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20" w:rsidRPr="003F1815" w:rsidRDefault="00D91120" w:rsidP="00D91120">
      <w:pPr>
        <w:jc w:val="center"/>
        <w:outlineLvl w:val="0"/>
        <w:rPr>
          <w:b/>
          <w:sz w:val="28"/>
          <w:szCs w:val="28"/>
        </w:rPr>
      </w:pPr>
      <w:r w:rsidRPr="003F1815">
        <w:rPr>
          <w:b/>
          <w:sz w:val="28"/>
          <w:szCs w:val="28"/>
        </w:rPr>
        <w:t>СОГЛАШЕНИЕ</w:t>
      </w:r>
      <w:r>
        <w:rPr>
          <w:b/>
          <w:sz w:val="28"/>
          <w:szCs w:val="28"/>
        </w:rPr>
        <w:t xml:space="preserve"> №</w:t>
      </w:r>
      <w:r w:rsidR="00491F07">
        <w:rPr>
          <w:b/>
          <w:sz w:val="28"/>
          <w:szCs w:val="28"/>
        </w:rPr>
        <w:t xml:space="preserve"> 2</w:t>
      </w:r>
    </w:p>
    <w:p w:rsidR="00D91120" w:rsidRDefault="00D91120" w:rsidP="00D9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F1815">
        <w:rPr>
          <w:b/>
          <w:sz w:val="28"/>
          <w:szCs w:val="28"/>
        </w:rPr>
        <w:t xml:space="preserve"> пр</w:t>
      </w:r>
      <w:r w:rsidR="00831FF7">
        <w:rPr>
          <w:b/>
          <w:sz w:val="28"/>
          <w:szCs w:val="28"/>
        </w:rPr>
        <w:t>инятии</w:t>
      </w:r>
      <w:r w:rsidRPr="003F1815">
        <w:rPr>
          <w:b/>
          <w:sz w:val="28"/>
          <w:szCs w:val="28"/>
        </w:rPr>
        <w:t xml:space="preserve"> </w:t>
      </w:r>
      <w:r w:rsidR="003E6164">
        <w:rPr>
          <w:b/>
          <w:sz w:val="28"/>
          <w:szCs w:val="28"/>
        </w:rPr>
        <w:t>К</w:t>
      </w:r>
      <w:r w:rsidRPr="003F1815">
        <w:rPr>
          <w:b/>
          <w:sz w:val="28"/>
          <w:szCs w:val="28"/>
        </w:rPr>
        <w:t>онтрольно-счетной палат</w:t>
      </w:r>
      <w:r w:rsidR="006C4FC5">
        <w:rPr>
          <w:b/>
          <w:sz w:val="28"/>
          <w:szCs w:val="28"/>
        </w:rPr>
        <w:t>ой</w:t>
      </w:r>
      <w:r w:rsidRPr="003F1815">
        <w:rPr>
          <w:b/>
          <w:sz w:val="28"/>
          <w:szCs w:val="28"/>
        </w:rPr>
        <w:t xml:space="preserve"> </w:t>
      </w:r>
    </w:p>
    <w:p w:rsidR="00D91120" w:rsidRDefault="00D91120" w:rsidP="00D91120">
      <w:pPr>
        <w:jc w:val="center"/>
        <w:rPr>
          <w:b/>
          <w:sz w:val="28"/>
          <w:szCs w:val="28"/>
        </w:rPr>
      </w:pPr>
      <w:r w:rsidRPr="003F1815">
        <w:rPr>
          <w:b/>
          <w:sz w:val="28"/>
          <w:szCs w:val="28"/>
        </w:rPr>
        <w:t xml:space="preserve">муниципального образования </w:t>
      </w:r>
      <w:r w:rsidR="002E4392">
        <w:rPr>
          <w:b/>
          <w:sz w:val="28"/>
          <w:szCs w:val="28"/>
        </w:rPr>
        <w:t xml:space="preserve">Красноармейский </w:t>
      </w:r>
      <w:r w:rsidRPr="003F1815">
        <w:rPr>
          <w:b/>
          <w:sz w:val="28"/>
          <w:szCs w:val="28"/>
        </w:rPr>
        <w:t xml:space="preserve">район </w:t>
      </w:r>
    </w:p>
    <w:p w:rsidR="00D91120" w:rsidRPr="00BC2817" w:rsidRDefault="00D91120" w:rsidP="00D91120">
      <w:pPr>
        <w:jc w:val="center"/>
        <w:rPr>
          <w:b/>
          <w:sz w:val="28"/>
          <w:szCs w:val="28"/>
        </w:rPr>
      </w:pPr>
      <w:r w:rsidRPr="003F1815">
        <w:rPr>
          <w:b/>
          <w:sz w:val="28"/>
          <w:szCs w:val="28"/>
        </w:rPr>
        <w:t xml:space="preserve">полномочий </w:t>
      </w:r>
      <w:r w:rsidR="003E6164">
        <w:rPr>
          <w:b/>
          <w:sz w:val="28"/>
          <w:szCs w:val="28"/>
        </w:rPr>
        <w:t>к</w:t>
      </w:r>
      <w:r w:rsidRPr="003F1815">
        <w:rPr>
          <w:b/>
          <w:sz w:val="28"/>
          <w:szCs w:val="28"/>
        </w:rPr>
        <w:t>онтрольно-с</w:t>
      </w:r>
      <w:r w:rsidR="00771F02">
        <w:rPr>
          <w:b/>
          <w:sz w:val="28"/>
          <w:szCs w:val="28"/>
        </w:rPr>
        <w:t>четного орган</w:t>
      </w:r>
      <w:r w:rsidR="00206791">
        <w:rPr>
          <w:b/>
          <w:sz w:val="28"/>
          <w:szCs w:val="28"/>
        </w:rPr>
        <w:t xml:space="preserve">а </w:t>
      </w:r>
      <w:proofErr w:type="spellStart"/>
      <w:r w:rsidR="00463D58">
        <w:rPr>
          <w:b/>
          <w:sz w:val="28"/>
          <w:szCs w:val="28"/>
        </w:rPr>
        <w:t>Марьянского</w:t>
      </w:r>
      <w:proofErr w:type="spellEnd"/>
      <w:r w:rsidR="002E4392">
        <w:rPr>
          <w:b/>
          <w:sz w:val="28"/>
          <w:szCs w:val="28"/>
        </w:rPr>
        <w:t xml:space="preserve"> </w:t>
      </w:r>
      <w:r w:rsidR="00206791">
        <w:rPr>
          <w:b/>
          <w:sz w:val="28"/>
          <w:szCs w:val="28"/>
        </w:rPr>
        <w:t xml:space="preserve"> сельского</w:t>
      </w:r>
      <w:r w:rsidR="003E6164">
        <w:rPr>
          <w:b/>
          <w:sz w:val="28"/>
          <w:szCs w:val="28"/>
        </w:rPr>
        <w:t xml:space="preserve"> </w:t>
      </w:r>
      <w:r w:rsidRPr="003F1815">
        <w:rPr>
          <w:b/>
          <w:sz w:val="28"/>
          <w:szCs w:val="28"/>
        </w:rPr>
        <w:t xml:space="preserve">поселения </w:t>
      </w:r>
      <w:r w:rsidR="002E4392">
        <w:rPr>
          <w:b/>
          <w:sz w:val="28"/>
          <w:szCs w:val="28"/>
        </w:rPr>
        <w:t xml:space="preserve">Красноармейского </w:t>
      </w:r>
      <w:r w:rsidRPr="003F1815">
        <w:rPr>
          <w:b/>
          <w:sz w:val="28"/>
          <w:szCs w:val="28"/>
        </w:rPr>
        <w:t>района по осуществлению внешнего муниципального финансового контроля</w:t>
      </w:r>
    </w:p>
    <w:p w:rsidR="00D91120" w:rsidRDefault="00D91120" w:rsidP="00D91120">
      <w:pPr>
        <w:rPr>
          <w:sz w:val="28"/>
          <w:szCs w:val="28"/>
        </w:rPr>
      </w:pPr>
    </w:p>
    <w:p w:rsidR="00D91120" w:rsidRDefault="00D91120" w:rsidP="00D91120">
      <w:pPr>
        <w:rPr>
          <w:sz w:val="28"/>
          <w:szCs w:val="28"/>
        </w:rPr>
      </w:pPr>
    </w:p>
    <w:p w:rsidR="00D91120" w:rsidRPr="008815B0" w:rsidRDefault="002E4392" w:rsidP="00D9112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станица Полтавская                                                               </w:t>
      </w:r>
      <w:r w:rsidR="00E25FEF">
        <w:rPr>
          <w:sz w:val="28"/>
          <w:szCs w:val="28"/>
        </w:rPr>
        <w:t>«</w:t>
      </w:r>
      <w:r w:rsidR="00D30EDD">
        <w:rPr>
          <w:sz w:val="28"/>
          <w:szCs w:val="28"/>
        </w:rPr>
        <w:t xml:space="preserve">  </w:t>
      </w:r>
      <w:r w:rsidR="006064B6">
        <w:rPr>
          <w:sz w:val="28"/>
          <w:szCs w:val="28"/>
        </w:rPr>
        <w:t xml:space="preserve"> </w:t>
      </w:r>
      <w:r w:rsidR="004F10D9">
        <w:rPr>
          <w:sz w:val="28"/>
          <w:szCs w:val="28"/>
        </w:rPr>
        <w:t>» декабря</w:t>
      </w:r>
      <w:r w:rsidR="00E25FEF">
        <w:rPr>
          <w:sz w:val="28"/>
          <w:szCs w:val="28"/>
        </w:rPr>
        <w:t xml:space="preserve"> 202</w:t>
      </w:r>
      <w:r w:rsidR="00D30EDD">
        <w:rPr>
          <w:sz w:val="28"/>
          <w:szCs w:val="28"/>
        </w:rPr>
        <w:t>4</w:t>
      </w:r>
      <w:r w:rsidR="000B2008" w:rsidRPr="000B2008">
        <w:rPr>
          <w:sz w:val="28"/>
          <w:szCs w:val="28"/>
        </w:rPr>
        <w:t xml:space="preserve"> г.                                                                                                    </w:t>
      </w:r>
    </w:p>
    <w:p w:rsidR="00D91120" w:rsidRDefault="00D91120" w:rsidP="00D911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1120" w:rsidRPr="00A93997" w:rsidRDefault="00771F02" w:rsidP="00D911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</w:t>
      </w:r>
      <w:r w:rsidR="002E43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D58">
        <w:rPr>
          <w:rFonts w:ascii="Times New Roman" w:hAnsi="Times New Roman"/>
          <w:sz w:val="28"/>
          <w:szCs w:val="28"/>
        </w:rPr>
        <w:t>Марьянского</w:t>
      </w:r>
      <w:proofErr w:type="spellEnd"/>
      <w:r w:rsidR="002615FD">
        <w:rPr>
          <w:rFonts w:ascii="Times New Roman" w:hAnsi="Times New Roman"/>
          <w:sz w:val="28"/>
          <w:szCs w:val="28"/>
        </w:rPr>
        <w:t xml:space="preserve"> сельского </w:t>
      </w:r>
      <w:r w:rsidR="002D6569">
        <w:rPr>
          <w:rFonts w:ascii="Times New Roman" w:hAnsi="Times New Roman"/>
          <w:sz w:val="28"/>
          <w:szCs w:val="28"/>
        </w:rPr>
        <w:t>поселения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D91120" w:rsidRPr="00A93997">
        <w:rPr>
          <w:rFonts w:ascii="Times New Roman" w:hAnsi="Times New Roman"/>
          <w:sz w:val="28"/>
          <w:szCs w:val="28"/>
        </w:rPr>
        <w:t>района (далее - Совет поселения) в лице председателя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D30EDD">
        <w:rPr>
          <w:rFonts w:ascii="Times New Roman" w:hAnsi="Times New Roman"/>
          <w:sz w:val="28"/>
          <w:szCs w:val="28"/>
        </w:rPr>
        <w:t>Митяковой</w:t>
      </w:r>
      <w:r w:rsidR="00463D58" w:rsidRPr="00F72A51">
        <w:rPr>
          <w:rFonts w:ascii="Times New Roman" w:hAnsi="Times New Roman"/>
          <w:sz w:val="28"/>
          <w:szCs w:val="28"/>
        </w:rPr>
        <w:t xml:space="preserve"> </w:t>
      </w:r>
      <w:r w:rsidR="00D30EDD">
        <w:rPr>
          <w:rFonts w:ascii="Times New Roman" w:hAnsi="Times New Roman"/>
          <w:sz w:val="28"/>
          <w:szCs w:val="28"/>
        </w:rPr>
        <w:t>Елены</w:t>
      </w:r>
      <w:r w:rsidR="00463D58" w:rsidRPr="00F72A51">
        <w:rPr>
          <w:rFonts w:ascii="Times New Roman" w:hAnsi="Times New Roman"/>
          <w:sz w:val="28"/>
          <w:szCs w:val="28"/>
        </w:rPr>
        <w:t xml:space="preserve"> </w:t>
      </w:r>
      <w:r w:rsidR="00D30EDD">
        <w:rPr>
          <w:rFonts w:ascii="Times New Roman" w:hAnsi="Times New Roman"/>
          <w:sz w:val="28"/>
          <w:szCs w:val="28"/>
        </w:rPr>
        <w:t>Александровны</w:t>
      </w:r>
      <w:r w:rsidR="00D91120" w:rsidRPr="00A93997">
        <w:rPr>
          <w:rFonts w:ascii="Times New Roman" w:hAnsi="Times New Roman"/>
          <w:i/>
          <w:sz w:val="28"/>
          <w:szCs w:val="28"/>
        </w:rPr>
        <w:t xml:space="preserve">, </w:t>
      </w:r>
      <w:r w:rsidR="00D91120" w:rsidRPr="00A93997">
        <w:rPr>
          <w:rFonts w:ascii="Times New Roman" w:hAnsi="Times New Roman"/>
          <w:sz w:val="28"/>
          <w:szCs w:val="28"/>
        </w:rPr>
        <w:t>д</w:t>
      </w:r>
      <w:r w:rsidR="002615FD">
        <w:rPr>
          <w:rFonts w:ascii="Times New Roman" w:hAnsi="Times New Roman"/>
          <w:sz w:val="28"/>
          <w:szCs w:val="28"/>
        </w:rPr>
        <w:t>ействующ</w:t>
      </w:r>
      <w:r w:rsidR="003D62CB">
        <w:rPr>
          <w:rFonts w:ascii="Times New Roman" w:hAnsi="Times New Roman"/>
          <w:sz w:val="28"/>
          <w:szCs w:val="28"/>
        </w:rPr>
        <w:t>ей</w:t>
      </w:r>
      <w:r w:rsidR="002615FD">
        <w:rPr>
          <w:rFonts w:ascii="Times New Roman" w:hAnsi="Times New Roman"/>
          <w:sz w:val="28"/>
          <w:szCs w:val="28"/>
        </w:rPr>
        <w:t xml:space="preserve"> на основании Устава </w:t>
      </w:r>
      <w:proofErr w:type="spellStart"/>
      <w:r w:rsidR="00463D58">
        <w:rPr>
          <w:rFonts w:ascii="Times New Roman" w:hAnsi="Times New Roman"/>
          <w:sz w:val="28"/>
          <w:szCs w:val="28"/>
        </w:rPr>
        <w:t>Марьянского</w:t>
      </w:r>
      <w:proofErr w:type="spellEnd"/>
      <w:r w:rsidR="002E4392">
        <w:rPr>
          <w:rFonts w:ascii="Times New Roman" w:hAnsi="Times New Roman"/>
          <w:sz w:val="28"/>
          <w:szCs w:val="28"/>
        </w:rPr>
        <w:t xml:space="preserve"> </w:t>
      </w:r>
      <w:r w:rsidR="002615FD">
        <w:rPr>
          <w:rFonts w:ascii="Times New Roman" w:hAnsi="Times New Roman"/>
          <w:sz w:val="28"/>
          <w:szCs w:val="28"/>
        </w:rPr>
        <w:t>сельского</w:t>
      </w:r>
      <w:r w:rsidR="00D91120" w:rsidRPr="00A93997">
        <w:rPr>
          <w:rFonts w:ascii="Times New Roman" w:hAnsi="Times New Roman"/>
          <w:sz w:val="28"/>
          <w:szCs w:val="28"/>
        </w:rPr>
        <w:t xml:space="preserve"> поселения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3D62CB">
        <w:rPr>
          <w:rFonts w:ascii="Times New Roman" w:hAnsi="Times New Roman"/>
          <w:sz w:val="28"/>
          <w:szCs w:val="28"/>
        </w:rPr>
        <w:t xml:space="preserve">района и </w:t>
      </w:r>
      <w:r w:rsidR="003D62CB" w:rsidRPr="003D62CB">
        <w:rPr>
          <w:rFonts w:ascii="Times New Roman" w:hAnsi="Times New Roman"/>
          <w:sz w:val="28"/>
          <w:szCs w:val="28"/>
        </w:rPr>
        <w:t>Совет муниципального образования Красноармейский район (далее –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304E9E" w:rsidRPr="00304E9E">
        <w:rPr>
          <w:rFonts w:ascii="Times New Roman" w:hAnsi="Times New Roman"/>
          <w:sz w:val="28"/>
          <w:szCs w:val="28"/>
        </w:rPr>
        <w:t>Совет муниципального образования</w:t>
      </w:r>
      <w:r w:rsidR="003D62CB" w:rsidRPr="00304E9E">
        <w:rPr>
          <w:rFonts w:ascii="Times New Roman" w:hAnsi="Times New Roman"/>
          <w:sz w:val="28"/>
          <w:szCs w:val="28"/>
        </w:rPr>
        <w:t>)</w:t>
      </w:r>
      <w:r w:rsidR="003D62CB" w:rsidRPr="003D62CB">
        <w:rPr>
          <w:rFonts w:ascii="Times New Roman" w:hAnsi="Times New Roman"/>
          <w:sz w:val="28"/>
          <w:szCs w:val="28"/>
        </w:rPr>
        <w:t xml:space="preserve"> в лице председателя Юрьева Алексея Ивановича, действующего на основании Устава муниципального образования Красноармейский район</w:t>
      </w:r>
      <w:r w:rsidR="00227CED">
        <w:rPr>
          <w:rFonts w:ascii="Times New Roman" w:hAnsi="Times New Roman"/>
          <w:sz w:val="28"/>
          <w:szCs w:val="28"/>
        </w:rPr>
        <w:t>,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227CED" w:rsidRPr="00227CED">
        <w:rPr>
          <w:rFonts w:ascii="Times New Roman" w:hAnsi="Times New Roman"/>
          <w:sz w:val="28"/>
          <w:szCs w:val="28"/>
        </w:rPr>
        <w:t>далее именуемые «Стороны»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3D62CB">
        <w:rPr>
          <w:rFonts w:ascii="Times New Roman" w:hAnsi="Times New Roman"/>
          <w:sz w:val="28"/>
          <w:szCs w:val="28"/>
        </w:rPr>
        <w:t>с участием</w:t>
      </w:r>
      <w:r w:rsidR="003E6164">
        <w:rPr>
          <w:rFonts w:ascii="Times New Roman" w:hAnsi="Times New Roman"/>
          <w:sz w:val="28"/>
          <w:szCs w:val="28"/>
        </w:rPr>
        <w:t xml:space="preserve"> К</w:t>
      </w:r>
      <w:r w:rsidR="00D91120">
        <w:rPr>
          <w:rFonts w:ascii="Times New Roman" w:hAnsi="Times New Roman"/>
          <w:sz w:val="28"/>
          <w:szCs w:val="28"/>
        </w:rPr>
        <w:t>онтрольно-счетн</w:t>
      </w:r>
      <w:r w:rsidR="003D62CB">
        <w:rPr>
          <w:rFonts w:ascii="Times New Roman" w:hAnsi="Times New Roman"/>
          <w:sz w:val="28"/>
          <w:szCs w:val="28"/>
        </w:rPr>
        <w:t>ой</w:t>
      </w:r>
      <w:r w:rsidR="00D91120">
        <w:rPr>
          <w:rFonts w:ascii="Times New Roman" w:hAnsi="Times New Roman"/>
          <w:sz w:val="28"/>
          <w:szCs w:val="28"/>
        </w:rPr>
        <w:t xml:space="preserve"> палат</w:t>
      </w:r>
      <w:r w:rsidR="003D62CB">
        <w:rPr>
          <w:rFonts w:ascii="Times New Roman" w:hAnsi="Times New Roman"/>
          <w:sz w:val="28"/>
          <w:szCs w:val="28"/>
        </w:rPr>
        <w:t>ы</w:t>
      </w:r>
      <w:r w:rsidR="00D9112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Красноармейский </w:t>
      </w:r>
      <w:r w:rsidR="00D91120">
        <w:rPr>
          <w:rFonts w:ascii="Times New Roman" w:hAnsi="Times New Roman"/>
          <w:sz w:val="28"/>
          <w:szCs w:val="28"/>
        </w:rPr>
        <w:t>район в</w:t>
      </w:r>
      <w:proofErr w:type="gramEnd"/>
      <w:r w:rsidR="00D911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120">
        <w:rPr>
          <w:rFonts w:ascii="Times New Roman" w:hAnsi="Times New Roman"/>
          <w:sz w:val="28"/>
          <w:szCs w:val="28"/>
        </w:rPr>
        <w:t xml:space="preserve">лице председателя </w:t>
      </w:r>
      <w:proofErr w:type="spellStart"/>
      <w:r w:rsidR="002E4392">
        <w:rPr>
          <w:rFonts w:ascii="Times New Roman" w:hAnsi="Times New Roman"/>
          <w:sz w:val="28"/>
          <w:szCs w:val="28"/>
        </w:rPr>
        <w:t>Крутовой</w:t>
      </w:r>
      <w:proofErr w:type="spellEnd"/>
      <w:r w:rsidR="002E4392">
        <w:rPr>
          <w:rFonts w:ascii="Times New Roman" w:hAnsi="Times New Roman"/>
          <w:sz w:val="28"/>
          <w:szCs w:val="28"/>
        </w:rPr>
        <w:t xml:space="preserve"> Натальи Алексеевны</w:t>
      </w:r>
      <w:r w:rsidR="00D91120">
        <w:rPr>
          <w:rFonts w:ascii="Times New Roman" w:hAnsi="Times New Roman"/>
          <w:sz w:val="28"/>
          <w:szCs w:val="28"/>
        </w:rPr>
        <w:t>, действующей на основании Положения,</w:t>
      </w:r>
      <w:r w:rsidR="00D91120" w:rsidRPr="00A93997">
        <w:rPr>
          <w:rFonts w:ascii="Times New Roman" w:hAnsi="Times New Roman"/>
          <w:sz w:val="28"/>
          <w:szCs w:val="28"/>
        </w:rPr>
        <w:t xml:space="preserve"> заключили настоящее Соглашение </w:t>
      </w:r>
      <w:r w:rsidR="00304E9E" w:rsidRPr="00304E9E">
        <w:rPr>
          <w:rFonts w:ascii="Times New Roman" w:hAnsi="Times New Roman"/>
          <w:sz w:val="28"/>
          <w:szCs w:val="28"/>
        </w:rPr>
        <w:t xml:space="preserve">на основании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="00D91120" w:rsidRPr="00A93997">
        <w:rPr>
          <w:rFonts w:ascii="Times New Roman" w:hAnsi="Times New Roman"/>
          <w:sz w:val="28"/>
          <w:szCs w:val="28"/>
        </w:rPr>
        <w:t xml:space="preserve">во исполнение </w:t>
      </w:r>
      <w:r w:rsidR="002615FD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463D58">
        <w:rPr>
          <w:rFonts w:ascii="Times New Roman" w:hAnsi="Times New Roman"/>
          <w:sz w:val="28"/>
          <w:szCs w:val="28"/>
        </w:rPr>
        <w:t>Марьянского</w:t>
      </w:r>
      <w:proofErr w:type="spellEnd"/>
      <w:r w:rsidR="002E4392">
        <w:rPr>
          <w:rFonts w:ascii="Times New Roman" w:hAnsi="Times New Roman"/>
          <w:sz w:val="28"/>
          <w:szCs w:val="28"/>
        </w:rPr>
        <w:t xml:space="preserve"> </w:t>
      </w:r>
      <w:r w:rsidR="002615FD">
        <w:rPr>
          <w:rFonts w:ascii="Times New Roman" w:hAnsi="Times New Roman"/>
          <w:sz w:val="28"/>
          <w:szCs w:val="28"/>
        </w:rPr>
        <w:t>сельского</w:t>
      </w:r>
      <w:r w:rsidR="00A33F12">
        <w:rPr>
          <w:rFonts w:ascii="Times New Roman" w:hAnsi="Times New Roman"/>
          <w:sz w:val="28"/>
          <w:szCs w:val="28"/>
        </w:rPr>
        <w:t xml:space="preserve"> </w:t>
      </w:r>
      <w:r w:rsidR="00D91120" w:rsidRPr="00A93997">
        <w:rPr>
          <w:rFonts w:ascii="Times New Roman" w:hAnsi="Times New Roman"/>
          <w:sz w:val="28"/>
          <w:szCs w:val="28"/>
        </w:rPr>
        <w:t xml:space="preserve">поселения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D91120" w:rsidRPr="00A93997">
        <w:rPr>
          <w:rFonts w:ascii="Times New Roman" w:hAnsi="Times New Roman"/>
          <w:sz w:val="28"/>
          <w:szCs w:val="28"/>
        </w:rPr>
        <w:t xml:space="preserve">района </w:t>
      </w:r>
      <w:r w:rsidR="00532775" w:rsidRPr="00C21A7F">
        <w:rPr>
          <w:rFonts w:ascii="Times New Roman" w:hAnsi="Times New Roman"/>
          <w:sz w:val="28"/>
          <w:szCs w:val="28"/>
        </w:rPr>
        <w:t xml:space="preserve">от </w:t>
      </w:r>
      <w:r w:rsidR="001E7230" w:rsidRPr="001E7230">
        <w:rPr>
          <w:rFonts w:ascii="Times New Roman" w:hAnsi="Times New Roman"/>
          <w:sz w:val="28"/>
          <w:szCs w:val="28"/>
        </w:rPr>
        <w:t>22</w:t>
      </w:r>
      <w:r w:rsidR="003E6164" w:rsidRPr="001E7230">
        <w:rPr>
          <w:rFonts w:ascii="Times New Roman" w:hAnsi="Times New Roman"/>
          <w:sz w:val="28"/>
          <w:szCs w:val="28"/>
        </w:rPr>
        <w:t xml:space="preserve"> </w:t>
      </w:r>
      <w:r w:rsidR="002E4392" w:rsidRPr="001E7230">
        <w:rPr>
          <w:rFonts w:ascii="Times New Roman" w:hAnsi="Times New Roman"/>
          <w:sz w:val="28"/>
          <w:szCs w:val="28"/>
        </w:rPr>
        <w:t>н</w:t>
      </w:r>
      <w:r w:rsidR="0001480A" w:rsidRPr="001E7230">
        <w:rPr>
          <w:rFonts w:ascii="Times New Roman" w:hAnsi="Times New Roman"/>
          <w:sz w:val="28"/>
          <w:szCs w:val="28"/>
        </w:rPr>
        <w:t>оября 202</w:t>
      </w:r>
      <w:r w:rsidR="00831FF7" w:rsidRPr="001E7230">
        <w:rPr>
          <w:rFonts w:ascii="Times New Roman" w:hAnsi="Times New Roman"/>
          <w:sz w:val="28"/>
          <w:szCs w:val="28"/>
        </w:rPr>
        <w:t>4</w:t>
      </w:r>
      <w:r w:rsidRPr="001E7230">
        <w:rPr>
          <w:rFonts w:ascii="Times New Roman" w:hAnsi="Times New Roman"/>
          <w:sz w:val="28"/>
          <w:szCs w:val="28"/>
        </w:rPr>
        <w:t xml:space="preserve"> года</w:t>
      </w:r>
      <w:r w:rsidR="0001480A" w:rsidRPr="001E7230">
        <w:rPr>
          <w:rFonts w:ascii="Times New Roman" w:hAnsi="Times New Roman"/>
          <w:sz w:val="28"/>
          <w:szCs w:val="28"/>
        </w:rPr>
        <w:t xml:space="preserve"> № </w:t>
      </w:r>
      <w:r w:rsidR="001E7230">
        <w:rPr>
          <w:rFonts w:ascii="Times New Roman" w:hAnsi="Times New Roman"/>
          <w:sz w:val="28"/>
          <w:szCs w:val="28"/>
        </w:rPr>
        <w:t>4/5</w:t>
      </w:r>
      <w:r w:rsidR="0078732A">
        <w:rPr>
          <w:rFonts w:ascii="Times New Roman" w:hAnsi="Times New Roman"/>
          <w:sz w:val="28"/>
          <w:szCs w:val="28"/>
        </w:rPr>
        <w:t xml:space="preserve"> «О передаче</w:t>
      </w:r>
      <w:proofErr w:type="gramEnd"/>
      <w:r w:rsidR="0078732A">
        <w:rPr>
          <w:rFonts w:ascii="Times New Roman" w:hAnsi="Times New Roman"/>
          <w:sz w:val="28"/>
          <w:szCs w:val="28"/>
        </w:rPr>
        <w:t xml:space="preserve"> </w:t>
      </w:r>
      <w:r w:rsidR="002E4392">
        <w:rPr>
          <w:rFonts w:ascii="Times New Roman" w:hAnsi="Times New Roman"/>
          <w:sz w:val="28"/>
          <w:szCs w:val="28"/>
        </w:rPr>
        <w:t>К</w:t>
      </w:r>
      <w:r w:rsidR="0078732A">
        <w:rPr>
          <w:rFonts w:ascii="Times New Roman" w:hAnsi="Times New Roman"/>
          <w:sz w:val="28"/>
          <w:szCs w:val="28"/>
        </w:rPr>
        <w:t>онтрольно-</w:t>
      </w:r>
      <w:r>
        <w:rPr>
          <w:rFonts w:ascii="Times New Roman" w:hAnsi="Times New Roman"/>
          <w:sz w:val="28"/>
          <w:szCs w:val="28"/>
        </w:rPr>
        <w:t xml:space="preserve">счетной палате муниципального образования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Красноармейский </w:t>
      </w:r>
      <w:r w:rsidR="0078732A">
        <w:rPr>
          <w:rFonts w:ascii="Times New Roman" w:hAnsi="Times New Roman"/>
          <w:sz w:val="28"/>
          <w:szCs w:val="28"/>
        </w:rPr>
        <w:t>район полномочий контрольно-</w:t>
      </w:r>
      <w:r>
        <w:rPr>
          <w:rFonts w:ascii="Times New Roman" w:hAnsi="Times New Roman"/>
          <w:sz w:val="28"/>
          <w:szCs w:val="28"/>
        </w:rPr>
        <w:t>счетного орга</w:t>
      </w:r>
      <w:r w:rsidR="002615F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63D58">
        <w:rPr>
          <w:rFonts w:ascii="Times New Roman" w:hAnsi="Times New Roman"/>
          <w:sz w:val="28"/>
          <w:szCs w:val="28"/>
        </w:rPr>
        <w:t>Марьянского</w:t>
      </w:r>
      <w:proofErr w:type="spellEnd"/>
      <w:r w:rsidR="002E4392">
        <w:rPr>
          <w:rFonts w:ascii="Times New Roman" w:hAnsi="Times New Roman"/>
          <w:sz w:val="28"/>
          <w:szCs w:val="28"/>
        </w:rPr>
        <w:t xml:space="preserve"> </w:t>
      </w:r>
      <w:r w:rsidR="002615FD">
        <w:rPr>
          <w:rFonts w:ascii="Times New Roman" w:hAnsi="Times New Roman"/>
          <w:sz w:val="28"/>
          <w:szCs w:val="28"/>
        </w:rPr>
        <w:t xml:space="preserve"> сельского</w:t>
      </w:r>
      <w:r w:rsidR="00A5039E">
        <w:rPr>
          <w:rFonts w:ascii="Times New Roman" w:hAnsi="Times New Roman"/>
          <w:sz w:val="28"/>
          <w:szCs w:val="28"/>
        </w:rPr>
        <w:t xml:space="preserve"> поселения </w:t>
      </w:r>
      <w:r w:rsidR="002E4392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>район</w:t>
      </w:r>
      <w:r w:rsidR="00A5039E">
        <w:rPr>
          <w:rFonts w:ascii="Times New Roman" w:hAnsi="Times New Roman"/>
          <w:sz w:val="28"/>
          <w:szCs w:val="28"/>
        </w:rPr>
        <w:t>а по осуществлению внешнего муниципального финансового контроля</w:t>
      </w:r>
      <w:r w:rsidR="003E5C6F">
        <w:rPr>
          <w:rFonts w:ascii="Times New Roman" w:hAnsi="Times New Roman"/>
          <w:sz w:val="28"/>
          <w:szCs w:val="28"/>
        </w:rPr>
        <w:t>»</w:t>
      </w:r>
      <w:r w:rsidR="003E6164">
        <w:rPr>
          <w:rFonts w:ascii="Times New Roman" w:hAnsi="Times New Roman"/>
          <w:sz w:val="28"/>
          <w:szCs w:val="28"/>
        </w:rPr>
        <w:t xml:space="preserve"> </w:t>
      </w:r>
      <w:r w:rsidR="000F0A1F">
        <w:rPr>
          <w:rFonts w:ascii="Times New Roman" w:hAnsi="Times New Roman"/>
          <w:sz w:val="28"/>
          <w:szCs w:val="28"/>
        </w:rPr>
        <w:t xml:space="preserve">и </w:t>
      </w:r>
      <w:r w:rsidR="000F0A1F" w:rsidRPr="000F0A1F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Красноармейский район </w:t>
      </w:r>
      <w:r w:rsidR="00C21A7F" w:rsidRPr="00653847">
        <w:rPr>
          <w:rFonts w:ascii="Times New Roman" w:hAnsi="Times New Roman"/>
          <w:sz w:val="28"/>
          <w:szCs w:val="28"/>
        </w:rPr>
        <w:t xml:space="preserve">от </w:t>
      </w:r>
      <w:r w:rsidR="001E7230">
        <w:rPr>
          <w:rFonts w:ascii="Times New Roman" w:hAnsi="Times New Roman"/>
          <w:sz w:val="28"/>
          <w:szCs w:val="28"/>
        </w:rPr>
        <w:t>__</w:t>
      </w:r>
      <w:r w:rsidR="00C21A7F" w:rsidRPr="001E7230">
        <w:rPr>
          <w:rFonts w:ascii="Times New Roman" w:hAnsi="Times New Roman"/>
          <w:sz w:val="28"/>
          <w:szCs w:val="28"/>
        </w:rPr>
        <w:t xml:space="preserve"> декабря 202</w:t>
      </w:r>
      <w:r w:rsidR="00831FF7" w:rsidRPr="001E7230">
        <w:rPr>
          <w:rFonts w:ascii="Times New Roman" w:hAnsi="Times New Roman"/>
          <w:sz w:val="28"/>
          <w:szCs w:val="28"/>
        </w:rPr>
        <w:t>4</w:t>
      </w:r>
      <w:r w:rsidR="00C21A7F" w:rsidRPr="001E7230">
        <w:rPr>
          <w:rFonts w:ascii="Times New Roman" w:hAnsi="Times New Roman"/>
          <w:sz w:val="28"/>
          <w:szCs w:val="28"/>
        </w:rPr>
        <w:t xml:space="preserve"> года № </w:t>
      </w:r>
      <w:r w:rsidR="001E7230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="00C21A7F" w:rsidRPr="000F0A1F">
        <w:rPr>
          <w:rFonts w:ascii="Times New Roman" w:hAnsi="Times New Roman"/>
          <w:sz w:val="28"/>
          <w:szCs w:val="28"/>
        </w:rPr>
        <w:t xml:space="preserve"> «О </w:t>
      </w:r>
      <w:r w:rsidR="00831FF7">
        <w:rPr>
          <w:rFonts w:ascii="Times New Roman" w:hAnsi="Times New Roman"/>
          <w:sz w:val="28"/>
          <w:szCs w:val="28"/>
        </w:rPr>
        <w:t>принятии</w:t>
      </w:r>
      <w:r w:rsidR="00C21A7F" w:rsidRPr="000F0A1F">
        <w:rPr>
          <w:rFonts w:ascii="Times New Roman" w:hAnsi="Times New Roman"/>
          <w:sz w:val="28"/>
          <w:szCs w:val="28"/>
        </w:rPr>
        <w:t xml:space="preserve"> Контрольно-счетной палатой муниципального образования Красноармейский район </w:t>
      </w:r>
      <w:r w:rsidR="00C21A7F">
        <w:rPr>
          <w:rFonts w:ascii="Times New Roman" w:hAnsi="Times New Roman"/>
          <w:sz w:val="28"/>
          <w:szCs w:val="28"/>
        </w:rPr>
        <w:t xml:space="preserve">части </w:t>
      </w:r>
      <w:r w:rsidR="00C21A7F" w:rsidRPr="000F0A1F">
        <w:rPr>
          <w:rFonts w:ascii="Times New Roman" w:hAnsi="Times New Roman"/>
          <w:sz w:val="28"/>
          <w:szCs w:val="28"/>
        </w:rPr>
        <w:t>полномочий контрольно-счетного органа сельск</w:t>
      </w:r>
      <w:r w:rsidR="00C21A7F">
        <w:rPr>
          <w:rFonts w:ascii="Times New Roman" w:hAnsi="Times New Roman"/>
          <w:sz w:val="28"/>
          <w:szCs w:val="28"/>
        </w:rPr>
        <w:t>их</w:t>
      </w:r>
      <w:r w:rsidR="00C21A7F" w:rsidRPr="000F0A1F">
        <w:rPr>
          <w:rFonts w:ascii="Times New Roman" w:hAnsi="Times New Roman"/>
          <w:sz w:val="28"/>
          <w:szCs w:val="28"/>
        </w:rPr>
        <w:t xml:space="preserve"> поселени</w:t>
      </w:r>
      <w:r w:rsidR="00C21A7F">
        <w:rPr>
          <w:rFonts w:ascii="Times New Roman" w:hAnsi="Times New Roman"/>
          <w:sz w:val="28"/>
          <w:szCs w:val="28"/>
        </w:rPr>
        <w:t>й</w:t>
      </w:r>
      <w:r w:rsidR="00C21A7F" w:rsidRPr="000F0A1F">
        <w:rPr>
          <w:rFonts w:ascii="Times New Roman" w:hAnsi="Times New Roman"/>
          <w:sz w:val="28"/>
          <w:szCs w:val="28"/>
        </w:rPr>
        <w:t xml:space="preserve"> Красноармейского района» </w:t>
      </w:r>
      <w:r w:rsidR="000F0A1F" w:rsidRPr="000F0A1F">
        <w:rPr>
          <w:rFonts w:ascii="Times New Roman" w:hAnsi="Times New Roman"/>
          <w:sz w:val="28"/>
          <w:szCs w:val="28"/>
        </w:rPr>
        <w:t xml:space="preserve"> </w:t>
      </w:r>
      <w:r w:rsidR="00D91120" w:rsidRPr="00A93997">
        <w:rPr>
          <w:rFonts w:ascii="Times New Roman" w:hAnsi="Times New Roman"/>
          <w:sz w:val="28"/>
          <w:szCs w:val="28"/>
        </w:rPr>
        <w:t>о нижеследующем.</w:t>
      </w:r>
    </w:p>
    <w:p w:rsidR="00D91120" w:rsidRPr="00A93997" w:rsidRDefault="00D91120" w:rsidP="00D91120">
      <w:pPr>
        <w:shd w:val="clear" w:color="auto" w:fill="FFFFFF"/>
        <w:jc w:val="both"/>
        <w:rPr>
          <w:i/>
          <w:sz w:val="28"/>
          <w:szCs w:val="28"/>
          <w:vertAlign w:val="superscript"/>
        </w:rPr>
      </w:pPr>
    </w:p>
    <w:p w:rsidR="00D91120" w:rsidRPr="00A90156" w:rsidRDefault="00D91120" w:rsidP="005D682F">
      <w:pPr>
        <w:pStyle w:val="1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0156">
        <w:rPr>
          <w:b/>
          <w:color w:val="000000"/>
          <w:sz w:val="28"/>
          <w:szCs w:val="28"/>
        </w:rPr>
        <w:t>Предмет Соглашения</w:t>
      </w:r>
    </w:p>
    <w:p w:rsidR="00D91120" w:rsidRDefault="00D91120" w:rsidP="000F0A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F47F4C">
        <w:rPr>
          <w:color w:val="000000"/>
          <w:sz w:val="28"/>
          <w:szCs w:val="28"/>
        </w:rPr>
        <w:t>Предметом настоящего Соглашения является пр</w:t>
      </w:r>
      <w:r w:rsidR="00831FF7">
        <w:rPr>
          <w:color w:val="000000"/>
          <w:sz w:val="28"/>
          <w:szCs w:val="28"/>
        </w:rPr>
        <w:t>инятие</w:t>
      </w:r>
      <w:r>
        <w:rPr>
          <w:color w:val="000000"/>
          <w:sz w:val="28"/>
          <w:szCs w:val="28"/>
        </w:rPr>
        <w:t xml:space="preserve"> </w:t>
      </w:r>
      <w:r w:rsidR="00831FF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онтрольно-счетной палат</w:t>
      </w:r>
      <w:r w:rsidR="00831FF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2E4392">
        <w:rPr>
          <w:color w:val="000000"/>
          <w:sz w:val="28"/>
          <w:szCs w:val="28"/>
        </w:rPr>
        <w:t xml:space="preserve">Красноармейский </w:t>
      </w:r>
      <w:r>
        <w:rPr>
          <w:color w:val="000000"/>
          <w:sz w:val="28"/>
          <w:szCs w:val="28"/>
        </w:rPr>
        <w:t xml:space="preserve">район (далее - контрольно-счетная палата района) </w:t>
      </w:r>
      <w:r w:rsidRPr="00F47F4C">
        <w:rPr>
          <w:color w:val="000000"/>
          <w:sz w:val="28"/>
          <w:szCs w:val="28"/>
        </w:rPr>
        <w:t xml:space="preserve">полномочий </w:t>
      </w:r>
      <w:r w:rsidR="00A5039E">
        <w:rPr>
          <w:color w:val="000000"/>
          <w:sz w:val="28"/>
          <w:szCs w:val="28"/>
        </w:rPr>
        <w:t>контрольно-счетного органа</w:t>
      </w:r>
      <w:r w:rsidR="002E4392">
        <w:rPr>
          <w:color w:val="000000"/>
          <w:sz w:val="28"/>
          <w:szCs w:val="28"/>
        </w:rPr>
        <w:t xml:space="preserve"> </w:t>
      </w:r>
      <w:proofErr w:type="spellStart"/>
      <w:r w:rsidR="00463D58">
        <w:rPr>
          <w:color w:val="000000"/>
          <w:sz w:val="28"/>
          <w:szCs w:val="28"/>
        </w:rPr>
        <w:t>Марьянского</w:t>
      </w:r>
      <w:proofErr w:type="spellEnd"/>
      <w:r w:rsidR="002E4392">
        <w:rPr>
          <w:color w:val="000000"/>
          <w:sz w:val="28"/>
          <w:szCs w:val="28"/>
        </w:rPr>
        <w:t xml:space="preserve"> </w:t>
      </w:r>
      <w:r w:rsidR="002615FD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</w:t>
      </w:r>
      <w:r w:rsidR="002E4392">
        <w:rPr>
          <w:color w:val="000000"/>
          <w:sz w:val="28"/>
          <w:szCs w:val="28"/>
        </w:rPr>
        <w:t xml:space="preserve">Красноармейского </w:t>
      </w:r>
      <w:r>
        <w:rPr>
          <w:color w:val="000000"/>
          <w:sz w:val="28"/>
          <w:szCs w:val="28"/>
        </w:rPr>
        <w:t>района (далее – контрольно-счетный орган поселения) п</w:t>
      </w:r>
      <w:r w:rsidRPr="00F47F4C">
        <w:rPr>
          <w:color w:val="000000"/>
          <w:sz w:val="28"/>
          <w:szCs w:val="28"/>
        </w:rPr>
        <w:t>о осуществлению внешнего муниципального финансового</w:t>
      </w:r>
      <w:r w:rsidR="00A5039E">
        <w:rPr>
          <w:color w:val="000000"/>
          <w:sz w:val="28"/>
          <w:szCs w:val="28"/>
        </w:rPr>
        <w:t xml:space="preserve"> контроля и передача из бюджета</w:t>
      </w:r>
      <w:r w:rsidR="002E4392">
        <w:rPr>
          <w:color w:val="000000"/>
          <w:sz w:val="28"/>
          <w:szCs w:val="28"/>
        </w:rPr>
        <w:t xml:space="preserve"> </w:t>
      </w:r>
      <w:proofErr w:type="spellStart"/>
      <w:r w:rsidR="00463D58">
        <w:rPr>
          <w:color w:val="000000"/>
          <w:sz w:val="28"/>
          <w:szCs w:val="28"/>
        </w:rPr>
        <w:t>Марьянского</w:t>
      </w:r>
      <w:proofErr w:type="spellEnd"/>
      <w:r w:rsidR="002E4392">
        <w:rPr>
          <w:color w:val="000000"/>
          <w:sz w:val="28"/>
          <w:szCs w:val="28"/>
        </w:rPr>
        <w:t xml:space="preserve"> </w:t>
      </w:r>
      <w:r w:rsidR="002615FD">
        <w:rPr>
          <w:color w:val="000000"/>
          <w:sz w:val="28"/>
          <w:szCs w:val="28"/>
        </w:rPr>
        <w:t xml:space="preserve"> сельского</w:t>
      </w:r>
      <w:r w:rsidR="00F46B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  <w:r w:rsidR="002E4392">
        <w:rPr>
          <w:color w:val="000000"/>
          <w:sz w:val="28"/>
          <w:szCs w:val="28"/>
        </w:rPr>
        <w:t xml:space="preserve">Красноармейского </w:t>
      </w:r>
      <w:r>
        <w:rPr>
          <w:color w:val="000000"/>
          <w:sz w:val="28"/>
          <w:szCs w:val="28"/>
        </w:rPr>
        <w:t xml:space="preserve">района (далее – поселение) </w:t>
      </w:r>
      <w:r w:rsidRPr="00F47F4C">
        <w:rPr>
          <w:color w:val="000000"/>
          <w:sz w:val="28"/>
          <w:szCs w:val="28"/>
        </w:rPr>
        <w:t>в бюджет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2E4392">
        <w:rPr>
          <w:color w:val="000000"/>
          <w:sz w:val="28"/>
          <w:szCs w:val="28"/>
        </w:rPr>
        <w:t xml:space="preserve">Красноармейский </w:t>
      </w:r>
      <w:r>
        <w:rPr>
          <w:color w:val="000000"/>
          <w:sz w:val="28"/>
          <w:szCs w:val="28"/>
        </w:rPr>
        <w:t xml:space="preserve">район (далее </w:t>
      </w:r>
      <w:r w:rsidR="000F0A1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lastRenderedPageBreak/>
        <w:t>муниципальный район)</w:t>
      </w:r>
      <w:r w:rsidR="003E61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иных м</w:t>
      </w:r>
      <w:r w:rsidRPr="00F47F4C">
        <w:rPr>
          <w:color w:val="000000"/>
          <w:sz w:val="28"/>
          <w:szCs w:val="28"/>
        </w:rPr>
        <w:t>ежбюджетных трансфертов на осуществление переданных полномочий.</w:t>
      </w:r>
      <w:proofErr w:type="gramEnd"/>
    </w:p>
    <w:p w:rsidR="00D91120" w:rsidRDefault="00D91120" w:rsidP="000F0A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06A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</w:t>
      </w:r>
      <w:r w:rsidRPr="00D6157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онтрольно-счетной палате</w:t>
      </w:r>
      <w:r w:rsidRPr="00D6157C">
        <w:rPr>
          <w:color w:val="000000"/>
          <w:sz w:val="28"/>
          <w:szCs w:val="28"/>
        </w:rPr>
        <w:t xml:space="preserve"> района передаются </w:t>
      </w:r>
      <w:r>
        <w:rPr>
          <w:color w:val="000000"/>
          <w:sz w:val="28"/>
          <w:szCs w:val="28"/>
        </w:rPr>
        <w:t xml:space="preserve">следующие </w:t>
      </w:r>
      <w:r w:rsidRPr="00D6157C">
        <w:rPr>
          <w:color w:val="000000"/>
          <w:sz w:val="28"/>
          <w:szCs w:val="28"/>
        </w:rPr>
        <w:t>полномочия</w:t>
      </w:r>
      <w:r>
        <w:rPr>
          <w:color w:val="000000"/>
          <w:sz w:val="28"/>
          <w:szCs w:val="28"/>
        </w:rPr>
        <w:t xml:space="preserve"> контрольно-счетного органа поселения по осуществлению внешнего муниципального </w:t>
      </w:r>
      <w:r w:rsidR="00227CED">
        <w:rPr>
          <w:color w:val="000000"/>
          <w:sz w:val="28"/>
          <w:szCs w:val="28"/>
        </w:rPr>
        <w:t xml:space="preserve">финансового </w:t>
      </w:r>
      <w:r>
        <w:rPr>
          <w:color w:val="000000"/>
          <w:sz w:val="28"/>
          <w:szCs w:val="28"/>
        </w:rPr>
        <w:t>контроля:</w:t>
      </w:r>
    </w:p>
    <w:p w:rsidR="00532775" w:rsidRPr="00532775" w:rsidRDefault="00D91120" w:rsidP="000F0A1F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bookmarkStart w:id="1" w:name="sub_9211"/>
      <w:r w:rsidR="00532775">
        <w:rPr>
          <w:sz w:val="28"/>
          <w:szCs w:val="28"/>
        </w:rPr>
        <w:t>1</w:t>
      </w:r>
      <w:r w:rsidR="00D0395B">
        <w:rPr>
          <w:sz w:val="28"/>
          <w:szCs w:val="28"/>
        </w:rPr>
        <w:t>.</w:t>
      </w:r>
      <w:r w:rsidR="00532775" w:rsidRPr="00532775">
        <w:rPr>
          <w:sz w:val="28"/>
          <w:szCs w:val="28"/>
        </w:rPr>
        <w:t xml:space="preserve">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</w:t>
      </w:r>
      <w:r w:rsidR="00D85CB6">
        <w:rPr>
          <w:sz w:val="28"/>
          <w:szCs w:val="28"/>
        </w:rPr>
        <w:t>ательством Российской Федерации;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1.2.2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экспертиза проектов местного бюджета, проверка и анализ обоснованности его показателей;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1.2.3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внешняя проверка годового отчета об исполнении местного бюджета</w:t>
      </w:r>
      <w:r w:rsidR="00D85CB6" w:rsidRPr="00D85CB6">
        <w:rPr>
          <w:sz w:val="28"/>
          <w:szCs w:val="28"/>
        </w:rPr>
        <w:t>в пределах компетенции, установленной Бюджетным кодексом Российской Федерации</w:t>
      </w:r>
      <w:r w:rsidRPr="00532775">
        <w:rPr>
          <w:sz w:val="28"/>
          <w:szCs w:val="28"/>
        </w:rPr>
        <w:t>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1.2.4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1.2.5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1.2.6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</w:t>
      </w:r>
      <w:r>
        <w:rPr>
          <w:sz w:val="28"/>
          <w:szCs w:val="28"/>
        </w:rPr>
        <w:t xml:space="preserve">джета </w:t>
      </w:r>
      <w:r w:rsidRPr="00532775">
        <w:rPr>
          <w:sz w:val="28"/>
          <w:szCs w:val="28"/>
        </w:rPr>
        <w:t>и имущества, находящегося в муниципальной собственности;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1.2.7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1.2.8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</w:t>
      </w:r>
      <w:r w:rsidR="00304E9E">
        <w:rPr>
          <w:sz w:val="28"/>
          <w:szCs w:val="28"/>
        </w:rPr>
        <w:t>законодательства Российской Федерации</w:t>
      </w:r>
      <w:r w:rsidRPr="00532775">
        <w:rPr>
          <w:sz w:val="28"/>
          <w:szCs w:val="28"/>
        </w:rPr>
        <w:t>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1.2.9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муниципального образования и главе муниципального образования;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1.2.10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осуществление контроля за состоянием муниципального внутреннего и внешнего долга;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532775">
        <w:rPr>
          <w:sz w:val="28"/>
          <w:szCs w:val="28"/>
        </w:rPr>
        <w:t>11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палаты; </w:t>
      </w:r>
    </w:p>
    <w:p w:rsidR="00532775" w:rsidRPr="00532775" w:rsidRDefault="00532775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1.2.12</w:t>
      </w:r>
      <w:r w:rsidR="00D0395B">
        <w:rPr>
          <w:sz w:val="28"/>
          <w:szCs w:val="28"/>
        </w:rPr>
        <w:t>.</w:t>
      </w:r>
      <w:r w:rsidRPr="00532775">
        <w:rPr>
          <w:sz w:val="28"/>
          <w:szCs w:val="28"/>
        </w:rPr>
        <w:t xml:space="preserve"> участие в пределах полномочий в мероприятиях, направленных на противодействие коррупции;</w:t>
      </w:r>
    </w:p>
    <w:p w:rsidR="00532775" w:rsidRPr="00532775" w:rsidRDefault="00284B33" w:rsidP="000F0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532775" w:rsidRPr="00532775">
        <w:rPr>
          <w:sz w:val="28"/>
          <w:szCs w:val="28"/>
        </w:rPr>
        <w:t>1</w:t>
      </w:r>
      <w:r w:rsidR="00532775">
        <w:rPr>
          <w:sz w:val="28"/>
          <w:szCs w:val="28"/>
        </w:rPr>
        <w:t>3</w:t>
      </w:r>
      <w:r w:rsidR="00D0395B">
        <w:rPr>
          <w:sz w:val="28"/>
          <w:szCs w:val="28"/>
        </w:rPr>
        <w:t>.</w:t>
      </w:r>
      <w:r w:rsidR="00532775" w:rsidRPr="00532775">
        <w:rPr>
          <w:sz w:val="28"/>
          <w:szCs w:val="28"/>
        </w:rPr>
        <w:t xml:space="preserve"> иные полномочия в сфере внешнего муниципального финансового контроля, установленные федеральными законами, законами Краснодарского края, уставом муниципального образования и нормативными правовыми актами Совета муниципального образования.</w:t>
      </w:r>
    </w:p>
    <w:bookmarkEnd w:id="1"/>
    <w:p w:rsidR="00D91120" w:rsidRPr="005D02BC" w:rsidRDefault="00D91120" w:rsidP="000F0A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F47F4C">
        <w:rPr>
          <w:color w:val="000000"/>
          <w:sz w:val="28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 w:val="28"/>
          <w:szCs w:val="28"/>
        </w:rPr>
        <w:t>джета поселения ежегодно включаются в план</w:t>
      </w:r>
      <w:r w:rsidRPr="00F47F4C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контрольно-счетнойпалаты района.</w:t>
      </w:r>
    </w:p>
    <w:p w:rsidR="00D91120" w:rsidRDefault="00D91120" w:rsidP="000F0A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F47F4C">
        <w:rPr>
          <w:color w:val="000000"/>
          <w:sz w:val="28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 w:val="28"/>
          <w:szCs w:val="28"/>
        </w:rPr>
        <w:t>контрольно - счетно</w:t>
      </w:r>
      <w:r w:rsidR="00BF01EE">
        <w:rPr>
          <w:color w:val="000000"/>
          <w:sz w:val="28"/>
          <w:szCs w:val="28"/>
        </w:rPr>
        <w:t xml:space="preserve">й палаты района на основании </w:t>
      </w:r>
      <w:r>
        <w:rPr>
          <w:color w:val="000000"/>
          <w:sz w:val="28"/>
          <w:szCs w:val="28"/>
        </w:rPr>
        <w:t>предложений органов местного самоуправления поселения, представляемых в сроки, установленные для формирования плана работыконтрольно-счетной палаты</w:t>
      </w:r>
      <w:r w:rsidRPr="00D6157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. </w:t>
      </w:r>
    </w:p>
    <w:p w:rsidR="00D91120" w:rsidRPr="005D1CC7" w:rsidRDefault="00D91120" w:rsidP="000F0A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47F4C">
        <w:rPr>
          <w:color w:val="000000"/>
          <w:sz w:val="28"/>
          <w:szCs w:val="28"/>
        </w:rPr>
        <w:t>онтрольны</w:t>
      </w:r>
      <w:r>
        <w:rPr>
          <w:color w:val="000000"/>
          <w:sz w:val="28"/>
          <w:szCs w:val="28"/>
        </w:rPr>
        <w:t>е</w:t>
      </w:r>
      <w:r w:rsidRPr="00F47F4C">
        <w:rPr>
          <w:color w:val="000000"/>
          <w:sz w:val="28"/>
          <w:szCs w:val="28"/>
        </w:rPr>
        <w:t xml:space="preserve"> и экспертно-аналитически</w:t>
      </w:r>
      <w:r>
        <w:rPr>
          <w:color w:val="000000"/>
          <w:sz w:val="28"/>
          <w:szCs w:val="28"/>
        </w:rPr>
        <w:t>е</w:t>
      </w:r>
      <w:r w:rsidRPr="00F47F4C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яв соответствии с настоящим соглашением включаются в план </w:t>
      </w:r>
      <w:r w:rsidRPr="00F47F4C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контрольно - счетной </w:t>
      </w:r>
      <w:r>
        <w:rPr>
          <w:sz w:val="28"/>
          <w:szCs w:val="28"/>
        </w:rPr>
        <w:t>палаты</w:t>
      </w:r>
      <w:r w:rsidRPr="005D1CC7">
        <w:rPr>
          <w:sz w:val="28"/>
          <w:szCs w:val="28"/>
        </w:rPr>
        <w:t xml:space="preserve"> района отдельным разделом (подразделом). Количество указ</w:t>
      </w:r>
      <w:r w:rsidR="00BF01EE">
        <w:rPr>
          <w:sz w:val="28"/>
          <w:szCs w:val="28"/>
        </w:rPr>
        <w:t xml:space="preserve">анных мероприятий определяется </w:t>
      </w:r>
      <w:r w:rsidRPr="005D1CC7">
        <w:rPr>
          <w:sz w:val="28"/>
          <w:szCs w:val="28"/>
        </w:rPr>
        <w:t>с учетом средств, переданных на исполнение полномочий.</w:t>
      </w:r>
    </w:p>
    <w:p w:rsidR="004F10D9" w:rsidRDefault="004F10D9" w:rsidP="004F10D9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z w:val="28"/>
          <w:szCs w:val="28"/>
        </w:rPr>
      </w:pPr>
      <w:r w:rsidRPr="004F10D9">
        <w:rPr>
          <w:b/>
          <w:color w:val="000000"/>
          <w:sz w:val="28"/>
          <w:szCs w:val="28"/>
        </w:rPr>
        <w:t>2.</w:t>
      </w:r>
      <w:r w:rsidR="00D91120" w:rsidRPr="00F47F4C">
        <w:rPr>
          <w:b/>
          <w:color w:val="000000"/>
          <w:sz w:val="28"/>
          <w:szCs w:val="28"/>
        </w:rPr>
        <w:t>Срок действия Соглашения</w:t>
      </w:r>
    </w:p>
    <w:p w:rsidR="00D91120" w:rsidRPr="0009698C" w:rsidRDefault="00D91120" w:rsidP="00D911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Соглашение заключено на </w:t>
      </w:r>
      <w:r w:rsidR="0001480A">
        <w:rPr>
          <w:sz w:val="28"/>
          <w:szCs w:val="28"/>
        </w:rPr>
        <w:t>период с 1 января 202</w:t>
      </w:r>
      <w:r w:rsidR="00D30EDD">
        <w:rPr>
          <w:sz w:val="28"/>
          <w:szCs w:val="28"/>
        </w:rPr>
        <w:t>5</w:t>
      </w:r>
      <w:r w:rsidR="007E441B">
        <w:rPr>
          <w:sz w:val="28"/>
          <w:szCs w:val="28"/>
        </w:rPr>
        <w:t> года по 31 декабр</w:t>
      </w:r>
      <w:r w:rsidR="0001480A">
        <w:rPr>
          <w:sz w:val="28"/>
          <w:szCs w:val="28"/>
        </w:rPr>
        <w:t>я 202</w:t>
      </w:r>
      <w:r w:rsidR="00D30EDD">
        <w:rPr>
          <w:sz w:val="28"/>
          <w:szCs w:val="28"/>
        </w:rPr>
        <w:t>5</w:t>
      </w:r>
      <w:r w:rsidR="007E441B">
        <w:rPr>
          <w:sz w:val="28"/>
          <w:szCs w:val="28"/>
        </w:rPr>
        <w:t> года.</w:t>
      </w:r>
    </w:p>
    <w:p w:rsidR="00D91120" w:rsidRPr="001F4DC2" w:rsidRDefault="00D91120" w:rsidP="00304E9E">
      <w:pPr>
        <w:shd w:val="clear" w:color="auto" w:fill="FFFFFF"/>
        <w:ind w:firstLine="708"/>
        <w:jc w:val="both"/>
        <w:rPr>
          <w:sz w:val="28"/>
          <w:szCs w:val="28"/>
        </w:rPr>
      </w:pPr>
      <w:r w:rsidRPr="001F4DC2">
        <w:rPr>
          <w:color w:val="000000"/>
          <w:sz w:val="28"/>
          <w:szCs w:val="28"/>
        </w:rPr>
        <w:t xml:space="preserve"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</w:t>
      </w:r>
      <w:r w:rsidRPr="001F4DC2">
        <w:rPr>
          <w:sz w:val="28"/>
          <w:szCs w:val="28"/>
        </w:rPr>
        <w:t>пролонгированным на срок один год</w:t>
      </w:r>
      <w:r w:rsidR="00245F8D" w:rsidRPr="001F4DC2">
        <w:rPr>
          <w:sz w:val="28"/>
          <w:szCs w:val="28"/>
        </w:rPr>
        <w:t xml:space="preserve"> с учетом передачи иных межбюджетных трансфертов, </w:t>
      </w:r>
      <w:r w:rsidR="00245F8D" w:rsidRPr="001F4DC2">
        <w:rPr>
          <w:color w:val="000000"/>
          <w:sz w:val="28"/>
          <w:szCs w:val="28"/>
        </w:rPr>
        <w:t>предоставляемых из бюджета поселения в бюджет муниципального района на осуществление полномочий,</w:t>
      </w:r>
      <w:r w:rsidR="005C5A48" w:rsidRPr="001F4DC2">
        <w:rPr>
          <w:color w:val="000000"/>
          <w:sz w:val="28"/>
          <w:szCs w:val="28"/>
        </w:rPr>
        <w:t xml:space="preserve"> предусмо</w:t>
      </w:r>
      <w:r w:rsidR="00BF01EE">
        <w:rPr>
          <w:color w:val="000000"/>
          <w:sz w:val="28"/>
          <w:szCs w:val="28"/>
        </w:rPr>
        <w:t xml:space="preserve">тренных настоящим Соглашением, в соответствии с </w:t>
      </w:r>
      <w:r w:rsidR="005C5A48" w:rsidRPr="001F4DC2">
        <w:rPr>
          <w:color w:val="000000"/>
          <w:sz w:val="28"/>
          <w:szCs w:val="28"/>
        </w:rPr>
        <w:t xml:space="preserve">порядком определения и предоставления, </w:t>
      </w:r>
      <w:r w:rsidR="00BC4740" w:rsidRPr="001F4DC2">
        <w:rPr>
          <w:color w:val="000000"/>
          <w:sz w:val="28"/>
          <w:szCs w:val="28"/>
        </w:rPr>
        <w:t xml:space="preserve">установленным </w:t>
      </w:r>
      <w:r w:rsidR="00304E9E">
        <w:rPr>
          <w:color w:val="000000"/>
          <w:sz w:val="28"/>
          <w:szCs w:val="28"/>
        </w:rPr>
        <w:t>разделом</w:t>
      </w:r>
      <w:r w:rsidR="005C5A48" w:rsidRPr="001F4DC2">
        <w:rPr>
          <w:color w:val="000000"/>
          <w:sz w:val="28"/>
          <w:szCs w:val="28"/>
        </w:rPr>
        <w:t xml:space="preserve"> 3 настоящего Соглашения</w:t>
      </w:r>
      <w:r w:rsidRPr="001F4DC2">
        <w:rPr>
          <w:sz w:val="28"/>
          <w:szCs w:val="28"/>
        </w:rPr>
        <w:t>.</w:t>
      </w:r>
    </w:p>
    <w:p w:rsidR="00D91120" w:rsidRDefault="00D91120" w:rsidP="00D911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F47F4C">
        <w:rPr>
          <w:color w:val="000000"/>
          <w:sz w:val="28"/>
          <w:szCs w:val="28"/>
        </w:rPr>
        <w:t xml:space="preserve">В случае если решением </w:t>
      </w:r>
      <w:r>
        <w:rPr>
          <w:color w:val="000000"/>
          <w:sz w:val="28"/>
          <w:szCs w:val="28"/>
        </w:rPr>
        <w:t xml:space="preserve">Совета поселения </w:t>
      </w:r>
      <w:r w:rsidRPr="00F47F4C">
        <w:rPr>
          <w:color w:val="000000"/>
          <w:sz w:val="28"/>
          <w:szCs w:val="28"/>
        </w:rPr>
        <w:t xml:space="preserve">о бюджете поселения не будут утверждены </w:t>
      </w:r>
      <w:r>
        <w:rPr>
          <w:color w:val="000000"/>
          <w:sz w:val="28"/>
          <w:szCs w:val="28"/>
        </w:rPr>
        <w:t xml:space="preserve">иные </w:t>
      </w:r>
      <w:r w:rsidRPr="00F47F4C">
        <w:rPr>
          <w:color w:val="000000"/>
          <w:sz w:val="28"/>
          <w:szCs w:val="28"/>
        </w:rPr>
        <w:t xml:space="preserve">межбюджетные трансферты бюджету муниципального района, предусмотренные настоящим Соглашением, действие Соглашения приостанавливается до момента утверждения соответствующих </w:t>
      </w:r>
      <w:r>
        <w:rPr>
          <w:color w:val="000000"/>
          <w:sz w:val="28"/>
          <w:szCs w:val="28"/>
        </w:rPr>
        <w:t xml:space="preserve">иных </w:t>
      </w:r>
      <w:r w:rsidR="003A2EE6">
        <w:rPr>
          <w:color w:val="000000"/>
          <w:sz w:val="28"/>
          <w:szCs w:val="28"/>
        </w:rPr>
        <w:t>межбюджетных трансфертов в бюджете поселения.</w:t>
      </w:r>
    </w:p>
    <w:p w:rsidR="00D91120" w:rsidRPr="00F47F4C" w:rsidRDefault="00D91120" w:rsidP="00D911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1120" w:rsidRDefault="00D91120" w:rsidP="00D91120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 xml:space="preserve">3. </w:t>
      </w:r>
      <w:r w:rsidRPr="00F47F4C">
        <w:rPr>
          <w:b/>
          <w:color w:val="000000"/>
          <w:spacing w:val="-2"/>
          <w:sz w:val="28"/>
          <w:szCs w:val="28"/>
        </w:rPr>
        <w:t xml:space="preserve">Порядок определения и предоставления объема </w:t>
      </w:r>
      <w:r>
        <w:rPr>
          <w:b/>
          <w:color w:val="000000"/>
          <w:spacing w:val="-2"/>
          <w:sz w:val="28"/>
          <w:szCs w:val="28"/>
        </w:rPr>
        <w:t xml:space="preserve">иных </w:t>
      </w:r>
      <w:r w:rsidRPr="00F47F4C">
        <w:rPr>
          <w:b/>
          <w:color w:val="000000"/>
          <w:spacing w:val="-2"/>
          <w:sz w:val="28"/>
          <w:szCs w:val="28"/>
        </w:rPr>
        <w:t>межбюджетных трансфертов</w:t>
      </w:r>
    </w:p>
    <w:p w:rsidR="003A2EE6" w:rsidRPr="00F47F4C" w:rsidRDefault="00D91120" w:rsidP="00D911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 w:rsidR="00833F76">
        <w:rPr>
          <w:color w:val="000000"/>
          <w:sz w:val="28"/>
          <w:szCs w:val="28"/>
        </w:rPr>
        <w:t xml:space="preserve">Объем иных межбюджетных трансфертов,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со следующей методикой: </w:t>
      </w:r>
      <w:r w:rsidR="00833F76">
        <w:rPr>
          <w:sz w:val="28"/>
          <w:szCs w:val="28"/>
        </w:rPr>
        <w:t>расчёт сумм иных межбюджетных трансфертов согласовывается ежегодно, распределение затрат на обеспечение деятельности Контрольно-счётной палаты производится от общей суммы, определённой проектом сметы Контрольно-счётной палаты муниципального образования Красноармейский район на следующий финансовый год, распределённой между бюджетами сельских поселений</w:t>
      </w:r>
      <w:proofErr w:type="gramEnd"/>
      <w:r w:rsidR="00833F76">
        <w:rPr>
          <w:sz w:val="28"/>
          <w:szCs w:val="28"/>
        </w:rPr>
        <w:t xml:space="preserve"> пропорционально численности населения по состоянию на 1 января предшествующего года из расчёта 50% муниципальный район и 50% суммарно сельские поселения в составе муниципального образования Красноармейский район.</w:t>
      </w:r>
    </w:p>
    <w:p w:rsidR="00810216" w:rsidRPr="00810216" w:rsidRDefault="00D91120" w:rsidP="008102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F47F4C">
        <w:rPr>
          <w:color w:val="000000"/>
          <w:sz w:val="28"/>
          <w:szCs w:val="28"/>
        </w:rPr>
        <w:t xml:space="preserve">Объем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 xml:space="preserve">межбюджетных трансфертов на </w:t>
      </w:r>
      <w:r>
        <w:rPr>
          <w:color w:val="000000"/>
          <w:sz w:val="28"/>
          <w:szCs w:val="28"/>
        </w:rPr>
        <w:t>период</w:t>
      </w:r>
      <w:r w:rsidRPr="00F47F4C">
        <w:rPr>
          <w:color w:val="000000"/>
          <w:sz w:val="28"/>
          <w:szCs w:val="28"/>
        </w:rPr>
        <w:t xml:space="preserve"> действия Соглашения, определенный в установленном выше порядке, </w:t>
      </w:r>
      <w:r w:rsidR="00810216" w:rsidRPr="00810216">
        <w:rPr>
          <w:sz w:val="28"/>
          <w:szCs w:val="28"/>
        </w:rPr>
        <w:t xml:space="preserve">составляет </w:t>
      </w:r>
      <w:r w:rsidR="00D30EDD">
        <w:rPr>
          <w:sz w:val="28"/>
          <w:szCs w:val="28"/>
        </w:rPr>
        <w:t>3368</w:t>
      </w:r>
      <w:r w:rsidR="00810216" w:rsidRPr="00810216">
        <w:rPr>
          <w:sz w:val="28"/>
          <w:szCs w:val="28"/>
        </w:rPr>
        <w:t>00 (</w:t>
      </w:r>
      <w:r w:rsidR="00D30EDD">
        <w:rPr>
          <w:sz w:val="28"/>
          <w:szCs w:val="28"/>
        </w:rPr>
        <w:t>триста тридцать шесть</w:t>
      </w:r>
      <w:r w:rsidR="00463D58">
        <w:rPr>
          <w:sz w:val="28"/>
          <w:szCs w:val="28"/>
        </w:rPr>
        <w:t xml:space="preserve"> </w:t>
      </w:r>
      <w:r w:rsidR="00810216" w:rsidRPr="00810216">
        <w:rPr>
          <w:sz w:val="28"/>
          <w:szCs w:val="28"/>
        </w:rPr>
        <w:t xml:space="preserve">тысяч </w:t>
      </w:r>
      <w:r w:rsidR="00D30EDD">
        <w:rPr>
          <w:sz w:val="28"/>
          <w:szCs w:val="28"/>
        </w:rPr>
        <w:t>восемьсот</w:t>
      </w:r>
      <w:r w:rsidR="00810216" w:rsidRPr="00810216">
        <w:rPr>
          <w:sz w:val="28"/>
          <w:szCs w:val="28"/>
        </w:rPr>
        <w:t xml:space="preserve">) рублей, в том числе: </w:t>
      </w:r>
    </w:p>
    <w:p w:rsidR="00810216" w:rsidRPr="00810216" w:rsidRDefault="00810216" w:rsidP="0081021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3.2.1. </w:t>
      </w:r>
      <w:r w:rsidRPr="00810216">
        <w:rPr>
          <w:sz w:val="28"/>
          <w:szCs w:val="28"/>
        </w:rPr>
        <w:t xml:space="preserve">председатель Контрольно-счётной палаты муниципального образования Красноармейский район </w:t>
      </w:r>
      <w:r w:rsidR="00D30EDD">
        <w:rPr>
          <w:sz w:val="28"/>
          <w:szCs w:val="28"/>
        </w:rPr>
        <w:t>101</w:t>
      </w:r>
      <w:r w:rsidRPr="00810216">
        <w:rPr>
          <w:sz w:val="28"/>
          <w:szCs w:val="28"/>
        </w:rPr>
        <w:t xml:space="preserve"> </w:t>
      </w:r>
      <w:r w:rsidR="00D30EDD">
        <w:rPr>
          <w:sz w:val="28"/>
          <w:szCs w:val="28"/>
        </w:rPr>
        <w:t>4</w:t>
      </w:r>
      <w:r w:rsidRPr="00810216">
        <w:rPr>
          <w:sz w:val="28"/>
          <w:szCs w:val="28"/>
        </w:rPr>
        <w:t>00 (</w:t>
      </w:r>
      <w:r w:rsidR="00D30EDD">
        <w:rPr>
          <w:sz w:val="28"/>
          <w:szCs w:val="28"/>
        </w:rPr>
        <w:t>сто одна</w:t>
      </w:r>
      <w:r w:rsidRPr="00810216">
        <w:rPr>
          <w:sz w:val="28"/>
          <w:szCs w:val="28"/>
        </w:rPr>
        <w:t xml:space="preserve"> тысяч</w:t>
      </w:r>
      <w:r w:rsidR="00D30EDD">
        <w:rPr>
          <w:sz w:val="28"/>
          <w:szCs w:val="28"/>
        </w:rPr>
        <w:t>а</w:t>
      </w:r>
      <w:r w:rsidRPr="00810216">
        <w:rPr>
          <w:sz w:val="28"/>
          <w:szCs w:val="28"/>
        </w:rPr>
        <w:t xml:space="preserve"> </w:t>
      </w:r>
      <w:r w:rsidR="00D30EDD">
        <w:rPr>
          <w:sz w:val="28"/>
          <w:szCs w:val="28"/>
        </w:rPr>
        <w:t>четыреста</w:t>
      </w:r>
      <w:r w:rsidRPr="00810216">
        <w:rPr>
          <w:sz w:val="28"/>
          <w:szCs w:val="28"/>
        </w:rPr>
        <w:t>) рублей;</w:t>
      </w:r>
    </w:p>
    <w:p w:rsidR="00D91120" w:rsidRPr="00810216" w:rsidRDefault="00810216" w:rsidP="00810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810216">
        <w:rPr>
          <w:sz w:val="28"/>
          <w:szCs w:val="28"/>
        </w:rPr>
        <w:t xml:space="preserve">Контрольно-счётная палата муниципального образования Красноармейский район </w:t>
      </w:r>
      <w:r w:rsidR="00463D58">
        <w:rPr>
          <w:sz w:val="28"/>
          <w:szCs w:val="28"/>
        </w:rPr>
        <w:t>2</w:t>
      </w:r>
      <w:r w:rsidR="00D30EDD">
        <w:rPr>
          <w:sz w:val="28"/>
          <w:szCs w:val="28"/>
        </w:rPr>
        <w:t>35</w:t>
      </w:r>
      <w:r w:rsidRPr="00810216">
        <w:rPr>
          <w:sz w:val="28"/>
          <w:szCs w:val="28"/>
        </w:rPr>
        <w:t xml:space="preserve"> </w:t>
      </w:r>
      <w:r w:rsidR="00D30EDD">
        <w:rPr>
          <w:sz w:val="28"/>
          <w:szCs w:val="28"/>
        </w:rPr>
        <w:t>4</w:t>
      </w:r>
      <w:r w:rsidRPr="00810216">
        <w:rPr>
          <w:sz w:val="28"/>
          <w:szCs w:val="28"/>
        </w:rPr>
        <w:t>00 (</w:t>
      </w:r>
      <w:r w:rsidR="00463D58">
        <w:rPr>
          <w:sz w:val="28"/>
          <w:szCs w:val="28"/>
        </w:rPr>
        <w:t xml:space="preserve">двести </w:t>
      </w:r>
      <w:r w:rsidR="00D30EDD">
        <w:rPr>
          <w:sz w:val="28"/>
          <w:szCs w:val="28"/>
        </w:rPr>
        <w:t>тридцать пять</w:t>
      </w:r>
      <w:r w:rsidRPr="00810216">
        <w:rPr>
          <w:sz w:val="28"/>
          <w:szCs w:val="28"/>
        </w:rPr>
        <w:t xml:space="preserve"> тысяч</w:t>
      </w:r>
      <w:r w:rsidR="00463D58">
        <w:rPr>
          <w:sz w:val="28"/>
          <w:szCs w:val="28"/>
        </w:rPr>
        <w:t xml:space="preserve"> </w:t>
      </w:r>
      <w:r w:rsidR="00D30EDD">
        <w:rPr>
          <w:sz w:val="28"/>
          <w:szCs w:val="28"/>
        </w:rPr>
        <w:t>четыреста</w:t>
      </w:r>
      <w:r w:rsidRPr="00810216">
        <w:rPr>
          <w:sz w:val="28"/>
          <w:szCs w:val="28"/>
        </w:rPr>
        <w:t>) рублей.</w:t>
      </w:r>
    </w:p>
    <w:p w:rsidR="00D91120" w:rsidRPr="00F47F4C" w:rsidRDefault="00D91120" w:rsidP="00D911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F47F4C">
        <w:rPr>
          <w:color w:val="000000"/>
          <w:sz w:val="28"/>
          <w:szCs w:val="28"/>
        </w:rPr>
        <w:t xml:space="preserve">Для проведения </w:t>
      </w:r>
      <w:r w:rsidRPr="00D32A9D">
        <w:rPr>
          <w:color w:val="000000"/>
          <w:sz w:val="28"/>
          <w:szCs w:val="28"/>
        </w:rPr>
        <w:t>контрольно-счетн</w:t>
      </w:r>
      <w:r>
        <w:rPr>
          <w:color w:val="000000"/>
          <w:sz w:val="28"/>
          <w:szCs w:val="28"/>
        </w:rPr>
        <w:t>ой</w:t>
      </w:r>
      <w:r w:rsidR="003E61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палатой</w:t>
      </w:r>
      <w:r w:rsidRPr="00D32A9D">
        <w:rPr>
          <w:color w:val="000000"/>
          <w:sz w:val="28"/>
          <w:szCs w:val="28"/>
        </w:rPr>
        <w:t xml:space="preserve"> района</w:t>
      </w:r>
      <w:r w:rsidR="003E6164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 xml:space="preserve">контрольных и экспертно-аналитических </w:t>
      </w:r>
      <w:r>
        <w:rPr>
          <w:color w:val="000000"/>
          <w:sz w:val="28"/>
          <w:szCs w:val="28"/>
        </w:rPr>
        <w:t xml:space="preserve">внеплановых </w:t>
      </w:r>
      <w:r w:rsidRPr="00F47F4C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в соответствии с</w:t>
      </w:r>
      <w:r w:rsidRPr="00F47F4C">
        <w:rPr>
          <w:color w:val="000000"/>
          <w:sz w:val="28"/>
          <w:szCs w:val="28"/>
        </w:rPr>
        <w:t xml:space="preserve"> предложениями</w:t>
      </w:r>
      <w:r>
        <w:rPr>
          <w:color w:val="000000"/>
          <w:sz w:val="28"/>
          <w:szCs w:val="28"/>
        </w:rPr>
        <w:t xml:space="preserve"> органов местного самоуправления </w:t>
      </w:r>
      <w:r w:rsidRPr="00F47F4C">
        <w:rPr>
          <w:color w:val="000000"/>
          <w:sz w:val="28"/>
          <w:szCs w:val="28"/>
        </w:rPr>
        <w:t xml:space="preserve">поселения, может предоставляться дополнительный объем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>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276DD" w:rsidRPr="00D276DD" w:rsidRDefault="00D276DD" w:rsidP="00D276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D">
        <w:rPr>
          <w:color w:val="000000"/>
          <w:sz w:val="28"/>
          <w:szCs w:val="28"/>
        </w:rPr>
        <w:t xml:space="preserve">3.4. Объем иных межбюджетных трансфертов </w:t>
      </w:r>
      <w:r w:rsidR="00810216" w:rsidRPr="00810216">
        <w:rPr>
          <w:sz w:val="28"/>
          <w:szCs w:val="28"/>
        </w:rPr>
        <w:t>на осуществление передаваемых полномочий</w:t>
      </w:r>
      <w:r w:rsidR="00810216" w:rsidRPr="00D276DD">
        <w:rPr>
          <w:color w:val="000000"/>
          <w:sz w:val="28"/>
          <w:szCs w:val="28"/>
        </w:rPr>
        <w:t xml:space="preserve"> </w:t>
      </w:r>
      <w:r w:rsidRPr="00D276DD">
        <w:rPr>
          <w:color w:val="000000"/>
          <w:sz w:val="28"/>
          <w:szCs w:val="28"/>
        </w:rPr>
        <w:t xml:space="preserve">перечисляется из бюджета поселения в бюджет муниципального образования </w:t>
      </w:r>
      <w:r w:rsidR="002E4392">
        <w:rPr>
          <w:color w:val="000000"/>
          <w:sz w:val="28"/>
          <w:szCs w:val="28"/>
        </w:rPr>
        <w:t>Красноармейский</w:t>
      </w:r>
      <w:r w:rsidR="00810216">
        <w:rPr>
          <w:color w:val="000000"/>
          <w:sz w:val="28"/>
          <w:szCs w:val="28"/>
        </w:rPr>
        <w:t xml:space="preserve"> </w:t>
      </w:r>
      <w:r w:rsidRPr="00D276DD">
        <w:rPr>
          <w:color w:val="000000"/>
          <w:sz w:val="28"/>
          <w:szCs w:val="28"/>
        </w:rPr>
        <w:t xml:space="preserve">район </w:t>
      </w:r>
      <w:r w:rsidR="00810216" w:rsidRPr="00810216">
        <w:rPr>
          <w:sz w:val="28"/>
          <w:szCs w:val="28"/>
        </w:rPr>
        <w:t>производить ежемесячно не позднее 5 числа текущего месяца в размере 1/12 от суммы, указанной в пункте 3.2 раздела 3 настоящего соглашения</w:t>
      </w:r>
      <w:r w:rsidR="0001480A" w:rsidRPr="00810216">
        <w:rPr>
          <w:color w:val="000000"/>
          <w:sz w:val="28"/>
          <w:szCs w:val="28"/>
        </w:rPr>
        <w:t>,</w:t>
      </w:r>
      <w:r w:rsidR="0001480A">
        <w:rPr>
          <w:color w:val="000000"/>
          <w:sz w:val="28"/>
          <w:szCs w:val="28"/>
        </w:rPr>
        <w:t xml:space="preserve"> предусмотренных на 202</w:t>
      </w:r>
      <w:r w:rsidR="00F503B8">
        <w:rPr>
          <w:color w:val="000000"/>
          <w:sz w:val="28"/>
          <w:szCs w:val="28"/>
        </w:rPr>
        <w:t>4</w:t>
      </w:r>
      <w:r w:rsidRPr="00D276DD">
        <w:rPr>
          <w:color w:val="000000"/>
          <w:sz w:val="28"/>
          <w:szCs w:val="28"/>
        </w:rPr>
        <w:t xml:space="preserve"> год по следующим реквизитам: </w:t>
      </w:r>
    </w:p>
    <w:p w:rsidR="00D276DD" w:rsidRPr="00810216" w:rsidRDefault="00810216" w:rsidP="003A01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10216">
        <w:rPr>
          <w:sz w:val="28"/>
          <w:szCs w:val="28"/>
        </w:rPr>
        <w:t>УФК по Краснодарскому краю (Контрольно-счетная палата муниципального образования Красноармейский район л/с 04183Ц09620) ИНН 2336022757 КПП 233601001</w:t>
      </w:r>
      <w:r w:rsidR="00A87A8C">
        <w:rPr>
          <w:sz w:val="28"/>
          <w:szCs w:val="28"/>
        </w:rPr>
        <w:t xml:space="preserve"> </w:t>
      </w:r>
      <w:proofErr w:type="gramStart"/>
      <w:r w:rsidRPr="00810216">
        <w:rPr>
          <w:sz w:val="28"/>
          <w:szCs w:val="28"/>
        </w:rPr>
        <w:t>Южное</w:t>
      </w:r>
      <w:proofErr w:type="gramEnd"/>
      <w:r w:rsidRPr="00810216">
        <w:rPr>
          <w:sz w:val="28"/>
          <w:szCs w:val="28"/>
        </w:rPr>
        <w:t xml:space="preserve"> ГУ Банка России//УФК по Краснодарскому краю г. Краснодар ЕКС40102810945370000010 казначейский счет 03100643000000011800 БИК ТОФК 010349101, ОКТМО 03623000, КБК 91020240014050000150</w:t>
      </w:r>
      <w:r w:rsidR="00543CEF" w:rsidRPr="00810216">
        <w:rPr>
          <w:color w:val="000000"/>
          <w:sz w:val="28"/>
          <w:szCs w:val="28"/>
        </w:rPr>
        <w:t>.</w:t>
      </w:r>
    </w:p>
    <w:p w:rsidR="00D91120" w:rsidRPr="00F47F4C" w:rsidRDefault="00D276DD" w:rsidP="00D276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6DD">
        <w:rPr>
          <w:color w:val="000000"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D91120" w:rsidRDefault="00D91120" w:rsidP="00D911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D5D33">
        <w:rPr>
          <w:sz w:val="28"/>
          <w:szCs w:val="28"/>
        </w:rPr>
        <w:t xml:space="preserve">. Расходы бюджета поселения на предоставление </w:t>
      </w:r>
      <w:r>
        <w:rPr>
          <w:sz w:val="28"/>
          <w:szCs w:val="28"/>
        </w:rPr>
        <w:t xml:space="preserve">иных </w:t>
      </w:r>
      <w:r w:rsidRPr="00AD5D33">
        <w:rPr>
          <w:sz w:val="28"/>
          <w:szCs w:val="28"/>
        </w:rPr>
        <w:t xml:space="preserve">межбюджетных трансфертов и расходы бюджета муниципального района, </w:t>
      </w:r>
      <w:r w:rsidRPr="00AD5D33">
        <w:rPr>
          <w:sz w:val="28"/>
          <w:szCs w:val="28"/>
        </w:rPr>
        <w:lastRenderedPageBreak/>
        <w:t xml:space="preserve">осуществляемые за счет </w:t>
      </w:r>
      <w:r>
        <w:rPr>
          <w:sz w:val="28"/>
          <w:szCs w:val="28"/>
        </w:rPr>
        <w:t xml:space="preserve">иных </w:t>
      </w:r>
      <w:r w:rsidRPr="00AD5D33">
        <w:rPr>
          <w:sz w:val="28"/>
          <w:szCs w:val="28"/>
        </w:rPr>
        <w:t xml:space="preserve">межбюджетных трансфертов, планируются и исполняются по </w:t>
      </w:r>
      <w:r>
        <w:rPr>
          <w:sz w:val="28"/>
          <w:szCs w:val="28"/>
        </w:rPr>
        <w:t>разделу 0100 «</w:t>
      </w:r>
      <w:r w:rsidRPr="003F1815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 подразделу 0106 «</w:t>
      </w:r>
      <w:r w:rsidRPr="003F1815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>» бюджетной классификации.</w:t>
      </w:r>
    </w:p>
    <w:p w:rsidR="003111FB" w:rsidRPr="003F1815" w:rsidRDefault="003111FB" w:rsidP="00D9112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3.6. </w:t>
      </w:r>
      <w:r w:rsidRPr="00A80456">
        <w:rPr>
          <w:sz w:val="28"/>
          <w:szCs w:val="28"/>
        </w:rPr>
        <w:t>Расходы бюджета поселения на предоставление иных межбюджетных трансфертов предусматриваются в смете расходов администрации</w:t>
      </w:r>
      <w:r w:rsidR="003E6164">
        <w:rPr>
          <w:sz w:val="28"/>
          <w:szCs w:val="28"/>
        </w:rPr>
        <w:t xml:space="preserve"> </w:t>
      </w:r>
      <w:proofErr w:type="spellStart"/>
      <w:r w:rsidR="00463D58">
        <w:rPr>
          <w:sz w:val="28"/>
          <w:szCs w:val="28"/>
        </w:rPr>
        <w:t>Марьянского</w:t>
      </w:r>
      <w:proofErr w:type="spellEnd"/>
      <w:r w:rsidR="002E439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80456">
        <w:rPr>
          <w:sz w:val="28"/>
          <w:szCs w:val="28"/>
        </w:rPr>
        <w:t xml:space="preserve"> поселения </w:t>
      </w:r>
      <w:r w:rsidR="002E4392">
        <w:rPr>
          <w:sz w:val="28"/>
          <w:szCs w:val="28"/>
        </w:rPr>
        <w:t xml:space="preserve">Красноармейского </w:t>
      </w:r>
      <w:r w:rsidRPr="00A80456">
        <w:rPr>
          <w:sz w:val="28"/>
          <w:szCs w:val="28"/>
        </w:rPr>
        <w:t>р</w:t>
      </w:r>
      <w:r>
        <w:rPr>
          <w:sz w:val="28"/>
          <w:szCs w:val="28"/>
        </w:rPr>
        <w:t>айона на текущий финансовый год.</w:t>
      </w:r>
    </w:p>
    <w:p w:rsidR="00D91120" w:rsidRDefault="003111FB" w:rsidP="00D911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1120">
        <w:rPr>
          <w:sz w:val="28"/>
          <w:szCs w:val="28"/>
        </w:rPr>
        <w:t>. Иные м</w:t>
      </w:r>
      <w:r w:rsidR="00D91120" w:rsidRPr="00AD5D33">
        <w:rPr>
          <w:sz w:val="28"/>
          <w:szCs w:val="28"/>
        </w:rPr>
        <w:t xml:space="preserve">ежбюджетные трансферты зачисляются в бюджет муниципального района по </w:t>
      </w:r>
      <w:r w:rsidR="00D91120">
        <w:rPr>
          <w:sz w:val="28"/>
          <w:szCs w:val="28"/>
        </w:rPr>
        <w:t xml:space="preserve">соответствующему </w:t>
      </w:r>
      <w:r w:rsidR="00D91120" w:rsidRPr="00AD5D33">
        <w:rPr>
          <w:sz w:val="28"/>
          <w:szCs w:val="28"/>
        </w:rPr>
        <w:t>коду бюджетной классификации доходов</w:t>
      </w:r>
      <w:r w:rsidR="00D91120">
        <w:rPr>
          <w:sz w:val="28"/>
          <w:szCs w:val="28"/>
        </w:rPr>
        <w:t>.</w:t>
      </w:r>
    </w:p>
    <w:p w:rsidR="00D91120" w:rsidRPr="00AD5D33" w:rsidRDefault="00D91120" w:rsidP="00D91120">
      <w:pPr>
        <w:shd w:val="clear" w:color="auto" w:fill="FFFFFF"/>
        <w:ind w:firstLine="708"/>
        <w:jc w:val="both"/>
        <w:rPr>
          <w:i/>
          <w:sz w:val="28"/>
          <w:szCs w:val="28"/>
        </w:rPr>
      </w:pPr>
    </w:p>
    <w:p w:rsidR="00D262B5" w:rsidRDefault="00D91120" w:rsidP="00D91120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4. </w:t>
      </w:r>
      <w:r w:rsidRPr="00F47F4C">
        <w:rPr>
          <w:b/>
          <w:color w:val="000000"/>
          <w:spacing w:val="-2"/>
          <w:sz w:val="28"/>
          <w:szCs w:val="28"/>
        </w:rPr>
        <w:t>Права и обязанности сторон</w:t>
      </w:r>
    </w:p>
    <w:p w:rsidR="00D91120" w:rsidRPr="00392EB4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4.1.Совет</w:t>
      </w:r>
      <w:r w:rsidR="006D076E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: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4.1.1. </w:t>
      </w:r>
      <w:r w:rsidRPr="00F47F4C">
        <w:rPr>
          <w:color w:val="000000"/>
          <w:sz w:val="28"/>
          <w:szCs w:val="28"/>
        </w:rPr>
        <w:t>устанавливает</w:t>
      </w:r>
      <w:r w:rsidR="003E6164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в</w:t>
      </w:r>
      <w:r w:rsidR="003E6164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 w:val="28"/>
          <w:szCs w:val="28"/>
        </w:rPr>
        <w:t>контрольно-счетно</w:t>
      </w:r>
      <w:r>
        <w:rPr>
          <w:color w:val="000000"/>
          <w:sz w:val="28"/>
          <w:szCs w:val="28"/>
        </w:rPr>
        <w:t>йпалаты</w:t>
      </w:r>
      <w:r w:rsidRPr="00490FDD">
        <w:rPr>
          <w:color w:val="000000"/>
          <w:sz w:val="28"/>
          <w:szCs w:val="28"/>
        </w:rPr>
        <w:t xml:space="preserve"> района п</w:t>
      </w:r>
      <w:r w:rsidRPr="00F47F4C">
        <w:rPr>
          <w:color w:val="000000"/>
          <w:sz w:val="28"/>
          <w:szCs w:val="28"/>
        </w:rPr>
        <w:t>о осуществлению предусмотренных настоящим Соглашением полномочий;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4.1.2. </w:t>
      </w:r>
      <w:r w:rsidRPr="00F47F4C">
        <w:rPr>
          <w:color w:val="000000"/>
          <w:sz w:val="28"/>
          <w:szCs w:val="28"/>
        </w:rPr>
        <w:t>устанавливает штатную численность</w:t>
      </w:r>
      <w:r>
        <w:rPr>
          <w:color w:val="000000"/>
          <w:sz w:val="28"/>
          <w:szCs w:val="28"/>
        </w:rPr>
        <w:t xml:space="preserve"> контрольно-счетной палаты</w:t>
      </w:r>
      <w:r w:rsidRPr="00C71BDF">
        <w:rPr>
          <w:color w:val="000000"/>
          <w:sz w:val="28"/>
          <w:szCs w:val="28"/>
        </w:rPr>
        <w:t xml:space="preserve"> района</w:t>
      </w:r>
      <w:r w:rsidRPr="00F47F4C">
        <w:rPr>
          <w:color w:val="000000"/>
          <w:sz w:val="28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D91120" w:rsidRPr="000E2BED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4.1.3. </w:t>
      </w:r>
      <w:r w:rsidRPr="000E2BED">
        <w:rPr>
          <w:color w:val="000000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</w:t>
      </w:r>
      <w:r w:rsidR="00101F9A">
        <w:rPr>
          <w:color w:val="000000"/>
          <w:sz w:val="28"/>
          <w:szCs w:val="28"/>
        </w:rPr>
        <w:t xml:space="preserve">ного района для осуществления, </w:t>
      </w:r>
      <w:r w:rsidRPr="000E2BED">
        <w:rPr>
          <w:color w:val="000000"/>
          <w:sz w:val="28"/>
          <w:szCs w:val="28"/>
        </w:rPr>
        <w:t>предусмотренных настоящим Соглашением полномочий;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4.1.4. </w:t>
      </w:r>
      <w:r w:rsidRPr="00F47F4C">
        <w:rPr>
          <w:color w:val="000000"/>
          <w:sz w:val="28"/>
          <w:szCs w:val="28"/>
        </w:rPr>
        <w:t>получа</w:t>
      </w:r>
      <w:r>
        <w:rPr>
          <w:color w:val="000000"/>
          <w:sz w:val="28"/>
          <w:szCs w:val="28"/>
        </w:rPr>
        <w:t>ет</w:t>
      </w:r>
      <w:r w:rsidRPr="00F47F4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контрольно-счетной палаты</w:t>
      </w:r>
      <w:r w:rsidRPr="003D71BE">
        <w:rPr>
          <w:color w:val="000000"/>
          <w:sz w:val="28"/>
          <w:szCs w:val="28"/>
        </w:rPr>
        <w:t xml:space="preserve"> района</w:t>
      </w:r>
      <w:r w:rsidR="003E6164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информацию об осуществлении предусмотренных настоящим Соглашением полномочий и результатах</w:t>
      </w:r>
      <w:r w:rsidR="00D717A8">
        <w:rPr>
          <w:color w:val="000000"/>
          <w:sz w:val="28"/>
          <w:szCs w:val="28"/>
        </w:rPr>
        <w:t>,</w:t>
      </w:r>
      <w:r w:rsidRPr="00F47F4C">
        <w:rPr>
          <w:color w:val="000000"/>
          <w:sz w:val="28"/>
          <w:szCs w:val="28"/>
        </w:rPr>
        <w:t xml:space="preserve"> проведенных контрольных и экспертно-аналитических мероприятиях.</w:t>
      </w:r>
    </w:p>
    <w:p w:rsidR="00D91120" w:rsidRPr="00DE1EB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E1EBC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К</w:t>
      </w:r>
      <w:r w:rsidRPr="00DE1EBC">
        <w:rPr>
          <w:color w:val="000000"/>
          <w:sz w:val="28"/>
          <w:szCs w:val="28"/>
        </w:rPr>
        <w:t>онтрольно-счетн</w:t>
      </w:r>
      <w:r>
        <w:rPr>
          <w:color w:val="000000"/>
          <w:sz w:val="28"/>
          <w:szCs w:val="28"/>
        </w:rPr>
        <w:t>ая палата</w:t>
      </w:r>
      <w:r w:rsidRPr="00DE1EB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 w:rsidRPr="00F47F4C">
        <w:rPr>
          <w:color w:val="000000"/>
          <w:sz w:val="28"/>
          <w:szCs w:val="28"/>
        </w:rPr>
        <w:t xml:space="preserve"> включает в планы своей работы</w:t>
      </w:r>
      <w:r>
        <w:rPr>
          <w:color w:val="000000"/>
          <w:sz w:val="28"/>
          <w:szCs w:val="28"/>
        </w:rPr>
        <w:t>: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7F4C">
        <w:rPr>
          <w:color w:val="000000"/>
          <w:sz w:val="28"/>
          <w:szCs w:val="28"/>
        </w:rPr>
        <w:t xml:space="preserve">ежегодно </w:t>
      </w:r>
      <w:r>
        <w:rPr>
          <w:color w:val="000000"/>
          <w:sz w:val="28"/>
          <w:szCs w:val="28"/>
        </w:rPr>
        <w:t xml:space="preserve">- </w:t>
      </w:r>
      <w:r w:rsidRPr="00F47F4C">
        <w:rPr>
          <w:color w:val="000000"/>
          <w:sz w:val="28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 w:val="28"/>
          <w:szCs w:val="28"/>
        </w:rPr>
        <w:t>;</w:t>
      </w:r>
    </w:p>
    <w:p w:rsidR="00D91120" w:rsidRPr="005B1DCF" w:rsidRDefault="00D91120" w:rsidP="00D91120">
      <w:pPr>
        <w:shd w:val="clear" w:color="auto" w:fill="FFFFFF"/>
        <w:ind w:firstLine="720"/>
        <w:jc w:val="both"/>
        <w:rPr>
          <w:sz w:val="28"/>
          <w:szCs w:val="28"/>
        </w:rPr>
      </w:pPr>
      <w:r w:rsidRPr="005B1DCF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 </w:t>
      </w:r>
      <w:r w:rsidRPr="00F47F4C">
        <w:rPr>
          <w:color w:val="000000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 </w:t>
      </w:r>
      <w:r w:rsidRPr="00F47F4C">
        <w:rPr>
          <w:color w:val="000000"/>
          <w:sz w:val="28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4.2.4. </w:t>
      </w:r>
      <w:r w:rsidRPr="00F47F4C">
        <w:rPr>
          <w:color w:val="000000"/>
          <w:sz w:val="28"/>
          <w:szCs w:val="28"/>
        </w:rPr>
        <w:t xml:space="preserve"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</w:t>
      </w:r>
      <w:r w:rsidRPr="00F47F4C">
        <w:rPr>
          <w:color w:val="000000"/>
          <w:sz w:val="28"/>
          <w:szCs w:val="28"/>
        </w:rPr>
        <w:lastRenderedPageBreak/>
        <w:t>муниципального финансового контроля и с учетом предложений инициатора проведения мероприятия;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</w:t>
      </w:r>
      <w:r w:rsidR="00B0444D">
        <w:rPr>
          <w:color w:val="000000"/>
          <w:sz w:val="28"/>
          <w:szCs w:val="28"/>
        </w:rPr>
        <w:t>.</w:t>
      </w:r>
      <w:r w:rsidR="008F008B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имеет право проводить контрольные и экс</w:t>
      </w:r>
      <w:r>
        <w:rPr>
          <w:color w:val="000000"/>
          <w:sz w:val="28"/>
          <w:szCs w:val="28"/>
        </w:rPr>
        <w:t>пертно-аналитические мероприятия</w:t>
      </w:r>
      <w:r w:rsidRPr="00F47F4C">
        <w:rPr>
          <w:color w:val="000000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4.2.6. </w:t>
      </w:r>
      <w:r w:rsidRPr="00F47F4C">
        <w:rPr>
          <w:color w:val="000000"/>
          <w:sz w:val="28"/>
          <w:szCs w:val="28"/>
        </w:rPr>
        <w:t>направляет отчеты и заключения по рез</w:t>
      </w:r>
      <w:r>
        <w:rPr>
          <w:color w:val="000000"/>
          <w:sz w:val="28"/>
          <w:szCs w:val="28"/>
        </w:rPr>
        <w:t>ультатам проведенных мероприятий</w:t>
      </w:r>
      <w:r w:rsidR="008F0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Совету поселения, вправе направлять указанные материалы иным органам местного самоуправления поселения;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4.2.7. </w:t>
      </w:r>
      <w:r w:rsidRPr="00F47F4C">
        <w:rPr>
          <w:color w:val="000000"/>
          <w:sz w:val="28"/>
          <w:szCs w:val="28"/>
        </w:rPr>
        <w:t>размещает информацию о пр</w:t>
      </w:r>
      <w:r>
        <w:rPr>
          <w:color w:val="000000"/>
          <w:sz w:val="28"/>
          <w:szCs w:val="28"/>
        </w:rPr>
        <w:t xml:space="preserve">оведенных мероприятиях на </w:t>
      </w:r>
      <w:r w:rsidRPr="00F47F4C">
        <w:rPr>
          <w:color w:val="000000"/>
          <w:sz w:val="28"/>
          <w:szCs w:val="28"/>
        </w:rPr>
        <w:t>официальном сайте</w:t>
      </w:r>
      <w:r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2E4392">
        <w:rPr>
          <w:color w:val="000000"/>
          <w:sz w:val="28"/>
          <w:szCs w:val="28"/>
        </w:rPr>
        <w:t>Красноармейский</w:t>
      </w:r>
      <w:r>
        <w:rPr>
          <w:color w:val="000000"/>
          <w:sz w:val="28"/>
          <w:szCs w:val="28"/>
        </w:rPr>
        <w:t xml:space="preserve">район </w:t>
      </w:r>
      <w:r w:rsidRPr="00F47F4C">
        <w:rPr>
          <w:color w:val="000000"/>
          <w:sz w:val="28"/>
          <w:szCs w:val="28"/>
        </w:rPr>
        <w:t>в сети «Интернет»</w:t>
      </w:r>
      <w:r>
        <w:rPr>
          <w:color w:val="000000"/>
          <w:sz w:val="28"/>
          <w:szCs w:val="28"/>
        </w:rPr>
        <w:t xml:space="preserve"> в разделе «Контрольно-счетная палата»</w:t>
      </w:r>
      <w:r w:rsidRPr="00F47F4C">
        <w:rPr>
          <w:color w:val="000000"/>
          <w:sz w:val="28"/>
          <w:szCs w:val="28"/>
        </w:rPr>
        <w:t>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4.2.8. </w:t>
      </w:r>
      <w:r w:rsidRPr="00F47F4C">
        <w:rPr>
          <w:color w:val="000000"/>
          <w:sz w:val="28"/>
          <w:szCs w:val="28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4.2.9. </w:t>
      </w:r>
      <w:r w:rsidRPr="00F47F4C">
        <w:rPr>
          <w:color w:val="000000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 w:val="28"/>
          <w:szCs w:val="28"/>
        </w:rPr>
        <w:t xml:space="preserve">вправе </w:t>
      </w:r>
      <w:r w:rsidRPr="00F47F4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ть органам местного самоуправления поселения</w:t>
      </w:r>
      <w:r w:rsidRPr="00F47F4C">
        <w:rPr>
          <w:color w:val="000000"/>
          <w:sz w:val="28"/>
          <w:szCs w:val="28"/>
        </w:rPr>
        <w:t xml:space="preserve"> соответствующие предложения;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4.2.10. </w:t>
      </w:r>
      <w:r w:rsidRPr="00F47F4C">
        <w:rPr>
          <w:color w:val="000000"/>
          <w:sz w:val="28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 w:val="28"/>
          <w:szCs w:val="28"/>
        </w:rPr>
        <w:t xml:space="preserve">Совет поселенияс </w:t>
      </w:r>
      <w:r w:rsidRPr="00F47F4C">
        <w:rPr>
          <w:color w:val="000000"/>
          <w:sz w:val="28"/>
          <w:szCs w:val="28"/>
        </w:rPr>
        <w:t>предложениями по их устранению;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4.2.11. </w:t>
      </w:r>
      <w:r w:rsidRPr="00F47F4C">
        <w:rPr>
          <w:color w:val="000000"/>
          <w:sz w:val="28"/>
          <w:szCs w:val="28"/>
        </w:rPr>
        <w:t>обеспечивает использование средств</w:t>
      </w:r>
      <w:r>
        <w:rPr>
          <w:color w:val="000000"/>
          <w:sz w:val="28"/>
          <w:szCs w:val="28"/>
        </w:rPr>
        <w:t>,</w:t>
      </w:r>
      <w:r w:rsidRPr="00F47F4C">
        <w:rPr>
          <w:color w:val="000000"/>
          <w:sz w:val="28"/>
          <w:szCs w:val="28"/>
        </w:rPr>
        <w:t xml:space="preserve"> предусмотренных настоящим Соглашением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>межбюджетных трансфертов исключительно н</w:t>
      </w:r>
      <w:r>
        <w:rPr>
          <w:color w:val="000000"/>
          <w:sz w:val="28"/>
          <w:szCs w:val="28"/>
        </w:rPr>
        <w:t xml:space="preserve">а оплату труда своих </w:t>
      </w:r>
      <w:r w:rsidRPr="003424E1">
        <w:rPr>
          <w:sz w:val="28"/>
          <w:szCs w:val="28"/>
        </w:rPr>
        <w:t>работников, на выплату страховых взносов в государственные внебюджетные фонды</w:t>
      </w:r>
      <w:r w:rsidRPr="00F47F4C">
        <w:rPr>
          <w:color w:val="000000"/>
          <w:sz w:val="28"/>
          <w:szCs w:val="28"/>
        </w:rPr>
        <w:t xml:space="preserve"> и материально-техническое обеспечение своей деятельности;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4.2.12. </w:t>
      </w:r>
      <w:r w:rsidRPr="00F47F4C">
        <w:rPr>
          <w:color w:val="000000"/>
          <w:sz w:val="28"/>
          <w:szCs w:val="28"/>
        </w:rPr>
        <w:t xml:space="preserve">имеет право использовать средства предусмотренных настоящим Соглашением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 xml:space="preserve">межбюджетных трансфертов на компенсацию расходов, осуществленных до поступления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>межбюджетных трансфертов в бюджет муниципального района;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4.2.13. </w:t>
      </w:r>
      <w:r w:rsidRPr="00F47F4C">
        <w:rPr>
          <w:color w:val="000000"/>
          <w:sz w:val="28"/>
          <w:szCs w:val="28"/>
        </w:rPr>
        <w:t xml:space="preserve">обеспечивает предоставление </w:t>
      </w:r>
      <w:r>
        <w:rPr>
          <w:color w:val="000000"/>
          <w:sz w:val="28"/>
          <w:szCs w:val="28"/>
        </w:rPr>
        <w:t xml:space="preserve">Совету поселения, </w:t>
      </w:r>
      <w:r w:rsidRPr="00F47F4C">
        <w:rPr>
          <w:color w:val="000000"/>
          <w:sz w:val="28"/>
          <w:szCs w:val="28"/>
        </w:rPr>
        <w:t>администрации поселения еже</w:t>
      </w:r>
      <w:r w:rsidR="00F503B8">
        <w:rPr>
          <w:color w:val="000000"/>
          <w:sz w:val="28"/>
          <w:szCs w:val="28"/>
        </w:rPr>
        <w:t>кварталь</w:t>
      </w:r>
      <w:r w:rsidRPr="00F47F4C">
        <w:rPr>
          <w:color w:val="000000"/>
          <w:sz w:val="28"/>
          <w:szCs w:val="28"/>
        </w:rPr>
        <w:t xml:space="preserve">ных отчетов об использовании предусмотренных настоящим Соглашением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 xml:space="preserve">межбюджетных трансфертов в срок до 20 </w:t>
      </w:r>
      <w:r w:rsidR="00F503B8">
        <w:rPr>
          <w:color w:val="000000"/>
          <w:sz w:val="28"/>
          <w:szCs w:val="28"/>
        </w:rPr>
        <w:t>месяца</w:t>
      </w:r>
      <w:r>
        <w:rPr>
          <w:color w:val="000000"/>
          <w:sz w:val="28"/>
          <w:szCs w:val="28"/>
        </w:rPr>
        <w:t>, следующего за отчетным</w:t>
      </w:r>
      <w:r w:rsidRPr="00F47F4C">
        <w:rPr>
          <w:color w:val="000000"/>
          <w:sz w:val="28"/>
          <w:szCs w:val="28"/>
        </w:rPr>
        <w:t>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4.2.14. </w:t>
      </w:r>
      <w:r w:rsidRPr="00F47F4C">
        <w:rPr>
          <w:color w:val="000000"/>
          <w:sz w:val="28"/>
          <w:szCs w:val="28"/>
        </w:rPr>
        <w:t>ежегодно предоставляет</w:t>
      </w:r>
      <w:r>
        <w:rPr>
          <w:color w:val="000000"/>
          <w:sz w:val="28"/>
          <w:szCs w:val="28"/>
        </w:rPr>
        <w:t xml:space="preserve"> Совету поселения </w:t>
      </w:r>
      <w:r w:rsidRPr="00F47F4C">
        <w:rPr>
          <w:color w:val="000000"/>
          <w:sz w:val="28"/>
          <w:szCs w:val="28"/>
        </w:rPr>
        <w:t>информацию обосуществлении предусмотренных настоящим Соглашением полномочий</w:t>
      </w:r>
      <w:r>
        <w:rPr>
          <w:color w:val="000000"/>
          <w:sz w:val="28"/>
          <w:szCs w:val="28"/>
        </w:rPr>
        <w:t xml:space="preserve"> в срок до 15 </w:t>
      </w:r>
      <w:r w:rsidR="00F503B8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года, следующего за отчетным</w:t>
      </w:r>
      <w:r w:rsidRPr="00F47F4C">
        <w:rPr>
          <w:color w:val="000000"/>
          <w:sz w:val="28"/>
          <w:szCs w:val="28"/>
        </w:rPr>
        <w:t>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4.2.15. </w:t>
      </w:r>
      <w:r w:rsidRPr="00F47F4C">
        <w:rPr>
          <w:color w:val="000000"/>
          <w:sz w:val="28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 w:val="28"/>
          <w:szCs w:val="28"/>
        </w:rPr>
        <w:t>настоящего Соглашения в части</w:t>
      </w:r>
      <w:r w:rsidRPr="00F47F4C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я </w:t>
      </w:r>
      <w:r w:rsidRPr="00F47F4C">
        <w:rPr>
          <w:color w:val="000000"/>
          <w:sz w:val="28"/>
          <w:szCs w:val="28"/>
        </w:rPr>
        <w:t xml:space="preserve">перечисления </w:t>
      </w:r>
      <w:r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>межбюджетных трансфертов в бюджет муниципального района.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Совет поселения: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</w:t>
      </w:r>
      <w:r w:rsidRPr="00F47F4C">
        <w:rPr>
          <w:color w:val="000000"/>
          <w:sz w:val="28"/>
          <w:szCs w:val="28"/>
        </w:rPr>
        <w:t xml:space="preserve">утверждает в решении о бюджете поселения </w:t>
      </w:r>
      <w:r>
        <w:rPr>
          <w:color w:val="000000"/>
          <w:sz w:val="28"/>
          <w:szCs w:val="28"/>
        </w:rPr>
        <w:t xml:space="preserve">иные </w:t>
      </w:r>
      <w:r w:rsidRPr="00F47F4C">
        <w:rPr>
          <w:color w:val="000000"/>
          <w:sz w:val="28"/>
          <w:szCs w:val="28"/>
        </w:rPr>
        <w:t xml:space="preserve">межбюджетные трансферты бюджету муниципального района на </w:t>
      </w:r>
      <w:r w:rsidRPr="00F47F4C">
        <w:rPr>
          <w:color w:val="000000"/>
          <w:sz w:val="28"/>
          <w:szCs w:val="28"/>
        </w:rPr>
        <w:lastRenderedPageBreak/>
        <w:t>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Pr="00F47F4C">
        <w:rPr>
          <w:color w:val="000000"/>
          <w:sz w:val="28"/>
          <w:szCs w:val="28"/>
        </w:rPr>
        <w:t xml:space="preserve"> направля</w:t>
      </w:r>
      <w:r>
        <w:rPr>
          <w:color w:val="000000"/>
          <w:sz w:val="28"/>
          <w:szCs w:val="28"/>
        </w:rPr>
        <w:t>ет</w:t>
      </w:r>
      <w:r w:rsidRPr="00F47F4C">
        <w:rPr>
          <w:color w:val="000000"/>
          <w:sz w:val="28"/>
          <w:szCs w:val="28"/>
        </w:rPr>
        <w:t xml:space="preserve"> в </w:t>
      </w:r>
      <w:r w:rsidRPr="001B3506">
        <w:rPr>
          <w:color w:val="000000"/>
          <w:sz w:val="28"/>
          <w:szCs w:val="28"/>
        </w:rPr>
        <w:t>контрольно-счетн</w:t>
      </w:r>
      <w:r>
        <w:rPr>
          <w:color w:val="000000"/>
          <w:sz w:val="28"/>
          <w:szCs w:val="28"/>
        </w:rPr>
        <w:t>ую</w:t>
      </w:r>
      <w:r w:rsidR="008F0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палату</w:t>
      </w:r>
      <w:r w:rsidRPr="001B3506">
        <w:rPr>
          <w:color w:val="000000"/>
          <w:sz w:val="28"/>
          <w:szCs w:val="28"/>
        </w:rPr>
        <w:t xml:space="preserve"> района</w:t>
      </w:r>
      <w:r w:rsidR="008F008B">
        <w:rPr>
          <w:color w:val="000000"/>
          <w:sz w:val="28"/>
          <w:szCs w:val="28"/>
        </w:rPr>
        <w:t xml:space="preserve"> </w:t>
      </w:r>
      <w:r w:rsidRPr="00F47F4C">
        <w:rPr>
          <w:color w:val="000000"/>
          <w:sz w:val="28"/>
          <w:szCs w:val="28"/>
        </w:rPr>
        <w:t>предложения о проведении контрольных и экспертно-аналитических мероприятий</w:t>
      </w:r>
      <w:r>
        <w:rPr>
          <w:color w:val="000000"/>
          <w:sz w:val="28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ам</w:t>
      </w:r>
      <w:r w:rsidRPr="00F47F4C">
        <w:rPr>
          <w:color w:val="000000"/>
          <w:sz w:val="28"/>
          <w:szCs w:val="28"/>
        </w:rPr>
        <w:t>, цел</w:t>
      </w:r>
      <w:r>
        <w:rPr>
          <w:color w:val="000000"/>
          <w:sz w:val="28"/>
          <w:szCs w:val="28"/>
        </w:rPr>
        <w:t>ям</w:t>
      </w:r>
      <w:r w:rsidRPr="00F47F4C">
        <w:rPr>
          <w:color w:val="000000"/>
          <w:sz w:val="28"/>
          <w:szCs w:val="28"/>
        </w:rPr>
        <w:t>, задач</w:t>
      </w:r>
      <w:r>
        <w:rPr>
          <w:color w:val="000000"/>
          <w:sz w:val="28"/>
          <w:szCs w:val="28"/>
        </w:rPr>
        <w:t>ам</w:t>
      </w:r>
      <w:r w:rsidRPr="00F47F4C">
        <w:rPr>
          <w:color w:val="000000"/>
          <w:sz w:val="28"/>
          <w:szCs w:val="28"/>
        </w:rPr>
        <w:t xml:space="preserve"> и исполнител</w:t>
      </w:r>
      <w:r>
        <w:rPr>
          <w:color w:val="000000"/>
          <w:sz w:val="28"/>
          <w:szCs w:val="28"/>
        </w:rPr>
        <w:t>ям</w:t>
      </w:r>
      <w:r w:rsidRPr="00F47F4C">
        <w:rPr>
          <w:color w:val="000000"/>
          <w:sz w:val="28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4.3.3. </w:t>
      </w:r>
      <w:r w:rsidRPr="00F47F4C">
        <w:rPr>
          <w:color w:val="000000"/>
          <w:sz w:val="28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 w:val="28"/>
          <w:szCs w:val="28"/>
        </w:rPr>
        <w:t>контрольно-счетно</w:t>
      </w:r>
      <w:r>
        <w:rPr>
          <w:color w:val="000000"/>
          <w:sz w:val="28"/>
          <w:szCs w:val="28"/>
        </w:rPr>
        <w:t>й</w:t>
      </w:r>
      <w:r w:rsidR="008F0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палаты</w:t>
      </w:r>
      <w:r w:rsidRPr="007104ED">
        <w:rPr>
          <w:color w:val="000000"/>
          <w:sz w:val="28"/>
          <w:szCs w:val="28"/>
        </w:rPr>
        <w:t xml:space="preserve"> района</w:t>
      </w:r>
      <w:r w:rsidRPr="00F47F4C">
        <w:rPr>
          <w:color w:val="000000"/>
          <w:sz w:val="28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 </w:t>
      </w:r>
      <w:r w:rsidRPr="00F47F4C">
        <w:rPr>
          <w:color w:val="000000"/>
          <w:sz w:val="28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>
        <w:rPr>
          <w:color w:val="000000"/>
          <w:sz w:val="28"/>
          <w:szCs w:val="28"/>
        </w:rPr>
        <w:t>контрольно-счетнойпалаты</w:t>
      </w:r>
      <w:r w:rsidRPr="007104ED">
        <w:rPr>
          <w:color w:val="000000"/>
          <w:sz w:val="28"/>
          <w:szCs w:val="28"/>
        </w:rPr>
        <w:t xml:space="preserve"> района;</w:t>
      </w:r>
    </w:p>
    <w:p w:rsidR="00D91120" w:rsidRPr="00F47F4C" w:rsidRDefault="006D076E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4.3.5. </w:t>
      </w:r>
      <w:r w:rsidR="00D91120" w:rsidRPr="00F47F4C">
        <w:rPr>
          <w:color w:val="000000"/>
          <w:sz w:val="28"/>
          <w:szCs w:val="28"/>
        </w:rPr>
        <w:t xml:space="preserve">рассматривает обращения </w:t>
      </w:r>
      <w:r w:rsidR="00D91120" w:rsidRPr="007104ED">
        <w:rPr>
          <w:color w:val="000000"/>
          <w:sz w:val="28"/>
          <w:szCs w:val="28"/>
        </w:rPr>
        <w:t>контрольно-счетно</w:t>
      </w:r>
      <w:r w:rsidR="00D91120">
        <w:rPr>
          <w:color w:val="000000"/>
          <w:sz w:val="28"/>
          <w:szCs w:val="28"/>
        </w:rPr>
        <w:t>й</w:t>
      </w:r>
      <w:r w:rsidR="008F008B">
        <w:rPr>
          <w:color w:val="000000"/>
          <w:sz w:val="28"/>
          <w:szCs w:val="28"/>
        </w:rPr>
        <w:t xml:space="preserve"> </w:t>
      </w:r>
      <w:r w:rsidR="00D91120">
        <w:rPr>
          <w:color w:val="000000"/>
          <w:sz w:val="28"/>
          <w:szCs w:val="28"/>
        </w:rPr>
        <w:t>палаты</w:t>
      </w:r>
      <w:r w:rsidR="00D91120" w:rsidRPr="007104ED">
        <w:rPr>
          <w:color w:val="000000"/>
          <w:sz w:val="28"/>
          <w:szCs w:val="28"/>
        </w:rPr>
        <w:t xml:space="preserve"> района</w:t>
      </w:r>
      <w:r w:rsidR="00D91120" w:rsidRPr="00F47F4C">
        <w:rPr>
          <w:color w:val="000000"/>
          <w:sz w:val="28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91120" w:rsidRPr="00F47F4C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4.3.6. </w:t>
      </w:r>
      <w:r w:rsidRPr="00F47F4C">
        <w:rPr>
          <w:color w:val="000000"/>
          <w:sz w:val="28"/>
          <w:szCs w:val="28"/>
        </w:rPr>
        <w:t>получает отчеты об использовании предусмотренных настоящим Соглашением</w:t>
      </w:r>
      <w:r w:rsidR="005C0A5A">
        <w:rPr>
          <w:color w:val="000000"/>
          <w:sz w:val="28"/>
          <w:szCs w:val="28"/>
        </w:rPr>
        <w:t xml:space="preserve"> иных</w:t>
      </w:r>
      <w:r w:rsidRPr="00F47F4C">
        <w:rPr>
          <w:color w:val="000000"/>
          <w:sz w:val="28"/>
          <w:szCs w:val="28"/>
        </w:rPr>
        <w:t xml:space="preserve">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 w:val="28"/>
          <w:szCs w:val="28"/>
        </w:rPr>
        <w:t>;</w:t>
      </w:r>
    </w:p>
    <w:p w:rsidR="00D91120" w:rsidRPr="00D94CAA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4.3.7. </w:t>
      </w:r>
      <w:r w:rsidRPr="00D94CAA">
        <w:rPr>
          <w:color w:val="000000"/>
          <w:sz w:val="28"/>
          <w:szCs w:val="28"/>
        </w:rPr>
        <w:t xml:space="preserve">имеет право приостановить перечисление предусмотренных настоящим Соглашением </w:t>
      </w:r>
      <w:r w:rsidR="005C0A5A">
        <w:rPr>
          <w:color w:val="000000"/>
          <w:sz w:val="28"/>
          <w:szCs w:val="28"/>
        </w:rPr>
        <w:t xml:space="preserve">иных </w:t>
      </w:r>
      <w:r w:rsidRPr="00D94CAA">
        <w:rPr>
          <w:color w:val="000000"/>
          <w:sz w:val="28"/>
          <w:szCs w:val="28"/>
        </w:rPr>
        <w:t>межбюджетных тра</w:t>
      </w:r>
      <w:r w:rsidR="00B0444D">
        <w:rPr>
          <w:color w:val="000000"/>
          <w:sz w:val="28"/>
          <w:szCs w:val="28"/>
        </w:rPr>
        <w:t xml:space="preserve">нсфертов в случае невыполнения </w:t>
      </w:r>
      <w:r w:rsidRPr="00D94CAA">
        <w:rPr>
          <w:color w:val="000000"/>
          <w:sz w:val="28"/>
          <w:szCs w:val="28"/>
        </w:rPr>
        <w:t>контрольно-счетно</w:t>
      </w:r>
      <w:r>
        <w:rPr>
          <w:color w:val="000000"/>
          <w:sz w:val="28"/>
          <w:szCs w:val="28"/>
        </w:rPr>
        <w:t>йпалатой</w:t>
      </w:r>
      <w:r w:rsidRPr="00D94CAA">
        <w:rPr>
          <w:color w:val="000000"/>
          <w:sz w:val="28"/>
          <w:szCs w:val="28"/>
        </w:rPr>
        <w:t xml:space="preserve"> района своих обязательств.</w:t>
      </w:r>
    </w:p>
    <w:p w:rsidR="00D91120" w:rsidRDefault="00D91120" w:rsidP="00D9112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F47F4C">
        <w:rPr>
          <w:color w:val="000000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D91120" w:rsidRPr="00F47F4C" w:rsidRDefault="00D91120" w:rsidP="00D9112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4F10D9" w:rsidRDefault="00D91120" w:rsidP="00D91120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5. </w:t>
      </w:r>
      <w:r w:rsidRPr="00F47F4C">
        <w:rPr>
          <w:b/>
          <w:color w:val="000000"/>
          <w:spacing w:val="-2"/>
          <w:sz w:val="28"/>
          <w:szCs w:val="28"/>
        </w:rPr>
        <w:t>Ответственность сторон</w:t>
      </w:r>
    </w:p>
    <w:p w:rsidR="00D91120" w:rsidRPr="00F47F4C" w:rsidRDefault="00D91120" w:rsidP="00D911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F47F4C">
        <w:rPr>
          <w:color w:val="000000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 w:val="28"/>
          <w:szCs w:val="28"/>
        </w:rPr>
        <w:t xml:space="preserve"> Российской Федерации</w:t>
      </w:r>
      <w:r w:rsidRPr="00F47F4C">
        <w:rPr>
          <w:color w:val="000000"/>
          <w:sz w:val="28"/>
          <w:szCs w:val="28"/>
        </w:rPr>
        <w:t xml:space="preserve"> и настоящим Соглашением.</w:t>
      </w:r>
    </w:p>
    <w:p w:rsidR="00D91120" w:rsidRDefault="00D91120" w:rsidP="00D9112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763FCC">
        <w:rPr>
          <w:color w:val="000000"/>
          <w:sz w:val="28"/>
          <w:szCs w:val="28"/>
        </w:rPr>
        <w:t>В случае неисполнения (ненадлежащего исполнения) контрольно-счетн</w:t>
      </w:r>
      <w:r>
        <w:rPr>
          <w:color w:val="000000"/>
          <w:sz w:val="28"/>
          <w:szCs w:val="28"/>
        </w:rPr>
        <w:t>ойпалатой</w:t>
      </w:r>
      <w:r w:rsidRPr="00763FCC">
        <w:rPr>
          <w:color w:val="000000"/>
          <w:sz w:val="28"/>
          <w:szCs w:val="28"/>
        </w:rPr>
        <w:t xml:space="preserve"> района предусмотренных настоящим Соглашением полномочий, </w:t>
      </w:r>
      <w:r w:rsidR="00304E9E">
        <w:rPr>
          <w:color w:val="000000"/>
          <w:sz w:val="28"/>
          <w:szCs w:val="28"/>
        </w:rPr>
        <w:t>Совет муниципального образования</w:t>
      </w:r>
      <w:r w:rsidRPr="00F47F4C">
        <w:rPr>
          <w:color w:val="000000"/>
          <w:sz w:val="28"/>
          <w:szCs w:val="28"/>
        </w:rPr>
        <w:t xml:space="preserve">обеспечивает возврат в бюджет поселения части объема предусмотренных настоящим Соглашением </w:t>
      </w:r>
      <w:r w:rsidR="005C0A5A">
        <w:rPr>
          <w:color w:val="000000"/>
          <w:sz w:val="28"/>
          <w:szCs w:val="28"/>
        </w:rPr>
        <w:t xml:space="preserve">иных </w:t>
      </w:r>
      <w:r w:rsidRPr="00F47F4C">
        <w:rPr>
          <w:color w:val="000000"/>
          <w:sz w:val="28"/>
          <w:szCs w:val="28"/>
        </w:rPr>
        <w:t>межбюджетных трансфертов, приходящихся на непроведенные (ненадлежаще проведенные) мероприятия.</w:t>
      </w:r>
    </w:p>
    <w:p w:rsidR="00D91120" w:rsidRDefault="004F10D9" w:rsidP="00DC20E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D91120">
        <w:rPr>
          <w:color w:val="000000"/>
          <w:sz w:val="28"/>
          <w:szCs w:val="28"/>
        </w:rPr>
        <w:t xml:space="preserve">. </w:t>
      </w:r>
      <w:r w:rsidR="00D91120" w:rsidRPr="009F6118">
        <w:rPr>
          <w:color w:val="000000"/>
          <w:sz w:val="28"/>
          <w:szCs w:val="28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</w:t>
      </w:r>
      <w:r w:rsidR="005C0A5A">
        <w:rPr>
          <w:color w:val="000000"/>
          <w:sz w:val="28"/>
          <w:szCs w:val="28"/>
        </w:rPr>
        <w:t xml:space="preserve">иных </w:t>
      </w:r>
      <w:r w:rsidR="00D91120" w:rsidRPr="009F6118">
        <w:rPr>
          <w:color w:val="000000"/>
          <w:sz w:val="28"/>
          <w:szCs w:val="28"/>
        </w:rPr>
        <w:t>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DC20E0" w:rsidRDefault="00DC20E0" w:rsidP="00DC20E0">
      <w:pPr>
        <w:shd w:val="clear" w:color="auto" w:fill="FFFFFF"/>
        <w:ind w:firstLine="720"/>
        <w:jc w:val="both"/>
        <w:rPr>
          <w:b/>
          <w:color w:val="000000"/>
          <w:spacing w:val="-2"/>
          <w:sz w:val="28"/>
          <w:szCs w:val="28"/>
        </w:rPr>
      </w:pPr>
    </w:p>
    <w:p w:rsidR="00D91120" w:rsidRDefault="00D91120" w:rsidP="00A90156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 xml:space="preserve">6. </w:t>
      </w:r>
      <w:r w:rsidRPr="00F47F4C">
        <w:rPr>
          <w:b/>
          <w:color w:val="000000"/>
          <w:spacing w:val="-2"/>
          <w:sz w:val="28"/>
          <w:szCs w:val="28"/>
        </w:rPr>
        <w:t>Заключительные положения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>6.2. Действие настоящего Соглашения может быть прекращено досрочно по соглашению Сторон либо в случае направления Советом района или Советом поселения другим Сторонам уведомления о расторжении Соглашения.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>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>6.4. При прекращении действия Соглашения Совет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 xml:space="preserve">6.5. При прекращении действия Соглашения </w:t>
      </w:r>
      <w:r w:rsidR="00304E9E">
        <w:rPr>
          <w:color w:val="000000"/>
          <w:sz w:val="28"/>
          <w:szCs w:val="28"/>
        </w:rPr>
        <w:t>Совет муниципального образования</w:t>
      </w:r>
      <w:r w:rsidRPr="00957C5A">
        <w:rPr>
          <w:color w:val="000000"/>
          <w:sz w:val="28"/>
          <w:szCs w:val="28"/>
        </w:rPr>
        <w:t>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проведённые мероприятия.</w:t>
      </w:r>
    </w:p>
    <w:p w:rsidR="00957C5A" w:rsidRP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7C5A"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57C5A" w:rsidRPr="00A90156" w:rsidRDefault="00A90156" w:rsidP="00A90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957C5A" w:rsidRPr="00957C5A">
        <w:rPr>
          <w:color w:val="000000"/>
          <w:sz w:val="28"/>
          <w:szCs w:val="28"/>
        </w:rPr>
        <w:t xml:space="preserve">. Настоящее Соглашение составлено в трех экземплярах, имеющих одинаковую юридическую силу, по одному </w:t>
      </w:r>
      <w:r>
        <w:rPr>
          <w:color w:val="000000"/>
          <w:sz w:val="28"/>
          <w:szCs w:val="28"/>
        </w:rPr>
        <w:t xml:space="preserve">экземпляру для каждой из Сторон, один для </w:t>
      </w:r>
      <w:r w:rsidRPr="00A90156">
        <w:rPr>
          <w:color w:val="000000"/>
          <w:sz w:val="28"/>
          <w:szCs w:val="28"/>
        </w:rPr>
        <w:t>контрольно-счетной палаты муниципального образования Красноармейский район</w:t>
      </w:r>
    </w:p>
    <w:p w:rsidR="00D91120" w:rsidRDefault="00567728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90156">
        <w:rPr>
          <w:color w:val="000000"/>
          <w:sz w:val="28"/>
          <w:szCs w:val="28"/>
        </w:rPr>
        <w:t>8</w:t>
      </w:r>
      <w:r w:rsidR="00957C5A" w:rsidRPr="00957C5A">
        <w:rPr>
          <w:color w:val="000000"/>
          <w:sz w:val="28"/>
          <w:szCs w:val="28"/>
        </w:rPr>
        <w:t>. Настоящее Соглашение вступает в силу</w:t>
      </w:r>
      <w:r w:rsidR="00036E44">
        <w:rPr>
          <w:color w:val="000000"/>
          <w:sz w:val="28"/>
          <w:szCs w:val="28"/>
        </w:rPr>
        <w:t xml:space="preserve"> посл</w:t>
      </w:r>
      <w:r w:rsidR="00F64310">
        <w:rPr>
          <w:color w:val="000000"/>
          <w:sz w:val="28"/>
          <w:szCs w:val="28"/>
        </w:rPr>
        <w:t>е его официального опубликования</w:t>
      </w:r>
      <w:r>
        <w:rPr>
          <w:color w:val="000000"/>
          <w:sz w:val="28"/>
          <w:szCs w:val="28"/>
        </w:rPr>
        <w:t>, но не ранее 1 января 202</w:t>
      </w:r>
      <w:r w:rsidR="003D5D0B">
        <w:rPr>
          <w:color w:val="000000"/>
          <w:sz w:val="28"/>
          <w:szCs w:val="28"/>
        </w:rPr>
        <w:t>5</w:t>
      </w:r>
      <w:r w:rsidR="00957C5A" w:rsidRPr="00957C5A">
        <w:rPr>
          <w:color w:val="000000"/>
          <w:sz w:val="28"/>
          <w:szCs w:val="28"/>
        </w:rPr>
        <w:t xml:space="preserve"> года.</w:t>
      </w:r>
    </w:p>
    <w:p w:rsidR="00957C5A" w:rsidRDefault="00957C5A" w:rsidP="00957C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5"/>
      </w:tblGrid>
      <w:tr w:rsidR="00D91120" w:rsidRPr="00F47F4C" w:rsidTr="00650D0A">
        <w:tc>
          <w:tcPr>
            <w:tcW w:w="4795" w:type="dxa"/>
          </w:tcPr>
          <w:p w:rsidR="00D91120" w:rsidRDefault="00D91120" w:rsidP="00D91120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 xml:space="preserve">Совета муниципального образования </w:t>
            </w:r>
            <w:r w:rsidR="002E4392">
              <w:rPr>
                <w:color w:val="000000"/>
                <w:sz w:val="28"/>
                <w:szCs w:val="28"/>
              </w:rPr>
              <w:t>Красноармейский</w:t>
            </w:r>
            <w:r>
              <w:rPr>
                <w:color w:val="000000"/>
                <w:sz w:val="28"/>
                <w:szCs w:val="28"/>
              </w:rPr>
              <w:t>район</w:t>
            </w:r>
          </w:p>
          <w:p w:rsidR="00D91120" w:rsidRDefault="00D91120" w:rsidP="00D91120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D91120" w:rsidRPr="00F47F4C" w:rsidRDefault="00D55247" w:rsidP="00D91120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 </w:t>
            </w:r>
            <w:r w:rsidR="003A01AF">
              <w:rPr>
                <w:color w:val="000000"/>
                <w:sz w:val="28"/>
                <w:szCs w:val="28"/>
              </w:rPr>
              <w:t>А.</w:t>
            </w:r>
            <w:r w:rsidR="0088258E">
              <w:rPr>
                <w:color w:val="000000"/>
                <w:sz w:val="28"/>
                <w:szCs w:val="28"/>
              </w:rPr>
              <w:t>И.Юрьев</w:t>
            </w:r>
          </w:p>
          <w:p w:rsidR="00D91120" w:rsidRPr="00742EC6" w:rsidRDefault="00D91120" w:rsidP="00D91120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</w:t>
            </w:r>
            <w:r>
              <w:rPr>
                <w:color w:val="000000"/>
              </w:rPr>
              <w:t>подпись</w:t>
            </w:r>
            <w:r w:rsidRPr="00742EC6">
              <w:rPr>
                <w:color w:val="000000"/>
              </w:rPr>
              <w:t>)</w:t>
            </w:r>
          </w:p>
          <w:p w:rsidR="00D91120" w:rsidRPr="00F47F4C" w:rsidRDefault="00D91120" w:rsidP="00D91120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775" w:type="dxa"/>
          </w:tcPr>
          <w:p w:rsidR="003E5C6F" w:rsidRDefault="003E5C6F" w:rsidP="00D91120">
            <w:pPr>
              <w:ind w:right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3E5C6F" w:rsidRDefault="00463D58" w:rsidP="00D91120">
            <w:pPr>
              <w:ind w:right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Марьянского</w:t>
            </w:r>
            <w:proofErr w:type="spellEnd"/>
            <w:r w:rsidR="002E4392">
              <w:rPr>
                <w:sz w:val="28"/>
                <w:szCs w:val="28"/>
              </w:rPr>
              <w:t xml:space="preserve"> </w:t>
            </w:r>
            <w:r w:rsidR="002615FD">
              <w:rPr>
                <w:sz w:val="28"/>
                <w:szCs w:val="28"/>
              </w:rPr>
              <w:t xml:space="preserve"> сельского</w:t>
            </w:r>
            <w:r w:rsidR="003E5C6F">
              <w:rPr>
                <w:sz w:val="28"/>
                <w:szCs w:val="28"/>
              </w:rPr>
              <w:t xml:space="preserve"> поселения</w:t>
            </w:r>
            <w:r w:rsidR="00D30EDD">
              <w:rPr>
                <w:sz w:val="28"/>
                <w:szCs w:val="28"/>
              </w:rPr>
              <w:t xml:space="preserve"> </w:t>
            </w:r>
            <w:r w:rsidR="002E4392">
              <w:rPr>
                <w:sz w:val="28"/>
                <w:szCs w:val="28"/>
              </w:rPr>
              <w:t xml:space="preserve">Красноармейского </w:t>
            </w:r>
            <w:r w:rsidR="00A5039E" w:rsidRPr="00A5039E">
              <w:rPr>
                <w:sz w:val="28"/>
                <w:szCs w:val="28"/>
              </w:rPr>
              <w:t>района</w:t>
            </w:r>
          </w:p>
          <w:p w:rsidR="002615FD" w:rsidRDefault="002615FD" w:rsidP="00A5039E">
            <w:pPr>
              <w:ind w:right="284"/>
              <w:rPr>
                <w:sz w:val="28"/>
                <w:szCs w:val="28"/>
              </w:rPr>
            </w:pPr>
          </w:p>
          <w:p w:rsidR="00D91120" w:rsidRPr="00F47F4C" w:rsidRDefault="002615FD" w:rsidP="00A5039E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="00D30EDD">
              <w:rPr>
                <w:color w:val="000000"/>
                <w:sz w:val="28"/>
                <w:szCs w:val="28"/>
              </w:rPr>
              <w:t>Е</w:t>
            </w:r>
            <w:r w:rsidR="005D682F">
              <w:rPr>
                <w:color w:val="000000"/>
                <w:sz w:val="28"/>
                <w:szCs w:val="28"/>
              </w:rPr>
              <w:t>.</w:t>
            </w:r>
            <w:r w:rsidR="00D30EDD">
              <w:rPr>
                <w:color w:val="000000"/>
                <w:sz w:val="28"/>
                <w:szCs w:val="28"/>
              </w:rPr>
              <w:t>А</w:t>
            </w:r>
            <w:r w:rsidR="005D682F">
              <w:rPr>
                <w:color w:val="000000"/>
                <w:sz w:val="28"/>
                <w:szCs w:val="28"/>
              </w:rPr>
              <w:t xml:space="preserve">. </w:t>
            </w:r>
            <w:r w:rsidR="00D30EDD">
              <w:rPr>
                <w:color w:val="000000"/>
                <w:sz w:val="28"/>
                <w:szCs w:val="28"/>
              </w:rPr>
              <w:t>Митякова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D91120" w:rsidRPr="00742EC6" w:rsidRDefault="00D91120" w:rsidP="00D91120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</w:t>
            </w:r>
            <w:r>
              <w:rPr>
                <w:color w:val="000000"/>
              </w:rPr>
              <w:t>подпись</w:t>
            </w:r>
            <w:r w:rsidRPr="00742EC6">
              <w:rPr>
                <w:color w:val="000000"/>
              </w:rPr>
              <w:t>)</w:t>
            </w:r>
          </w:p>
          <w:p w:rsidR="00D91120" w:rsidRPr="00F47F4C" w:rsidRDefault="00D91120" w:rsidP="00D91120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:rsidR="00D91120" w:rsidRDefault="00D91120" w:rsidP="00D91120">
      <w:pPr>
        <w:ind w:right="-282"/>
        <w:rPr>
          <w:sz w:val="28"/>
          <w:szCs w:val="28"/>
        </w:rPr>
      </w:pPr>
      <w:r w:rsidRPr="00FA1B25">
        <w:rPr>
          <w:sz w:val="28"/>
          <w:szCs w:val="28"/>
        </w:rPr>
        <w:t>Председатель контрольно-счетной палаты</w:t>
      </w:r>
    </w:p>
    <w:p w:rsidR="00D91120" w:rsidRDefault="00D91120" w:rsidP="00D91120">
      <w:pPr>
        <w:ind w:right="-28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91120" w:rsidRDefault="002E4392" w:rsidP="00D91120">
      <w:pPr>
        <w:ind w:right="-282"/>
        <w:rPr>
          <w:sz w:val="28"/>
          <w:szCs w:val="28"/>
        </w:rPr>
      </w:pPr>
      <w:r>
        <w:rPr>
          <w:sz w:val="28"/>
          <w:szCs w:val="28"/>
        </w:rPr>
        <w:t>Красноармейский</w:t>
      </w:r>
      <w:r w:rsidR="00D91120">
        <w:rPr>
          <w:sz w:val="28"/>
          <w:szCs w:val="28"/>
        </w:rPr>
        <w:t>район</w:t>
      </w:r>
    </w:p>
    <w:p w:rsidR="006E6349" w:rsidRDefault="006E6349" w:rsidP="00D91120">
      <w:pPr>
        <w:ind w:right="-282"/>
        <w:rPr>
          <w:sz w:val="28"/>
          <w:szCs w:val="28"/>
        </w:rPr>
      </w:pPr>
    </w:p>
    <w:p w:rsidR="00D91120" w:rsidRDefault="00D91120" w:rsidP="00D91120">
      <w:pPr>
        <w:ind w:right="-282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88258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88258E">
        <w:rPr>
          <w:sz w:val="28"/>
          <w:szCs w:val="28"/>
        </w:rPr>
        <w:t>А</w:t>
      </w:r>
      <w:r>
        <w:rPr>
          <w:sz w:val="28"/>
          <w:szCs w:val="28"/>
        </w:rPr>
        <w:t>.К</w:t>
      </w:r>
      <w:r w:rsidR="0088258E">
        <w:rPr>
          <w:sz w:val="28"/>
          <w:szCs w:val="28"/>
        </w:rPr>
        <w:t>рутова</w:t>
      </w:r>
    </w:p>
    <w:p w:rsidR="00D91120" w:rsidRPr="00742EC6" w:rsidRDefault="00D91120" w:rsidP="00D91120">
      <w:pPr>
        <w:ind w:right="284"/>
        <w:rPr>
          <w:color w:val="000000"/>
        </w:rPr>
      </w:pPr>
      <w:r w:rsidRPr="00742EC6">
        <w:rPr>
          <w:color w:val="000000"/>
        </w:rPr>
        <w:t>(</w:t>
      </w:r>
      <w:r>
        <w:rPr>
          <w:color w:val="000000"/>
        </w:rPr>
        <w:t>подпись</w:t>
      </w:r>
      <w:r w:rsidRPr="00742EC6">
        <w:rPr>
          <w:color w:val="000000"/>
        </w:rPr>
        <w:t>)</w:t>
      </w:r>
    </w:p>
    <w:p w:rsidR="0018588D" w:rsidRDefault="0018588D"/>
    <w:sectPr w:rsidR="0018588D" w:rsidSect="000F0A1F">
      <w:footerReference w:type="default" r:id="rId8"/>
      <w:pgSz w:w="11906" w:h="16838" w:code="9"/>
      <w:pgMar w:top="907" w:right="851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26" w:rsidRDefault="00A82E26" w:rsidP="00192A97">
      <w:r>
        <w:separator/>
      </w:r>
    </w:p>
  </w:endnote>
  <w:endnote w:type="continuationSeparator" w:id="0">
    <w:p w:rsidR="00A82E26" w:rsidRDefault="00A82E26" w:rsidP="001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C5" w:rsidRDefault="00C14A1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E7230">
      <w:rPr>
        <w:noProof/>
      </w:rPr>
      <w:t>2</w:t>
    </w:r>
    <w:r>
      <w:rPr>
        <w:noProof/>
      </w:rPr>
      <w:fldChar w:fldCharType="end"/>
    </w:r>
  </w:p>
  <w:p w:rsidR="006C4FC5" w:rsidRDefault="006C4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26" w:rsidRDefault="00A82E26" w:rsidP="00192A97">
      <w:r>
        <w:separator/>
      </w:r>
    </w:p>
  </w:footnote>
  <w:footnote w:type="continuationSeparator" w:id="0">
    <w:p w:rsidR="00A82E26" w:rsidRDefault="00A82E26" w:rsidP="0019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7BC"/>
    <w:multiLevelType w:val="hybridMultilevel"/>
    <w:tmpl w:val="2842BD44"/>
    <w:lvl w:ilvl="0" w:tplc="D7E863A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FC015CA"/>
    <w:multiLevelType w:val="multilevel"/>
    <w:tmpl w:val="493E40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2702AC2"/>
    <w:multiLevelType w:val="hybridMultilevel"/>
    <w:tmpl w:val="CADCFAB0"/>
    <w:lvl w:ilvl="0" w:tplc="E4C04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4F371AE"/>
    <w:multiLevelType w:val="multilevel"/>
    <w:tmpl w:val="EC6458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20"/>
    <w:rsid w:val="00001655"/>
    <w:rsid w:val="00003158"/>
    <w:rsid w:val="0000521F"/>
    <w:rsid w:val="00007C28"/>
    <w:rsid w:val="0001313D"/>
    <w:rsid w:val="0001480A"/>
    <w:rsid w:val="00022454"/>
    <w:rsid w:val="000265A5"/>
    <w:rsid w:val="00036E44"/>
    <w:rsid w:val="00042F19"/>
    <w:rsid w:val="00043A45"/>
    <w:rsid w:val="0005591F"/>
    <w:rsid w:val="00064195"/>
    <w:rsid w:val="0007263E"/>
    <w:rsid w:val="000738C0"/>
    <w:rsid w:val="000756DF"/>
    <w:rsid w:val="00082D06"/>
    <w:rsid w:val="00085C72"/>
    <w:rsid w:val="000905AA"/>
    <w:rsid w:val="00094A66"/>
    <w:rsid w:val="000976A0"/>
    <w:rsid w:val="000A788C"/>
    <w:rsid w:val="000B2008"/>
    <w:rsid w:val="000C3FD7"/>
    <w:rsid w:val="000F0A1F"/>
    <w:rsid w:val="000F5441"/>
    <w:rsid w:val="000F5FFB"/>
    <w:rsid w:val="00101F9A"/>
    <w:rsid w:val="001125AE"/>
    <w:rsid w:val="00121229"/>
    <w:rsid w:val="001249CF"/>
    <w:rsid w:val="00124EC0"/>
    <w:rsid w:val="00125973"/>
    <w:rsid w:val="00130610"/>
    <w:rsid w:val="0013682E"/>
    <w:rsid w:val="001422FE"/>
    <w:rsid w:val="00150CDD"/>
    <w:rsid w:val="00151813"/>
    <w:rsid w:val="001645F0"/>
    <w:rsid w:val="00164A0B"/>
    <w:rsid w:val="00167824"/>
    <w:rsid w:val="0017119D"/>
    <w:rsid w:val="001728A3"/>
    <w:rsid w:val="00183636"/>
    <w:rsid w:val="0018588D"/>
    <w:rsid w:val="001861D3"/>
    <w:rsid w:val="00192A97"/>
    <w:rsid w:val="001A175B"/>
    <w:rsid w:val="001A5606"/>
    <w:rsid w:val="001A6A7B"/>
    <w:rsid w:val="001B33AA"/>
    <w:rsid w:val="001B5502"/>
    <w:rsid w:val="001C0019"/>
    <w:rsid w:val="001D0265"/>
    <w:rsid w:val="001D2E1F"/>
    <w:rsid w:val="001D304F"/>
    <w:rsid w:val="001E7230"/>
    <w:rsid w:val="001F180C"/>
    <w:rsid w:val="001F21E9"/>
    <w:rsid w:val="001F4DC2"/>
    <w:rsid w:val="00205EA8"/>
    <w:rsid w:val="00206791"/>
    <w:rsid w:val="0021379B"/>
    <w:rsid w:val="00214CD0"/>
    <w:rsid w:val="00223E4D"/>
    <w:rsid w:val="00227CED"/>
    <w:rsid w:val="00245F8D"/>
    <w:rsid w:val="0024793B"/>
    <w:rsid w:val="0026094E"/>
    <w:rsid w:val="002615FD"/>
    <w:rsid w:val="0026771F"/>
    <w:rsid w:val="002737BB"/>
    <w:rsid w:val="00284B33"/>
    <w:rsid w:val="002858C9"/>
    <w:rsid w:val="002A43AA"/>
    <w:rsid w:val="002A4E49"/>
    <w:rsid w:val="002B3B5C"/>
    <w:rsid w:val="002B4E7B"/>
    <w:rsid w:val="002B52DB"/>
    <w:rsid w:val="002C27A3"/>
    <w:rsid w:val="002C3287"/>
    <w:rsid w:val="002C55D0"/>
    <w:rsid w:val="002D02D8"/>
    <w:rsid w:val="002D3AF8"/>
    <w:rsid w:val="002D524D"/>
    <w:rsid w:val="002D6569"/>
    <w:rsid w:val="002D693F"/>
    <w:rsid w:val="002E0D67"/>
    <w:rsid w:val="002E4392"/>
    <w:rsid w:val="002F0087"/>
    <w:rsid w:val="002F7E66"/>
    <w:rsid w:val="00304E9E"/>
    <w:rsid w:val="003069EA"/>
    <w:rsid w:val="003111FB"/>
    <w:rsid w:val="00312D11"/>
    <w:rsid w:val="00316D77"/>
    <w:rsid w:val="00323C43"/>
    <w:rsid w:val="00352F54"/>
    <w:rsid w:val="003550F0"/>
    <w:rsid w:val="00360E57"/>
    <w:rsid w:val="003720C9"/>
    <w:rsid w:val="00372BFC"/>
    <w:rsid w:val="00374FBD"/>
    <w:rsid w:val="00381E9F"/>
    <w:rsid w:val="00382176"/>
    <w:rsid w:val="00386E8A"/>
    <w:rsid w:val="003A01AF"/>
    <w:rsid w:val="003A2EE6"/>
    <w:rsid w:val="003A59E9"/>
    <w:rsid w:val="003B0832"/>
    <w:rsid w:val="003B411D"/>
    <w:rsid w:val="003B4B24"/>
    <w:rsid w:val="003C27CE"/>
    <w:rsid w:val="003D00E2"/>
    <w:rsid w:val="003D0135"/>
    <w:rsid w:val="003D3A57"/>
    <w:rsid w:val="003D5D0B"/>
    <w:rsid w:val="003D62CB"/>
    <w:rsid w:val="003E0257"/>
    <w:rsid w:val="003E11C9"/>
    <w:rsid w:val="003E153E"/>
    <w:rsid w:val="003E2E10"/>
    <w:rsid w:val="003E5C6F"/>
    <w:rsid w:val="003E6164"/>
    <w:rsid w:val="0042340C"/>
    <w:rsid w:val="00435A0C"/>
    <w:rsid w:val="00436C78"/>
    <w:rsid w:val="00454A25"/>
    <w:rsid w:val="004569A3"/>
    <w:rsid w:val="00460D6A"/>
    <w:rsid w:val="0046279F"/>
    <w:rsid w:val="00463D58"/>
    <w:rsid w:val="00464177"/>
    <w:rsid w:val="00465ABD"/>
    <w:rsid w:val="004750D5"/>
    <w:rsid w:val="00482E17"/>
    <w:rsid w:val="00491F07"/>
    <w:rsid w:val="00493463"/>
    <w:rsid w:val="004A2E70"/>
    <w:rsid w:val="004A32A3"/>
    <w:rsid w:val="004B0243"/>
    <w:rsid w:val="004B3AA1"/>
    <w:rsid w:val="004B577B"/>
    <w:rsid w:val="004C2283"/>
    <w:rsid w:val="004C2B51"/>
    <w:rsid w:val="004D7FB5"/>
    <w:rsid w:val="004E6BFB"/>
    <w:rsid w:val="004F0E1C"/>
    <w:rsid w:val="004F10D9"/>
    <w:rsid w:val="00507965"/>
    <w:rsid w:val="00521F9F"/>
    <w:rsid w:val="00527E54"/>
    <w:rsid w:val="00532775"/>
    <w:rsid w:val="00543CEF"/>
    <w:rsid w:val="00567728"/>
    <w:rsid w:val="00585F3A"/>
    <w:rsid w:val="00592E6E"/>
    <w:rsid w:val="005935AA"/>
    <w:rsid w:val="00595A69"/>
    <w:rsid w:val="005978FD"/>
    <w:rsid w:val="005A3CA8"/>
    <w:rsid w:val="005B14BB"/>
    <w:rsid w:val="005B3E4F"/>
    <w:rsid w:val="005B61CA"/>
    <w:rsid w:val="005C0A5A"/>
    <w:rsid w:val="005C5A48"/>
    <w:rsid w:val="005D3987"/>
    <w:rsid w:val="005D682F"/>
    <w:rsid w:val="005E766F"/>
    <w:rsid w:val="005F040D"/>
    <w:rsid w:val="005F1B60"/>
    <w:rsid w:val="005F33ED"/>
    <w:rsid w:val="006064B6"/>
    <w:rsid w:val="00620145"/>
    <w:rsid w:val="00623D5E"/>
    <w:rsid w:val="00634611"/>
    <w:rsid w:val="006447A5"/>
    <w:rsid w:val="00647B80"/>
    <w:rsid w:val="00650D0A"/>
    <w:rsid w:val="0065528F"/>
    <w:rsid w:val="00663C9E"/>
    <w:rsid w:val="006725C5"/>
    <w:rsid w:val="006817FE"/>
    <w:rsid w:val="0068466D"/>
    <w:rsid w:val="00684CCB"/>
    <w:rsid w:val="00687EE5"/>
    <w:rsid w:val="00695F9A"/>
    <w:rsid w:val="006A2055"/>
    <w:rsid w:val="006A5F40"/>
    <w:rsid w:val="006B1907"/>
    <w:rsid w:val="006C0A24"/>
    <w:rsid w:val="006C4FC5"/>
    <w:rsid w:val="006D076E"/>
    <w:rsid w:val="006D1A17"/>
    <w:rsid w:val="006E6349"/>
    <w:rsid w:val="006F12B2"/>
    <w:rsid w:val="0070043F"/>
    <w:rsid w:val="00705F59"/>
    <w:rsid w:val="007148AC"/>
    <w:rsid w:val="007254DB"/>
    <w:rsid w:val="00730BD6"/>
    <w:rsid w:val="0073676E"/>
    <w:rsid w:val="007400A6"/>
    <w:rsid w:val="00741571"/>
    <w:rsid w:val="00754FC8"/>
    <w:rsid w:val="0075793F"/>
    <w:rsid w:val="00757990"/>
    <w:rsid w:val="0076381B"/>
    <w:rsid w:val="00763A6F"/>
    <w:rsid w:val="00763C64"/>
    <w:rsid w:val="00771C83"/>
    <w:rsid w:val="00771F02"/>
    <w:rsid w:val="007727A7"/>
    <w:rsid w:val="0078732A"/>
    <w:rsid w:val="007B77AB"/>
    <w:rsid w:val="007C20D3"/>
    <w:rsid w:val="007E441B"/>
    <w:rsid w:val="007E6CA5"/>
    <w:rsid w:val="00810216"/>
    <w:rsid w:val="008119DA"/>
    <w:rsid w:val="00831FF7"/>
    <w:rsid w:val="00833F76"/>
    <w:rsid w:val="00850E30"/>
    <w:rsid w:val="00860239"/>
    <w:rsid w:val="00862A4D"/>
    <w:rsid w:val="00863A9B"/>
    <w:rsid w:val="00866AAF"/>
    <w:rsid w:val="0088258E"/>
    <w:rsid w:val="008A0966"/>
    <w:rsid w:val="008A0E2E"/>
    <w:rsid w:val="008A0F3F"/>
    <w:rsid w:val="008B6366"/>
    <w:rsid w:val="008B76A5"/>
    <w:rsid w:val="008D24BE"/>
    <w:rsid w:val="008D7B95"/>
    <w:rsid w:val="008E07BE"/>
    <w:rsid w:val="008E498A"/>
    <w:rsid w:val="008E75E6"/>
    <w:rsid w:val="008E77DD"/>
    <w:rsid w:val="008E7A4D"/>
    <w:rsid w:val="008F008B"/>
    <w:rsid w:val="00903B77"/>
    <w:rsid w:val="009129F1"/>
    <w:rsid w:val="00922C4E"/>
    <w:rsid w:val="00934CD8"/>
    <w:rsid w:val="00937906"/>
    <w:rsid w:val="00941D21"/>
    <w:rsid w:val="009501CD"/>
    <w:rsid w:val="00953769"/>
    <w:rsid w:val="00953A96"/>
    <w:rsid w:val="00957C5A"/>
    <w:rsid w:val="009641DC"/>
    <w:rsid w:val="00973D00"/>
    <w:rsid w:val="0097419A"/>
    <w:rsid w:val="009915E7"/>
    <w:rsid w:val="00997E9D"/>
    <w:rsid w:val="009A60FD"/>
    <w:rsid w:val="009B2EE0"/>
    <w:rsid w:val="009E427D"/>
    <w:rsid w:val="009F41CA"/>
    <w:rsid w:val="00A20086"/>
    <w:rsid w:val="00A308B8"/>
    <w:rsid w:val="00A33F12"/>
    <w:rsid w:val="00A36260"/>
    <w:rsid w:val="00A41890"/>
    <w:rsid w:val="00A5039E"/>
    <w:rsid w:val="00A51DA7"/>
    <w:rsid w:val="00A64DFF"/>
    <w:rsid w:val="00A8232E"/>
    <w:rsid w:val="00A82E26"/>
    <w:rsid w:val="00A84EE6"/>
    <w:rsid w:val="00A87A8C"/>
    <w:rsid w:val="00A90156"/>
    <w:rsid w:val="00A909EA"/>
    <w:rsid w:val="00A943F3"/>
    <w:rsid w:val="00AA6714"/>
    <w:rsid w:val="00AA7814"/>
    <w:rsid w:val="00AB114B"/>
    <w:rsid w:val="00AB7785"/>
    <w:rsid w:val="00AC2282"/>
    <w:rsid w:val="00AD5FC3"/>
    <w:rsid w:val="00AD613B"/>
    <w:rsid w:val="00AE3092"/>
    <w:rsid w:val="00B02675"/>
    <w:rsid w:val="00B0444D"/>
    <w:rsid w:val="00B06106"/>
    <w:rsid w:val="00B158A7"/>
    <w:rsid w:val="00B25366"/>
    <w:rsid w:val="00B35C16"/>
    <w:rsid w:val="00B37A80"/>
    <w:rsid w:val="00B40461"/>
    <w:rsid w:val="00B40957"/>
    <w:rsid w:val="00B419FC"/>
    <w:rsid w:val="00B50303"/>
    <w:rsid w:val="00B532A4"/>
    <w:rsid w:val="00B6376A"/>
    <w:rsid w:val="00B66FC9"/>
    <w:rsid w:val="00B72FE4"/>
    <w:rsid w:val="00B82139"/>
    <w:rsid w:val="00B8611E"/>
    <w:rsid w:val="00B90B8F"/>
    <w:rsid w:val="00BA32CA"/>
    <w:rsid w:val="00BA59BA"/>
    <w:rsid w:val="00BB386B"/>
    <w:rsid w:val="00BB76DF"/>
    <w:rsid w:val="00BC4740"/>
    <w:rsid w:val="00BD3E84"/>
    <w:rsid w:val="00BD4A4F"/>
    <w:rsid w:val="00BE7B3F"/>
    <w:rsid w:val="00BF01EE"/>
    <w:rsid w:val="00BF4292"/>
    <w:rsid w:val="00C14A1D"/>
    <w:rsid w:val="00C21A7F"/>
    <w:rsid w:val="00C34832"/>
    <w:rsid w:val="00C36C6A"/>
    <w:rsid w:val="00C62377"/>
    <w:rsid w:val="00C7158B"/>
    <w:rsid w:val="00C74CD8"/>
    <w:rsid w:val="00C75914"/>
    <w:rsid w:val="00C815D3"/>
    <w:rsid w:val="00CA6540"/>
    <w:rsid w:val="00CB5DD7"/>
    <w:rsid w:val="00CC7782"/>
    <w:rsid w:val="00CC7DB7"/>
    <w:rsid w:val="00CD514C"/>
    <w:rsid w:val="00CD688C"/>
    <w:rsid w:val="00CD6AF4"/>
    <w:rsid w:val="00CE5D8F"/>
    <w:rsid w:val="00CE5FDF"/>
    <w:rsid w:val="00CF654B"/>
    <w:rsid w:val="00CF7498"/>
    <w:rsid w:val="00D0395B"/>
    <w:rsid w:val="00D150DD"/>
    <w:rsid w:val="00D16D86"/>
    <w:rsid w:val="00D22468"/>
    <w:rsid w:val="00D262B5"/>
    <w:rsid w:val="00D276DD"/>
    <w:rsid w:val="00D30EDD"/>
    <w:rsid w:val="00D33EE4"/>
    <w:rsid w:val="00D37197"/>
    <w:rsid w:val="00D4625B"/>
    <w:rsid w:val="00D55247"/>
    <w:rsid w:val="00D55FD5"/>
    <w:rsid w:val="00D65EFB"/>
    <w:rsid w:val="00D708C1"/>
    <w:rsid w:val="00D717A8"/>
    <w:rsid w:val="00D7382F"/>
    <w:rsid w:val="00D85CB6"/>
    <w:rsid w:val="00D91120"/>
    <w:rsid w:val="00DB0CCA"/>
    <w:rsid w:val="00DB798C"/>
    <w:rsid w:val="00DB7D86"/>
    <w:rsid w:val="00DC20E0"/>
    <w:rsid w:val="00DC6213"/>
    <w:rsid w:val="00DC7777"/>
    <w:rsid w:val="00DD1062"/>
    <w:rsid w:val="00DD46C8"/>
    <w:rsid w:val="00DE08F6"/>
    <w:rsid w:val="00DE7B78"/>
    <w:rsid w:val="00DF1BD8"/>
    <w:rsid w:val="00E03608"/>
    <w:rsid w:val="00E059AF"/>
    <w:rsid w:val="00E06CC5"/>
    <w:rsid w:val="00E06D71"/>
    <w:rsid w:val="00E1119D"/>
    <w:rsid w:val="00E113CC"/>
    <w:rsid w:val="00E1224B"/>
    <w:rsid w:val="00E14E02"/>
    <w:rsid w:val="00E25FEF"/>
    <w:rsid w:val="00E26DA3"/>
    <w:rsid w:val="00E429FB"/>
    <w:rsid w:val="00E60981"/>
    <w:rsid w:val="00E76DEF"/>
    <w:rsid w:val="00E82F6E"/>
    <w:rsid w:val="00EA2CFA"/>
    <w:rsid w:val="00EB3B6A"/>
    <w:rsid w:val="00EB5D68"/>
    <w:rsid w:val="00EC2D98"/>
    <w:rsid w:val="00EC61B2"/>
    <w:rsid w:val="00ED7384"/>
    <w:rsid w:val="00EE114E"/>
    <w:rsid w:val="00EE622B"/>
    <w:rsid w:val="00EE7258"/>
    <w:rsid w:val="00EF3940"/>
    <w:rsid w:val="00EF7BE3"/>
    <w:rsid w:val="00F1507E"/>
    <w:rsid w:val="00F25BD5"/>
    <w:rsid w:val="00F46B6B"/>
    <w:rsid w:val="00F503B8"/>
    <w:rsid w:val="00F53DC2"/>
    <w:rsid w:val="00F64310"/>
    <w:rsid w:val="00F7012F"/>
    <w:rsid w:val="00F70797"/>
    <w:rsid w:val="00F75500"/>
    <w:rsid w:val="00F80044"/>
    <w:rsid w:val="00F80934"/>
    <w:rsid w:val="00F86069"/>
    <w:rsid w:val="00F905F5"/>
    <w:rsid w:val="00F90F9F"/>
    <w:rsid w:val="00FA1523"/>
    <w:rsid w:val="00FA2665"/>
    <w:rsid w:val="00FA39B3"/>
    <w:rsid w:val="00FA54B4"/>
    <w:rsid w:val="00FA796B"/>
    <w:rsid w:val="00FB0580"/>
    <w:rsid w:val="00FB3641"/>
    <w:rsid w:val="00FC27C7"/>
    <w:rsid w:val="00FD02FB"/>
    <w:rsid w:val="00FD4550"/>
    <w:rsid w:val="00FF12BC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1120"/>
    <w:pPr>
      <w:ind w:left="720"/>
      <w:contextualSpacing/>
    </w:pPr>
  </w:style>
  <w:style w:type="paragraph" w:customStyle="1" w:styleId="a3">
    <w:name w:val="Прижатый влево"/>
    <w:basedOn w:val="a"/>
    <w:next w:val="a"/>
    <w:rsid w:val="00D91120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semiHidden/>
    <w:rsid w:val="005C5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92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92A97"/>
    <w:rPr>
      <w:sz w:val="24"/>
      <w:szCs w:val="24"/>
    </w:rPr>
  </w:style>
  <w:style w:type="paragraph" w:styleId="a7">
    <w:name w:val="footer"/>
    <w:basedOn w:val="a"/>
    <w:link w:val="a8"/>
    <w:uiPriority w:val="99"/>
    <w:rsid w:val="00192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2A97"/>
    <w:rPr>
      <w:sz w:val="24"/>
      <w:szCs w:val="24"/>
    </w:rPr>
  </w:style>
  <w:style w:type="character" w:styleId="a9">
    <w:name w:val="Hyperlink"/>
    <w:basedOn w:val="a0"/>
    <w:unhideWhenUsed/>
    <w:rsid w:val="00A9015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1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1120"/>
    <w:pPr>
      <w:ind w:left="720"/>
      <w:contextualSpacing/>
    </w:pPr>
  </w:style>
  <w:style w:type="paragraph" w:customStyle="1" w:styleId="a3">
    <w:name w:val="Прижатый влево"/>
    <w:basedOn w:val="a"/>
    <w:next w:val="a"/>
    <w:rsid w:val="00D91120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semiHidden/>
    <w:rsid w:val="005C5A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92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92A97"/>
    <w:rPr>
      <w:sz w:val="24"/>
      <w:szCs w:val="24"/>
    </w:rPr>
  </w:style>
  <w:style w:type="paragraph" w:styleId="a7">
    <w:name w:val="footer"/>
    <w:basedOn w:val="a"/>
    <w:link w:val="a8"/>
    <w:uiPriority w:val="99"/>
    <w:rsid w:val="00192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2A97"/>
    <w:rPr>
      <w:sz w:val="24"/>
      <w:szCs w:val="24"/>
    </w:rPr>
  </w:style>
  <w:style w:type="character" w:styleId="a9">
    <w:name w:val="Hyperlink"/>
    <w:basedOn w:val="a0"/>
    <w:unhideWhenUsed/>
    <w:rsid w:val="00A9015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1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MoBIL GROUP</Company>
  <LinksUpToDate>false</LinksUpToDate>
  <CharactersWithSpaces>19772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Кисляк</dc:creator>
  <cp:lastModifiedBy>555</cp:lastModifiedBy>
  <cp:revision>3</cp:revision>
  <cp:lastPrinted>2024-11-13T10:47:00Z</cp:lastPrinted>
  <dcterms:created xsi:type="dcterms:W3CDTF">2024-11-13T10:33:00Z</dcterms:created>
  <dcterms:modified xsi:type="dcterms:W3CDTF">2024-11-13T10:47:00Z</dcterms:modified>
</cp:coreProperties>
</file>