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1E0" w:firstRow="1" w:lastRow="1" w:firstColumn="1" w:lastColumn="1" w:noHBand="0" w:noVBand="0"/>
      </w:tblPr>
      <w:tblGrid>
        <w:gridCol w:w="4429"/>
      </w:tblGrid>
      <w:tr w:rsidR="00D472ED" w:rsidRPr="00D472ED" w:rsidTr="003B4E11">
        <w:trPr>
          <w:jc w:val="right"/>
        </w:trPr>
        <w:tc>
          <w:tcPr>
            <w:tcW w:w="4429" w:type="dxa"/>
          </w:tcPr>
          <w:p w:rsidR="002C1D26" w:rsidRPr="00D472ED" w:rsidRDefault="002C1D26" w:rsidP="003B4E11">
            <w:pPr>
              <w:widowControl w:val="0"/>
              <w:tabs>
                <w:tab w:val="num" w:pos="1440"/>
              </w:tabs>
              <w:adjustRightInd w:val="0"/>
              <w:jc w:val="right"/>
              <w:textAlignment w:val="baseline"/>
              <w:rPr>
                <w:rFonts w:ascii="Times New Roman" w:eastAsia="Times New Roman" w:hAnsi="Times New Roman"/>
                <w:b/>
                <w:szCs w:val="24"/>
                <w:lang w:eastAsia="ru-RU"/>
              </w:rPr>
            </w:pPr>
            <w:r w:rsidRPr="00D472ED">
              <w:rPr>
                <w:rFonts w:ascii="Times New Roman" w:eastAsia="Times New Roman" w:hAnsi="Times New Roman"/>
                <w:b/>
                <w:szCs w:val="24"/>
                <w:lang w:eastAsia="ru-RU"/>
              </w:rPr>
              <w:t>Утверждаю:</w:t>
            </w:r>
          </w:p>
        </w:tc>
      </w:tr>
      <w:tr w:rsidR="002C1D26" w:rsidRPr="00D472ED" w:rsidTr="003B4E11">
        <w:trPr>
          <w:jc w:val="right"/>
        </w:trPr>
        <w:tc>
          <w:tcPr>
            <w:tcW w:w="4429" w:type="dxa"/>
          </w:tcPr>
          <w:p w:rsidR="002C1D26" w:rsidRPr="00D472ED" w:rsidRDefault="00311062" w:rsidP="003B4E11">
            <w:pPr>
              <w:widowControl w:val="0"/>
              <w:tabs>
                <w:tab w:val="num" w:pos="1440"/>
              </w:tabs>
              <w:adjustRightInd w:val="0"/>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Г</w:t>
            </w:r>
            <w:r w:rsidR="002C1D26" w:rsidRPr="00D472ED">
              <w:rPr>
                <w:rFonts w:ascii="Times New Roman" w:eastAsia="Times New Roman" w:hAnsi="Times New Roman"/>
                <w:b/>
                <w:szCs w:val="24"/>
                <w:lang w:eastAsia="ru-RU"/>
              </w:rPr>
              <w:t>лав</w:t>
            </w:r>
            <w:r>
              <w:rPr>
                <w:rFonts w:ascii="Times New Roman" w:eastAsia="Times New Roman" w:hAnsi="Times New Roman"/>
                <w:b/>
                <w:szCs w:val="24"/>
                <w:lang w:eastAsia="ru-RU"/>
              </w:rPr>
              <w:t>а</w:t>
            </w:r>
          </w:p>
          <w:p w:rsidR="002C1D26" w:rsidRPr="00D472ED" w:rsidRDefault="00311062" w:rsidP="003B4E11">
            <w:pPr>
              <w:widowControl w:val="0"/>
              <w:tabs>
                <w:tab w:val="num" w:pos="1440"/>
              </w:tabs>
              <w:adjustRightInd w:val="0"/>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Марьянского сельского поселения</w:t>
            </w:r>
          </w:p>
          <w:p w:rsidR="002C1D26" w:rsidRPr="00D472ED" w:rsidRDefault="00311062" w:rsidP="003B4E11">
            <w:pPr>
              <w:widowControl w:val="0"/>
              <w:tabs>
                <w:tab w:val="num" w:pos="1440"/>
              </w:tabs>
              <w:adjustRightInd w:val="0"/>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Красноармейского</w:t>
            </w:r>
            <w:r w:rsidR="002C1D26" w:rsidRPr="00D472ED">
              <w:rPr>
                <w:rFonts w:ascii="Times New Roman" w:eastAsia="Times New Roman" w:hAnsi="Times New Roman"/>
                <w:b/>
                <w:szCs w:val="24"/>
                <w:lang w:eastAsia="ru-RU"/>
              </w:rPr>
              <w:t xml:space="preserve"> района</w:t>
            </w:r>
          </w:p>
          <w:p w:rsidR="002C1D26" w:rsidRPr="00D472ED" w:rsidRDefault="002C1D26" w:rsidP="003B4E11">
            <w:pPr>
              <w:widowControl w:val="0"/>
              <w:tabs>
                <w:tab w:val="num" w:pos="1440"/>
              </w:tabs>
              <w:adjustRightInd w:val="0"/>
              <w:jc w:val="right"/>
              <w:textAlignment w:val="baseline"/>
              <w:rPr>
                <w:rFonts w:ascii="Times New Roman" w:eastAsia="Times New Roman" w:hAnsi="Times New Roman"/>
                <w:b/>
                <w:szCs w:val="24"/>
                <w:lang w:eastAsia="ru-RU"/>
              </w:rPr>
            </w:pPr>
          </w:p>
          <w:p w:rsidR="002C1D26" w:rsidRPr="00D472ED" w:rsidRDefault="002C1D26" w:rsidP="003B4E11">
            <w:pPr>
              <w:widowControl w:val="0"/>
              <w:tabs>
                <w:tab w:val="num" w:pos="1440"/>
              </w:tabs>
              <w:adjustRightInd w:val="0"/>
              <w:jc w:val="both"/>
              <w:textAlignment w:val="baseline"/>
              <w:rPr>
                <w:rFonts w:ascii="Times New Roman" w:eastAsia="Times New Roman" w:hAnsi="Times New Roman"/>
                <w:b/>
                <w:szCs w:val="24"/>
                <w:lang w:eastAsia="ru-RU"/>
              </w:rPr>
            </w:pPr>
            <w:r w:rsidRPr="00D472ED">
              <w:rPr>
                <w:rFonts w:ascii="Times New Roman" w:eastAsia="Times New Roman" w:hAnsi="Times New Roman"/>
                <w:b/>
                <w:szCs w:val="24"/>
                <w:lang w:eastAsia="ru-RU"/>
              </w:rPr>
              <w:t xml:space="preserve">_____________________ </w:t>
            </w:r>
            <w:r w:rsidR="00F64733">
              <w:rPr>
                <w:rFonts w:ascii="Times New Roman" w:eastAsia="Times New Roman" w:hAnsi="Times New Roman"/>
                <w:b/>
                <w:szCs w:val="24"/>
                <w:lang w:eastAsia="ru-RU"/>
              </w:rPr>
              <w:t xml:space="preserve">А. П. </w:t>
            </w:r>
            <w:proofErr w:type="spellStart"/>
            <w:r w:rsidR="00F64733">
              <w:rPr>
                <w:rFonts w:ascii="Times New Roman" w:eastAsia="Times New Roman" w:hAnsi="Times New Roman"/>
                <w:b/>
                <w:szCs w:val="24"/>
                <w:lang w:eastAsia="ru-RU"/>
              </w:rPr>
              <w:t>Макарец</w:t>
            </w:r>
            <w:proofErr w:type="spellEnd"/>
          </w:p>
          <w:p w:rsidR="002C1D26" w:rsidRPr="00D472ED" w:rsidRDefault="002C1D26" w:rsidP="003B4E11">
            <w:pPr>
              <w:widowControl w:val="0"/>
              <w:tabs>
                <w:tab w:val="num" w:pos="1440"/>
              </w:tabs>
              <w:adjustRightInd w:val="0"/>
              <w:jc w:val="both"/>
              <w:textAlignment w:val="baseline"/>
              <w:rPr>
                <w:rFonts w:ascii="Times New Roman" w:eastAsia="Times New Roman" w:hAnsi="Times New Roman"/>
                <w:b/>
                <w:sz w:val="16"/>
                <w:szCs w:val="16"/>
                <w:lang w:eastAsia="ru-RU"/>
              </w:rPr>
            </w:pPr>
            <w:r w:rsidRPr="00D472ED">
              <w:rPr>
                <w:rFonts w:ascii="Times New Roman" w:eastAsia="Times New Roman" w:hAnsi="Times New Roman"/>
                <w:b/>
                <w:sz w:val="16"/>
                <w:szCs w:val="16"/>
                <w:lang w:eastAsia="ru-RU"/>
              </w:rPr>
              <w:t>МП</w:t>
            </w:r>
          </w:p>
        </w:tc>
      </w:tr>
    </w:tbl>
    <w:p w:rsidR="002C1D26" w:rsidRPr="00D472ED" w:rsidRDefault="002C1D26" w:rsidP="002C1D26">
      <w:pPr>
        <w:tabs>
          <w:tab w:val="left" w:pos="9720"/>
        </w:tabs>
        <w:autoSpaceDE w:val="0"/>
        <w:autoSpaceDN w:val="0"/>
        <w:adjustRightInd w:val="0"/>
        <w:ind w:right="22"/>
        <w:jc w:val="center"/>
        <w:rPr>
          <w:rFonts w:ascii="Times New Roman" w:hAnsi="Times New Roman"/>
          <w:b/>
          <w:sz w:val="28"/>
          <w:szCs w:val="28"/>
        </w:rPr>
      </w:pPr>
    </w:p>
    <w:p w:rsidR="002C1D26" w:rsidRPr="00D472ED" w:rsidRDefault="002C1D26" w:rsidP="002C1D26">
      <w:pPr>
        <w:tabs>
          <w:tab w:val="left" w:pos="9720"/>
        </w:tabs>
        <w:autoSpaceDE w:val="0"/>
        <w:autoSpaceDN w:val="0"/>
        <w:adjustRightInd w:val="0"/>
        <w:ind w:right="22"/>
        <w:jc w:val="center"/>
        <w:rPr>
          <w:rFonts w:ascii="Times New Roman" w:hAnsi="Times New Roman"/>
          <w:b/>
          <w:sz w:val="24"/>
          <w:szCs w:val="24"/>
        </w:rPr>
      </w:pPr>
      <w:r w:rsidRPr="00D472ED">
        <w:rPr>
          <w:rFonts w:ascii="Times New Roman" w:hAnsi="Times New Roman"/>
          <w:b/>
          <w:sz w:val="24"/>
          <w:szCs w:val="24"/>
        </w:rPr>
        <w:t>Раздел 7 ПРОЕКТ МУНИЦИПАЛЬНОГО КОНТРАКТА</w:t>
      </w:r>
    </w:p>
    <w:p w:rsidR="002C1D26" w:rsidRPr="00D472ED" w:rsidRDefault="002C1D26" w:rsidP="002C1D26">
      <w:pPr>
        <w:jc w:val="center"/>
        <w:rPr>
          <w:rFonts w:ascii="Times New Roman" w:hAnsi="Times New Roman"/>
          <w:b/>
          <w:snapToGrid w:val="0"/>
          <w:sz w:val="24"/>
          <w:szCs w:val="24"/>
          <w:lang w:eastAsia="ru-RU"/>
        </w:rPr>
      </w:pPr>
    </w:p>
    <w:p w:rsidR="002C1D26" w:rsidRPr="00D472ED" w:rsidRDefault="002C1D26" w:rsidP="002C1D26">
      <w:pPr>
        <w:jc w:val="center"/>
        <w:rPr>
          <w:rFonts w:ascii="Times New Roman" w:hAnsi="Times New Roman"/>
          <w:b/>
          <w:snapToGrid w:val="0"/>
          <w:sz w:val="24"/>
          <w:szCs w:val="24"/>
          <w:lang w:eastAsia="ru-RU"/>
        </w:rPr>
      </w:pPr>
      <w:r w:rsidRPr="00D472ED">
        <w:rPr>
          <w:rFonts w:ascii="Times New Roman" w:hAnsi="Times New Roman"/>
          <w:b/>
          <w:snapToGrid w:val="0"/>
          <w:sz w:val="24"/>
          <w:szCs w:val="24"/>
          <w:lang w:eastAsia="ru-RU"/>
        </w:rPr>
        <w:t>МУНИЦИПАЛЬНЫЙ КОНТРАКТ № _____</w:t>
      </w:r>
    </w:p>
    <w:p w:rsidR="002C1D26" w:rsidRPr="00D472ED" w:rsidRDefault="002C1D26" w:rsidP="002C1D26">
      <w:pPr>
        <w:jc w:val="both"/>
        <w:rPr>
          <w:rFonts w:ascii="Times New Roman" w:hAnsi="Times New Roman"/>
          <w:snapToGrid w:val="0"/>
          <w:sz w:val="24"/>
          <w:szCs w:val="24"/>
          <w:lang w:eastAsia="ru-RU"/>
        </w:rPr>
      </w:pPr>
    </w:p>
    <w:p w:rsidR="002C1D26" w:rsidRPr="00D472ED" w:rsidRDefault="00311062" w:rsidP="002C1D26">
      <w:pPr>
        <w:shd w:val="clear" w:color="auto" w:fill="FFFFFF"/>
        <w:rPr>
          <w:rFonts w:ascii="Times New Roman" w:hAnsi="Times New Roman"/>
          <w:sz w:val="24"/>
          <w:szCs w:val="24"/>
        </w:rPr>
      </w:pPr>
      <w:r>
        <w:rPr>
          <w:rFonts w:ascii="Times New Roman" w:hAnsi="Times New Roman"/>
          <w:snapToGrid w:val="0"/>
          <w:sz w:val="24"/>
          <w:szCs w:val="24"/>
          <w:lang w:eastAsia="ru-RU"/>
        </w:rPr>
        <w:t>ст</w:t>
      </w:r>
      <w:r w:rsidR="002C1D26" w:rsidRPr="00D472ED">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Марьянская </w:t>
      </w:r>
      <w:r w:rsidR="002C1D26" w:rsidRPr="00D472ED">
        <w:rPr>
          <w:rFonts w:ascii="Times New Roman" w:hAnsi="Times New Roman"/>
          <w:sz w:val="24"/>
          <w:szCs w:val="24"/>
        </w:rPr>
        <w:t xml:space="preserve">                                                                                 </w:t>
      </w:r>
      <w:proofErr w:type="gramStart"/>
      <w:r w:rsidR="002C1D26" w:rsidRPr="00D472ED">
        <w:rPr>
          <w:rFonts w:ascii="Times New Roman" w:hAnsi="Times New Roman"/>
          <w:sz w:val="24"/>
          <w:szCs w:val="24"/>
        </w:rPr>
        <w:t xml:space="preserve">   «</w:t>
      </w:r>
      <w:proofErr w:type="gramEnd"/>
      <w:r w:rsidR="002C1D26" w:rsidRPr="00D472ED">
        <w:rPr>
          <w:rFonts w:ascii="Times New Roman" w:hAnsi="Times New Roman"/>
          <w:sz w:val="24"/>
          <w:szCs w:val="24"/>
        </w:rPr>
        <w:t xml:space="preserve"> ___ » __________ 20__ г.</w:t>
      </w:r>
    </w:p>
    <w:p w:rsidR="002C1D26" w:rsidRPr="00D472ED" w:rsidRDefault="002C1D26" w:rsidP="002C1D26">
      <w:pPr>
        <w:shd w:val="clear" w:color="auto" w:fill="FFFFFF"/>
        <w:rPr>
          <w:rFonts w:ascii="Times New Roman" w:hAnsi="Times New Roman"/>
          <w:sz w:val="24"/>
          <w:szCs w:val="24"/>
        </w:rPr>
      </w:pPr>
    </w:p>
    <w:p w:rsidR="002C1D26" w:rsidRPr="00D472ED" w:rsidRDefault="002C1D26" w:rsidP="002C1D26">
      <w:pPr>
        <w:shd w:val="clear" w:color="auto" w:fill="FFFFFF"/>
        <w:ind w:firstLine="708"/>
        <w:jc w:val="both"/>
        <w:rPr>
          <w:rFonts w:ascii="Times New Roman" w:hAnsi="Times New Roman"/>
          <w:sz w:val="24"/>
          <w:szCs w:val="24"/>
        </w:rPr>
      </w:pPr>
      <w:r w:rsidRPr="00D472ED">
        <w:rPr>
          <w:rFonts w:ascii="Times New Roman" w:hAnsi="Times New Roman"/>
          <w:sz w:val="24"/>
          <w:szCs w:val="24"/>
          <w:lang w:eastAsia="ru-RU"/>
        </w:rPr>
        <w:t xml:space="preserve">Администрация </w:t>
      </w:r>
      <w:r w:rsidR="00311062">
        <w:rPr>
          <w:rFonts w:ascii="Times New Roman" w:hAnsi="Times New Roman"/>
          <w:sz w:val="24"/>
          <w:szCs w:val="24"/>
          <w:lang w:eastAsia="ru-RU"/>
        </w:rPr>
        <w:t>Марьянского сельского поселения Красноармейского</w:t>
      </w:r>
      <w:r w:rsidRPr="00D472ED">
        <w:rPr>
          <w:rFonts w:ascii="Times New Roman" w:hAnsi="Times New Roman"/>
          <w:sz w:val="24"/>
          <w:szCs w:val="24"/>
          <w:lang w:eastAsia="ru-RU"/>
        </w:rPr>
        <w:t xml:space="preserve"> района, в лице </w:t>
      </w:r>
      <w:r w:rsidR="00311062">
        <w:rPr>
          <w:rFonts w:ascii="Times New Roman" w:hAnsi="Times New Roman"/>
          <w:sz w:val="24"/>
          <w:szCs w:val="24"/>
          <w:lang w:eastAsia="ru-RU"/>
        </w:rPr>
        <w:t>___________________</w:t>
      </w:r>
      <w:r w:rsidRPr="00D472ED">
        <w:rPr>
          <w:rFonts w:ascii="Times New Roman" w:hAnsi="Times New Roman"/>
          <w:sz w:val="24"/>
          <w:szCs w:val="24"/>
          <w:lang w:eastAsia="ru-RU"/>
        </w:rPr>
        <w:t xml:space="preserve">, действующего на основании </w:t>
      </w:r>
      <w:r w:rsidR="00311062">
        <w:rPr>
          <w:rFonts w:ascii="Times New Roman" w:hAnsi="Times New Roman"/>
          <w:sz w:val="24"/>
          <w:szCs w:val="24"/>
          <w:lang w:eastAsia="ru-RU"/>
        </w:rPr>
        <w:t>__________________</w:t>
      </w:r>
      <w:r w:rsidRPr="00D472ED">
        <w:rPr>
          <w:rFonts w:ascii="Times New Roman" w:hAnsi="Times New Roman"/>
          <w:sz w:val="24"/>
          <w:szCs w:val="24"/>
          <w:lang w:eastAsia="ru-RU"/>
        </w:rPr>
        <w:t xml:space="preserve">, именуемый в дальнейшем «Заказчик», с одной стороны, </w:t>
      </w:r>
      <w:r w:rsidRPr="00D472ED">
        <w:rPr>
          <w:rFonts w:ascii="Times New Roman" w:hAnsi="Times New Roman"/>
          <w:sz w:val="24"/>
          <w:szCs w:val="24"/>
        </w:rPr>
        <w:t>и ________________________, в лице ____________________, действующего на основании ____________, именуемое (</w:t>
      </w:r>
      <w:proofErr w:type="spellStart"/>
      <w:r w:rsidRPr="00D472ED">
        <w:rPr>
          <w:rFonts w:ascii="Times New Roman" w:hAnsi="Times New Roman"/>
          <w:sz w:val="24"/>
          <w:szCs w:val="24"/>
        </w:rPr>
        <w:t>ый</w:t>
      </w:r>
      <w:proofErr w:type="spellEnd"/>
      <w:r w:rsidRPr="00D472ED">
        <w:rPr>
          <w:rFonts w:ascii="Times New Roman" w:hAnsi="Times New Roman"/>
          <w:sz w:val="24"/>
          <w:szCs w:val="24"/>
        </w:rPr>
        <w:t xml:space="preserve">) в дальнейшем «Исполнитель», действующий на основании _____________ от __________ г.,  с другой стороны, вместе именуемые «Стороны», в соответствии с протоколом ______________________________________________  от _________ года № _______ , </w:t>
      </w:r>
      <w:r w:rsidR="00B16C28" w:rsidRPr="00D472ED">
        <w:rPr>
          <w:rFonts w:ascii="Times New Roman" w:hAnsi="Times New Roman"/>
          <w:noProof/>
          <w:sz w:val="24"/>
          <w:szCs w:val="24"/>
          <w:lang w:eastAsia="ru-RU"/>
        </w:rPr>
        <w:t>Идентификационный код закупки</w:t>
      </w:r>
      <w:r w:rsidR="00B16C28">
        <w:rPr>
          <w:rFonts w:ascii="Times New Roman" w:hAnsi="Times New Roman"/>
          <w:noProof/>
          <w:sz w:val="24"/>
          <w:szCs w:val="24"/>
          <w:lang w:eastAsia="ru-RU"/>
        </w:rPr>
        <w:t xml:space="preserve"> </w:t>
      </w:r>
      <w:r w:rsidR="00B16C28" w:rsidRPr="009C2DCF">
        <w:rPr>
          <w:rFonts w:ascii="Times New Roman" w:hAnsi="Times New Roman"/>
          <w:noProof/>
          <w:sz w:val="24"/>
          <w:szCs w:val="24"/>
          <w:lang w:eastAsia="ru-RU"/>
        </w:rPr>
        <w:t>213233601736223360100100030017112244</w:t>
      </w:r>
      <w:r w:rsidR="00B16C28">
        <w:rPr>
          <w:rFonts w:ascii="Times New Roman" w:hAnsi="Times New Roman"/>
          <w:noProof/>
          <w:sz w:val="24"/>
          <w:szCs w:val="24"/>
          <w:lang w:eastAsia="ru-RU"/>
        </w:rPr>
        <w:t xml:space="preserve">, </w:t>
      </w:r>
      <w:r w:rsidRPr="00D472ED">
        <w:rPr>
          <w:rFonts w:ascii="Times New Roman" w:hAnsi="Times New Roman"/>
          <w:sz w:val="24"/>
          <w:szCs w:val="24"/>
        </w:rPr>
        <w:t xml:space="preserve">с соблюдением требований  Гражданского кодекса Российской Федерации, Федерального закона от 5 апреля </w:t>
      </w:r>
      <w:smartTag w:uri="urn:schemas-microsoft-com:office:smarttags" w:element="metricconverter">
        <w:smartTagPr>
          <w:attr w:name="ProductID" w:val="2013 г"/>
        </w:smartTagPr>
        <w:r w:rsidRPr="00D472ED">
          <w:rPr>
            <w:rFonts w:ascii="Times New Roman" w:hAnsi="Times New Roman"/>
            <w:sz w:val="24"/>
            <w:szCs w:val="24"/>
          </w:rPr>
          <w:t>2013 г</w:t>
        </w:r>
      </w:smartTag>
      <w:r w:rsidRPr="00D472ED">
        <w:rPr>
          <w:rFonts w:ascii="Times New Roman" w:hAnsi="Times New Roman"/>
          <w:sz w:val="24"/>
          <w:szCs w:val="24"/>
        </w:rPr>
        <w:t>. N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заключили настоящий муниципальный контракт (далее по тексту - Контракт) о нижеследующем:</w:t>
      </w:r>
    </w:p>
    <w:p w:rsidR="002C1D26" w:rsidRPr="00D472ED" w:rsidRDefault="002C1D26" w:rsidP="000C74AC">
      <w:pPr>
        <w:jc w:val="center"/>
        <w:rPr>
          <w:rFonts w:ascii="Times New Roman" w:hAnsi="Times New Roman"/>
          <w:b/>
          <w:sz w:val="28"/>
          <w:szCs w:val="28"/>
        </w:rPr>
      </w:pPr>
    </w:p>
    <w:p w:rsidR="00CC12C0" w:rsidRDefault="00CC12C0" w:rsidP="000C74AC">
      <w:pPr>
        <w:jc w:val="center"/>
        <w:rPr>
          <w:rFonts w:ascii="Times New Roman" w:hAnsi="Times New Roman"/>
          <w:b/>
          <w:snapToGrid w:val="0"/>
          <w:sz w:val="24"/>
          <w:szCs w:val="24"/>
          <w:lang w:eastAsia="ru-RU"/>
        </w:rPr>
      </w:pPr>
      <w:r w:rsidRPr="00D472ED">
        <w:rPr>
          <w:rFonts w:ascii="Times New Roman" w:hAnsi="Times New Roman"/>
          <w:b/>
          <w:snapToGrid w:val="0"/>
          <w:sz w:val="24"/>
          <w:szCs w:val="24"/>
          <w:lang w:eastAsia="ru-RU"/>
        </w:rPr>
        <w:t>1. ПРЕДМЕТ КОНТРАКТА</w:t>
      </w:r>
    </w:p>
    <w:p w:rsidR="000D4E68" w:rsidRPr="00D472ED" w:rsidRDefault="000D4E68" w:rsidP="000C74AC">
      <w:pPr>
        <w:jc w:val="center"/>
        <w:rPr>
          <w:rFonts w:ascii="Times New Roman" w:hAnsi="Times New Roman"/>
          <w:b/>
          <w:snapToGrid w:val="0"/>
          <w:sz w:val="24"/>
          <w:szCs w:val="24"/>
          <w:lang w:eastAsia="ru-RU"/>
        </w:rPr>
      </w:pPr>
    </w:p>
    <w:p w:rsidR="00CC12C0" w:rsidRPr="00D472ED" w:rsidRDefault="00CC12C0" w:rsidP="00355C5B">
      <w:pPr>
        <w:ind w:firstLine="709"/>
        <w:jc w:val="both"/>
        <w:rPr>
          <w:rFonts w:ascii="Times New Roman" w:hAnsi="Times New Roman"/>
          <w:bCs/>
          <w:sz w:val="24"/>
          <w:szCs w:val="24"/>
        </w:rPr>
      </w:pPr>
      <w:r w:rsidRPr="00D472ED">
        <w:rPr>
          <w:rFonts w:ascii="Times New Roman" w:hAnsi="Times New Roman"/>
          <w:sz w:val="24"/>
          <w:szCs w:val="24"/>
          <w:lang w:eastAsia="ru-RU"/>
        </w:rPr>
        <w:t xml:space="preserve">1.1. </w:t>
      </w:r>
      <w:r w:rsidRPr="00D472ED">
        <w:rPr>
          <w:rFonts w:ascii="Times New Roman" w:hAnsi="Times New Roman"/>
          <w:bCs/>
          <w:sz w:val="24"/>
          <w:szCs w:val="24"/>
        </w:rPr>
        <w:t xml:space="preserve">Заказчик поручает, а </w:t>
      </w:r>
      <w:r w:rsidR="00CB3B01" w:rsidRPr="00D472ED">
        <w:rPr>
          <w:rFonts w:ascii="Times New Roman" w:hAnsi="Times New Roman"/>
          <w:bCs/>
          <w:sz w:val="24"/>
          <w:szCs w:val="24"/>
        </w:rPr>
        <w:t>Исполнитель</w:t>
      </w:r>
      <w:r w:rsidRPr="00D472ED">
        <w:rPr>
          <w:rFonts w:ascii="Times New Roman" w:hAnsi="Times New Roman"/>
          <w:bCs/>
          <w:sz w:val="24"/>
          <w:szCs w:val="24"/>
        </w:rPr>
        <w:t xml:space="preserve"> принимает на себя </w:t>
      </w:r>
      <w:r w:rsidRPr="00587910">
        <w:rPr>
          <w:rFonts w:ascii="Times New Roman" w:hAnsi="Times New Roman"/>
          <w:bCs/>
          <w:sz w:val="24"/>
          <w:szCs w:val="24"/>
        </w:rPr>
        <w:t xml:space="preserve">обязательство по </w:t>
      </w:r>
      <w:r w:rsidR="00333079" w:rsidRPr="00585A9E">
        <w:rPr>
          <w:rFonts w:ascii="Times New Roman" w:hAnsi="Times New Roman"/>
          <w:b/>
          <w:sz w:val="24"/>
          <w:szCs w:val="24"/>
        </w:rPr>
        <w:t>разработке</w:t>
      </w:r>
      <w:r w:rsidR="004C2159" w:rsidRPr="00585A9E">
        <w:rPr>
          <w:rFonts w:ascii="Times New Roman" w:hAnsi="Times New Roman"/>
          <w:b/>
          <w:sz w:val="24"/>
          <w:szCs w:val="24"/>
        </w:rPr>
        <w:t xml:space="preserve"> </w:t>
      </w:r>
      <w:r w:rsidR="00311062" w:rsidRPr="00585A9E">
        <w:rPr>
          <w:rFonts w:ascii="Times New Roman" w:hAnsi="Times New Roman"/>
          <w:b/>
          <w:sz w:val="24"/>
          <w:szCs w:val="24"/>
        </w:rPr>
        <w:t xml:space="preserve">проектно-сметной документации </w:t>
      </w:r>
      <w:r w:rsidR="00585A9E" w:rsidRPr="00585A9E">
        <w:rPr>
          <w:rFonts w:ascii="Times New Roman" w:hAnsi="Times New Roman"/>
          <w:b/>
          <w:sz w:val="24"/>
          <w:szCs w:val="24"/>
        </w:rPr>
        <w:t>по объекту</w:t>
      </w:r>
      <w:r w:rsidR="00311062" w:rsidRPr="00585A9E">
        <w:rPr>
          <w:rFonts w:ascii="Times New Roman" w:hAnsi="Times New Roman"/>
          <w:b/>
          <w:sz w:val="24"/>
          <w:szCs w:val="24"/>
        </w:rPr>
        <w:t xml:space="preserve">: "Строительство водозаборных сооружений с последующим подключением коммуникаций в </w:t>
      </w:r>
      <w:proofErr w:type="spellStart"/>
      <w:r w:rsidR="00311062" w:rsidRPr="00585A9E">
        <w:rPr>
          <w:rFonts w:ascii="Times New Roman" w:hAnsi="Times New Roman"/>
          <w:b/>
          <w:sz w:val="24"/>
          <w:szCs w:val="24"/>
        </w:rPr>
        <w:t>ст-це</w:t>
      </w:r>
      <w:proofErr w:type="spellEnd"/>
      <w:r w:rsidR="00311062" w:rsidRPr="00585A9E">
        <w:rPr>
          <w:rFonts w:ascii="Times New Roman" w:hAnsi="Times New Roman"/>
          <w:b/>
          <w:sz w:val="24"/>
          <w:szCs w:val="24"/>
        </w:rPr>
        <w:t xml:space="preserve"> Марьянской Красноармейского района"</w:t>
      </w:r>
      <w:r w:rsidR="00311062" w:rsidRPr="00587910">
        <w:rPr>
          <w:rFonts w:ascii="Times New Roman" w:hAnsi="Times New Roman"/>
          <w:sz w:val="24"/>
          <w:szCs w:val="24"/>
        </w:rPr>
        <w:t xml:space="preserve"> </w:t>
      </w:r>
      <w:r w:rsidRPr="00587910">
        <w:rPr>
          <w:rFonts w:ascii="Times New Roman" w:hAnsi="Times New Roman"/>
          <w:bCs/>
          <w:sz w:val="24"/>
          <w:szCs w:val="24"/>
        </w:rPr>
        <w:t>(далее - объект)</w:t>
      </w:r>
      <w:r w:rsidRPr="00587910">
        <w:rPr>
          <w:rFonts w:ascii="Times New Roman" w:hAnsi="Times New Roman"/>
          <w:sz w:val="24"/>
          <w:szCs w:val="24"/>
        </w:rPr>
        <w:t xml:space="preserve"> в соответствии с приложениями №1-2,</w:t>
      </w:r>
      <w:r w:rsidRPr="00D472ED">
        <w:rPr>
          <w:rFonts w:ascii="Times New Roman" w:hAnsi="Times New Roman"/>
          <w:sz w:val="24"/>
          <w:szCs w:val="24"/>
        </w:rPr>
        <w:t xml:space="preserve"> являющимися неотъемлемой частью настоящего контракта (далее - работы) и передать их Заказчику, </w:t>
      </w:r>
      <w:r w:rsidRPr="00D472ED">
        <w:rPr>
          <w:rFonts w:ascii="Times New Roman" w:hAnsi="Times New Roman"/>
          <w:sz w:val="24"/>
          <w:szCs w:val="24"/>
          <w:lang w:eastAsia="ru-RU"/>
        </w:rPr>
        <w:t>а Заказчик обязуется принять и оплатить выполненные работы</w:t>
      </w:r>
      <w:r w:rsidRPr="00D472ED">
        <w:rPr>
          <w:rFonts w:ascii="Times New Roman" w:hAnsi="Times New Roman"/>
          <w:sz w:val="24"/>
          <w:szCs w:val="24"/>
        </w:rPr>
        <w:t xml:space="preserve"> в порядке, в сроки, в размере установленные настоящим контрактом, за счет средств муниципального бюджета. </w:t>
      </w:r>
    </w:p>
    <w:p w:rsidR="00CC12C0" w:rsidRPr="00D472ED" w:rsidRDefault="00CC12C0" w:rsidP="00F9389A">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lang w:eastAsia="ru-RU"/>
        </w:rPr>
        <w:t xml:space="preserve">1.2. </w:t>
      </w:r>
      <w:r w:rsidRPr="00D472ED">
        <w:rPr>
          <w:rFonts w:ascii="Times New Roman" w:hAnsi="Times New Roman"/>
          <w:sz w:val="24"/>
          <w:szCs w:val="24"/>
        </w:rPr>
        <w:t>Результатом выполнения работ, предусмотренных настоящим контрактом, являются</w:t>
      </w:r>
      <w:r w:rsidR="00311062">
        <w:rPr>
          <w:rFonts w:ascii="Times New Roman" w:hAnsi="Times New Roman"/>
          <w:sz w:val="24"/>
          <w:szCs w:val="24"/>
        </w:rPr>
        <w:t>:</w:t>
      </w:r>
      <w:r w:rsidRPr="00D472ED">
        <w:rPr>
          <w:rFonts w:ascii="Times New Roman" w:hAnsi="Times New Roman"/>
          <w:sz w:val="24"/>
          <w:szCs w:val="24"/>
        </w:rPr>
        <w:t xml:space="preserve"> проектная документация, </w:t>
      </w:r>
      <w:r w:rsidR="00311062" w:rsidRPr="00D472ED">
        <w:rPr>
          <w:rFonts w:ascii="Times New Roman" w:hAnsi="Times New Roman"/>
          <w:sz w:val="24"/>
          <w:szCs w:val="24"/>
        </w:rPr>
        <w:t>положительное заключение экспертизы проектной документации, а так же достоверности сметной стоимости</w:t>
      </w:r>
      <w:r w:rsidR="00311062">
        <w:rPr>
          <w:rFonts w:ascii="Times New Roman" w:hAnsi="Times New Roman"/>
          <w:sz w:val="24"/>
          <w:szCs w:val="24"/>
        </w:rPr>
        <w:t>,</w:t>
      </w:r>
      <w:r w:rsidR="00311062" w:rsidRPr="00D472ED">
        <w:rPr>
          <w:rFonts w:ascii="Times New Roman" w:hAnsi="Times New Roman"/>
          <w:sz w:val="24"/>
          <w:szCs w:val="24"/>
        </w:rPr>
        <w:t xml:space="preserve"> </w:t>
      </w:r>
      <w:r w:rsidRPr="00D472ED">
        <w:rPr>
          <w:rFonts w:ascii="Times New Roman" w:hAnsi="Times New Roman"/>
          <w:sz w:val="24"/>
          <w:szCs w:val="24"/>
        </w:rPr>
        <w:t>рабочая документация.</w:t>
      </w:r>
    </w:p>
    <w:p w:rsidR="000E7FF6" w:rsidRPr="00D472ED" w:rsidRDefault="000E7FF6" w:rsidP="000E7FF6">
      <w:pPr>
        <w:pStyle w:val="a7"/>
        <w:jc w:val="both"/>
        <w:rPr>
          <w:rFonts w:ascii="Times New Roman" w:hAnsi="Times New Roman"/>
          <w:sz w:val="24"/>
          <w:szCs w:val="24"/>
        </w:rPr>
      </w:pPr>
      <w:r w:rsidRPr="00D472ED">
        <w:rPr>
          <w:rFonts w:ascii="Times New Roman" w:hAnsi="Times New Roman"/>
          <w:sz w:val="24"/>
          <w:szCs w:val="24"/>
        </w:rPr>
        <w:tab/>
        <w:t>Единицей измерения, предусмотренной настоящим контрактом, является условная единица.</w:t>
      </w:r>
    </w:p>
    <w:p w:rsidR="000E7FF6" w:rsidRPr="00D472ED" w:rsidRDefault="000E7FF6" w:rsidP="00F9389A">
      <w:pPr>
        <w:autoSpaceDE w:val="0"/>
        <w:autoSpaceDN w:val="0"/>
        <w:adjustRightInd w:val="0"/>
        <w:ind w:firstLine="709"/>
        <w:jc w:val="both"/>
        <w:rPr>
          <w:rFonts w:ascii="Times New Roman" w:hAnsi="Times New Roman"/>
          <w:sz w:val="24"/>
          <w:szCs w:val="24"/>
        </w:rPr>
      </w:pPr>
    </w:p>
    <w:p w:rsidR="00CC12C0" w:rsidRDefault="00CC12C0" w:rsidP="000C74AC">
      <w:pPr>
        <w:jc w:val="center"/>
        <w:rPr>
          <w:rFonts w:ascii="Times New Roman" w:hAnsi="Times New Roman"/>
          <w:b/>
          <w:snapToGrid w:val="0"/>
          <w:sz w:val="24"/>
          <w:szCs w:val="24"/>
          <w:lang w:eastAsia="ru-RU"/>
        </w:rPr>
      </w:pPr>
      <w:r w:rsidRPr="00D472ED">
        <w:rPr>
          <w:rFonts w:ascii="Times New Roman" w:hAnsi="Times New Roman"/>
          <w:b/>
          <w:snapToGrid w:val="0"/>
          <w:sz w:val="24"/>
          <w:szCs w:val="24"/>
          <w:lang w:eastAsia="ru-RU"/>
        </w:rPr>
        <w:t>2. ЦЕНА КОНТРАКТА</w:t>
      </w:r>
    </w:p>
    <w:p w:rsidR="000D4E68" w:rsidRPr="00D472ED" w:rsidRDefault="000D4E68" w:rsidP="000C74AC">
      <w:pPr>
        <w:jc w:val="center"/>
        <w:rPr>
          <w:rFonts w:ascii="Times New Roman" w:hAnsi="Times New Roman"/>
          <w:b/>
          <w:snapToGrid w:val="0"/>
          <w:sz w:val="24"/>
          <w:szCs w:val="24"/>
          <w:lang w:eastAsia="ru-RU"/>
        </w:rPr>
      </w:pPr>
    </w:p>
    <w:p w:rsidR="00CC12C0" w:rsidRPr="00D472ED" w:rsidRDefault="00CC12C0" w:rsidP="006827D6">
      <w:pPr>
        <w:widowControl w:val="0"/>
        <w:ind w:firstLine="709"/>
        <w:jc w:val="both"/>
        <w:rPr>
          <w:rFonts w:ascii="Times New Roman" w:hAnsi="Times New Roman"/>
          <w:snapToGrid w:val="0"/>
          <w:sz w:val="24"/>
          <w:szCs w:val="24"/>
          <w:lang w:eastAsia="ru-RU"/>
        </w:rPr>
      </w:pPr>
      <w:r w:rsidRPr="009C2DCF">
        <w:rPr>
          <w:rFonts w:ascii="Times New Roman" w:hAnsi="Times New Roman"/>
          <w:snapToGrid w:val="0"/>
          <w:sz w:val="24"/>
          <w:szCs w:val="24"/>
          <w:lang w:eastAsia="ru-RU"/>
        </w:rPr>
        <w:t>2.1.</w:t>
      </w:r>
      <w:r w:rsidR="000D4E68" w:rsidRPr="009C2DCF">
        <w:rPr>
          <w:rFonts w:ascii="Times New Roman" w:hAnsi="Times New Roman"/>
          <w:sz w:val="24"/>
          <w:szCs w:val="24"/>
          <w:lang w:eastAsia="ru-RU"/>
        </w:rPr>
        <w:t xml:space="preserve"> Цена контракта является твердой,</w:t>
      </w:r>
      <w:r w:rsidR="000D4E68" w:rsidRPr="009C2DCF">
        <w:rPr>
          <w:rFonts w:ascii="Times New Roman" w:hAnsi="Times New Roman"/>
          <w:sz w:val="24"/>
          <w:szCs w:val="24"/>
        </w:rPr>
        <w:t xml:space="preserve">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Pr="009C2DCF">
        <w:rPr>
          <w:rFonts w:ascii="Times New Roman" w:hAnsi="Times New Roman"/>
          <w:snapToGrid w:val="0"/>
          <w:sz w:val="24"/>
          <w:szCs w:val="24"/>
          <w:lang w:eastAsia="ru-RU"/>
        </w:rPr>
        <w:t xml:space="preserve">______________________________ рублей ___ копеек, в том числе </w:t>
      </w:r>
      <w:r w:rsidR="000D4E68" w:rsidRPr="009C2DCF">
        <w:rPr>
          <w:rFonts w:ascii="Times New Roman" w:hAnsi="Times New Roman"/>
          <w:snapToGrid w:val="0"/>
          <w:sz w:val="24"/>
          <w:szCs w:val="24"/>
          <w:lang w:eastAsia="ru-RU"/>
        </w:rPr>
        <w:t>налог на добавленную стоимость (далее – Н</w:t>
      </w:r>
      <w:r w:rsidRPr="009C2DCF">
        <w:rPr>
          <w:rFonts w:ascii="Times New Roman" w:hAnsi="Times New Roman"/>
          <w:snapToGrid w:val="0"/>
          <w:sz w:val="24"/>
          <w:szCs w:val="24"/>
          <w:lang w:eastAsia="ru-RU"/>
        </w:rPr>
        <w:t>ДС</w:t>
      </w:r>
      <w:r w:rsidR="000D4E68" w:rsidRPr="009C2DCF">
        <w:rPr>
          <w:rFonts w:ascii="Times New Roman" w:hAnsi="Times New Roman"/>
          <w:snapToGrid w:val="0"/>
          <w:sz w:val="24"/>
          <w:szCs w:val="24"/>
          <w:lang w:eastAsia="ru-RU"/>
        </w:rPr>
        <w:t>) по налоговой ставке ______(_____)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000D4E68">
        <w:rPr>
          <w:rFonts w:ascii="Times New Roman" w:hAnsi="Times New Roman"/>
          <w:snapToGrid w:val="0"/>
          <w:sz w:val="24"/>
          <w:szCs w:val="24"/>
          <w:lang w:eastAsia="ru-RU"/>
        </w:rPr>
        <w:t xml:space="preserve"> </w:t>
      </w:r>
    </w:p>
    <w:p w:rsidR="000E7FF6" w:rsidRPr="00D472ED" w:rsidRDefault="000E7FF6" w:rsidP="000E7FF6">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Авансирование контрактом не предусмотрено.</w:t>
      </w:r>
    </w:p>
    <w:p w:rsidR="000E7FF6" w:rsidRPr="00D472ED" w:rsidRDefault="000E7FF6" w:rsidP="000E7FF6">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 xml:space="preserve">Источник финансирования – бюджет </w:t>
      </w:r>
      <w:r w:rsidR="00311062">
        <w:rPr>
          <w:rFonts w:ascii="Times New Roman" w:hAnsi="Times New Roman"/>
          <w:sz w:val="24"/>
          <w:szCs w:val="24"/>
        </w:rPr>
        <w:t>Марьянского сельского поселения Красноармейского района</w:t>
      </w:r>
      <w:r w:rsidRPr="00D472ED">
        <w:rPr>
          <w:rFonts w:ascii="Times New Roman" w:hAnsi="Times New Roman"/>
          <w:sz w:val="24"/>
          <w:szCs w:val="24"/>
        </w:rPr>
        <w:t>.</w:t>
      </w:r>
    </w:p>
    <w:p w:rsidR="00CC12C0" w:rsidRPr="00D472ED" w:rsidRDefault="00CC12C0" w:rsidP="00D30F52">
      <w:pPr>
        <w:pStyle w:val="a7"/>
        <w:ind w:firstLine="708"/>
        <w:jc w:val="both"/>
        <w:rPr>
          <w:rFonts w:ascii="Times New Roman" w:hAnsi="Times New Roman"/>
          <w:sz w:val="24"/>
          <w:szCs w:val="24"/>
        </w:rPr>
      </w:pPr>
      <w:r w:rsidRPr="00D472ED">
        <w:rPr>
          <w:rFonts w:ascii="Times New Roman" w:hAnsi="Times New Roman"/>
          <w:sz w:val="24"/>
          <w:szCs w:val="24"/>
        </w:rPr>
        <w:lastRenderedPageBreak/>
        <w:t xml:space="preserve">2.3. Цена контракта включает в себя все налоги, сборы и другие обязательные платежи, предусмотренные законодательством Российской Федерации, а также все расходы </w:t>
      </w:r>
      <w:r w:rsidR="00003376" w:rsidRPr="00D472ED">
        <w:rPr>
          <w:rFonts w:ascii="Times New Roman" w:hAnsi="Times New Roman"/>
          <w:sz w:val="24"/>
          <w:szCs w:val="24"/>
        </w:rPr>
        <w:t>Исполнителя</w:t>
      </w:r>
      <w:r w:rsidRPr="00D472ED">
        <w:rPr>
          <w:rFonts w:ascii="Times New Roman" w:hAnsi="Times New Roman"/>
          <w:sz w:val="24"/>
          <w:szCs w:val="24"/>
        </w:rPr>
        <w:t xml:space="preserve">, связанные с выполнением работ, являющихся предметом настоящего контракта, в том числе расходы </w:t>
      </w:r>
      <w:r w:rsidR="00C5146F" w:rsidRPr="00D472ED">
        <w:rPr>
          <w:rFonts w:ascii="Times New Roman" w:hAnsi="Times New Roman"/>
          <w:sz w:val="24"/>
          <w:szCs w:val="24"/>
        </w:rPr>
        <w:t>Исполнителя</w:t>
      </w:r>
      <w:r w:rsidRPr="00D472ED">
        <w:rPr>
          <w:rFonts w:ascii="Times New Roman" w:hAnsi="Times New Roman"/>
          <w:sz w:val="24"/>
          <w:szCs w:val="24"/>
        </w:rPr>
        <w:t xml:space="preserve"> прямо не предусмотренные, но которые могут возникнуть в ходе исполнения Контракта.</w:t>
      </w:r>
    </w:p>
    <w:p w:rsidR="00CC12C0" w:rsidRDefault="00CC12C0" w:rsidP="002416FF">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lang w:eastAsia="ru-RU"/>
        </w:rPr>
        <w:t xml:space="preserve">2.4. Цена контракта может быть снижена по соглашению Сторон </w:t>
      </w:r>
      <w:r w:rsidRPr="00D472ED">
        <w:rPr>
          <w:rFonts w:ascii="Times New Roman" w:hAnsi="Times New Roman"/>
          <w:sz w:val="24"/>
          <w:szCs w:val="24"/>
        </w:rPr>
        <w:t>без изменения предусмотренных контрактом объёма и качества работ, и иных условий контракта.</w:t>
      </w:r>
    </w:p>
    <w:p w:rsidR="001C133D" w:rsidRPr="00D472ED" w:rsidRDefault="001C133D" w:rsidP="002416FF">
      <w:pPr>
        <w:autoSpaceDE w:val="0"/>
        <w:autoSpaceDN w:val="0"/>
        <w:adjustRightInd w:val="0"/>
        <w:ind w:firstLine="709"/>
        <w:jc w:val="both"/>
        <w:rPr>
          <w:rFonts w:ascii="Times New Roman" w:hAnsi="Times New Roman"/>
          <w:sz w:val="24"/>
          <w:szCs w:val="24"/>
        </w:rPr>
      </w:pPr>
    </w:p>
    <w:p w:rsidR="00CC12C0" w:rsidRDefault="00CC12C0" w:rsidP="004C59CC">
      <w:pPr>
        <w:jc w:val="center"/>
        <w:rPr>
          <w:rFonts w:ascii="Times New Roman" w:hAnsi="Times New Roman"/>
          <w:b/>
          <w:sz w:val="24"/>
          <w:szCs w:val="24"/>
          <w:lang w:eastAsia="ru-RU"/>
        </w:rPr>
      </w:pPr>
      <w:r w:rsidRPr="00D472ED">
        <w:rPr>
          <w:rFonts w:ascii="Times New Roman" w:hAnsi="Times New Roman"/>
          <w:b/>
          <w:sz w:val="24"/>
          <w:szCs w:val="24"/>
          <w:lang w:eastAsia="ru-RU"/>
        </w:rPr>
        <w:t>3. СРОКИ, УСЛОВИЯ ВЫПОЛНЕНИЯ РАБОТ, ПОРЯДОК ОПЛАТЫ</w:t>
      </w:r>
    </w:p>
    <w:p w:rsidR="001C133D" w:rsidRPr="00D472ED" w:rsidRDefault="001C133D" w:rsidP="004C59CC">
      <w:pPr>
        <w:jc w:val="center"/>
        <w:rPr>
          <w:rFonts w:ascii="Times New Roman" w:hAnsi="Times New Roman"/>
          <w:b/>
          <w:sz w:val="24"/>
          <w:szCs w:val="24"/>
          <w:lang w:eastAsia="ru-RU"/>
        </w:rPr>
      </w:pPr>
    </w:p>
    <w:p w:rsidR="008D5CDE" w:rsidRPr="00D472ED" w:rsidRDefault="00CC12C0" w:rsidP="0026508B">
      <w:pPr>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3.1. </w:t>
      </w:r>
      <w:r w:rsidR="008D5CDE" w:rsidRPr="00D472ED">
        <w:rPr>
          <w:rFonts w:ascii="Times New Roman" w:hAnsi="Times New Roman"/>
          <w:sz w:val="24"/>
          <w:szCs w:val="24"/>
          <w:lang w:eastAsia="ru-RU"/>
        </w:rPr>
        <w:t>Выполнение работ осуществляется с даты заключения контракта до 15 декабря 2021 г. в соответствии с графиком.</w:t>
      </w:r>
      <w:r w:rsidR="00074B36">
        <w:rPr>
          <w:rFonts w:ascii="Times New Roman" w:hAnsi="Times New Roman"/>
          <w:sz w:val="24"/>
          <w:szCs w:val="24"/>
          <w:lang w:eastAsia="ru-RU"/>
        </w:rPr>
        <w:t xml:space="preserve"> </w:t>
      </w:r>
    </w:p>
    <w:p w:rsidR="00CC12C0" w:rsidRPr="00D472ED" w:rsidRDefault="00CC12C0" w:rsidP="00111207">
      <w:pPr>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3.2. Выполнение работ осуществляется по месту нахождения объекта и </w:t>
      </w:r>
      <w:r w:rsidR="00C5146F" w:rsidRPr="00D472ED">
        <w:rPr>
          <w:rFonts w:ascii="Times New Roman" w:hAnsi="Times New Roman"/>
          <w:sz w:val="24"/>
          <w:szCs w:val="24"/>
          <w:lang w:eastAsia="ru-RU"/>
        </w:rPr>
        <w:t>Исполнителя</w:t>
      </w:r>
      <w:r w:rsidRPr="00D472ED">
        <w:rPr>
          <w:rFonts w:ascii="Times New Roman" w:hAnsi="Times New Roman"/>
          <w:sz w:val="24"/>
          <w:szCs w:val="24"/>
          <w:lang w:eastAsia="ru-RU"/>
        </w:rPr>
        <w:t>. Результат выполненных работ предоставляется по месту нахождения Заказчика.</w:t>
      </w:r>
    </w:p>
    <w:p w:rsidR="00CC12C0" w:rsidRPr="00D472ED" w:rsidRDefault="00CC12C0" w:rsidP="00111207">
      <w:pPr>
        <w:ind w:firstLine="709"/>
        <w:jc w:val="both"/>
        <w:rPr>
          <w:rFonts w:ascii="Times New Roman" w:hAnsi="Times New Roman"/>
          <w:sz w:val="24"/>
          <w:szCs w:val="24"/>
        </w:rPr>
      </w:pPr>
      <w:r w:rsidRPr="00D472ED">
        <w:rPr>
          <w:rFonts w:ascii="Times New Roman" w:hAnsi="Times New Roman"/>
          <w:sz w:val="24"/>
          <w:szCs w:val="24"/>
          <w:lang w:eastAsia="ru-RU"/>
        </w:rPr>
        <w:t xml:space="preserve">3.3. Предусмотрены промежуточные платежи за фактически выполненные работы, </w:t>
      </w:r>
      <w:r w:rsidR="0077369D" w:rsidRPr="00D472ED">
        <w:rPr>
          <w:rFonts w:ascii="Times New Roman" w:hAnsi="Times New Roman"/>
          <w:sz w:val="24"/>
          <w:szCs w:val="24"/>
          <w:lang w:eastAsia="ru-RU"/>
        </w:rPr>
        <w:t xml:space="preserve">в соответствии с графиком и объемом выполнения работ, </w:t>
      </w:r>
      <w:r w:rsidRPr="00D472ED">
        <w:rPr>
          <w:rFonts w:ascii="Times New Roman" w:hAnsi="Times New Roman"/>
          <w:sz w:val="24"/>
          <w:szCs w:val="24"/>
          <w:lang w:eastAsia="ru-RU"/>
        </w:rPr>
        <w:t xml:space="preserve">на основании подписанных Актов выполненных работ. </w:t>
      </w:r>
    </w:p>
    <w:p w:rsidR="00CC12C0" w:rsidRPr="00D472ED" w:rsidRDefault="00CC12C0" w:rsidP="006827D6">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rPr>
        <w:t>3.4. Окончательная о</w:t>
      </w:r>
      <w:r w:rsidRPr="00D472ED">
        <w:rPr>
          <w:rFonts w:ascii="Times New Roman" w:hAnsi="Times New Roman"/>
          <w:sz w:val="24"/>
          <w:szCs w:val="24"/>
          <w:lang w:eastAsia="ru-RU"/>
        </w:rPr>
        <w:t xml:space="preserve">плата по контракту осуществляется за фактически выполненные объемы работ после получения положительного заключения государственной экспертизы по безналичному расчёту платёжными поручениями путём перечисления Заказчиком денежных средств на расчетный счёт </w:t>
      </w:r>
      <w:r w:rsidR="00C5146F" w:rsidRPr="00D472ED">
        <w:rPr>
          <w:rFonts w:ascii="Times New Roman" w:hAnsi="Times New Roman"/>
          <w:sz w:val="24"/>
          <w:szCs w:val="24"/>
          <w:lang w:eastAsia="ru-RU"/>
        </w:rPr>
        <w:t>Исполнителя</w:t>
      </w:r>
      <w:r w:rsidRPr="00D472ED">
        <w:rPr>
          <w:rFonts w:ascii="Times New Roman" w:hAnsi="Times New Roman"/>
          <w:sz w:val="24"/>
          <w:szCs w:val="24"/>
          <w:lang w:eastAsia="ru-RU"/>
        </w:rPr>
        <w:t xml:space="preserve">, указанный в настоящем контракте. В случае изменения расчетного счета </w:t>
      </w:r>
      <w:r w:rsidR="00C5146F" w:rsidRPr="00D472ED">
        <w:rPr>
          <w:rFonts w:ascii="Times New Roman" w:hAnsi="Times New Roman"/>
          <w:sz w:val="24"/>
          <w:szCs w:val="24"/>
          <w:lang w:eastAsia="ru-RU"/>
        </w:rPr>
        <w:t>Исполнителя</w:t>
      </w:r>
      <w:r w:rsidRPr="00D472ED">
        <w:rPr>
          <w:rFonts w:ascii="Times New Roman" w:hAnsi="Times New Roman"/>
          <w:sz w:val="24"/>
          <w:szCs w:val="24"/>
          <w:lang w:eastAsia="ru-RU"/>
        </w:rPr>
        <w:t xml:space="preserve"> он обязан в двухдневный срок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контракте счёт </w:t>
      </w:r>
      <w:r w:rsidR="00C5146F" w:rsidRPr="00D472ED">
        <w:rPr>
          <w:rFonts w:ascii="Times New Roman" w:hAnsi="Times New Roman"/>
          <w:sz w:val="24"/>
          <w:szCs w:val="24"/>
          <w:lang w:eastAsia="ru-RU"/>
        </w:rPr>
        <w:t>Исполнителя</w:t>
      </w:r>
      <w:r w:rsidRPr="00D472ED">
        <w:rPr>
          <w:rFonts w:ascii="Times New Roman" w:hAnsi="Times New Roman"/>
          <w:sz w:val="24"/>
          <w:szCs w:val="24"/>
          <w:lang w:eastAsia="ru-RU"/>
        </w:rPr>
        <w:t xml:space="preserve">, несёт </w:t>
      </w:r>
      <w:r w:rsidR="00C5146F" w:rsidRPr="00D472ED">
        <w:rPr>
          <w:rFonts w:ascii="Times New Roman" w:hAnsi="Times New Roman"/>
          <w:sz w:val="24"/>
          <w:szCs w:val="24"/>
          <w:lang w:eastAsia="ru-RU"/>
        </w:rPr>
        <w:t>Исполнитель</w:t>
      </w:r>
      <w:r w:rsidRPr="00D472ED">
        <w:rPr>
          <w:rFonts w:ascii="Times New Roman" w:hAnsi="Times New Roman"/>
          <w:sz w:val="24"/>
          <w:szCs w:val="24"/>
          <w:lang w:eastAsia="ru-RU"/>
        </w:rPr>
        <w:t xml:space="preserve">. </w:t>
      </w:r>
    </w:p>
    <w:p w:rsidR="0077369D" w:rsidRPr="00D472ED" w:rsidRDefault="00CC12C0" w:rsidP="0077369D">
      <w:pPr>
        <w:ind w:firstLine="709"/>
        <w:jc w:val="both"/>
        <w:rPr>
          <w:rFonts w:ascii="Times New Roman" w:hAnsi="Times New Roman"/>
        </w:rPr>
      </w:pPr>
      <w:r w:rsidRPr="00D472ED">
        <w:rPr>
          <w:rFonts w:ascii="Times New Roman" w:hAnsi="Times New Roman"/>
          <w:sz w:val="24"/>
          <w:szCs w:val="24"/>
          <w:lang w:eastAsia="ru-RU"/>
        </w:rPr>
        <w:t xml:space="preserve">3.5. </w:t>
      </w:r>
      <w:r w:rsidR="0077369D" w:rsidRPr="00D472ED">
        <w:rPr>
          <w:rFonts w:ascii="Times New Roman" w:hAnsi="Times New Roman"/>
          <w:sz w:val="24"/>
          <w:szCs w:val="24"/>
          <w:lang w:eastAsia="ru-RU"/>
        </w:rPr>
        <w:t xml:space="preserve">Оплата выполненных работ производится </w:t>
      </w:r>
      <w:r w:rsidR="0077369D" w:rsidRPr="00D472ED">
        <w:rPr>
          <w:rFonts w:ascii="Times New Roman" w:hAnsi="Times New Roman"/>
          <w:sz w:val="24"/>
          <w:szCs w:val="24"/>
        </w:rPr>
        <w:t xml:space="preserve">в срок не </w:t>
      </w:r>
      <w:r w:rsidR="001C133D">
        <w:rPr>
          <w:rFonts w:ascii="Times New Roman" w:hAnsi="Times New Roman"/>
          <w:sz w:val="24"/>
          <w:szCs w:val="24"/>
        </w:rPr>
        <w:t>позднее</w:t>
      </w:r>
      <w:r w:rsidR="0077369D" w:rsidRPr="00D472ED">
        <w:rPr>
          <w:rFonts w:ascii="Times New Roman" w:hAnsi="Times New Roman"/>
          <w:sz w:val="24"/>
          <w:szCs w:val="24"/>
        </w:rPr>
        <w:t xml:space="preserve"> 15 </w:t>
      </w:r>
      <w:r w:rsidR="001C133D">
        <w:rPr>
          <w:rFonts w:ascii="Times New Roman" w:hAnsi="Times New Roman"/>
          <w:sz w:val="24"/>
          <w:szCs w:val="24"/>
        </w:rPr>
        <w:t xml:space="preserve">(пятнадцать) </w:t>
      </w:r>
      <w:r w:rsidR="0077369D" w:rsidRPr="00D472ED">
        <w:rPr>
          <w:rFonts w:ascii="Times New Roman" w:hAnsi="Times New Roman"/>
          <w:sz w:val="24"/>
          <w:szCs w:val="24"/>
        </w:rPr>
        <w:t xml:space="preserve">рабочих дней с даты подписания заказчиком акта </w:t>
      </w:r>
      <w:r w:rsidR="001C133D">
        <w:rPr>
          <w:rFonts w:ascii="Times New Roman" w:hAnsi="Times New Roman"/>
          <w:sz w:val="24"/>
          <w:szCs w:val="24"/>
        </w:rPr>
        <w:t>сдачи-</w:t>
      </w:r>
      <w:r w:rsidR="0077369D" w:rsidRPr="00D472ED">
        <w:rPr>
          <w:rFonts w:ascii="Times New Roman" w:hAnsi="Times New Roman"/>
          <w:sz w:val="24"/>
          <w:szCs w:val="24"/>
        </w:rPr>
        <w:t xml:space="preserve"> приемк</w:t>
      </w:r>
      <w:r w:rsidR="001C133D">
        <w:rPr>
          <w:rFonts w:ascii="Times New Roman" w:hAnsi="Times New Roman"/>
          <w:sz w:val="24"/>
          <w:szCs w:val="24"/>
        </w:rPr>
        <w:t>и</w:t>
      </w:r>
      <w:r w:rsidR="0077369D" w:rsidRPr="00D472ED">
        <w:rPr>
          <w:rFonts w:ascii="Times New Roman" w:hAnsi="Times New Roman"/>
          <w:sz w:val="24"/>
          <w:szCs w:val="24"/>
        </w:rPr>
        <w:t xml:space="preserve"> выполненных работ.</w:t>
      </w:r>
    </w:p>
    <w:p w:rsidR="00CC12C0" w:rsidRPr="00D472ED" w:rsidRDefault="00CC12C0" w:rsidP="00E611CA">
      <w:pPr>
        <w:ind w:right="-55" w:firstLine="709"/>
        <w:jc w:val="both"/>
        <w:rPr>
          <w:rFonts w:ascii="Times New Roman" w:hAnsi="Times New Roman"/>
          <w:sz w:val="24"/>
          <w:szCs w:val="24"/>
        </w:rPr>
      </w:pPr>
      <w:r w:rsidRPr="00D472ED">
        <w:rPr>
          <w:rFonts w:ascii="Times New Roman" w:hAnsi="Times New Roman"/>
          <w:sz w:val="24"/>
          <w:szCs w:val="24"/>
        </w:rPr>
        <w:t>3.6. С даты приемки результатов выполнения работ исключительные права на результаты выполненных работ принадлежат Заказчику.</w:t>
      </w:r>
    </w:p>
    <w:p w:rsidR="00CC12C0" w:rsidRPr="00D472ED" w:rsidRDefault="00CC12C0" w:rsidP="00E611CA">
      <w:pPr>
        <w:jc w:val="center"/>
        <w:rPr>
          <w:rFonts w:ascii="Times New Roman" w:hAnsi="Times New Roman"/>
          <w:b/>
          <w:sz w:val="24"/>
          <w:szCs w:val="24"/>
          <w:lang w:eastAsia="ru-RU"/>
        </w:rPr>
      </w:pPr>
    </w:p>
    <w:p w:rsidR="00CC12C0" w:rsidRDefault="00CC12C0" w:rsidP="00E611CA">
      <w:pPr>
        <w:jc w:val="center"/>
        <w:rPr>
          <w:rFonts w:ascii="Times New Roman" w:hAnsi="Times New Roman"/>
          <w:b/>
          <w:sz w:val="24"/>
          <w:szCs w:val="24"/>
          <w:lang w:eastAsia="ru-RU"/>
        </w:rPr>
      </w:pPr>
      <w:r w:rsidRPr="00D472ED">
        <w:rPr>
          <w:rFonts w:ascii="Times New Roman" w:hAnsi="Times New Roman"/>
          <w:b/>
          <w:sz w:val="24"/>
          <w:szCs w:val="24"/>
          <w:lang w:eastAsia="ru-RU"/>
        </w:rPr>
        <w:t>4. ОБЯЗАТЕЛЬСТВА СТОРОН</w:t>
      </w:r>
    </w:p>
    <w:p w:rsidR="00B16C28" w:rsidRPr="00D472ED" w:rsidRDefault="00B16C28" w:rsidP="00E611CA">
      <w:pPr>
        <w:jc w:val="center"/>
        <w:rPr>
          <w:rFonts w:ascii="Times New Roman" w:hAnsi="Times New Roman"/>
          <w:b/>
          <w:sz w:val="24"/>
          <w:szCs w:val="24"/>
          <w:lang w:eastAsia="ru-RU"/>
        </w:rPr>
      </w:pPr>
    </w:p>
    <w:p w:rsidR="00CC12C0" w:rsidRPr="00D472ED" w:rsidRDefault="00CC12C0" w:rsidP="006827D6">
      <w:pPr>
        <w:ind w:firstLine="709"/>
        <w:jc w:val="both"/>
        <w:rPr>
          <w:rFonts w:ascii="Times New Roman" w:hAnsi="Times New Roman"/>
          <w:b/>
          <w:sz w:val="24"/>
          <w:szCs w:val="24"/>
          <w:lang w:eastAsia="ru-RU"/>
        </w:rPr>
      </w:pPr>
      <w:r w:rsidRPr="00D472ED">
        <w:rPr>
          <w:rFonts w:ascii="Times New Roman" w:hAnsi="Times New Roman"/>
          <w:b/>
          <w:sz w:val="24"/>
          <w:szCs w:val="24"/>
          <w:lang w:eastAsia="ru-RU"/>
        </w:rPr>
        <w:t xml:space="preserve">4.1. </w:t>
      </w:r>
      <w:r w:rsidR="00EC5341" w:rsidRPr="00D472ED">
        <w:rPr>
          <w:rFonts w:ascii="Times New Roman" w:hAnsi="Times New Roman"/>
          <w:b/>
          <w:sz w:val="24"/>
          <w:szCs w:val="24"/>
          <w:lang w:eastAsia="ru-RU"/>
        </w:rPr>
        <w:t>Исполнитель</w:t>
      </w:r>
      <w:r w:rsidRPr="00D472ED">
        <w:rPr>
          <w:rFonts w:ascii="Times New Roman" w:hAnsi="Times New Roman"/>
          <w:b/>
          <w:sz w:val="24"/>
          <w:szCs w:val="24"/>
          <w:lang w:eastAsia="ru-RU"/>
        </w:rPr>
        <w:t xml:space="preserve"> обязан:</w:t>
      </w:r>
    </w:p>
    <w:p w:rsidR="000D187C" w:rsidRDefault="00CC12C0" w:rsidP="006827D6">
      <w:pPr>
        <w:ind w:firstLine="709"/>
        <w:jc w:val="both"/>
        <w:rPr>
          <w:rFonts w:ascii="Times New Roman" w:hAnsi="Times New Roman"/>
          <w:bCs/>
          <w:sz w:val="24"/>
          <w:szCs w:val="24"/>
        </w:rPr>
      </w:pPr>
      <w:r w:rsidRPr="00D3582C">
        <w:rPr>
          <w:rFonts w:ascii="Times New Roman" w:hAnsi="Times New Roman"/>
          <w:sz w:val="24"/>
          <w:szCs w:val="24"/>
          <w:lang w:eastAsia="ru-RU"/>
        </w:rPr>
        <w:t>4.1.1.</w:t>
      </w:r>
      <w:r w:rsidR="00333079" w:rsidRPr="00D3582C">
        <w:rPr>
          <w:rFonts w:ascii="Times New Roman" w:hAnsi="Times New Roman"/>
          <w:sz w:val="24"/>
          <w:szCs w:val="24"/>
          <w:lang w:eastAsia="ru-RU"/>
        </w:rPr>
        <w:t xml:space="preserve"> </w:t>
      </w:r>
      <w:r w:rsidR="000D187C" w:rsidRPr="00D3582C">
        <w:rPr>
          <w:rFonts w:ascii="Times New Roman" w:hAnsi="Times New Roman"/>
          <w:sz w:val="24"/>
          <w:szCs w:val="24"/>
          <w:lang w:eastAsia="ru-RU"/>
        </w:rPr>
        <w:t>Принять на себя обязательства в соответствии с заданием заказчика и в сроки, установленные контрактом: о</w:t>
      </w:r>
      <w:r w:rsidR="00333079" w:rsidRPr="00D3582C">
        <w:rPr>
          <w:rFonts w:ascii="Times New Roman" w:hAnsi="Times New Roman"/>
          <w:sz w:val="24"/>
          <w:szCs w:val="24"/>
          <w:lang w:eastAsia="ru-RU"/>
        </w:rPr>
        <w:t xml:space="preserve">существить </w:t>
      </w:r>
      <w:r w:rsidR="00585A9E" w:rsidRPr="00D3582C">
        <w:rPr>
          <w:rFonts w:ascii="Times New Roman" w:hAnsi="Times New Roman"/>
          <w:sz w:val="24"/>
          <w:szCs w:val="24"/>
          <w:lang w:eastAsia="ru-RU"/>
        </w:rPr>
        <w:t xml:space="preserve">разработку проектно-сметной документации по объекту: "Строительство водозаборных сооружений с последующим подключением коммуникаций в </w:t>
      </w:r>
      <w:proofErr w:type="spellStart"/>
      <w:r w:rsidR="00585A9E" w:rsidRPr="00D3582C">
        <w:rPr>
          <w:rFonts w:ascii="Times New Roman" w:hAnsi="Times New Roman"/>
          <w:sz w:val="24"/>
          <w:szCs w:val="24"/>
          <w:lang w:eastAsia="ru-RU"/>
        </w:rPr>
        <w:t>ст-це</w:t>
      </w:r>
      <w:proofErr w:type="spellEnd"/>
      <w:r w:rsidR="00585A9E" w:rsidRPr="00D3582C">
        <w:rPr>
          <w:rFonts w:ascii="Times New Roman" w:hAnsi="Times New Roman"/>
          <w:sz w:val="24"/>
          <w:szCs w:val="24"/>
          <w:lang w:eastAsia="ru-RU"/>
        </w:rPr>
        <w:t xml:space="preserve"> Марьянской Красноармейского района"</w:t>
      </w:r>
      <w:r w:rsidR="00C94A6F" w:rsidRPr="00D3582C">
        <w:rPr>
          <w:rFonts w:ascii="Times New Roman" w:hAnsi="Times New Roman"/>
          <w:sz w:val="24"/>
          <w:szCs w:val="24"/>
        </w:rPr>
        <w:t xml:space="preserve"> </w:t>
      </w:r>
      <w:r w:rsidR="00C94A6F" w:rsidRPr="00D3582C">
        <w:rPr>
          <w:rFonts w:ascii="Times New Roman" w:hAnsi="Times New Roman"/>
          <w:bCs/>
          <w:sz w:val="24"/>
          <w:szCs w:val="24"/>
        </w:rPr>
        <w:t>(далее - объект)</w:t>
      </w:r>
      <w:r w:rsidR="000D187C" w:rsidRPr="00D3582C">
        <w:rPr>
          <w:rFonts w:ascii="Times New Roman" w:hAnsi="Times New Roman"/>
          <w:bCs/>
          <w:sz w:val="24"/>
          <w:szCs w:val="24"/>
        </w:rPr>
        <w:t>;</w:t>
      </w:r>
    </w:p>
    <w:p w:rsidR="006C06B0" w:rsidRDefault="006C06B0" w:rsidP="006827D6">
      <w:pPr>
        <w:ind w:firstLine="709"/>
        <w:jc w:val="both"/>
        <w:rPr>
          <w:rFonts w:ascii="Times New Roman" w:hAnsi="Times New Roman"/>
          <w:sz w:val="24"/>
          <w:szCs w:val="24"/>
          <w:lang w:eastAsia="ru-RU"/>
        </w:rPr>
      </w:pPr>
      <w:r w:rsidRPr="00C173DD">
        <w:rPr>
          <w:rFonts w:ascii="Times New Roman" w:hAnsi="Times New Roman"/>
          <w:sz w:val="24"/>
          <w:szCs w:val="24"/>
          <w:lang w:eastAsia="ru-RU"/>
        </w:rPr>
        <w:t>4.1.2. Предоставлять Заказчику по его требованию информацию о ходе выполнения работ по контракту по форме, в объеме и сроки, содержащиеся в требовании Заказчика</w:t>
      </w:r>
      <w:r w:rsidR="00C173DD">
        <w:rPr>
          <w:rFonts w:ascii="Times New Roman" w:hAnsi="Times New Roman"/>
          <w:sz w:val="24"/>
          <w:szCs w:val="24"/>
          <w:lang w:eastAsia="ru-RU"/>
        </w:rPr>
        <w:t>;</w:t>
      </w:r>
      <w:r>
        <w:rPr>
          <w:rFonts w:ascii="Times New Roman" w:hAnsi="Times New Roman"/>
          <w:sz w:val="24"/>
          <w:szCs w:val="24"/>
          <w:lang w:eastAsia="ru-RU"/>
        </w:rPr>
        <w:t xml:space="preserve"> </w:t>
      </w:r>
    </w:p>
    <w:p w:rsidR="006C06B0" w:rsidRDefault="006C06B0" w:rsidP="006C06B0">
      <w:pPr>
        <w:autoSpaceDE w:val="0"/>
        <w:autoSpaceDN w:val="0"/>
        <w:adjustRightInd w:val="0"/>
        <w:ind w:firstLine="720"/>
        <w:jc w:val="both"/>
        <w:rPr>
          <w:rFonts w:ascii="Times New Roman" w:hAnsi="Times New Roman"/>
          <w:sz w:val="24"/>
          <w:szCs w:val="24"/>
        </w:rPr>
      </w:pPr>
      <w:r>
        <w:rPr>
          <w:rFonts w:ascii="Times New Roman" w:hAnsi="Times New Roman"/>
          <w:sz w:val="24"/>
          <w:szCs w:val="24"/>
          <w:lang w:eastAsia="ru-RU"/>
        </w:rPr>
        <w:t xml:space="preserve">4.1.3. </w:t>
      </w:r>
      <w:r w:rsidRPr="00D472ED">
        <w:rPr>
          <w:rFonts w:ascii="Times New Roman" w:hAnsi="Times New Roman"/>
          <w:sz w:val="24"/>
          <w:szCs w:val="24"/>
        </w:rPr>
        <w:t>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r w:rsidR="00C173DD">
        <w:rPr>
          <w:rFonts w:ascii="Times New Roman" w:hAnsi="Times New Roman"/>
          <w:sz w:val="24"/>
          <w:szCs w:val="24"/>
        </w:rPr>
        <w:t xml:space="preserve">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5 рабочих дней со дня </w:t>
      </w:r>
      <w:r w:rsidR="00C173DD" w:rsidRPr="00D472ED">
        <w:rPr>
          <w:rFonts w:ascii="Times New Roman" w:hAnsi="Times New Roman"/>
          <w:sz w:val="24"/>
          <w:szCs w:val="24"/>
        </w:rPr>
        <w:t>получения уведомления о выявленных недостатках (дефектах)</w:t>
      </w:r>
      <w:r w:rsidR="00C173DD">
        <w:rPr>
          <w:rFonts w:ascii="Times New Roman" w:hAnsi="Times New Roman"/>
          <w:sz w:val="24"/>
          <w:szCs w:val="24"/>
        </w:rPr>
        <w:t>.</w:t>
      </w: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4.1.4. Выполнить работы</w:t>
      </w:r>
      <w:r w:rsidRPr="00D472ED">
        <w:rPr>
          <w:rFonts w:ascii="Times New Roman" w:hAnsi="Times New Roman"/>
          <w:sz w:val="24"/>
          <w:szCs w:val="24"/>
        </w:rPr>
        <w:t xml:space="preserve"> в соответствии с требованиями технических регламентов, стандартов, технических условий</w:t>
      </w:r>
      <w:r w:rsidR="00C173DD">
        <w:rPr>
          <w:rFonts w:ascii="Times New Roman" w:hAnsi="Times New Roman"/>
          <w:sz w:val="24"/>
          <w:szCs w:val="24"/>
          <w:lang w:eastAsia="ru-RU"/>
        </w:rPr>
        <w:t>;</w:t>
      </w:r>
    </w:p>
    <w:p w:rsidR="00CC12C0" w:rsidRPr="00D472ED" w:rsidRDefault="00CC12C0" w:rsidP="00D657A2">
      <w:pPr>
        <w:autoSpaceDE w:val="0"/>
        <w:autoSpaceDN w:val="0"/>
        <w:adjustRightInd w:val="0"/>
        <w:ind w:firstLine="709"/>
        <w:jc w:val="both"/>
        <w:rPr>
          <w:rFonts w:ascii="Times New Roman" w:hAnsi="Times New Roman"/>
          <w:sz w:val="24"/>
          <w:szCs w:val="24"/>
        </w:rPr>
      </w:pPr>
      <w:r w:rsidRPr="00D472ED">
        <w:rPr>
          <w:rFonts w:ascii="Times New Roman" w:hAnsi="Times New Roman"/>
          <w:iCs/>
          <w:sz w:val="24"/>
          <w:szCs w:val="24"/>
        </w:rPr>
        <w:t>4.1.</w:t>
      </w:r>
      <w:r w:rsidR="00C173DD">
        <w:rPr>
          <w:rFonts w:ascii="Times New Roman" w:hAnsi="Times New Roman"/>
          <w:iCs/>
          <w:sz w:val="24"/>
          <w:szCs w:val="24"/>
        </w:rPr>
        <w:t>5</w:t>
      </w:r>
      <w:r w:rsidRPr="00D472ED">
        <w:rPr>
          <w:rFonts w:ascii="Times New Roman" w:hAnsi="Times New Roman"/>
          <w:iCs/>
          <w:sz w:val="24"/>
          <w:szCs w:val="24"/>
        </w:rPr>
        <w:t xml:space="preserve">. </w:t>
      </w:r>
      <w:r w:rsidRPr="00D472ED">
        <w:rPr>
          <w:rFonts w:ascii="Times New Roman" w:hAnsi="Times New Roman"/>
          <w:sz w:val="24"/>
          <w:szCs w:val="24"/>
        </w:rPr>
        <w:t>Приступить к выполнению работ в течение 2 дней с момента заключения контракта.</w:t>
      </w:r>
    </w:p>
    <w:p w:rsidR="00CC12C0" w:rsidRPr="00D472ED" w:rsidRDefault="00CC12C0" w:rsidP="002D4093">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lastRenderedPageBreak/>
        <w:t>4.1.</w:t>
      </w:r>
      <w:r w:rsidR="00C173DD">
        <w:rPr>
          <w:rFonts w:ascii="Times New Roman" w:hAnsi="Times New Roman"/>
          <w:sz w:val="24"/>
          <w:szCs w:val="24"/>
        </w:rPr>
        <w:t>6</w:t>
      </w:r>
      <w:r w:rsidRPr="00D472ED">
        <w:rPr>
          <w:rFonts w:ascii="Times New Roman" w:hAnsi="Times New Roman"/>
          <w:sz w:val="24"/>
          <w:szCs w:val="24"/>
        </w:rPr>
        <w:t>. Представлять Заказчику (комиссии Заказчика) информацию и документы, необходимые для о</w:t>
      </w:r>
      <w:r w:rsidRPr="00D472ED">
        <w:rPr>
          <w:rFonts w:ascii="Times New Roman" w:hAnsi="Times New Roman"/>
          <w:sz w:val="24"/>
          <w:szCs w:val="24"/>
          <w:lang w:eastAsia="ru-RU"/>
        </w:rPr>
        <w:t>существл</w:t>
      </w:r>
      <w:r w:rsidRPr="00D472ED">
        <w:rPr>
          <w:rFonts w:ascii="Times New Roman" w:hAnsi="Times New Roman"/>
          <w:sz w:val="24"/>
          <w:szCs w:val="24"/>
        </w:rPr>
        <w:t xml:space="preserve">ения Заказчиком </w:t>
      </w:r>
      <w:r w:rsidRPr="00D472ED">
        <w:rPr>
          <w:rFonts w:ascii="Times New Roman" w:hAnsi="Times New Roman"/>
          <w:sz w:val="24"/>
          <w:szCs w:val="24"/>
          <w:lang w:eastAsia="ru-RU"/>
        </w:rPr>
        <w:t>контрол</w:t>
      </w:r>
      <w:r w:rsidRPr="00D472ED">
        <w:rPr>
          <w:rFonts w:ascii="Times New Roman" w:hAnsi="Times New Roman"/>
          <w:sz w:val="24"/>
          <w:szCs w:val="24"/>
        </w:rPr>
        <w:t xml:space="preserve">я </w:t>
      </w:r>
      <w:r w:rsidRPr="00D472ED">
        <w:rPr>
          <w:rFonts w:ascii="Times New Roman" w:hAnsi="Times New Roman"/>
          <w:sz w:val="24"/>
          <w:szCs w:val="24"/>
          <w:lang w:eastAsia="ru-RU"/>
        </w:rPr>
        <w:t xml:space="preserve">за ходом исполнения </w:t>
      </w:r>
      <w:r w:rsidR="00921738" w:rsidRPr="00D472ED">
        <w:rPr>
          <w:rFonts w:ascii="Times New Roman" w:hAnsi="Times New Roman"/>
          <w:sz w:val="24"/>
          <w:szCs w:val="24"/>
        </w:rPr>
        <w:t>Исполнителем</w:t>
      </w:r>
      <w:r w:rsidRPr="00D472ED">
        <w:rPr>
          <w:rFonts w:ascii="Times New Roman" w:hAnsi="Times New Roman"/>
          <w:sz w:val="24"/>
          <w:szCs w:val="24"/>
        </w:rPr>
        <w:t xml:space="preserve"> </w:t>
      </w:r>
      <w:r w:rsidRPr="00D472ED">
        <w:rPr>
          <w:rFonts w:ascii="Times New Roman" w:hAnsi="Times New Roman"/>
          <w:sz w:val="24"/>
          <w:szCs w:val="24"/>
          <w:lang w:eastAsia="ru-RU"/>
        </w:rPr>
        <w:t xml:space="preserve">условий </w:t>
      </w:r>
      <w:r w:rsidRPr="00D472ED">
        <w:rPr>
          <w:rFonts w:ascii="Times New Roman" w:hAnsi="Times New Roman"/>
          <w:sz w:val="24"/>
          <w:szCs w:val="24"/>
        </w:rPr>
        <w:t xml:space="preserve">исполнения </w:t>
      </w:r>
      <w:r w:rsidRPr="00D472ED">
        <w:rPr>
          <w:rFonts w:ascii="Times New Roman" w:hAnsi="Times New Roman"/>
          <w:sz w:val="24"/>
          <w:szCs w:val="24"/>
          <w:lang w:eastAsia="ru-RU"/>
        </w:rPr>
        <w:t>контракта</w:t>
      </w:r>
      <w:r w:rsidRPr="00D472ED">
        <w:rPr>
          <w:rFonts w:ascii="Times New Roman" w:hAnsi="Times New Roman"/>
          <w:sz w:val="24"/>
          <w:szCs w:val="24"/>
        </w:rPr>
        <w:t xml:space="preserve">, а также обеспечить доступ на территорию (в помещения) для проверки исполнения </w:t>
      </w:r>
      <w:r w:rsidR="00921738" w:rsidRPr="00D472ED">
        <w:rPr>
          <w:rFonts w:ascii="Times New Roman" w:hAnsi="Times New Roman"/>
          <w:sz w:val="24"/>
          <w:szCs w:val="24"/>
        </w:rPr>
        <w:t>Исполнителем</w:t>
      </w:r>
      <w:r w:rsidRPr="00D472ED">
        <w:rPr>
          <w:rFonts w:ascii="Times New Roman" w:hAnsi="Times New Roman"/>
          <w:sz w:val="24"/>
          <w:szCs w:val="24"/>
        </w:rPr>
        <w:t xml:space="preserve"> обязательств по настоящему контракту, не вмешиваясь в хозяйственную деятельность </w:t>
      </w:r>
      <w:r w:rsidR="00921738" w:rsidRPr="00D472ED">
        <w:rPr>
          <w:rFonts w:ascii="Times New Roman" w:hAnsi="Times New Roman"/>
          <w:sz w:val="24"/>
          <w:szCs w:val="24"/>
        </w:rPr>
        <w:t>Исполнителя</w:t>
      </w:r>
      <w:r w:rsidRPr="00D472ED">
        <w:rPr>
          <w:rFonts w:ascii="Times New Roman" w:hAnsi="Times New Roman"/>
          <w:sz w:val="24"/>
          <w:szCs w:val="24"/>
        </w:rPr>
        <w:t>.</w:t>
      </w:r>
    </w:p>
    <w:p w:rsidR="00CC12C0" w:rsidRPr="00D472ED" w:rsidRDefault="00CC12C0" w:rsidP="005C0506">
      <w:pPr>
        <w:ind w:firstLine="709"/>
        <w:jc w:val="both"/>
        <w:rPr>
          <w:rFonts w:ascii="Times New Roman" w:hAnsi="Times New Roman"/>
          <w:sz w:val="24"/>
          <w:szCs w:val="24"/>
          <w:lang w:eastAsia="ru-RU"/>
        </w:rPr>
      </w:pPr>
      <w:r w:rsidRPr="00D472ED">
        <w:rPr>
          <w:rFonts w:ascii="Times New Roman" w:hAnsi="Times New Roman"/>
          <w:sz w:val="24"/>
          <w:szCs w:val="24"/>
        </w:rPr>
        <w:t>4.1.</w:t>
      </w:r>
      <w:r w:rsidR="00C173DD">
        <w:rPr>
          <w:rFonts w:ascii="Times New Roman" w:hAnsi="Times New Roman"/>
          <w:sz w:val="24"/>
          <w:szCs w:val="24"/>
        </w:rPr>
        <w:t>7</w:t>
      </w:r>
      <w:r w:rsidRPr="00D472ED">
        <w:rPr>
          <w:rFonts w:ascii="Times New Roman" w:hAnsi="Times New Roman"/>
          <w:sz w:val="24"/>
          <w:szCs w:val="24"/>
        </w:rPr>
        <w:t xml:space="preserve">. </w:t>
      </w:r>
      <w:r w:rsidRPr="00D472ED">
        <w:rPr>
          <w:rFonts w:ascii="Times New Roman" w:hAnsi="Times New Roman"/>
          <w:sz w:val="24"/>
          <w:szCs w:val="24"/>
          <w:lang w:eastAsia="ru-RU"/>
        </w:rPr>
        <w:t xml:space="preserve">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7" w:history="1">
        <w:r w:rsidRPr="00D472ED">
          <w:rPr>
            <w:rStyle w:val="aa"/>
            <w:rFonts w:ascii="Times New Roman" w:hAnsi="Times New Roman"/>
            <w:color w:val="auto"/>
            <w:sz w:val="24"/>
            <w:szCs w:val="24"/>
            <w:u w:val="none"/>
            <w:lang w:eastAsia="ru-RU"/>
          </w:rPr>
          <w:t>частями 7</w:t>
        </w:r>
      </w:hyperlink>
      <w:r w:rsidRPr="00D472ED">
        <w:rPr>
          <w:rFonts w:ascii="Times New Roman" w:hAnsi="Times New Roman"/>
          <w:sz w:val="24"/>
          <w:szCs w:val="24"/>
          <w:lang w:eastAsia="ru-RU"/>
        </w:rPr>
        <w:t xml:space="preserve">, </w:t>
      </w:r>
      <w:hyperlink r:id="rId8" w:history="1">
        <w:r w:rsidRPr="00D472ED">
          <w:rPr>
            <w:rStyle w:val="aa"/>
            <w:rFonts w:ascii="Times New Roman" w:hAnsi="Times New Roman"/>
            <w:color w:val="auto"/>
            <w:sz w:val="24"/>
            <w:szCs w:val="24"/>
            <w:u w:val="none"/>
            <w:lang w:eastAsia="ru-RU"/>
          </w:rPr>
          <w:t>7.1</w:t>
        </w:r>
      </w:hyperlink>
      <w:r w:rsidRPr="00D472ED">
        <w:rPr>
          <w:rFonts w:ascii="Times New Roman" w:hAnsi="Times New Roman"/>
          <w:sz w:val="24"/>
          <w:szCs w:val="24"/>
          <w:lang w:eastAsia="ru-RU"/>
        </w:rPr>
        <w:t xml:space="preserve">, </w:t>
      </w:r>
      <w:hyperlink r:id="rId9" w:history="1">
        <w:r w:rsidRPr="00D472ED">
          <w:rPr>
            <w:rStyle w:val="aa"/>
            <w:rFonts w:ascii="Times New Roman" w:hAnsi="Times New Roman"/>
            <w:color w:val="auto"/>
            <w:sz w:val="24"/>
            <w:szCs w:val="24"/>
            <w:u w:val="none"/>
            <w:lang w:eastAsia="ru-RU"/>
          </w:rPr>
          <w:t>7.2</w:t>
        </w:r>
      </w:hyperlink>
      <w:r w:rsidRPr="00D472ED">
        <w:rPr>
          <w:rFonts w:ascii="Times New Roman" w:hAnsi="Times New Roman"/>
          <w:sz w:val="24"/>
          <w:szCs w:val="24"/>
          <w:lang w:eastAsia="ru-RU"/>
        </w:rPr>
        <w:t xml:space="preserve"> и </w:t>
      </w:r>
      <w:hyperlink r:id="rId10" w:history="1">
        <w:r w:rsidRPr="00D472ED">
          <w:rPr>
            <w:rStyle w:val="aa"/>
            <w:rFonts w:ascii="Times New Roman" w:hAnsi="Times New Roman"/>
            <w:color w:val="auto"/>
            <w:sz w:val="24"/>
            <w:szCs w:val="24"/>
            <w:u w:val="none"/>
            <w:lang w:eastAsia="ru-RU"/>
          </w:rPr>
          <w:t>7.3 статьи 96</w:t>
        </w:r>
      </w:hyperlink>
      <w:r w:rsidRPr="00D472ED">
        <w:rPr>
          <w:rFonts w:ascii="Times New Roman" w:hAnsi="Times New Roman"/>
          <w:sz w:val="24"/>
          <w:szCs w:val="24"/>
          <w:lang w:eastAsia="ru-RU"/>
        </w:rPr>
        <w:t xml:space="preserve"> Федерального закона № 44-ФЗ.</w:t>
      </w:r>
    </w:p>
    <w:p w:rsidR="00CC12C0" w:rsidRPr="00D472ED" w:rsidRDefault="00CC12C0" w:rsidP="00251D67">
      <w:pPr>
        <w:autoSpaceDE w:val="0"/>
        <w:autoSpaceDN w:val="0"/>
        <w:adjustRightInd w:val="0"/>
        <w:ind w:firstLine="708"/>
        <w:jc w:val="both"/>
        <w:rPr>
          <w:rFonts w:ascii="Times New Roman" w:hAnsi="Times New Roman"/>
          <w:sz w:val="24"/>
          <w:szCs w:val="24"/>
          <w:lang w:eastAsia="ru-RU"/>
        </w:rPr>
      </w:pPr>
      <w:r w:rsidRPr="00D472ED">
        <w:rPr>
          <w:rFonts w:ascii="Times New Roman" w:hAnsi="Times New Roman"/>
          <w:sz w:val="24"/>
          <w:szCs w:val="24"/>
          <w:lang w:eastAsia="ru-RU"/>
        </w:rPr>
        <w:t>4.1.</w:t>
      </w:r>
      <w:r w:rsidR="00C173DD">
        <w:rPr>
          <w:rFonts w:ascii="Times New Roman" w:hAnsi="Times New Roman"/>
          <w:sz w:val="24"/>
          <w:szCs w:val="24"/>
          <w:lang w:eastAsia="ru-RU"/>
        </w:rPr>
        <w:t>8</w:t>
      </w:r>
      <w:r w:rsidRPr="00D472ED">
        <w:rPr>
          <w:rFonts w:ascii="Times New Roman" w:hAnsi="Times New Roman"/>
          <w:sz w:val="24"/>
          <w:szCs w:val="24"/>
          <w:lang w:eastAsia="ru-RU"/>
        </w:rPr>
        <w:t>. В случае если действующим законодательством Российской Федерации предусмотрены требования, предъявляемые к лицам, выполняющим работы, составляющие предмет настоящего контракта (объект закупки), - соответствовать таким требованиям.</w:t>
      </w:r>
    </w:p>
    <w:p w:rsidR="00CC12C0" w:rsidRPr="00D472ED" w:rsidRDefault="00C173DD" w:rsidP="006B6DB0">
      <w:pPr>
        <w:autoSpaceDE w:val="0"/>
        <w:autoSpaceDN w:val="0"/>
        <w:adjustRightInd w:val="0"/>
        <w:ind w:firstLine="720"/>
        <w:jc w:val="both"/>
        <w:rPr>
          <w:rFonts w:ascii="Times New Roman" w:hAnsi="Times New Roman"/>
          <w:sz w:val="24"/>
          <w:szCs w:val="24"/>
        </w:rPr>
      </w:pPr>
      <w:bookmarkStart w:id="0" w:name="sub_1013"/>
      <w:r>
        <w:rPr>
          <w:rFonts w:ascii="Times New Roman" w:hAnsi="Times New Roman"/>
          <w:sz w:val="24"/>
          <w:szCs w:val="24"/>
          <w:lang w:eastAsia="ru-RU"/>
        </w:rPr>
        <w:t>4.1.9.</w:t>
      </w:r>
      <w:r w:rsidR="00684C8F" w:rsidRPr="00D472ED">
        <w:rPr>
          <w:rFonts w:ascii="Times New Roman" w:hAnsi="Times New Roman"/>
          <w:sz w:val="24"/>
          <w:szCs w:val="24"/>
        </w:rPr>
        <w:t xml:space="preserve"> </w:t>
      </w:r>
      <w:r w:rsidR="00CC12C0" w:rsidRPr="00D472ED">
        <w:rPr>
          <w:rFonts w:ascii="Times New Roman" w:hAnsi="Times New Roman"/>
          <w:sz w:val="24"/>
          <w:szCs w:val="24"/>
        </w:rPr>
        <w:t xml:space="preserve"> </w:t>
      </w:r>
      <w:bookmarkEnd w:id="0"/>
      <w:r w:rsidR="00684C8F" w:rsidRPr="00D472ED">
        <w:rPr>
          <w:rFonts w:ascii="Times New Roman" w:hAnsi="Times New Roman"/>
          <w:sz w:val="24"/>
          <w:szCs w:val="24"/>
        </w:rPr>
        <w:t xml:space="preserve">В случае если проектная документация предусматривает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w:t>
      </w:r>
      <w:r w:rsidR="00E843FB" w:rsidRPr="00D472ED">
        <w:rPr>
          <w:rFonts w:ascii="Times New Roman" w:hAnsi="Times New Roman"/>
          <w:sz w:val="24"/>
          <w:szCs w:val="24"/>
        </w:rPr>
        <w:t xml:space="preserve">Исполнитель в состав </w:t>
      </w:r>
      <w:r w:rsidR="00684C8F" w:rsidRPr="00D472ED">
        <w:rPr>
          <w:rFonts w:ascii="Times New Roman" w:hAnsi="Times New Roman"/>
          <w:sz w:val="24"/>
          <w:szCs w:val="24"/>
        </w:rPr>
        <w:t>проектн</w:t>
      </w:r>
      <w:r w:rsidR="00E843FB" w:rsidRPr="00D472ED">
        <w:rPr>
          <w:rFonts w:ascii="Times New Roman" w:hAnsi="Times New Roman"/>
          <w:sz w:val="24"/>
          <w:szCs w:val="24"/>
        </w:rPr>
        <w:t>ой</w:t>
      </w:r>
      <w:r w:rsidR="00684C8F" w:rsidRPr="00D472ED">
        <w:rPr>
          <w:rFonts w:ascii="Times New Roman" w:hAnsi="Times New Roman"/>
          <w:sz w:val="24"/>
          <w:szCs w:val="24"/>
        </w:rPr>
        <w:t xml:space="preserve"> документаци</w:t>
      </w:r>
      <w:r w:rsidR="00E843FB" w:rsidRPr="00D472ED">
        <w:rPr>
          <w:rFonts w:ascii="Times New Roman" w:hAnsi="Times New Roman"/>
          <w:sz w:val="24"/>
          <w:szCs w:val="24"/>
        </w:rPr>
        <w:t>и</w:t>
      </w:r>
      <w:r w:rsidR="00684C8F" w:rsidRPr="00D472ED">
        <w:rPr>
          <w:rFonts w:ascii="Times New Roman" w:hAnsi="Times New Roman"/>
          <w:sz w:val="24"/>
          <w:szCs w:val="24"/>
        </w:rPr>
        <w:t xml:space="preserve">, являющиеся предметом контракта, </w:t>
      </w:r>
      <w:r w:rsidR="00E843FB" w:rsidRPr="00D472ED">
        <w:rPr>
          <w:rFonts w:ascii="Times New Roman" w:hAnsi="Times New Roman"/>
          <w:sz w:val="24"/>
          <w:szCs w:val="24"/>
        </w:rPr>
        <w:t>включает</w:t>
      </w:r>
      <w:r w:rsidR="00684C8F" w:rsidRPr="00D472ED">
        <w:rPr>
          <w:rFonts w:ascii="Times New Roman" w:hAnsi="Times New Roman"/>
          <w:sz w:val="24"/>
          <w:szCs w:val="24"/>
        </w:rPr>
        <w:t xml:space="preserve"> отдельный перечень таких товаров.</w:t>
      </w:r>
    </w:p>
    <w:p w:rsidR="00CC12C0" w:rsidRPr="00D472ED" w:rsidRDefault="00CC12C0" w:rsidP="002A78B0">
      <w:pPr>
        <w:ind w:firstLine="709"/>
        <w:jc w:val="both"/>
        <w:rPr>
          <w:rFonts w:ascii="Times New Roman" w:hAnsi="Times New Roman"/>
          <w:b/>
          <w:sz w:val="24"/>
          <w:szCs w:val="24"/>
          <w:lang w:eastAsia="ru-RU"/>
        </w:rPr>
      </w:pPr>
      <w:r w:rsidRPr="00D472ED">
        <w:rPr>
          <w:rFonts w:ascii="Times New Roman" w:hAnsi="Times New Roman"/>
          <w:b/>
          <w:sz w:val="24"/>
          <w:szCs w:val="24"/>
          <w:lang w:eastAsia="ru-RU"/>
        </w:rPr>
        <w:t xml:space="preserve">4.2. </w:t>
      </w:r>
      <w:r w:rsidR="006D0E54" w:rsidRPr="00D472ED">
        <w:rPr>
          <w:rFonts w:ascii="Times New Roman" w:hAnsi="Times New Roman"/>
          <w:b/>
          <w:sz w:val="24"/>
          <w:szCs w:val="24"/>
          <w:lang w:eastAsia="ru-RU"/>
        </w:rPr>
        <w:t>Исполнитель</w:t>
      </w:r>
      <w:r w:rsidRPr="00D472ED">
        <w:rPr>
          <w:rFonts w:ascii="Times New Roman" w:hAnsi="Times New Roman"/>
          <w:b/>
          <w:sz w:val="24"/>
          <w:szCs w:val="24"/>
          <w:lang w:eastAsia="ru-RU"/>
        </w:rPr>
        <w:t xml:space="preserve"> вправе:</w:t>
      </w: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4.2.1.Требовать от Заказчика своевременного исполнения обязательств по приемке и оплате стоимости работ по настоящему контракту.</w:t>
      </w:r>
    </w:p>
    <w:p w:rsidR="00CC12C0" w:rsidRPr="00D472ED" w:rsidRDefault="00CC12C0" w:rsidP="00251D67">
      <w:pPr>
        <w:widowControl w:val="0"/>
        <w:tabs>
          <w:tab w:val="left" w:pos="709"/>
        </w:tabs>
        <w:autoSpaceDE w:val="0"/>
        <w:autoSpaceDN w:val="0"/>
        <w:adjustRightInd w:val="0"/>
        <w:ind w:firstLine="708"/>
        <w:jc w:val="both"/>
        <w:rPr>
          <w:rFonts w:ascii="Times New Roman" w:hAnsi="Times New Roman"/>
          <w:sz w:val="24"/>
          <w:szCs w:val="24"/>
        </w:rPr>
      </w:pPr>
      <w:r w:rsidRPr="00D472ED">
        <w:rPr>
          <w:rFonts w:ascii="Times New Roman" w:hAnsi="Times New Roman"/>
          <w:sz w:val="24"/>
          <w:szCs w:val="24"/>
        </w:rPr>
        <w:t>4.2.2. При выполнении работ привлекать к исполнению своих обязательств по настоящему контракту других лиц (с</w:t>
      </w:r>
      <w:r w:rsidR="006D0E54" w:rsidRPr="00D472ED">
        <w:rPr>
          <w:rFonts w:ascii="Times New Roman" w:hAnsi="Times New Roman"/>
          <w:sz w:val="24"/>
          <w:szCs w:val="24"/>
        </w:rPr>
        <w:t>оисполнителей</w:t>
      </w:r>
      <w:r w:rsidRPr="00D472ED">
        <w:rPr>
          <w:rFonts w:ascii="Times New Roman" w:hAnsi="Times New Roman"/>
          <w:sz w:val="24"/>
          <w:szCs w:val="24"/>
        </w:rPr>
        <w:t xml:space="preserve">). </w:t>
      </w:r>
      <w:r w:rsidR="006D0E54" w:rsidRPr="00D472ED">
        <w:rPr>
          <w:rFonts w:ascii="Times New Roman" w:hAnsi="Times New Roman"/>
          <w:sz w:val="24"/>
          <w:szCs w:val="24"/>
        </w:rPr>
        <w:t>Исполнитель</w:t>
      </w:r>
      <w:r w:rsidRPr="00D472ED">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w:t>
      </w:r>
      <w:r w:rsidR="009F325B" w:rsidRPr="00D472ED">
        <w:rPr>
          <w:rFonts w:ascii="Times New Roman" w:hAnsi="Times New Roman"/>
          <w:sz w:val="24"/>
          <w:szCs w:val="24"/>
        </w:rPr>
        <w:t>соисполнителем</w:t>
      </w:r>
      <w:r w:rsidRPr="00D472ED">
        <w:rPr>
          <w:rFonts w:ascii="Times New Roman" w:hAnsi="Times New Roman"/>
          <w:sz w:val="24"/>
          <w:szCs w:val="24"/>
        </w:rPr>
        <w:t xml:space="preserve"> в соответствии с правилами пункта 1 </w:t>
      </w:r>
      <w:hyperlink r:id="rId11" w:history="1">
        <w:r w:rsidRPr="00D472ED">
          <w:rPr>
            <w:rFonts w:ascii="Times New Roman" w:hAnsi="Times New Roman"/>
            <w:sz w:val="24"/>
            <w:szCs w:val="24"/>
          </w:rPr>
          <w:t>статьи 313</w:t>
        </w:r>
      </w:hyperlink>
      <w:r w:rsidRPr="00D472ED">
        <w:rPr>
          <w:rFonts w:ascii="Times New Roman" w:hAnsi="Times New Roman"/>
          <w:sz w:val="24"/>
          <w:szCs w:val="24"/>
        </w:rPr>
        <w:t xml:space="preserve"> и </w:t>
      </w:r>
      <w:hyperlink r:id="rId12" w:history="1">
        <w:r w:rsidRPr="00D472ED">
          <w:rPr>
            <w:rFonts w:ascii="Times New Roman" w:hAnsi="Times New Roman"/>
            <w:sz w:val="24"/>
            <w:szCs w:val="24"/>
          </w:rPr>
          <w:t>статьи 403</w:t>
        </w:r>
      </w:hyperlink>
      <w:r w:rsidRPr="00D472ED">
        <w:rPr>
          <w:rFonts w:ascii="Times New Roman" w:hAnsi="Times New Roman"/>
          <w:sz w:val="24"/>
          <w:szCs w:val="24"/>
        </w:rPr>
        <w:t>ГК РФ.</w:t>
      </w:r>
    </w:p>
    <w:p w:rsidR="00CC12C0" w:rsidRPr="00D472ED" w:rsidRDefault="00CC12C0" w:rsidP="006E7ED7">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4.2.3.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CC12C0" w:rsidRPr="00D472ED" w:rsidRDefault="00CC12C0" w:rsidP="006E7ED7">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4.2.4.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предусмотренными настоящим контрактом.</w:t>
      </w:r>
    </w:p>
    <w:p w:rsidR="00CC12C0" w:rsidRPr="00D472ED" w:rsidRDefault="00CC12C0" w:rsidP="00A439E5">
      <w:pPr>
        <w:pStyle w:val="headertext"/>
        <w:spacing w:before="0" w:beforeAutospacing="0" w:after="0" w:afterAutospacing="0"/>
        <w:ind w:firstLine="709"/>
        <w:jc w:val="both"/>
      </w:pPr>
      <w:r w:rsidRPr="00D472ED">
        <w:rPr>
          <w:lang w:eastAsia="en-US"/>
        </w:rPr>
        <w:t>4.2.5.</w:t>
      </w:r>
      <w:r w:rsidRPr="00D472ED">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CC12C0" w:rsidRPr="00D472ED" w:rsidRDefault="00CC12C0" w:rsidP="006827D6">
      <w:pPr>
        <w:ind w:firstLine="709"/>
        <w:jc w:val="both"/>
        <w:rPr>
          <w:rFonts w:ascii="Times New Roman" w:hAnsi="Times New Roman"/>
          <w:b/>
          <w:sz w:val="24"/>
          <w:szCs w:val="24"/>
          <w:lang w:eastAsia="ru-RU"/>
        </w:rPr>
      </w:pPr>
      <w:r w:rsidRPr="00D472ED">
        <w:rPr>
          <w:rFonts w:ascii="Times New Roman" w:hAnsi="Times New Roman"/>
          <w:b/>
          <w:sz w:val="24"/>
          <w:szCs w:val="24"/>
          <w:lang w:eastAsia="ru-RU"/>
        </w:rPr>
        <w:t>4.3. Заказчик обязан:</w:t>
      </w:r>
    </w:p>
    <w:p w:rsidR="00CC12C0" w:rsidRDefault="00CC12C0" w:rsidP="00A16BF0">
      <w:pPr>
        <w:ind w:firstLine="708"/>
        <w:jc w:val="both"/>
        <w:rPr>
          <w:rFonts w:ascii="Times New Roman" w:hAnsi="Times New Roman"/>
          <w:sz w:val="24"/>
          <w:szCs w:val="24"/>
        </w:rPr>
      </w:pPr>
      <w:r w:rsidRPr="00D472ED">
        <w:rPr>
          <w:rFonts w:ascii="Times New Roman" w:hAnsi="Times New Roman"/>
          <w:sz w:val="24"/>
          <w:szCs w:val="24"/>
          <w:lang w:eastAsia="ru-RU"/>
        </w:rPr>
        <w:t xml:space="preserve">4.3.1. </w:t>
      </w:r>
      <w:bookmarkStart w:id="1" w:name="sub_1021"/>
      <w:r w:rsidRPr="00D472ED">
        <w:rPr>
          <w:rFonts w:ascii="Times New Roman" w:hAnsi="Times New Roman"/>
          <w:sz w:val="24"/>
          <w:szCs w:val="24"/>
        </w:rPr>
        <w:t xml:space="preserve">Осуществлять приемку результатов выполненных работ по контракту в соответствии с графиком выполнения работ, который является приложением </w:t>
      </w:r>
      <w:r w:rsidR="00587910">
        <w:rPr>
          <w:rFonts w:ascii="Times New Roman" w:hAnsi="Times New Roman"/>
          <w:sz w:val="24"/>
          <w:szCs w:val="24"/>
        </w:rPr>
        <w:t>№</w:t>
      </w:r>
      <w:r w:rsidRPr="00D472ED">
        <w:rPr>
          <w:rFonts w:ascii="Times New Roman" w:hAnsi="Times New Roman"/>
          <w:sz w:val="24"/>
          <w:szCs w:val="24"/>
        </w:rPr>
        <w:t xml:space="preserve"> 2 к </w:t>
      </w:r>
      <w:r w:rsidR="00587910">
        <w:rPr>
          <w:rFonts w:ascii="Times New Roman" w:hAnsi="Times New Roman"/>
          <w:sz w:val="24"/>
          <w:szCs w:val="24"/>
        </w:rPr>
        <w:t xml:space="preserve">муниципальному </w:t>
      </w:r>
      <w:r w:rsidRPr="00D472ED">
        <w:rPr>
          <w:rFonts w:ascii="Times New Roman" w:hAnsi="Times New Roman"/>
          <w:sz w:val="24"/>
          <w:szCs w:val="24"/>
        </w:rPr>
        <w:t>конт</w:t>
      </w:r>
      <w:r w:rsidR="00DF7770" w:rsidRPr="00D472ED">
        <w:rPr>
          <w:rFonts w:ascii="Times New Roman" w:hAnsi="Times New Roman"/>
          <w:sz w:val="24"/>
          <w:szCs w:val="24"/>
        </w:rPr>
        <w:t>рак</w:t>
      </w:r>
      <w:r w:rsidR="00587910">
        <w:rPr>
          <w:rFonts w:ascii="Times New Roman" w:hAnsi="Times New Roman"/>
          <w:sz w:val="24"/>
          <w:szCs w:val="24"/>
        </w:rPr>
        <w:t>ту и его неотъемлемой частью после получения положительного заключения государственной экспертизы проектно-сметной документации</w:t>
      </w:r>
      <w:r w:rsidR="00776DDA">
        <w:rPr>
          <w:rFonts w:ascii="Times New Roman" w:hAnsi="Times New Roman"/>
          <w:sz w:val="24"/>
          <w:szCs w:val="24"/>
        </w:rPr>
        <w:t>.</w:t>
      </w:r>
    </w:p>
    <w:p w:rsidR="005F099F" w:rsidRPr="00D472ED" w:rsidRDefault="005F099F" w:rsidP="00A16BF0">
      <w:pPr>
        <w:ind w:firstLine="708"/>
        <w:jc w:val="both"/>
        <w:rPr>
          <w:rFonts w:ascii="Times New Roman" w:hAnsi="Times New Roman"/>
          <w:sz w:val="24"/>
          <w:szCs w:val="24"/>
        </w:rPr>
      </w:pPr>
      <w:r>
        <w:rPr>
          <w:rFonts w:ascii="Times New Roman" w:hAnsi="Times New Roman"/>
          <w:sz w:val="24"/>
          <w:szCs w:val="24"/>
        </w:rPr>
        <w:t xml:space="preserve">В течение 3-х рабочих дней, Заказчик передает исполнителю </w:t>
      </w:r>
      <w:r w:rsidR="00D3582C">
        <w:rPr>
          <w:rFonts w:ascii="Times New Roman" w:hAnsi="Times New Roman"/>
          <w:sz w:val="24"/>
          <w:szCs w:val="24"/>
        </w:rPr>
        <w:t>результаты инженерных изысканий.</w:t>
      </w:r>
    </w:p>
    <w:bookmarkEnd w:id="1"/>
    <w:p w:rsidR="00CC12C0" w:rsidRDefault="00CC12C0" w:rsidP="006827D6">
      <w:pPr>
        <w:ind w:firstLine="709"/>
        <w:jc w:val="both"/>
        <w:rPr>
          <w:rFonts w:ascii="Times New Roman" w:hAnsi="Times New Roman"/>
          <w:sz w:val="24"/>
          <w:szCs w:val="24"/>
        </w:rPr>
      </w:pPr>
      <w:r w:rsidRPr="00D472ED">
        <w:rPr>
          <w:rFonts w:ascii="Times New Roman" w:hAnsi="Times New Roman"/>
          <w:sz w:val="24"/>
          <w:szCs w:val="24"/>
          <w:lang w:eastAsia="ru-RU"/>
        </w:rPr>
        <w:t>4.3.2.Оплати</w:t>
      </w:r>
      <w:r w:rsidR="00B037D0">
        <w:rPr>
          <w:rFonts w:ascii="Times New Roman" w:hAnsi="Times New Roman"/>
          <w:sz w:val="24"/>
          <w:szCs w:val="24"/>
          <w:lang w:eastAsia="ru-RU"/>
        </w:rPr>
        <w:t>ть стоимость работ, выполненные по контракту работы в размере, установленном контрактом</w:t>
      </w:r>
      <w:r w:rsidR="001C133D">
        <w:rPr>
          <w:rFonts w:ascii="Times New Roman" w:hAnsi="Times New Roman"/>
          <w:sz w:val="24"/>
          <w:szCs w:val="24"/>
          <w:lang w:eastAsia="ru-RU"/>
        </w:rPr>
        <w:t>:</w:t>
      </w:r>
      <w:r w:rsidR="00B037D0">
        <w:rPr>
          <w:rFonts w:ascii="Times New Roman" w:hAnsi="Times New Roman"/>
          <w:sz w:val="24"/>
          <w:szCs w:val="24"/>
          <w:lang w:eastAsia="ru-RU"/>
        </w:rPr>
        <w:t xml:space="preserve"> </w:t>
      </w:r>
      <w:r w:rsidR="001C133D" w:rsidRPr="00D472ED">
        <w:rPr>
          <w:rFonts w:ascii="Times New Roman" w:hAnsi="Times New Roman"/>
          <w:sz w:val="24"/>
          <w:szCs w:val="24"/>
        </w:rPr>
        <w:t xml:space="preserve">не </w:t>
      </w:r>
      <w:r w:rsidR="001C133D">
        <w:rPr>
          <w:rFonts w:ascii="Times New Roman" w:hAnsi="Times New Roman"/>
          <w:sz w:val="24"/>
          <w:szCs w:val="24"/>
        </w:rPr>
        <w:t>позднее</w:t>
      </w:r>
      <w:r w:rsidR="001C133D" w:rsidRPr="00D472ED">
        <w:rPr>
          <w:rFonts w:ascii="Times New Roman" w:hAnsi="Times New Roman"/>
          <w:sz w:val="24"/>
          <w:szCs w:val="24"/>
        </w:rPr>
        <w:t xml:space="preserve"> 15 </w:t>
      </w:r>
      <w:r w:rsidR="001C133D">
        <w:rPr>
          <w:rFonts w:ascii="Times New Roman" w:hAnsi="Times New Roman"/>
          <w:sz w:val="24"/>
          <w:szCs w:val="24"/>
        </w:rPr>
        <w:t xml:space="preserve">(пятнадцать) </w:t>
      </w:r>
      <w:r w:rsidR="001C133D" w:rsidRPr="00D472ED">
        <w:rPr>
          <w:rFonts w:ascii="Times New Roman" w:hAnsi="Times New Roman"/>
          <w:sz w:val="24"/>
          <w:szCs w:val="24"/>
        </w:rPr>
        <w:t xml:space="preserve">рабочих дней с даты подписания заказчиком акта </w:t>
      </w:r>
      <w:r w:rsidR="001C133D">
        <w:rPr>
          <w:rFonts w:ascii="Times New Roman" w:hAnsi="Times New Roman"/>
          <w:sz w:val="24"/>
          <w:szCs w:val="24"/>
        </w:rPr>
        <w:t>сдачи-</w:t>
      </w:r>
      <w:r w:rsidR="001C133D" w:rsidRPr="00D472ED">
        <w:rPr>
          <w:rFonts w:ascii="Times New Roman" w:hAnsi="Times New Roman"/>
          <w:sz w:val="24"/>
          <w:szCs w:val="24"/>
        </w:rPr>
        <w:t xml:space="preserve"> приемк</w:t>
      </w:r>
      <w:r w:rsidR="001C133D">
        <w:rPr>
          <w:rFonts w:ascii="Times New Roman" w:hAnsi="Times New Roman"/>
          <w:sz w:val="24"/>
          <w:szCs w:val="24"/>
        </w:rPr>
        <w:t>и</w:t>
      </w:r>
      <w:r w:rsidR="001C133D" w:rsidRPr="00D472ED">
        <w:rPr>
          <w:rFonts w:ascii="Times New Roman" w:hAnsi="Times New Roman"/>
          <w:sz w:val="24"/>
          <w:szCs w:val="24"/>
        </w:rPr>
        <w:t xml:space="preserve"> выполненных работ</w:t>
      </w:r>
      <w:r w:rsidR="001C133D">
        <w:rPr>
          <w:rFonts w:ascii="Times New Roman" w:hAnsi="Times New Roman"/>
          <w:sz w:val="24"/>
          <w:szCs w:val="24"/>
        </w:rPr>
        <w:t>;</w:t>
      </w: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4.3.3. Осуществлять контроль за ходом выполнения работ </w:t>
      </w:r>
      <w:r w:rsidR="00F03285" w:rsidRPr="00D472ED">
        <w:rPr>
          <w:rFonts w:ascii="Times New Roman" w:hAnsi="Times New Roman"/>
          <w:sz w:val="24"/>
          <w:szCs w:val="24"/>
          <w:lang w:eastAsia="ru-RU"/>
        </w:rPr>
        <w:t>Исполнителем</w:t>
      </w:r>
      <w:r w:rsidRPr="00D472ED">
        <w:rPr>
          <w:rFonts w:ascii="Times New Roman" w:hAnsi="Times New Roman"/>
          <w:sz w:val="24"/>
          <w:szCs w:val="24"/>
          <w:lang w:eastAsia="ru-RU"/>
        </w:rPr>
        <w:t>.</w:t>
      </w: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4.3.4. Принять решение об одностороннем отказе от исполнения настоящего контракта в случае, если в ходе исполнения контракта установлено, что </w:t>
      </w:r>
      <w:r w:rsidR="00F03285" w:rsidRPr="00D472ED">
        <w:rPr>
          <w:rFonts w:ascii="Times New Roman" w:hAnsi="Times New Roman"/>
          <w:sz w:val="24"/>
          <w:szCs w:val="24"/>
          <w:lang w:eastAsia="ru-RU"/>
        </w:rPr>
        <w:t>Исполнитель</w:t>
      </w:r>
      <w:r w:rsidRPr="00D472ED">
        <w:rPr>
          <w:rFonts w:ascii="Times New Roman" w:hAnsi="Times New Roman"/>
          <w:sz w:val="24"/>
          <w:szCs w:val="24"/>
          <w:lang w:eastAsia="ru-RU"/>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154DB8" w:rsidRPr="00D472ED">
        <w:rPr>
          <w:rFonts w:ascii="Times New Roman" w:hAnsi="Times New Roman"/>
          <w:sz w:val="24"/>
          <w:szCs w:val="24"/>
          <w:lang w:eastAsia="ru-RU"/>
        </w:rPr>
        <w:t>Исполнителя</w:t>
      </w:r>
      <w:r w:rsidRPr="00D472ED">
        <w:rPr>
          <w:rFonts w:ascii="Times New Roman" w:hAnsi="Times New Roman"/>
          <w:sz w:val="24"/>
          <w:szCs w:val="24"/>
          <w:lang w:eastAsia="ru-RU"/>
        </w:rPr>
        <w:t>.</w:t>
      </w:r>
    </w:p>
    <w:p w:rsidR="00A21AC5" w:rsidRPr="00D472ED" w:rsidRDefault="00CC12C0" w:rsidP="00A21AC5">
      <w:pPr>
        <w:ind w:firstLine="709"/>
        <w:jc w:val="both"/>
        <w:rPr>
          <w:rFonts w:ascii="Times New Roman" w:hAnsi="Times New Roman"/>
          <w:sz w:val="24"/>
          <w:szCs w:val="24"/>
        </w:rPr>
      </w:pPr>
      <w:r w:rsidRPr="00D472ED">
        <w:rPr>
          <w:rFonts w:ascii="Times New Roman" w:hAnsi="Times New Roman"/>
          <w:sz w:val="24"/>
          <w:szCs w:val="24"/>
        </w:rPr>
        <w:lastRenderedPageBreak/>
        <w:t xml:space="preserve">4.3.5. Уменьшить сумму, подлежащую уплате Заказчиком юридическому лицу или физическому лицу,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A21AC5" w:rsidRPr="00D472ED" w:rsidRDefault="00A21AC5" w:rsidP="00A21AC5">
      <w:pPr>
        <w:ind w:firstLine="709"/>
        <w:jc w:val="both"/>
        <w:rPr>
          <w:rFonts w:ascii="Times New Roman" w:hAnsi="Times New Roman"/>
          <w:sz w:val="24"/>
          <w:szCs w:val="24"/>
        </w:rPr>
      </w:pPr>
      <w:r w:rsidRPr="00D472ED">
        <w:rPr>
          <w:rFonts w:ascii="Times New Roman" w:hAnsi="Times New Roman"/>
          <w:sz w:val="24"/>
          <w:szCs w:val="24"/>
        </w:rPr>
        <w:t>4.3.6.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в соответствии с частью 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12C0" w:rsidRPr="00D472ED" w:rsidRDefault="00CC12C0" w:rsidP="006827D6">
      <w:pPr>
        <w:ind w:firstLine="709"/>
        <w:jc w:val="both"/>
        <w:rPr>
          <w:rFonts w:ascii="Times New Roman" w:hAnsi="Times New Roman"/>
          <w:b/>
          <w:sz w:val="24"/>
          <w:szCs w:val="24"/>
          <w:lang w:eastAsia="ru-RU"/>
        </w:rPr>
      </w:pPr>
      <w:r w:rsidRPr="00D472ED">
        <w:rPr>
          <w:rFonts w:ascii="Times New Roman" w:hAnsi="Times New Roman"/>
          <w:b/>
          <w:sz w:val="24"/>
          <w:szCs w:val="24"/>
          <w:lang w:eastAsia="ru-RU"/>
        </w:rPr>
        <w:t>4.4. Заказчик вправе:</w:t>
      </w: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4.4.1.Требовать от </w:t>
      </w:r>
      <w:r w:rsidR="00154DB8" w:rsidRPr="00D472ED">
        <w:rPr>
          <w:rFonts w:ascii="Times New Roman" w:hAnsi="Times New Roman"/>
          <w:sz w:val="24"/>
          <w:szCs w:val="24"/>
          <w:lang w:eastAsia="ru-RU"/>
        </w:rPr>
        <w:t>Исполнителя</w:t>
      </w:r>
      <w:r w:rsidRPr="00D472ED">
        <w:rPr>
          <w:rFonts w:ascii="Times New Roman" w:hAnsi="Times New Roman"/>
          <w:sz w:val="24"/>
          <w:szCs w:val="24"/>
          <w:lang w:eastAsia="ru-RU"/>
        </w:rPr>
        <w:t xml:space="preserve">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rsidR="00CC12C0" w:rsidRPr="00D472ED" w:rsidRDefault="00CC12C0" w:rsidP="00F76450">
      <w:pPr>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4.4.2. Отказать </w:t>
      </w:r>
      <w:r w:rsidR="00154DB8" w:rsidRPr="00D472ED">
        <w:rPr>
          <w:rFonts w:ascii="Times New Roman" w:hAnsi="Times New Roman"/>
          <w:sz w:val="24"/>
          <w:szCs w:val="24"/>
          <w:lang w:eastAsia="ru-RU"/>
        </w:rPr>
        <w:t>Исполнителю</w:t>
      </w:r>
      <w:r w:rsidRPr="00D472ED">
        <w:rPr>
          <w:rFonts w:ascii="Times New Roman" w:hAnsi="Times New Roman"/>
          <w:sz w:val="24"/>
          <w:szCs w:val="24"/>
          <w:lang w:eastAsia="ru-RU"/>
        </w:rPr>
        <w:t xml:space="preserve"> в приемке выполненных работ в случае их ненадлежащего качества.</w:t>
      </w:r>
    </w:p>
    <w:p w:rsidR="00CC12C0" w:rsidRPr="00D472ED" w:rsidRDefault="00CC12C0" w:rsidP="006E7ED7">
      <w:pPr>
        <w:ind w:firstLine="709"/>
        <w:jc w:val="both"/>
        <w:rPr>
          <w:rFonts w:ascii="Times New Roman" w:hAnsi="Times New Roman"/>
          <w:sz w:val="24"/>
          <w:szCs w:val="24"/>
        </w:rPr>
      </w:pPr>
      <w:r w:rsidRPr="00D472ED">
        <w:rPr>
          <w:rFonts w:ascii="Times New Roman" w:hAnsi="Times New Roman"/>
          <w:sz w:val="24"/>
          <w:szCs w:val="24"/>
        </w:rPr>
        <w:t>4.4.3.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CC12C0" w:rsidRPr="00D472ED" w:rsidRDefault="00CC12C0" w:rsidP="009500D7">
      <w:pPr>
        <w:ind w:firstLine="709"/>
        <w:jc w:val="both"/>
        <w:rPr>
          <w:rFonts w:ascii="Times New Roman" w:hAnsi="Times New Roman"/>
          <w:sz w:val="24"/>
          <w:szCs w:val="24"/>
        </w:rPr>
      </w:pPr>
      <w:r w:rsidRPr="00D472ED">
        <w:rPr>
          <w:rFonts w:ascii="Times New Roman" w:hAnsi="Times New Roman"/>
          <w:sz w:val="24"/>
          <w:szCs w:val="24"/>
        </w:rPr>
        <w:t xml:space="preserve">4.4.4. Предложить </w:t>
      </w:r>
      <w:r w:rsidR="00154DB8" w:rsidRPr="00D472ED">
        <w:rPr>
          <w:rFonts w:ascii="Times New Roman" w:hAnsi="Times New Roman"/>
          <w:sz w:val="24"/>
          <w:szCs w:val="24"/>
        </w:rPr>
        <w:t>Исполнителю</w:t>
      </w:r>
      <w:r w:rsidRPr="00D472ED">
        <w:rPr>
          <w:rFonts w:ascii="Times New Roman" w:hAnsi="Times New Roman"/>
          <w:sz w:val="24"/>
          <w:szCs w:val="24"/>
        </w:rPr>
        <w:t xml:space="preserve"> увеличить или уменьшить в процессе исполнения настоящего контракта объем выполняемых работ, предусмотренных контрактом не более чем на 10 % в порядке и на условиях, установленных Федеральным законом № 44-ФЗ.</w:t>
      </w:r>
    </w:p>
    <w:p w:rsidR="00CC12C0" w:rsidRPr="00D472ED" w:rsidRDefault="00CC12C0" w:rsidP="00400BAB">
      <w:pPr>
        <w:ind w:firstLine="709"/>
        <w:jc w:val="both"/>
        <w:rPr>
          <w:rFonts w:ascii="Times New Roman" w:hAnsi="Times New Roman"/>
          <w:sz w:val="24"/>
          <w:szCs w:val="24"/>
          <w:lang w:eastAsia="ru-RU"/>
        </w:rPr>
      </w:pPr>
      <w:r w:rsidRPr="00D472ED">
        <w:rPr>
          <w:rFonts w:ascii="Times New Roman" w:hAnsi="Times New Roman"/>
          <w:sz w:val="24"/>
          <w:szCs w:val="24"/>
        </w:rPr>
        <w:t xml:space="preserve">4.4.5. </w:t>
      </w:r>
      <w:r w:rsidRPr="00D472ED">
        <w:rPr>
          <w:rFonts w:ascii="Times New Roman" w:hAnsi="Times New Roman"/>
          <w:sz w:val="24"/>
          <w:szCs w:val="24"/>
          <w:lang w:eastAsia="ru-RU"/>
        </w:rPr>
        <w:t>Отказаться от оплаты работ ненадлежащего качества, а если работы оплачены, потребовать возврата уплаченных сумм, а также требовать возмещения убытков.</w:t>
      </w:r>
    </w:p>
    <w:p w:rsidR="00CC12C0" w:rsidRPr="00D472ED" w:rsidRDefault="00CC12C0" w:rsidP="006E7ED7">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4.5.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CC12C0" w:rsidRPr="00D472ED" w:rsidRDefault="00CC12C0" w:rsidP="00804453">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4.6. Стороны обязуются получать почтовые отправления, направляемые друг другу, не позднее 10 дней с даты получения извещения (уведомления).</w:t>
      </w:r>
    </w:p>
    <w:p w:rsidR="00CC12C0" w:rsidRDefault="00CC12C0" w:rsidP="006827D6">
      <w:pPr>
        <w:autoSpaceDE w:val="0"/>
        <w:autoSpaceDN w:val="0"/>
        <w:adjustRightInd w:val="0"/>
        <w:ind w:firstLine="709"/>
        <w:jc w:val="both"/>
        <w:rPr>
          <w:rFonts w:ascii="Times New Roman" w:hAnsi="Times New Roman"/>
          <w:sz w:val="24"/>
          <w:szCs w:val="24"/>
        </w:rPr>
      </w:pPr>
    </w:p>
    <w:p w:rsidR="00CC12C0" w:rsidRDefault="00CC12C0" w:rsidP="006827D6">
      <w:pPr>
        <w:ind w:firstLine="709"/>
        <w:jc w:val="center"/>
        <w:rPr>
          <w:rFonts w:ascii="Times New Roman" w:hAnsi="Times New Roman"/>
          <w:b/>
          <w:sz w:val="24"/>
          <w:szCs w:val="24"/>
          <w:lang w:eastAsia="ru-RU"/>
        </w:rPr>
      </w:pPr>
      <w:r w:rsidRPr="00D472ED">
        <w:rPr>
          <w:rFonts w:ascii="Times New Roman" w:hAnsi="Times New Roman"/>
          <w:b/>
          <w:sz w:val="24"/>
          <w:szCs w:val="24"/>
          <w:lang w:eastAsia="ru-RU"/>
        </w:rPr>
        <w:t>5. ОБЕСПЕЧЕНИЕ ИСПОЛНЕНИЯ КОНТРАКТА</w:t>
      </w:r>
    </w:p>
    <w:p w:rsidR="00B16C28" w:rsidRPr="00D472ED" w:rsidRDefault="00B16C28" w:rsidP="006827D6">
      <w:pPr>
        <w:ind w:firstLine="709"/>
        <w:jc w:val="center"/>
        <w:rPr>
          <w:rFonts w:ascii="Times New Roman" w:hAnsi="Times New Roman"/>
          <w:b/>
          <w:sz w:val="24"/>
          <w:szCs w:val="24"/>
          <w:lang w:eastAsia="ru-RU"/>
        </w:rPr>
      </w:pP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5.1. Обеспечение исполнения настоящего контракта устанавливается в форме __________________________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контракта определяется участником закупки, с которым заключается контракт, самостоятельно.</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5.2. Сумма обеспечения исполнения контракта подлежит зачислению в бюджет  </w:t>
      </w:r>
      <w:r w:rsidR="00311062">
        <w:rPr>
          <w:rFonts w:ascii="Times New Roman" w:hAnsi="Times New Roman"/>
          <w:sz w:val="24"/>
          <w:szCs w:val="24"/>
          <w:lang w:eastAsia="ru-RU"/>
        </w:rPr>
        <w:t>Марьянского сельского</w:t>
      </w:r>
      <w:r w:rsidRPr="00D472ED">
        <w:rPr>
          <w:rFonts w:ascii="Times New Roman" w:hAnsi="Times New Roman"/>
          <w:sz w:val="24"/>
          <w:szCs w:val="24"/>
          <w:lang w:eastAsia="ru-RU"/>
        </w:rPr>
        <w:t xml:space="preserve"> поселени</w:t>
      </w:r>
      <w:r w:rsidR="00311062">
        <w:rPr>
          <w:rFonts w:ascii="Times New Roman" w:hAnsi="Times New Roman"/>
          <w:sz w:val="24"/>
          <w:szCs w:val="24"/>
          <w:lang w:eastAsia="ru-RU"/>
        </w:rPr>
        <w:t>я</w:t>
      </w:r>
      <w:r w:rsidRPr="00D472ED">
        <w:rPr>
          <w:rFonts w:ascii="Times New Roman" w:hAnsi="Times New Roman"/>
          <w:sz w:val="24"/>
          <w:szCs w:val="24"/>
          <w:lang w:eastAsia="ru-RU"/>
        </w:rPr>
        <w:t xml:space="preserve"> </w:t>
      </w:r>
      <w:r w:rsidR="00311062">
        <w:rPr>
          <w:rFonts w:ascii="Times New Roman" w:hAnsi="Times New Roman"/>
          <w:sz w:val="24"/>
          <w:szCs w:val="24"/>
          <w:lang w:eastAsia="ru-RU"/>
        </w:rPr>
        <w:t xml:space="preserve">Красноармейского </w:t>
      </w:r>
      <w:r w:rsidRPr="00D472ED">
        <w:rPr>
          <w:rFonts w:ascii="Times New Roman" w:hAnsi="Times New Roman"/>
          <w:sz w:val="24"/>
          <w:szCs w:val="24"/>
          <w:lang w:eastAsia="ru-RU"/>
        </w:rPr>
        <w:t>района в случаях предусмотренных действующим законодательством.</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5.3. Если Исполнитель выбрал способом обеспечения исполнения Контракта внесение денежных средств на указанный Заказчиком счет, то размер обеспечения исполнения контр</w:t>
      </w:r>
      <w:r w:rsidR="00311062">
        <w:rPr>
          <w:rFonts w:ascii="Times New Roman" w:hAnsi="Times New Roman"/>
          <w:sz w:val="24"/>
          <w:szCs w:val="24"/>
          <w:lang w:eastAsia="ru-RU"/>
        </w:rPr>
        <w:t xml:space="preserve">акта устанавливается в размере </w:t>
      </w:r>
      <w:r w:rsidRPr="00D472ED">
        <w:rPr>
          <w:rFonts w:ascii="Times New Roman" w:hAnsi="Times New Roman"/>
          <w:sz w:val="24"/>
          <w:szCs w:val="24"/>
          <w:lang w:eastAsia="ru-RU"/>
        </w:rPr>
        <w:t>5 процентов от цены контракта, и составляет ______ руб. ____ коп. (_________</w:t>
      </w:r>
      <w:r w:rsidR="00311062">
        <w:rPr>
          <w:rFonts w:ascii="Times New Roman" w:hAnsi="Times New Roman"/>
          <w:sz w:val="24"/>
          <w:szCs w:val="24"/>
          <w:lang w:eastAsia="ru-RU"/>
        </w:rPr>
        <w:t>______________</w:t>
      </w:r>
      <w:r w:rsidRPr="00D472ED">
        <w:rPr>
          <w:rFonts w:ascii="Times New Roman" w:hAnsi="Times New Roman"/>
          <w:sz w:val="24"/>
          <w:szCs w:val="24"/>
          <w:lang w:eastAsia="ru-RU"/>
        </w:rPr>
        <w:t xml:space="preserve">). </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С учетом требований установленных частью 7 статьи 96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5.4. 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w:t>
      </w:r>
      <w:r w:rsidRPr="00D472ED">
        <w:rPr>
          <w:rFonts w:ascii="Times New Roman" w:hAnsi="Times New Roman"/>
          <w:sz w:val="24"/>
          <w:szCs w:val="24"/>
          <w:lang w:eastAsia="ru-RU"/>
        </w:rPr>
        <w:lastRenderedPageBreak/>
        <w:t>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5.5. В соответствии с требованиями части 8 статьи 96 Федерального закона № 44-ФЗ,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5.6. Заказчик обязан вернуть  денежные средства,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в течение 15 дней с даты исполнения Исполнителем обязательств, предусмотренных контрактом. Денежные средства возвращаются на банковский счет, указанный в контракте.</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5.7. В ходе исполнения Контракта Исполнитель вправе предоставить Заказчику обеспечение исполнения Контракта, уменьшенное на размер исполненного обязательства,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5.8. Если Исполнитель выбрал способом обеспечения исполнения Контракта предоставление безотзывной банковской гарантии, выданной банком, то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w:t>
      </w: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5.9. Внесение денежных средств в качестве обеспечения исполнения контракта</w:t>
      </w:r>
    </w:p>
    <w:p w:rsidR="001F65B8"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Участник закупки должен внести денежные средства в качестве обеспечения исполнения контракта в размере, установленном в извещении об осуществлении закупки и документации о закупке, или в случаях, предусмотренных в п. 5.3., 5.4. настоящего раздела – в размере, превышающем установленный в полтора раза, на банковский счет:</w:t>
      </w:r>
    </w:p>
    <w:p w:rsidR="001643FF" w:rsidRPr="009C2DCF" w:rsidRDefault="001643FF" w:rsidP="001643FF">
      <w:pPr>
        <w:ind w:firstLine="708"/>
        <w:rPr>
          <w:rFonts w:ascii="Times New Roman" w:hAnsi="Times New Roman"/>
          <w:b/>
          <w:noProof/>
          <w:sz w:val="24"/>
          <w:szCs w:val="24"/>
        </w:rPr>
      </w:pPr>
      <w:r w:rsidRPr="009C2DCF">
        <w:rPr>
          <w:rFonts w:ascii="Times New Roman" w:hAnsi="Times New Roman"/>
          <w:b/>
          <w:noProof/>
          <w:sz w:val="24"/>
          <w:szCs w:val="24"/>
        </w:rPr>
        <w:t>Администрация Марьянского сельского поселения Красноармейского района Адрес: 353823, Россия, Краснодарский край, Красноармейский район, ст. Марьянская, ул. Красная д.17. Банк получателя:  Южное ГУ Банка России г. Краснодар// УФК по Краснодарскому краю г. Краснодар</w:t>
      </w:r>
    </w:p>
    <w:p w:rsidR="001643FF" w:rsidRPr="009C2DCF" w:rsidRDefault="001643FF" w:rsidP="001643FF">
      <w:pPr>
        <w:rPr>
          <w:rFonts w:ascii="Times New Roman" w:hAnsi="Times New Roman"/>
          <w:b/>
          <w:noProof/>
          <w:sz w:val="24"/>
          <w:szCs w:val="24"/>
        </w:rPr>
      </w:pPr>
      <w:r w:rsidRPr="009C2DCF">
        <w:rPr>
          <w:rFonts w:ascii="Times New Roman" w:hAnsi="Times New Roman"/>
          <w:b/>
          <w:noProof/>
          <w:sz w:val="24"/>
          <w:szCs w:val="24"/>
        </w:rPr>
        <w:t>Р/с 03232643036234121800</w:t>
      </w:r>
    </w:p>
    <w:p w:rsidR="001643FF" w:rsidRPr="009C2DCF" w:rsidRDefault="001643FF" w:rsidP="001643FF">
      <w:pPr>
        <w:rPr>
          <w:rFonts w:ascii="Times New Roman" w:hAnsi="Times New Roman"/>
          <w:b/>
          <w:noProof/>
          <w:sz w:val="24"/>
          <w:szCs w:val="24"/>
        </w:rPr>
      </w:pPr>
      <w:r w:rsidRPr="009C2DCF">
        <w:rPr>
          <w:rFonts w:ascii="Times New Roman" w:hAnsi="Times New Roman"/>
          <w:b/>
          <w:noProof/>
          <w:sz w:val="24"/>
          <w:szCs w:val="24"/>
        </w:rPr>
        <w:t>БИК ТОФК 010349101</w:t>
      </w:r>
    </w:p>
    <w:p w:rsidR="001643FF" w:rsidRPr="009C2DCF" w:rsidRDefault="001643FF" w:rsidP="001643FF">
      <w:pPr>
        <w:rPr>
          <w:rFonts w:ascii="Times New Roman" w:hAnsi="Times New Roman"/>
          <w:b/>
          <w:noProof/>
          <w:sz w:val="24"/>
          <w:szCs w:val="24"/>
        </w:rPr>
      </w:pPr>
      <w:r w:rsidRPr="009C2DCF">
        <w:rPr>
          <w:rFonts w:ascii="Times New Roman" w:hAnsi="Times New Roman"/>
          <w:b/>
          <w:noProof/>
          <w:sz w:val="24"/>
          <w:szCs w:val="24"/>
        </w:rPr>
        <w:t>ИНН 2336017362</w:t>
      </w:r>
    </w:p>
    <w:p w:rsidR="001643FF" w:rsidRPr="009C2DCF" w:rsidRDefault="001643FF" w:rsidP="001643FF">
      <w:pPr>
        <w:rPr>
          <w:rFonts w:ascii="Times New Roman" w:hAnsi="Times New Roman"/>
          <w:b/>
          <w:noProof/>
          <w:sz w:val="24"/>
          <w:szCs w:val="24"/>
        </w:rPr>
      </w:pPr>
      <w:r w:rsidRPr="009C2DCF">
        <w:rPr>
          <w:rFonts w:ascii="Times New Roman" w:hAnsi="Times New Roman"/>
          <w:b/>
          <w:noProof/>
          <w:sz w:val="24"/>
          <w:szCs w:val="24"/>
        </w:rPr>
        <w:t>КПП 233601001</w:t>
      </w:r>
    </w:p>
    <w:p w:rsidR="001643FF" w:rsidRPr="001643FF" w:rsidRDefault="001643FF" w:rsidP="001643FF">
      <w:pPr>
        <w:rPr>
          <w:rFonts w:ascii="Times New Roman" w:hAnsi="Times New Roman"/>
          <w:b/>
          <w:noProof/>
          <w:sz w:val="24"/>
          <w:szCs w:val="24"/>
        </w:rPr>
      </w:pPr>
      <w:r w:rsidRPr="009C2DCF">
        <w:rPr>
          <w:rFonts w:ascii="Times New Roman" w:hAnsi="Times New Roman"/>
          <w:b/>
          <w:noProof/>
          <w:sz w:val="24"/>
          <w:szCs w:val="24"/>
        </w:rPr>
        <w:t>л/с 05183018500 Отдел №30 УФК по Краснодаркому краю</w:t>
      </w:r>
    </w:p>
    <w:p w:rsidR="00311062" w:rsidRPr="00D472ED" w:rsidRDefault="00311062" w:rsidP="001F65B8">
      <w:pPr>
        <w:autoSpaceDE w:val="0"/>
        <w:autoSpaceDN w:val="0"/>
        <w:adjustRightInd w:val="0"/>
        <w:ind w:firstLine="709"/>
        <w:jc w:val="both"/>
        <w:rPr>
          <w:rFonts w:ascii="Times New Roman" w:hAnsi="Times New Roman"/>
          <w:sz w:val="24"/>
          <w:szCs w:val="24"/>
          <w:lang w:eastAsia="ru-RU"/>
        </w:rPr>
      </w:pPr>
    </w:p>
    <w:p w:rsidR="001F65B8" w:rsidRPr="00D472ED" w:rsidRDefault="001F65B8" w:rsidP="001F65B8">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Назначение платежа: обеспечение исполнения контракта (номер извещения _____________________________________).</w:t>
      </w:r>
    </w:p>
    <w:p w:rsidR="001F65B8" w:rsidRPr="00D472ED" w:rsidRDefault="001F65B8" w:rsidP="00135F6F">
      <w:pPr>
        <w:autoSpaceDE w:val="0"/>
        <w:autoSpaceDN w:val="0"/>
        <w:adjustRightInd w:val="0"/>
        <w:ind w:firstLine="709"/>
        <w:jc w:val="both"/>
        <w:rPr>
          <w:rFonts w:ascii="Times New Roman" w:hAnsi="Times New Roman"/>
          <w:sz w:val="24"/>
          <w:szCs w:val="24"/>
          <w:lang w:eastAsia="ru-RU"/>
        </w:rPr>
      </w:pPr>
    </w:p>
    <w:p w:rsidR="00CC12C0" w:rsidRDefault="00CC12C0" w:rsidP="006827D6">
      <w:pPr>
        <w:jc w:val="center"/>
        <w:rPr>
          <w:rFonts w:ascii="Times New Roman" w:hAnsi="Times New Roman"/>
          <w:b/>
          <w:sz w:val="24"/>
          <w:szCs w:val="24"/>
          <w:lang w:eastAsia="ru-RU"/>
        </w:rPr>
      </w:pPr>
      <w:r w:rsidRPr="00D472ED">
        <w:rPr>
          <w:rFonts w:ascii="Times New Roman" w:hAnsi="Times New Roman"/>
          <w:b/>
          <w:sz w:val="24"/>
          <w:szCs w:val="24"/>
          <w:lang w:eastAsia="ru-RU"/>
        </w:rPr>
        <w:t>6. ОТВЕТСТВЕННОСТЬ СТОРОН</w:t>
      </w:r>
    </w:p>
    <w:p w:rsidR="001A146E" w:rsidRPr="00D472ED" w:rsidRDefault="001A146E" w:rsidP="006827D6">
      <w:pPr>
        <w:jc w:val="center"/>
        <w:rPr>
          <w:rFonts w:ascii="Times New Roman" w:hAnsi="Times New Roman"/>
          <w:b/>
          <w:sz w:val="24"/>
          <w:szCs w:val="24"/>
          <w:lang w:eastAsia="ru-RU"/>
        </w:rPr>
      </w:pPr>
    </w:p>
    <w:p w:rsidR="00805826" w:rsidRPr="00D472ED" w:rsidRDefault="00CD77F4" w:rsidP="00805826">
      <w:pPr>
        <w:jc w:val="both"/>
        <w:rPr>
          <w:rFonts w:ascii="Times New Roman" w:hAnsi="Times New Roman"/>
          <w:noProof/>
          <w:lang w:eastAsia="ar-SA"/>
        </w:rPr>
      </w:pPr>
      <w:r w:rsidRPr="00D472ED">
        <w:rPr>
          <w:rFonts w:ascii="Times New Roman" w:hAnsi="Times New Roman"/>
          <w:noProof/>
          <w:lang w:eastAsia="ar-SA"/>
        </w:rPr>
        <w:tab/>
      </w:r>
      <w:r w:rsidR="00805826" w:rsidRPr="00D472ED">
        <w:rPr>
          <w:rFonts w:ascii="Times New Roman" w:hAnsi="Times New Roman"/>
          <w:noProof/>
          <w:lang w:eastAsia="ar-SA"/>
        </w:rPr>
        <w:t>6.1. За  нарушение  условий  настоящего  контракта   стороны  несут ответственность, предусмотренную действующим законодательством Российской Федерации и определяются в соответствии с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№1042).</w:t>
      </w:r>
    </w:p>
    <w:p w:rsidR="00805826" w:rsidRPr="00D472ED" w:rsidRDefault="00805826" w:rsidP="00805826">
      <w:pPr>
        <w:jc w:val="both"/>
        <w:rPr>
          <w:rFonts w:ascii="Times New Roman" w:hAnsi="Times New Roman"/>
          <w:noProof/>
          <w:lang w:eastAsia="ar-SA"/>
        </w:rPr>
      </w:pPr>
      <w:r w:rsidRPr="00D472ED">
        <w:rPr>
          <w:rFonts w:ascii="Times New Roman" w:hAnsi="Times New Roman"/>
          <w:noProof/>
          <w:lang w:eastAsia="ar-SA"/>
        </w:rPr>
        <w:tab/>
        <w:t>Исполнитель несет имущественную ответственность в соответствии с действующим законодательством Российской Федерации за качество и объем выполненных работ, сроки, оговоренные настоящим Контрактом.</w:t>
      </w:r>
    </w:p>
    <w:p w:rsidR="00805826" w:rsidRPr="00D472ED" w:rsidRDefault="00805826" w:rsidP="00805826">
      <w:pPr>
        <w:jc w:val="both"/>
        <w:rPr>
          <w:rFonts w:ascii="Times New Roman" w:hAnsi="Times New Roman"/>
          <w:noProof/>
          <w:lang w:eastAsia="ar-SA"/>
        </w:rPr>
      </w:pPr>
      <w:r w:rsidRPr="00D472ED">
        <w:rPr>
          <w:rFonts w:ascii="Times New Roman" w:hAnsi="Times New Roman"/>
          <w:noProof/>
          <w:lang w:eastAsia="ar-SA"/>
        </w:rPr>
        <w:tab/>
        <w:t>Исполнитель несет имущественную ответственность перед Заказчиком в соответствии с действующим законодательством Российской Федерации за неисполнение или ненадлежащее исполнение обязательств соисполнителями.</w:t>
      </w:r>
    </w:p>
    <w:p w:rsidR="00805826" w:rsidRPr="00D472ED" w:rsidRDefault="00805826" w:rsidP="00805826">
      <w:pPr>
        <w:jc w:val="both"/>
        <w:rPr>
          <w:rFonts w:ascii="Times New Roman" w:hAnsi="Times New Roman"/>
          <w:noProof/>
          <w:lang w:eastAsia="ar-SA"/>
        </w:rPr>
      </w:pPr>
      <w:r w:rsidRPr="00D472ED">
        <w:rPr>
          <w:rFonts w:ascii="Times New Roman" w:hAnsi="Times New Roman"/>
          <w:noProof/>
          <w:lang w:eastAsia="ar-SA"/>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05826" w:rsidRPr="00D472ED" w:rsidRDefault="00805826" w:rsidP="00805826">
      <w:pPr>
        <w:jc w:val="both"/>
        <w:rPr>
          <w:rFonts w:ascii="Times New Roman" w:eastAsia="Times New Roman" w:hAnsi="Times New Roman"/>
          <w:noProof/>
          <w:highlight w:val="yellow"/>
          <w:lang w:eastAsia="ar-SA"/>
        </w:rPr>
      </w:pPr>
      <w:r w:rsidRPr="00D472ED">
        <w:rPr>
          <w:rFonts w:ascii="Times New Roman" w:hAnsi="Times New Roman"/>
          <w:noProof/>
          <w:lang w:eastAsia="ar-SA"/>
        </w:rPr>
        <w:tab/>
        <w:t>6.2.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определяемой в следующем порядке:</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а) 1000 рублей, если цена контракта не превышает 3 млн. рублей (включительно);</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б) 5000 рублей, если цена контракта составляет от 3 млн. рублей до 50 млн. рублей (включительно).</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6.4.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контрактом.Размер штрафа установлен пунктом 6.3. настоящего Контракта.</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а) 1000 рублей, если цена контракта не превышает 3 млн. рублей;</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б) 5000 рублей, если цена контракта составляет от 3 млн. рублей до 50 млн. рублей (включительно).</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lastRenderedPageBreak/>
        <w:tab/>
        <w:t>6.7.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и составляет_____________________________:</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а) в случае, если цена контракта не превышает начальную (максимальную) цену контрак-та:</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- 10 процентов начальной (максимальной) цены контракта, если цена контракта не превышает 3 млн. рублей;</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- 5 процентов начальной (максимальной) цены контракта, если цена контракта составляет от 3 млн. рублей до 50 млн. рублей (включительно).</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б) в случае, если цена контракта превышает начальную (максимальную) цену контракта:</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- 10 процентов цены контракта, если цена контракта не превышает 3 млн. рублей;</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- 5 процентов цены контракта, если цена контракта составляет от 3 млн. рублей до 50 млн. рублей (включительно).</w:t>
      </w:r>
    </w:p>
    <w:p w:rsidR="00805826" w:rsidRPr="00D472ED" w:rsidRDefault="00805826" w:rsidP="00805826">
      <w:pPr>
        <w:widowControl w:val="0"/>
        <w:suppressAutoHyphens/>
        <w:autoSpaceDE w:val="0"/>
        <w:jc w:val="both"/>
        <w:rPr>
          <w:rFonts w:ascii="Times New Roman" w:eastAsia="Times New Roman" w:hAnsi="Times New Roman"/>
          <w:i/>
          <w:noProof/>
          <w:lang w:eastAsia="ar-SA"/>
        </w:rPr>
      </w:pPr>
      <w:r w:rsidRPr="00D472ED">
        <w:rPr>
          <w:rFonts w:ascii="Times New Roman" w:eastAsia="Times New Roman" w:hAnsi="Times New Roman"/>
          <w:noProof/>
          <w:lang w:eastAsia="ar-SA"/>
        </w:rPr>
        <w:tab/>
      </w:r>
      <w:r w:rsidRPr="00D472ED">
        <w:rPr>
          <w:rFonts w:ascii="Times New Roman" w:eastAsia="Times New Roman" w:hAnsi="Times New Roman"/>
          <w:i/>
          <w:noProof/>
          <w:lang w:eastAsia="ar-SA"/>
        </w:rPr>
        <w:t>При составлении контракта по итогам открытого ко</w:t>
      </w:r>
      <w:r w:rsidR="00311062">
        <w:rPr>
          <w:rFonts w:ascii="Times New Roman" w:eastAsia="Times New Roman" w:hAnsi="Times New Roman"/>
          <w:i/>
          <w:noProof/>
          <w:lang w:eastAsia="ar-SA"/>
        </w:rPr>
        <w:t>нкурса в электронной форме, дан</w:t>
      </w:r>
      <w:r w:rsidRPr="00D472ED">
        <w:rPr>
          <w:rFonts w:ascii="Times New Roman" w:eastAsia="Times New Roman" w:hAnsi="Times New Roman"/>
          <w:i/>
          <w:noProof/>
          <w:lang w:eastAsia="ar-SA"/>
        </w:rPr>
        <w:t>ный пункт включается только в случае, если по итогам открытого конкурса в электронной форме цена контракта снижена до половины процента на</w:t>
      </w:r>
      <w:r w:rsidR="00311062">
        <w:rPr>
          <w:rFonts w:ascii="Times New Roman" w:eastAsia="Times New Roman" w:hAnsi="Times New Roman"/>
          <w:i/>
          <w:noProof/>
          <w:lang w:eastAsia="ar-SA"/>
        </w:rPr>
        <w:t>чальной (максимальной) цены кон</w:t>
      </w:r>
      <w:r w:rsidRPr="00D472ED">
        <w:rPr>
          <w:rFonts w:ascii="Times New Roman" w:eastAsia="Times New Roman" w:hAnsi="Times New Roman"/>
          <w:i/>
          <w:noProof/>
          <w:lang w:eastAsia="ar-SA"/>
        </w:rPr>
        <w:t>тракта или ниже, и такой открытый конкурс в электронной форме проводился на право заключить контракт.</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6.8. За каждый день просрочки исполнения Исполнителем обязательства, предусмотренного пунктом 5.8 настоящего муниципального контракта, начисляется пеня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805826" w:rsidRPr="00D472ED" w:rsidRDefault="00805826" w:rsidP="00805826">
      <w:pPr>
        <w:widowControl w:val="0"/>
        <w:suppressAutoHyphens/>
        <w:autoSpaceDE w:val="0"/>
        <w:jc w:val="both"/>
        <w:rPr>
          <w:rFonts w:ascii="Times New Roman" w:eastAsia="Times New Roman" w:hAnsi="Times New Roman"/>
          <w:noProof/>
          <w:highlight w:val="yellow"/>
          <w:lang w:eastAsia="ar-SA"/>
        </w:rPr>
      </w:pPr>
      <w:r w:rsidRPr="00D472ED">
        <w:rPr>
          <w:rFonts w:ascii="Times New Roman" w:eastAsia="Times New Roman" w:hAnsi="Times New Roman"/>
          <w:noProof/>
          <w:lang w:eastAsia="ar-SA"/>
        </w:rPr>
        <w:tab/>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6.11.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эпизоотий,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контракта. Обстоятельства  непреодолимой   силы   должны   быть   документально подтверждены  актом   соответствующего   компетентного  органа   (органом Министерства  по  чрезвычайным  ситуациям  Российской Федерации,  органом Росветнадзора   Российской   Федерации,    Торгово-промышленной   палатой Российской Федерации  в отношении  действия  обстоятельств  непреодолимой силы на территории иностранного государства, иным компетентным органом).</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6.12. Сторона,   для  которой   надлежащее  исполнение  обязательств оказалось невозможным  в результате действия  обстоятельств непреодолимой силы,  обязана  в день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6.13. Если  обстоятельства,   указанные   в   пункте 6.11  настоящего контракта,  будут  длиться  более  одного месяца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ab/>
        <w:t>6.14. В случае неисполнения или ненадлежащего исполнения Исполнителем обязательства, предусмотренного контрактом, Заказчик производит оплату по контракту за вычетом неустойки, убытков (материального ущерба) в порядке, предусмотренном ст. 410 Гражданского Кодекса РФ.</w:t>
      </w:r>
    </w:p>
    <w:p w:rsidR="00805826" w:rsidRPr="00D472ED" w:rsidRDefault="00805826" w:rsidP="00805826">
      <w:pPr>
        <w:widowControl w:val="0"/>
        <w:suppressAutoHyphens/>
        <w:autoSpaceDE w:val="0"/>
        <w:jc w:val="both"/>
        <w:rPr>
          <w:rFonts w:ascii="Times New Roman" w:eastAsia="Times New Roman" w:hAnsi="Times New Roman"/>
          <w:noProof/>
          <w:lang w:eastAsia="ar-SA"/>
        </w:rPr>
      </w:pPr>
      <w:r w:rsidRPr="00D472ED">
        <w:rPr>
          <w:rFonts w:ascii="Times New Roman" w:eastAsia="Times New Roman" w:hAnsi="Times New Roman"/>
          <w:noProof/>
          <w:lang w:eastAsia="ar-SA"/>
        </w:rPr>
        <w:t>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805826" w:rsidRDefault="00805826" w:rsidP="00805826">
      <w:pPr>
        <w:ind w:firstLine="709"/>
        <w:jc w:val="both"/>
        <w:rPr>
          <w:rFonts w:ascii="Times New Roman" w:hAnsi="Times New Roman"/>
          <w:sz w:val="24"/>
          <w:szCs w:val="24"/>
          <w:lang w:eastAsia="ru-RU"/>
        </w:rPr>
      </w:pPr>
      <w:r w:rsidRPr="00D472ED">
        <w:rPr>
          <w:rFonts w:ascii="Times New Roman" w:hAnsi="Times New Roman"/>
          <w:sz w:val="24"/>
          <w:szCs w:val="24"/>
          <w:lang w:eastAsia="ru-RU"/>
        </w:rPr>
        <w:t>6.15. В случае если законодательством Российской Федерации установлен иной порядок начисления штрафа, чем порядок, предусмотренный настоящим контрактом, размер такого штрафа и порядок его начисления устанавливается контрактом в соответствии с законодательством Российской Федерации.</w:t>
      </w:r>
    </w:p>
    <w:p w:rsidR="003611E4" w:rsidRDefault="003611E4" w:rsidP="00805826">
      <w:pPr>
        <w:ind w:firstLine="709"/>
        <w:jc w:val="both"/>
        <w:rPr>
          <w:rFonts w:ascii="Times New Roman" w:hAnsi="Times New Roman"/>
          <w:sz w:val="24"/>
          <w:szCs w:val="24"/>
          <w:lang w:eastAsia="ru-RU"/>
        </w:rPr>
      </w:pPr>
    </w:p>
    <w:p w:rsidR="00CC12C0" w:rsidRDefault="00CC12C0" w:rsidP="006827D6">
      <w:pPr>
        <w:jc w:val="center"/>
        <w:rPr>
          <w:rFonts w:ascii="Times New Roman" w:hAnsi="Times New Roman"/>
          <w:b/>
          <w:sz w:val="24"/>
          <w:szCs w:val="24"/>
          <w:lang w:eastAsia="ru-RU"/>
        </w:rPr>
      </w:pPr>
      <w:r w:rsidRPr="00D472ED">
        <w:rPr>
          <w:rFonts w:ascii="Times New Roman" w:hAnsi="Times New Roman"/>
          <w:b/>
          <w:sz w:val="24"/>
          <w:szCs w:val="24"/>
          <w:lang w:eastAsia="ru-RU"/>
        </w:rPr>
        <w:t>7. ПОРЯДОК И СРОК ПРИЕМКИ РАБОТ</w:t>
      </w:r>
    </w:p>
    <w:p w:rsidR="00B16C28" w:rsidRPr="00D472ED" w:rsidRDefault="00B16C28" w:rsidP="006827D6">
      <w:pPr>
        <w:jc w:val="center"/>
        <w:rPr>
          <w:rFonts w:ascii="Times New Roman" w:hAnsi="Times New Roman"/>
          <w:b/>
          <w:sz w:val="24"/>
          <w:szCs w:val="24"/>
          <w:lang w:eastAsia="ru-RU"/>
        </w:rPr>
      </w:pPr>
    </w:p>
    <w:p w:rsidR="00CC12C0" w:rsidRPr="00D472ED" w:rsidRDefault="00CC12C0" w:rsidP="008D5EB9">
      <w:pPr>
        <w:shd w:val="clear" w:color="auto" w:fill="FFFFFF"/>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7.1. Приёмка результата исполнения контракта осуществляется в порядке, установленном законодательством Российской Федерации и настоящим контрактом </w:t>
      </w:r>
      <w:r w:rsidRPr="00D472ED">
        <w:rPr>
          <w:rFonts w:ascii="Times New Roman" w:hAnsi="Times New Roman"/>
          <w:sz w:val="24"/>
          <w:szCs w:val="24"/>
        </w:rPr>
        <w:t>с использованием документов, оформленных на бумажном носителе и (или) в виде электронных документов, сформированных в единой информационной системе (далее – ЕИС) в электронной форме и подписанных электронной подписью</w:t>
      </w:r>
      <w:r w:rsidRPr="00D472ED">
        <w:rPr>
          <w:rFonts w:ascii="Times New Roman" w:hAnsi="Times New Roman"/>
          <w:sz w:val="24"/>
          <w:szCs w:val="24"/>
          <w:lang w:eastAsia="ru-RU"/>
        </w:rPr>
        <w:t>.</w:t>
      </w:r>
    </w:p>
    <w:p w:rsidR="00CC12C0" w:rsidRPr="00D472ED" w:rsidRDefault="00CC12C0" w:rsidP="0071514E">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Электронные документы о приемке результата выполненных работ в рамках исполнения настоящего контракта, сформированные в ЕИС в электронной форме и подписанные электронными подписями по правилам Федерального закона от 06.04.2011 № 63-ФЗ «Об электронной подписи», признаются электронными документами, равнозначными документам на бумажном носителе, подписанными собственноручными подписями.</w:t>
      </w:r>
    </w:p>
    <w:p w:rsidR="00CC12C0" w:rsidRPr="00D472ED" w:rsidRDefault="003C235E" w:rsidP="006B6DB0">
      <w:pPr>
        <w:ind w:firstLine="709"/>
        <w:jc w:val="both"/>
        <w:rPr>
          <w:rFonts w:ascii="Times New Roman" w:hAnsi="Times New Roman"/>
          <w:sz w:val="24"/>
          <w:szCs w:val="24"/>
          <w:lang w:eastAsia="ru-RU"/>
        </w:rPr>
      </w:pPr>
      <w:r w:rsidRPr="00D472ED">
        <w:rPr>
          <w:rFonts w:ascii="Times New Roman" w:hAnsi="Times New Roman"/>
          <w:sz w:val="24"/>
          <w:szCs w:val="24"/>
        </w:rPr>
        <w:t>Исполнитель</w:t>
      </w:r>
      <w:r w:rsidR="00CC12C0" w:rsidRPr="00D472ED">
        <w:rPr>
          <w:rFonts w:ascii="Times New Roman" w:hAnsi="Times New Roman"/>
          <w:sz w:val="24"/>
          <w:szCs w:val="24"/>
        </w:rPr>
        <w:t xml:space="preserve"> направляет в адрес Заказчика в качестве первичных учетных документов, подтверждающих (сопровождающих) приемку результата исполнения контракта, универсального передаточного документа (счета-фактуры), в том числе корректировочных документов к ним, сформированных в ЕИС в электронной форме и подписанных электронной подписью либо направляет </w:t>
      </w:r>
      <w:r w:rsidR="00CC12C0" w:rsidRPr="00D472ED">
        <w:rPr>
          <w:rFonts w:ascii="Times New Roman" w:hAnsi="Times New Roman"/>
          <w:sz w:val="24"/>
          <w:szCs w:val="24"/>
          <w:lang w:eastAsia="ru-RU"/>
        </w:rPr>
        <w:t>документ о приемке выполненных работ</w:t>
      </w:r>
      <w:r w:rsidR="00CC12C0" w:rsidRPr="00D472ED">
        <w:rPr>
          <w:rFonts w:ascii="Times New Roman" w:hAnsi="Times New Roman"/>
          <w:sz w:val="24"/>
          <w:szCs w:val="24"/>
        </w:rPr>
        <w:t>, счет или счет-фактуру (при наличии), на бумажном носителе.</w:t>
      </w:r>
    </w:p>
    <w:p w:rsidR="00CC12C0" w:rsidRPr="00D472ED" w:rsidRDefault="00CC12C0" w:rsidP="00D100B5">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rPr>
        <w:t xml:space="preserve">7.2. Заказчик осуществляет приемку результата исполнения контракта, в том числе в части соответствия количества, комплектности, объема требованиям, установленным контрактом, в течение 15 рабочих дней с даты предоставления </w:t>
      </w:r>
      <w:r w:rsidR="003C235E" w:rsidRPr="00D472ED">
        <w:rPr>
          <w:rFonts w:ascii="Times New Roman" w:hAnsi="Times New Roman"/>
          <w:sz w:val="24"/>
          <w:szCs w:val="24"/>
        </w:rPr>
        <w:t>Исполнителем</w:t>
      </w:r>
      <w:r w:rsidRPr="00D472ED">
        <w:rPr>
          <w:rFonts w:ascii="Times New Roman" w:hAnsi="Times New Roman"/>
          <w:sz w:val="24"/>
          <w:szCs w:val="24"/>
        </w:rPr>
        <w:t xml:space="preserve"> документа, подтверждающего исполнение обязательств, и документов на оплату</w:t>
      </w:r>
      <w:r w:rsidRPr="00D472ED">
        <w:rPr>
          <w:rFonts w:ascii="Times New Roman" w:hAnsi="Times New Roman"/>
          <w:sz w:val="24"/>
          <w:szCs w:val="24"/>
          <w:lang w:eastAsia="ru-RU"/>
        </w:rPr>
        <w:t>, путем осуществления со стороны Заказчика следующих действий:</w:t>
      </w:r>
    </w:p>
    <w:p w:rsidR="00CC12C0" w:rsidRPr="00D472ED" w:rsidRDefault="00CC12C0" w:rsidP="00780256">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 Заказчик осуществляет действия, направленные на установление соответствия (несоответствия) результата выполненных работ</w:t>
      </w:r>
      <w:r w:rsidR="00DC227F" w:rsidRPr="00D472ED">
        <w:rPr>
          <w:rFonts w:ascii="Times New Roman" w:hAnsi="Times New Roman"/>
          <w:sz w:val="24"/>
          <w:szCs w:val="24"/>
          <w:lang w:eastAsia="ru-RU"/>
        </w:rPr>
        <w:t xml:space="preserve"> (этапа)</w:t>
      </w:r>
      <w:r w:rsidRPr="00D472ED">
        <w:rPr>
          <w:rFonts w:ascii="Times New Roman" w:hAnsi="Times New Roman"/>
          <w:sz w:val="24"/>
          <w:szCs w:val="24"/>
          <w:lang w:eastAsia="ru-RU"/>
        </w:rPr>
        <w:t xml:space="preserve"> и представленных </w:t>
      </w:r>
      <w:r w:rsidR="00474737" w:rsidRPr="00D472ED">
        <w:rPr>
          <w:rFonts w:ascii="Times New Roman" w:hAnsi="Times New Roman"/>
          <w:sz w:val="24"/>
          <w:szCs w:val="24"/>
          <w:lang w:eastAsia="ru-RU"/>
        </w:rPr>
        <w:t xml:space="preserve">Исполнителем </w:t>
      </w:r>
      <w:r w:rsidRPr="00D472ED">
        <w:rPr>
          <w:rFonts w:ascii="Times New Roman" w:hAnsi="Times New Roman"/>
          <w:sz w:val="24"/>
          <w:szCs w:val="24"/>
          <w:lang w:eastAsia="ru-RU"/>
        </w:rPr>
        <w:t>документов, необходимых для осуществления приемки, условиям контракта;</w:t>
      </w:r>
    </w:p>
    <w:p w:rsidR="00CC12C0" w:rsidRPr="00D472ED" w:rsidRDefault="00CC12C0" w:rsidP="00780256">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 xml:space="preserve">- по результатам осуществления указанных действий составляется акт о приемке выполненных работ </w:t>
      </w:r>
      <w:r w:rsidR="00DC227F" w:rsidRPr="00D472ED">
        <w:rPr>
          <w:rFonts w:ascii="Times New Roman" w:hAnsi="Times New Roman"/>
          <w:sz w:val="24"/>
          <w:szCs w:val="24"/>
          <w:lang w:eastAsia="ru-RU"/>
        </w:rPr>
        <w:t xml:space="preserve">(этапа) </w:t>
      </w:r>
      <w:r w:rsidRPr="00D472ED">
        <w:rPr>
          <w:rFonts w:ascii="Times New Roman" w:hAnsi="Times New Roman"/>
          <w:sz w:val="24"/>
          <w:szCs w:val="24"/>
          <w:lang w:eastAsia="ru-RU"/>
        </w:rPr>
        <w:t>и утверждается Заказчиком.</w:t>
      </w:r>
    </w:p>
    <w:p w:rsidR="00CC12C0" w:rsidRPr="00D472ED" w:rsidRDefault="00CC12C0" w:rsidP="00780256">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 в случае установления Заказчиком соответствия результата выполненных работ</w:t>
      </w:r>
      <w:r w:rsidR="00E7509C" w:rsidRPr="00D472ED">
        <w:rPr>
          <w:rFonts w:ascii="Times New Roman" w:hAnsi="Times New Roman"/>
          <w:sz w:val="24"/>
          <w:szCs w:val="24"/>
          <w:lang w:eastAsia="ru-RU"/>
        </w:rPr>
        <w:t xml:space="preserve"> (этап</w:t>
      </w:r>
      <w:r w:rsidR="00CD0C24" w:rsidRPr="00D472ED">
        <w:rPr>
          <w:rFonts w:ascii="Times New Roman" w:hAnsi="Times New Roman"/>
          <w:sz w:val="24"/>
          <w:szCs w:val="24"/>
          <w:lang w:eastAsia="ru-RU"/>
        </w:rPr>
        <w:t>а</w:t>
      </w:r>
      <w:r w:rsidR="00E7509C" w:rsidRPr="00D472ED">
        <w:rPr>
          <w:rFonts w:ascii="Times New Roman" w:hAnsi="Times New Roman"/>
          <w:sz w:val="24"/>
          <w:szCs w:val="24"/>
          <w:lang w:eastAsia="ru-RU"/>
        </w:rPr>
        <w:t>)</w:t>
      </w:r>
      <w:r w:rsidRPr="00D472ED">
        <w:rPr>
          <w:rFonts w:ascii="Times New Roman" w:hAnsi="Times New Roman"/>
          <w:sz w:val="24"/>
          <w:szCs w:val="24"/>
          <w:lang w:eastAsia="ru-RU"/>
        </w:rPr>
        <w:t xml:space="preserve"> и представленных </w:t>
      </w:r>
      <w:r w:rsidR="00E7509C" w:rsidRPr="00D472ED">
        <w:rPr>
          <w:rFonts w:ascii="Times New Roman" w:hAnsi="Times New Roman"/>
          <w:sz w:val="24"/>
          <w:szCs w:val="24"/>
          <w:lang w:eastAsia="ru-RU"/>
        </w:rPr>
        <w:t>Исполнителем</w:t>
      </w:r>
      <w:r w:rsidRPr="00D472ED">
        <w:rPr>
          <w:rFonts w:ascii="Times New Roman" w:hAnsi="Times New Roman"/>
          <w:sz w:val="24"/>
          <w:szCs w:val="24"/>
          <w:lang w:eastAsia="ru-RU"/>
        </w:rPr>
        <w:t xml:space="preserve"> документов требованиям контракта, Заказчиком подписывается акт приемки выполненных работ</w:t>
      </w:r>
      <w:r w:rsidR="00CD0C24" w:rsidRPr="00D472ED">
        <w:rPr>
          <w:rFonts w:ascii="Times New Roman" w:hAnsi="Times New Roman"/>
          <w:sz w:val="24"/>
          <w:szCs w:val="24"/>
          <w:lang w:eastAsia="ru-RU"/>
        </w:rPr>
        <w:t xml:space="preserve"> (этапа)</w:t>
      </w:r>
      <w:r w:rsidRPr="00D472ED">
        <w:rPr>
          <w:rFonts w:ascii="Times New Roman" w:hAnsi="Times New Roman"/>
          <w:sz w:val="24"/>
          <w:szCs w:val="24"/>
          <w:lang w:eastAsia="ru-RU"/>
        </w:rPr>
        <w:t xml:space="preserve">, представленный </w:t>
      </w:r>
      <w:r w:rsidR="00CD0C24" w:rsidRPr="00D472ED">
        <w:rPr>
          <w:rFonts w:ascii="Times New Roman" w:hAnsi="Times New Roman"/>
          <w:sz w:val="24"/>
          <w:szCs w:val="24"/>
          <w:lang w:eastAsia="ru-RU"/>
        </w:rPr>
        <w:t>Исполните</w:t>
      </w:r>
      <w:r w:rsidR="002B2CCD" w:rsidRPr="00D472ED">
        <w:rPr>
          <w:rFonts w:ascii="Times New Roman" w:hAnsi="Times New Roman"/>
          <w:sz w:val="24"/>
          <w:szCs w:val="24"/>
          <w:lang w:eastAsia="ru-RU"/>
        </w:rPr>
        <w:t>лем</w:t>
      </w:r>
      <w:r w:rsidRPr="00D472ED">
        <w:rPr>
          <w:rFonts w:ascii="Times New Roman" w:hAnsi="Times New Roman"/>
          <w:sz w:val="24"/>
          <w:szCs w:val="24"/>
          <w:lang w:eastAsia="ru-RU"/>
        </w:rPr>
        <w:t xml:space="preserve"> для осуществления приемки, с подписью и печатью (при ее наличии) </w:t>
      </w:r>
      <w:r w:rsidR="002B2CCD" w:rsidRPr="00D472ED">
        <w:rPr>
          <w:rFonts w:ascii="Times New Roman" w:hAnsi="Times New Roman"/>
          <w:sz w:val="24"/>
          <w:szCs w:val="24"/>
          <w:lang w:eastAsia="ru-RU"/>
        </w:rPr>
        <w:t>Исполнителя</w:t>
      </w:r>
      <w:r w:rsidRPr="00D472ED">
        <w:rPr>
          <w:rFonts w:ascii="Times New Roman" w:hAnsi="Times New Roman"/>
          <w:sz w:val="24"/>
          <w:szCs w:val="24"/>
          <w:lang w:eastAsia="ru-RU"/>
        </w:rPr>
        <w:t xml:space="preserve">, или </w:t>
      </w:r>
      <w:r w:rsidR="002B2CCD" w:rsidRPr="00D472ED">
        <w:rPr>
          <w:rFonts w:ascii="Times New Roman" w:hAnsi="Times New Roman"/>
          <w:sz w:val="24"/>
          <w:szCs w:val="24"/>
          <w:lang w:eastAsia="ru-RU"/>
        </w:rPr>
        <w:t>Исполнителю</w:t>
      </w:r>
      <w:r w:rsidRPr="00D472ED">
        <w:rPr>
          <w:rFonts w:ascii="Times New Roman" w:hAnsi="Times New Roman"/>
          <w:sz w:val="24"/>
          <w:szCs w:val="24"/>
          <w:lang w:eastAsia="ru-RU"/>
        </w:rPr>
        <w:t xml:space="preserve"> направляется мотивированный отказ от приемки результата выполненных работ</w:t>
      </w:r>
      <w:r w:rsidR="002B2CCD" w:rsidRPr="00D472ED">
        <w:rPr>
          <w:rFonts w:ascii="Times New Roman" w:hAnsi="Times New Roman"/>
          <w:sz w:val="24"/>
          <w:szCs w:val="24"/>
          <w:lang w:eastAsia="ru-RU"/>
        </w:rPr>
        <w:t xml:space="preserve"> (этапа)</w:t>
      </w:r>
      <w:r w:rsidRPr="00D472ED">
        <w:rPr>
          <w:rFonts w:ascii="Times New Roman" w:hAnsi="Times New Roman"/>
          <w:sz w:val="24"/>
          <w:szCs w:val="24"/>
          <w:lang w:eastAsia="ru-RU"/>
        </w:rPr>
        <w:t xml:space="preserve"> в письменной форме.</w:t>
      </w:r>
    </w:p>
    <w:p w:rsidR="00CC12C0" w:rsidRPr="00D472ED" w:rsidRDefault="00CC12C0" w:rsidP="006B6DB0">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В случае осуществления приемки результата исполнения контракта</w:t>
      </w:r>
      <w:r w:rsidR="002B2CCD" w:rsidRPr="00D472ED">
        <w:rPr>
          <w:rFonts w:ascii="Times New Roman" w:hAnsi="Times New Roman"/>
          <w:sz w:val="24"/>
          <w:szCs w:val="24"/>
        </w:rPr>
        <w:t xml:space="preserve"> (этапа)</w:t>
      </w:r>
      <w:r w:rsidRPr="00D472ED">
        <w:rPr>
          <w:rFonts w:ascii="Times New Roman" w:hAnsi="Times New Roman"/>
          <w:sz w:val="24"/>
          <w:szCs w:val="24"/>
        </w:rPr>
        <w:t xml:space="preserve"> путем формирования электронных документов в ЕИС, Заказчик подписывает электронной подписью первичные учетные документы, подтверждающие (сопровождающие) приемку результата исполнения контракта</w:t>
      </w:r>
      <w:r w:rsidR="00CC6807" w:rsidRPr="00D472ED">
        <w:rPr>
          <w:rFonts w:ascii="Times New Roman" w:hAnsi="Times New Roman"/>
          <w:sz w:val="24"/>
          <w:szCs w:val="24"/>
        </w:rPr>
        <w:t xml:space="preserve"> (этапа)</w:t>
      </w:r>
      <w:r w:rsidRPr="00D472ED">
        <w:rPr>
          <w:rFonts w:ascii="Times New Roman" w:hAnsi="Times New Roman"/>
          <w:sz w:val="24"/>
          <w:szCs w:val="24"/>
        </w:rPr>
        <w:t xml:space="preserve">, в том числе корректировочные документы к ним, направленные </w:t>
      </w:r>
      <w:r w:rsidR="00CC6807" w:rsidRPr="00D472ED">
        <w:rPr>
          <w:rFonts w:ascii="Times New Roman" w:hAnsi="Times New Roman"/>
          <w:sz w:val="24"/>
          <w:szCs w:val="24"/>
        </w:rPr>
        <w:t>Исполнителем</w:t>
      </w:r>
      <w:r w:rsidRPr="00D472ED">
        <w:rPr>
          <w:rFonts w:ascii="Times New Roman" w:hAnsi="Times New Roman"/>
          <w:sz w:val="24"/>
          <w:szCs w:val="24"/>
        </w:rPr>
        <w:t>.</w:t>
      </w:r>
    </w:p>
    <w:p w:rsidR="00CC12C0" w:rsidRPr="00D472ED" w:rsidRDefault="00CC12C0" w:rsidP="00780256">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7.3 Оформление результата проведения приемочных мероприятий осуществляется в порядке и в сроки, указанные в настоящем контракте.</w:t>
      </w:r>
    </w:p>
    <w:p w:rsidR="00CC12C0" w:rsidRPr="00D472ED" w:rsidRDefault="00CC12C0" w:rsidP="00780256">
      <w:pPr>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rPr>
        <w:t xml:space="preserve">7.4. В случае выявления несоответствия условиям контракта Заказчик вправе не отказывать в приемке результатов исполнения контракта, если выявленное несоответствие не препятствует приемке и устранено </w:t>
      </w:r>
      <w:r w:rsidR="00CC6807" w:rsidRPr="00D472ED">
        <w:rPr>
          <w:rFonts w:ascii="Times New Roman" w:hAnsi="Times New Roman"/>
          <w:sz w:val="24"/>
          <w:szCs w:val="24"/>
        </w:rPr>
        <w:t>Исполнителем</w:t>
      </w:r>
      <w:r w:rsidRPr="00D472ED">
        <w:rPr>
          <w:rFonts w:ascii="Times New Roman" w:hAnsi="Times New Roman"/>
          <w:sz w:val="24"/>
          <w:szCs w:val="24"/>
        </w:rPr>
        <w:t>.</w:t>
      </w:r>
    </w:p>
    <w:p w:rsidR="00CC12C0" w:rsidRDefault="00CC12C0" w:rsidP="00780256">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 xml:space="preserve">7.5. В случае выполнения работ ненадлежащего качества </w:t>
      </w:r>
      <w:r w:rsidR="00CC6807" w:rsidRPr="00D472ED">
        <w:rPr>
          <w:rFonts w:ascii="Times New Roman" w:hAnsi="Times New Roman"/>
          <w:sz w:val="24"/>
          <w:szCs w:val="24"/>
        </w:rPr>
        <w:t>Исполнитель</w:t>
      </w:r>
      <w:r w:rsidRPr="00D472ED">
        <w:rPr>
          <w:rFonts w:ascii="Times New Roman" w:hAnsi="Times New Roman"/>
          <w:sz w:val="24"/>
          <w:szCs w:val="24"/>
        </w:rPr>
        <w:t xml:space="preserve"> обязан безвозмездно устранить недостатки работ в течение </w:t>
      </w:r>
      <w:r w:rsidR="00885437" w:rsidRPr="00D472ED">
        <w:rPr>
          <w:rFonts w:ascii="Times New Roman" w:hAnsi="Times New Roman"/>
          <w:sz w:val="24"/>
          <w:szCs w:val="24"/>
        </w:rPr>
        <w:t>30</w:t>
      </w:r>
      <w:r w:rsidRPr="00D472ED">
        <w:rPr>
          <w:rFonts w:ascii="Times New Roman" w:hAnsi="Times New Roman"/>
          <w:sz w:val="24"/>
          <w:szCs w:val="24"/>
        </w:rPr>
        <w:t xml:space="preserve"> дней с момента заявления о них Заказчиком</w:t>
      </w:r>
      <w:r w:rsidR="00885437" w:rsidRPr="00D472ED">
        <w:rPr>
          <w:rFonts w:ascii="Times New Roman" w:hAnsi="Times New Roman"/>
          <w:sz w:val="24"/>
          <w:szCs w:val="24"/>
        </w:rPr>
        <w:t>, если в уведомлении</w:t>
      </w:r>
      <w:r w:rsidR="00342160" w:rsidRPr="00D472ED">
        <w:rPr>
          <w:rFonts w:ascii="Times New Roman" w:hAnsi="Times New Roman"/>
          <w:sz w:val="24"/>
          <w:szCs w:val="24"/>
        </w:rPr>
        <w:t>(заявлении)</w:t>
      </w:r>
      <w:r w:rsidR="00885437" w:rsidRPr="00D472ED">
        <w:rPr>
          <w:rFonts w:ascii="Times New Roman" w:hAnsi="Times New Roman"/>
          <w:sz w:val="24"/>
          <w:szCs w:val="24"/>
        </w:rPr>
        <w:t xml:space="preserve"> не указан </w:t>
      </w:r>
      <w:r w:rsidR="00342160" w:rsidRPr="00D472ED">
        <w:rPr>
          <w:rFonts w:ascii="Times New Roman" w:hAnsi="Times New Roman"/>
          <w:sz w:val="24"/>
          <w:szCs w:val="24"/>
        </w:rPr>
        <w:t xml:space="preserve">иной </w:t>
      </w:r>
      <w:r w:rsidR="00885437" w:rsidRPr="00D472ED">
        <w:rPr>
          <w:rFonts w:ascii="Times New Roman" w:hAnsi="Times New Roman"/>
          <w:sz w:val="24"/>
          <w:szCs w:val="24"/>
        </w:rPr>
        <w:t>срок устранения недостатков,</w:t>
      </w:r>
      <w:r w:rsidRPr="00D472ED">
        <w:rPr>
          <w:rFonts w:ascii="Times New Roman" w:hAnsi="Times New Roman"/>
          <w:sz w:val="24"/>
          <w:szCs w:val="24"/>
        </w:rPr>
        <w:t xml:space="preserve"> либо возместить расходы Заказчика на устранение недостатков работ.</w:t>
      </w:r>
    </w:p>
    <w:p w:rsidR="003611E4" w:rsidRPr="00D472ED" w:rsidRDefault="003611E4" w:rsidP="00780256">
      <w:pPr>
        <w:autoSpaceDE w:val="0"/>
        <w:autoSpaceDN w:val="0"/>
        <w:adjustRightInd w:val="0"/>
        <w:ind w:firstLine="709"/>
        <w:jc w:val="both"/>
        <w:rPr>
          <w:rFonts w:ascii="Times New Roman" w:hAnsi="Times New Roman"/>
          <w:sz w:val="24"/>
          <w:szCs w:val="24"/>
        </w:rPr>
      </w:pPr>
    </w:p>
    <w:p w:rsidR="00CC12C0" w:rsidRPr="00D472ED" w:rsidRDefault="00CC12C0" w:rsidP="00780256">
      <w:pPr>
        <w:autoSpaceDE w:val="0"/>
        <w:autoSpaceDN w:val="0"/>
        <w:adjustRightInd w:val="0"/>
        <w:ind w:firstLine="709"/>
        <w:jc w:val="both"/>
        <w:rPr>
          <w:rFonts w:ascii="Times New Roman" w:hAnsi="Times New Roman"/>
          <w:b/>
          <w:sz w:val="24"/>
          <w:szCs w:val="24"/>
          <w:lang w:eastAsia="ru-RU"/>
        </w:rPr>
      </w:pPr>
    </w:p>
    <w:p w:rsidR="00CC12C0" w:rsidRDefault="00CC12C0" w:rsidP="00A647D7">
      <w:pPr>
        <w:autoSpaceDE w:val="0"/>
        <w:autoSpaceDN w:val="0"/>
        <w:adjustRightInd w:val="0"/>
        <w:ind w:firstLine="709"/>
        <w:jc w:val="center"/>
        <w:rPr>
          <w:rFonts w:ascii="Times New Roman" w:hAnsi="Times New Roman"/>
          <w:b/>
          <w:sz w:val="24"/>
          <w:szCs w:val="24"/>
          <w:lang w:eastAsia="ru-RU"/>
        </w:rPr>
      </w:pPr>
      <w:r w:rsidRPr="00D472ED">
        <w:rPr>
          <w:rFonts w:ascii="Times New Roman" w:hAnsi="Times New Roman"/>
          <w:b/>
          <w:sz w:val="24"/>
          <w:szCs w:val="24"/>
          <w:lang w:eastAsia="ru-RU"/>
        </w:rPr>
        <w:t>8. ГАРАНТИЯ КАЧЕСТВА РАБОТ</w:t>
      </w:r>
    </w:p>
    <w:p w:rsidR="00B16C28" w:rsidRPr="00D472ED" w:rsidRDefault="00B16C28" w:rsidP="00A647D7">
      <w:pPr>
        <w:autoSpaceDE w:val="0"/>
        <w:autoSpaceDN w:val="0"/>
        <w:adjustRightInd w:val="0"/>
        <w:ind w:firstLine="709"/>
        <w:jc w:val="center"/>
        <w:rPr>
          <w:rFonts w:ascii="Times New Roman" w:hAnsi="Times New Roman"/>
          <w:b/>
          <w:sz w:val="24"/>
          <w:szCs w:val="24"/>
          <w:lang w:eastAsia="ru-RU"/>
        </w:rPr>
      </w:pPr>
    </w:p>
    <w:p w:rsidR="00CC12C0" w:rsidRPr="00D472ED" w:rsidRDefault="00CC12C0" w:rsidP="00BA02B4">
      <w:pPr>
        <w:pStyle w:val="consplusnormal"/>
        <w:spacing w:before="0" w:after="0"/>
        <w:ind w:left="0" w:right="-55" w:firstLine="720"/>
        <w:jc w:val="both"/>
      </w:pPr>
      <w:r w:rsidRPr="00D472ED">
        <w:lastRenderedPageBreak/>
        <w:t>8.1. Качество работ, выполняемых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контракта, изложенным в технической документации, на протяжении гарантийного срока.</w:t>
      </w:r>
    </w:p>
    <w:p w:rsidR="00CC12C0" w:rsidRPr="00D472ED" w:rsidRDefault="00CC12C0" w:rsidP="00BA02B4">
      <w:pPr>
        <w:pStyle w:val="consplusnormal"/>
        <w:spacing w:before="0" w:after="0"/>
        <w:ind w:left="0" w:right="-55" w:firstLine="720"/>
        <w:jc w:val="both"/>
      </w:pPr>
      <w:r w:rsidRPr="00D472ED">
        <w:t xml:space="preserve">8.2. На выполненные работы </w:t>
      </w:r>
      <w:r w:rsidR="00342160" w:rsidRPr="00D472ED">
        <w:t>Исполнитель</w:t>
      </w:r>
      <w:r w:rsidRPr="00D472ED">
        <w:t xml:space="preserve"> предоставляет гарантию качества в соответствии с нормативными документами на данные виды работ.</w:t>
      </w:r>
    </w:p>
    <w:p w:rsidR="00CC12C0" w:rsidRPr="00D472ED" w:rsidRDefault="00CC12C0" w:rsidP="00BA02B4">
      <w:pPr>
        <w:pStyle w:val="consplusnormal"/>
        <w:spacing w:before="0" w:after="0"/>
        <w:ind w:left="0" w:right="-55" w:firstLine="720"/>
        <w:jc w:val="both"/>
      </w:pPr>
      <w:r w:rsidRPr="00D472ED">
        <w:t xml:space="preserve">8.3. Заказчик вправе предъявлять требования, связанные с ненадлежащим качеством результата выполненных работ, в течение установленного гарантийного срока. </w:t>
      </w:r>
      <w:r w:rsidR="0018490C" w:rsidRPr="00D472ED">
        <w:t>Исполнитель</w:t>
      </w:r>
      <w:r w:rsidRPr="00D472ED">
        <w:t xml:space="preserve"> обязуется за свой счет устранение недостатков в соответствии с требованиями действующего законодательства.</w:t>
      </w:r>
    </w:p>
    <w:p w:rsidR="00CC12C0" w:rsidRPr="00D472ED" w:rsidRDefault="00CC12C0" w:rsidP="00BA02B4">
      <w:pPr>
        <w:widowControl w:val="0"/>
        <w:snapToGrid w:val="0"/>
        <w:ind w:firstLine="720"/>
        <w:jc w:val="both"/>
        <w:rPr>
          <w:rFonts w:ascii="Times New Roman" w:hAnsi="Times New Roman"/>
          <w:sz w:val="24"/>
          <w:szCs w:val="24"/>
          <w:lang w:eastAsia="ru-RU"/>
        </w:rPr>
      </w:pPr>
      <w:r w:rsidRPr="00D472ED">
        <w:rPr>
          <w:rFonts w:ascii="Times New Roman" w:hAnsi="Times New Roman"/>
          <w:sz w:val="24"/>
          <w:szCs w:val="24"/>
          <w:lang w:eastAsia="ru-RU"/>
        </w:rPr>
        <w:t xml:space="preserve">8.4. При выявлении Заказчиком недостатков выполненных работ составляется акт. Для участия в составлении акта, фиксирующего недостатки (дефекты) выполненных работ, согласования порядка и сроков их устранения, </w:t>
      </w:r>
      <w:r w:rsidR="0018490C" w:rsidRPr="00D472ED">
        <w:rPr>
          <w:rFonts w:ascii="Times New Roman" w:hAnsi="Times New Roman"/>
          <w:sz w:val="24"/>
          <w:szCs w:val="24"/>
          <w:lang w:eastAsia="ru-RU"/>
        </w:rPr>
        <w:t>Исполнитель</w:t>
      </w:r>
      <w:r w:rsidRPr="00D472ED">
        <w:rPr>
          <w:rFonts w:ascii="Times New Roman" w:hAnsi="Times New Roman"/>
          <w:sz w:val="24"/>
          <w:szCs w:val="24"/>
          <w:lang w:eastAsia="ru-RU"/>
        </w:rPr>
        <w:t xml:space="preserve"> обязан направить своего представителя не позднее 3 дней со дня получения письменного извещения Заказчика.</w:t>
      </w:r>
    </w:p>
    <w:p w:rsidR="00CC12C0" w:rsidRPr="00D472ED" w:rsidRDefault="00CC12C0" w:rsidP="00284213">
      <w:pPr>
        <w:jc w:val="center"/>
        <w:rPr>
          <w:rFonts w:ascii="Times New Roman" w:hAnsi="Times New Roman"/>
          <w:b/>
          <w:sz w:val="24"/>
          <w:szCs w:val="24"/>
          <w:lang w:eastAsia="ru-RU"/>
        </w:rPr>
      </w:pPr>
    </w:p>
    <w:p w:rsidR="00CC12C0" w:rsidRDefault="00CC12C0" w:rsidP="000C74AC">
      <w:pPr>
        <w:jc w:val="center"/>
        <w:rPr>
          <w:rFonts w:ascii="Times New Roman" w:hAnsi="Times New Roman"/>
          <w:b/>
          <w:sz w:val="24"/>
          <w:szCs w:val="24"/>
          <w:lang w:eastAsia="ru-RU"/>
        </w:rPr>
      </w:pPr>
      <w:r w:rsidRPr="00D472ED">
        <w:rPr>
          <w:rFonts w:ascii="Times New Roman" w:hAnsi="Times New Roman"/>
          <w:b/>
          <w:sz w:val="24"/>
          <w:szCs w:val="24"/>
          <w:lang w:eastAsia="ru-RU"/>
        </w:rPr>
        <w:t>9. ДЕЙСТВИЕ ОБСТОЯТЕЛЬСТВ НЕПРЕОДОЛИМОЙ СИЛЫ</w:t>
      </w:r>
    </w:p>
    <w:p w:rsidR="00B16C28" w:rsidRPr="00D472ED" w:rsidRDefault="00B16C28" w:rsidP="000C74AC">
      <w:pPr>
        <w:jc w:val="center"/>
        <w:rPr>
          <w:rFonts w:ascii="Times New Roman" w:hAnsi="Times New Roman"/>
          <w:b/>
          <w:sz w:val="24"/>
          <w:szCs w:val="24"/>
          <w:lang w:eastAsia="ru-RU"/>
        </w:rPr>
      </w:pPr>
    </w:p>
    <w:p w:rsidR="00CC12C0" w:rsidRPr="00D472ED" w:rsidRDefault="00CC12C0" w:rsidP="003A6962">
      <w:pPr>
        <w:widowControl w:val="0"/>
        <w:tabs>
          <w:tab w:val="num" w:pos="720"/>
        </w:tabs>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9.1. 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 массовые заболевания(эпидемия), повлекшие введение режима повышенной готовности или чрезвычайной ситуации.</w:t>
      </w:r>
    </w:p>
    <w:p w:rsidR="00CC12C0" w:rsidRPr="00D472ED" w:rsidRDefault="00CC12C0" w:rsidP="003A6962">
      <w:pPr>
        <w:widowControl w:val="0"/>
        <w:tabs>
          <w:tab w:val="num" w:pos="0"/>
        </w:tabs>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9.2.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CC12C0" w:rsidRPr="00D472ED" w:rsidRDefault="00CC12C0" w:rsidP="003A6962">
      <w:pPr>
        <w:widowControl w:val="0"/>
        <w:tabs>
          <w:tab w:val="num" w:pos="720"/>
        </w:tabs>
        <w:autoSpaceDE w:val="0"/>
        <w:autoSpaceDN w:val="0"/>
        <w:adjustRightInd w:val="0"/>
        <w:ind w:firstLine="709"/>
        <w:jc w:val="both"/>
        <w:rPr>
          <w:rFonts w:ascii="Times New Roman" w:hAnsi="Times New Roman"/>
          <w:sz w:val="24"/>
          <w:szCs w:val="24"/>
          <w:lang w:eastAsia="ru-RU"/>
        </w:rPr>
      </w:pPr>
      <w:r w:rsidRPr="00D472ED">
        <w:rPr>
          <w:rFonts w:ascii="Times New Roman" w:hAnsi="Times New Roman"/>
          <w:sz w:val="24"/>
          <w:szCs w:val="24"/>
          <w:lang w:eastAsia="ru-RU"/>
        </w:rPr>
        <w:t>9.3.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подписанное органом, уполномоченным выдавать соответствующий документ (выданный лицом, уполномоченным выдавать такие документы).</w:t>
      </w:r>
    </w:p>
    <w:p w:rsidR="00CC12C0" w:rsidRPr="00D472ED" w:rsidRDefault="00CC12C0" w:rsidP="006827D6">
      <w:pPr>
        <w:jc w:val="center"/>
        <w:rPr>
          <w:rFonts w:ascii="Times New Roman" w:hAnsi="Times New Roman"/>
          <w:b/>
          <w:sz w:val="24"/>
          <w:szCs w:val="24"/>
          <w:lang w:eastAsia="ru-RU"/>
        </w:rPr>
      </w:pPr>
    </w:p>
    <w:p w:rsidR="00CC12C0" w:rsidRDefault="00CC12C0" w:rsidP="000C74AC">
      <w:pPr>
        <w:jc w:val="center"/>
        <w:rPr>
          <w:rFonts w:ascii="Times New Roman" w:hAnsi="Times New Roman"/>
          <w:b/>
          <w:sz w:val="24"/>
          <w:szCs w:val="24"/>
          <w:lang w:eastAsia="ru-RU"/>
        </w:rPr>
      </w:pPr>
      <w:r w:rsidRPr="00D472ED">
        <w:rPr>
          <w:rFonts w:ascii="Times New Roman" w:hAnsi="Times New Roman"/>
          <w:b/>
          <w:sz w:val="24"/>
          <w:szCs w:val="24"/>
          <w:lang w:eastAsia="ru-RU"/>
        </w:rPr>
        <w:t>10. ПОРЯДОК РАЗРЕШЕНИЯ СПОРОВ</w:t>
      </w:r>
    </w:p>
    <w:p w:rsidR="00B16C28" w:rsidRPr="00D472ED" w:rsidRDefault="00B16C28" w:rsidP="000C74AC">
      <w:pPr>
        <w:jc w:val="center"/>
        <w:rPr>
          <w:rFonts w:ascii="Times New Roman" w:hAnsi="Times New Roman"/>
          <w:b/>
          <w:sz w:val="24"/>
          <w:szCs w:val="24"/>
          <w:lang w:eastAsia="ru-RU"/>
        </w:rPr>
      </w:pP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10.1.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10.2. В случае невозможности разрешения разногласий путем переговоров они подлежат рассмотрению в Арбитражном суде Краснодарского края.</w:t>
      </w:r>
    </w:p>
    <w:p w:rsidR="00CC12C0" w:rsidRPr="00D472ED" w:rsidRDefault="00CC12C0" w:rsidP="006827D6">
      <w:pPr>
        <w:ind w:firstLine="709"/>
        <w:jc w:val="both"/>
        <w:rPr>
          <w:rFonts w:ascii="Times New Roman" w:hAnsi="Times New Roman"/>
          <w:sz w:val="24"/>
          <w:szCs w:val="24"/>
          <w:lang w:eastAsia="ru-RU"/>
        </w:rPr>
      </w:pPr>
    </w:p>
    <w:p w:rsidR="00CC12C0" w:rsidRDefault="00CC12C0" w:rsidP="000C74AC">
      <w:pPr>
        <w:jc w:val="center"/>
        <w:rPr>
          <w:rFonts w:ascii="Times New Roman" w:hAnsi="Times New Roman"/>
          <w:b/>
          <w:sz w:val="24"/>
          <w:szCs w:val="24"/>
          <w:lang w:eastAsia="ru-RU"/>
        </w:rPr>
      </w:pPr>
      <w:r w:rsidRPr="00D472ED">
        <w:rPr>
          <w:rFonts w:ascii="Times New Roman" w:hAnsi="Times New Roman"/>
          <w:b/>
          <w:sz w:val="24"/>
          <w:szCs w:val="24"/>
          <w:lang w:eastAsia="ru-RU"/>
        </w:rPr>
        <w:t>11. СРОК ДЕЙСТВИЯ, ПОРЯДОК ИЗМЕНЕНИЯ</w:t>
      </w:r>
      <w:r w:rsidR="00D44959">
        <w:rPr>
          <w:rFonts w:ascii="Times New Roman" w:hAnsi="Times New Roman"/>
          <w:b/>
          <w:sz w:val="24"/>
          <w:szCs w:val="24"/>
          <w:lang w:eastAsia="ru-RU"/>
        </w:rPr>
        <w:t xml:space="preserve"> </w:t>
      </w:r>
      <w:r w:rsidRPr="00D472ED">
        <w:rPr>
          <w:rFonts w:ascii="Times New Roman" w:hAnsi="Times New Roman"/>
          <w:b/>
          <w:sz w:val="24"/>
          <w:szCs w:val="24"/>
          <w:lang w:eastAsia="ru-RU"/>
        </w:rPr>
        <w:t>И РАСТОРЖЕНИЯ КОНТРАКТА</w:t>
      </w:r>
    </w:p>
    <w:p w:rsidR="001A146E" w:rsidRPr="00D472ED" w:rsidRDefault="001A146E" w:rsidP="000C74AC">
      <w:pPr>
        <w:jc w:val="center"/>
        <w:rPr>
          <w:rFonts w:ascii="Times New Roman" w:hAnsi="Times New Roman"/>
          <w:b/>
          <w:sz w:val="24"/>
          <w:szCs w:val="24"/>
          <w:lang w:eastAsia="ru-RU"/>
        </w:rPr>
      </w:pPr>
    </w:p>
    <w:p w:rsidR="00BA4FB4" w:rsidRDefault="00CC12C0" w:rsidP="00D100B5">
      <w:pPr>
        <w:pStyle w:val="12"/>
        <w:ind w:firstLine="585"/>
        <w:jc w:val="both"/>
        <w:rPr>
          <w:b/>
          <w:sz w:val="24"/>
          <w:szCs w:val="24"/>
        </w:rPr>
      </w:pPr>
      <w:r w:rsidRPr="00D472ED">
        <w:rPr>
          <w:rFonts w:ascii="Times New Roman" w:hAnsi="Times New Roman" w:cs="Times New Roman"/>
          <w:sz w:val="24"/>
          <w:szCs w:val="24"/>
          <w:lang w:eastAsia="ru-RU"/>
        </w:rPr>
        <w:t xml:space="preserve">11.1. </w:t>
      </w:r>
      <w:r w:rsidRPr="00D472ED">
        <w:rPr>
          <w:rFonts w:ascii="Times New Roman" w:hAnsi="Times New Roman" w:cs="Times New Roman"/>
          <w:sz w:val="24"/>
          <w:szCs w:val="24"/>
        </w:rPr>
        <w:t>Контракт заключен в форме электронного документа, подписанного усиленными электронными подписями Сторон, в порядке, предусмотренном ст. 83.2 Федерального закона № 44-ФЗ</w:t>
      </w:r>
      <w:r w:rsidRPr="00D472ED">
        <w:rPr>
          <w:b/>
          <w:sz w:val="24"/>
          <w:szCs w:val="24"/>
        </w:rPr>
        <w:t xml:space="preserve">. </w:t>
      </w:r>
    </w:p>
    <w:p w:rsidR="00BA4FB4" w:rsidRDefault="00BA4FB4" w:rsidP="00D100B5">
      <w:pPr>
        <w:pStyle w:val="12"/>
        <w:ind w:firstLine="585"/>
        <w:jc w:val="both"/>
        <w:rPr>
          <w:rFonts w:ascii="Times New Roman" w:hAnsi="Times New Roman" w:cs="Times New Roman"/>
          <w:sz w:val="24"/>
          <w:szCs w:val="24"/>
          <w:lang w:eastAsia="ru-RU"/>
        </w:rPr>
      </w:pPr>
      <w:r>
        <w:rPr>
          <w:rFonts w:ascii="Times New Roman" w:hAnsi="Times New Roman"/>
          <w:sz w:val="24"/>
          <w:szCs w:val="24"/>
          <w:lang w:eastAsia="ru-RU"/>
        </w:rPr>
        <w:t xml:space="preserve">11.1.1. </w:t>
      </w:r>
      <w:r w:rsidR="00CC12C0" w:rsidRPr="00D472ED">
        <w:rPr>
          <w:rFonts w:ascii="Times New Roman" w:hAnsi="Times New Roman"/>
          <w:sz w:val="24"/>
          <w:szCs w:val="24"/>
          <w:lang w:eastAsia="ru-RU"/>
        </w:rPr>
        <w:t xml:space="preserve">Настоящий </w:t>
      </w:r>
      <w:r w:rsidR="00CC12C0" w:rsidRPr="00D472ED">
        <w:rPr>
          <w:rFonts w:ascii="Times New Roman" w:hAnsi="Times New Roman" w:cs="Times New Roman"/>
          <w:sz w:val="24"/>
          <w:szCs w:val="24"/>
          <w:lang w:eastAsia="ru-RU"/>
        </w:rPr>
        <w:t xml:space="preserve">контракт </w:t>
      </w:r>
      <w:r>
        <w:rPr>
          <w:rFonts w:ascii="Times New Roman" w:hAnsi="Times New Roman" w:cs="Times New Roman"/>
          <w:sz w:val="24"/>
          <w:szCs w:val="24"/>
          <w:lang w:eastAsia="ru-RU"/>
        </w:rPr>
        <w:t xml:space="preserve">вступает в силу со дня его заключения сторонами и действует </w:t>
      </w:r>
      <w:r w:rsidR="003611E4">
        <w:rPr>
          <w:rFonts w:ascii="Times New Roman" w:hAnsi="Times New Roman" w:cs="Times New Roman"/>
          <w:sz w:val="24"/>
          <w:szCs w:val="24"/>
          <w:lang w:eastAsia="ru-RU"/>
        </w:rPr>
        <w:t xml:space="preserve">до </w:t>
      </w:r>
      <w:r>
        <w:rPr>
          <w:rFonts w:ascii="Times New Roman" w:hAnsi="Times New Roman" w:cs="Times New Roman"/>
          <w:sz w:val="24"/>
          <w:szCs w:val="24"/>
          <w:lang w:eastAsia="ru-RU"/>
        </w:rPr>
        <w:t xml:space="preserve">полного исполнения сторонами своих обязательств по контракту. </w:t>
      </w:r>
    </w:p>
    <w:p w:rsidR="00CC12C0" w:rsidRPr="00D472ED" w:rsidRDefault="00BA4FB4" w:rsidP="00D100B5">
      <w:pPr>
        <w:pStyle w:val="12"/>
        <w:ind w:firstLine="585"/>
        <w:jc w:val="both"/>
        <w:rPr>
          <w:sz w:val="24"/>
          <w:szCs w:val="24"/>
        </w:rPr>
      </w:pPr>
      <w:r>
        <w:rPr>
          <w:rFonts w:ascii="Times New Roman" w:hAnsi="Times New Roman" w:cs="Times New Roman"/>
          <w:iCs/>
          <w:sz w:val="24"/>
          <w:szCs w:val="24"/>
          <w:lang w:eastAsia="ru-RU"/>
        </w:rPr>
        <w:t xml:space="preserve">11.1.2. </w:t>
      </w:r>
      <w:r w:rsidR="00CC12C0" w:rsidRPr="00D472ED">
        <w:rPr>
          <w:rFonts w:ascii="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p>
    <w:p w:rsidR="00CC12C0" w:rsidRPr="00D472ED" w:rsidRDefault="00CC12C0" w:rsidP="006827D6">
      <w:pPr>
        <w:ind w:firstLine="709"/>
        <w:jc w:val="both"/>
        <w:rPr>
          <w:rFonts w:ascii="Times New Roman" w:hAnsi="Times New Roman"/>
          <w:sz w:val="24"/>
          <w:szCs w:val="24"/>
          <w:lang w:eastAsia="ru-RU"/>
        </w:rPr>
      </w:pPr>
      <w:r w:rsidRPr="00D472ED">
        <w:rPr>
          <w:rFonts w:ascii="Times New Roman" w:hAnsi="Times New Roman"/>
          <w:sz w:val="24"/>
          <w:szCs w:val="24"/>
          <w:lang w:eastAsia="ru-RU"/>
        </w:rPr>
        <w:t>11.2.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случае изменения названия, места нахождения какой-либо из Сторон, данная Сторона обязана в течение 10 (десяти) дней письменно известить об этом другую Сторону.</w:t>
      </w:r>
    </w:p>
    <w:p w:rsidR="00CC12C0" w:rsidRPr="00D472ED" w:rsidRDefault="00CC12C0" w:rsidP="00E13AE3">
      <w:pPr>
        <w:ind w:firstLine="708"/>
        <w:jc w:val="both"/>
        <w:rPr>
          <w:rFonts w:ascii="Times New Roman" w:hAnsi="Times New Roman"/>
          <w:sz w:val="24"/>
          <w:szCs w:val="24"/>
        </w:rPr>
      </w:pPr>
      <w:r w:rsidRPr="00D472ED">
        <w:rPr>
          <w:rFonts w:ascii="Times New Roman" w:hAnsi="Times New Roman"/>
          <w:sz w:val="24"/>
          <w:szCs w:val="24"/>
          <w:lang w:eastAsia="ru-RU"/>
        </w:rPr>
        <w:t xml:space="preserve">11.3. </w:t>
      </w:r>
      <w:r w:rsidRPr="00D472ED">
        <w:rPr>
          <w:rFonts w:ascii="Times New Roman" w:hAnsi="Times New Roman"/>
          <w:sz w:val="24"/>
          <w:szCs w:val="24"/>
        </w:rPr>
        <w:t xml:space="preserve">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w:t>
      </w:r>
      <w:r w:rsidRPr="00D472ED">
        <w:rPr>
          <w:rFonts w:ascii="Times New Roman" w:hAnsi="Times New Roman"/>
          <w:sz w:val="24"/>
          <w:szCs w:val="24"/>
        </w:rPr>
        <w:lastRenderedPageBreak/>
        <w:t>когда такой отказ допускается в соответствии с законодательством Российской Федерации и условиями контракта.</w:t>
      </w:r>
    </w:p>
    <w:p w:rsidR="00CC12C0" w:rsidRPr="00D472ED" w:rsidRDefault="00CC12C0" w:rsidP="00D100B5">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 xml:space="preserve">Порядок принятия сторонами решения об одностороннем отказе от исполнения контракта устанавливается Федеральным законом </w:t>
      </w:r>
      <w:r w:rsidR="00BA4FB4">
        <w:rPr>
          <w:rFonts w:ascii="Times New Roman" w:hAnsi="Times New Roman"/>
          <w:sz w:val="24"/>
          <w:szCs w:val="24"/>
        </w:rPr>
        <w:t>о контрактной системе</w:t>
      </w:r>
      <w:r w:rsidRPr="00D472ED">
        <w:rPr>
          <w:rFonts w:ascii="Times New Roman" w:hAnsi="Times New Roman"/>
          <w:sz w:val="24"/>
          <w:szCs w:val="24"/>
        </w:rPr>
        <w:t>.</w:t>
      </w:r>
    </w:p>
    <w:p w:rsidR="00CC12C0" w:rsidRPr="00D472ED" w:rsidRDefault="00CC12C0" w:rsidP="00243AB3">
      <w:pPr>
        <w:widowControl w:val="0"/>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lang w:eastAsia="ru-RU"/>
        </w:rPr>
        <w:t>11.4.</w:t>
      </w:r>
      <w:r w:rsidRPr="00D472ED">
        <w:rPr>
          <w:rFonts w:ascii="Times New Roman" w:hAnsi="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C12C0" w:rsidRPr="00D472ED" w:rsidRDefault="00CC12C0" w:rsidP="00243AB3">
      <w:pPr>
        <w:widowControl w:val="0"/>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11.5. Изменение и(или) расторжение контракта осуществляется в случаях, порядке, сроки и на условиях, установленных статьями 34, 95, 96 Федерального закона № 44-ФЗ.</w:t>
      </w:r>
    </w:p>
    <w:p w:rsidR="00BA4FB4" w:rsidRDefault="00CC12C0" w:rsidP="00364458">
      <w:pPr>
        <w:autoSpaceDE w:val="0"/>
        <w:autoSpaceDN w:val="0"/>
        <w:adjustRightInd w:val="0"/>
        <w:ind w:firstLine="709"/>
        <w:jc w:val="both"/>
        <w:rPr>
          <w:rFonts w:ascii="Times New Roman" w:hAnsi="Times New Roman"/>
          <w:iCs/>
          <w:sz w:val="24"/>
          <w:szCs w:val="24"/>
        </w:rPr>
      </w:pPr>
      <w:r w:rsidRPr="00D472ED">
        <w:rPr>
          <w:rFonts w:ascii="Times New Roman" w:hAnsi="Times New Roman"/>
          <w:sz w:val="24"/>
          <w:szCs w:val="24"/>
        </w:rPr>
        <w:t xml:space="preserve">11.6. </w:t>
      </w:r>
      <w:r w:rsidR="00BA4FB4">
        <w:rPr>
          <w:rFonts w:ascii="Times New Roman" w:hAnsi="Times New Roman"/>
          <w:iCs/>
          <w:sz w:val="24"/>
          <w:szCs w:val="24"/>
        </w:rPr>
        <w:t>И</w:t>
      </w:r>
      <w:r w:rsidRPr="00D472ED">
        <w:rPr>
          <w:rFonts w:ascii="Times New Roman" w:hAnsi="Times New Roman"/>
          <w:iCs/>
          <w:sz w:val="24"/>
          <w:szCs w:val="24"/>
        </w:rPr>
        <w:t xml:space="preserve">зменение существенных условий контракта при его исполнении не допускается, за исключением </w:t>
      </w:r>
      <w:r w:rsidR="00BA4FB4">
        <w:rPr>
          <w:rFonts w:ascii="Times New Roman" w:hAnsi="Times New Roman"/>
          <w:iCs/>
          <w:sz w:val="24"/>
          <w:szCs w:val="24"/>
        </w:rPr>
        <w:t>случаев, предусмотренных Федеральным законом о контрактной системе.</w:t>
      </w:r>
    </w:p>
    <w:p w:rsidR="00CC12C0" w:rsidRPr="00D472ED" w:rsidRDefault="00CC12C0" w:rsidP="00364458">
      <w:pPr>
        <w:ind w:firstLine="709"/>
        <w:jc w:val="both"/>
        <w:rPr>
          <w:rFonts w:ascii="Times New Roman" w:hAnsi="Times New Roman"/>
          <w:snapToGrid w:val="0"/>
          <w:sz w:val="24"/>
          <w:szCs w:val="24"/>
        </w:rPr>
      </w:pPr>
      <w:r w:rsidRPr="00D472ED">
        <w:rPr>
          <w:rFonts w:ascii="Times New Roman" w:hAnsi="Times New Roman"/>
          <w:snapToGrid w:val="0"/>
          <w:sz w:val="24"/>
          <w:szCs w:val="24"/>
        </w:rPr>
        <w:t xml:space="preserve">11.7. Стороны предусмотрели возможность изменения существенных условий контракта при его исполнении согласно положениям </w:t>
      </w:r>
      <w:hyperlink r:id="rId13" w:history="1">
        <w:r w:rsidRPr="00D472ED">
          <w:rPr>
            <w:rFonts w:ascii="Times New Roman" w:hAnsi="Times New Roman"/>
            <w:snapToGrid w:val="0"/>
            <w:sz w:val="24"/>
            <w:szCs w:val="24"/>
          </w:rPr>
          <w:t>пункта 6 статьи 161</w:t>
        </w:r>
      </w:hyperlink>
      <w:r w:rsidRPr="00D472ED">
        <w:rPr>
          <w:rFonts w:ascii="Times New Roman" w:hAnsi="Times New Roman"/>
          <w:snapToGrid w:val="0"/>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4" w:history="1">
        <w:r w:rsidRPr="00D472ED">
          <w:rPr>
            <w:rFonts w:ascii="Times New Roman" w:hAnsi="Times New Roman"/>
            <w:snapToGrid w:val="0"/>
            <w:sz w:val="24"/>
            <w:szCs w:val="24"/>
          </w:rPr>
          <w:t>обеспечивает согласование</w:t>
        </w:r>
      </w:hyperlink>
      <w:r w:rsidRPr="00D472ED">
        <w:rPr>
          <w:rFonts w:ascii="Times New Roman" w:hAnsi="Times New Roman"/>
          <w:snapToGrid w:val="0"/>
          <w:sz w:val="24"/>
          <w:szCs w:val="24"/>
        </w:rPr>
        <w:t xml:space="preserve"> новых условий контракта, в том числе цены и (или) сроков исполнения контракта и (или) объёма работ, предусмотренного контрактом.</w:t>
      </w:r>
    </w:p>
    <w:p w:rsidR="00CC12C0" w:rsidRPr="00D472ED" w:rsidRDefault="00CC12C0" w:rsidP="00364458">
      <w:pPr>
        <w:autoSpaceDE w:val="0"/>
        <w:autoSpaceDN w:val="0"/>
        <w:adjustRightInd w:val="0"/>
        <w:ind w:firstLine="709"/>
        <w:jc w:val="both"/>
        <w:rPr>
          <w:rFonts w:ascii="Times New Roman" w:hAnsi="Times New Roman"/>
          <w:sz w:val="24"/>
          <w:szCs w:val="24"/>
        </w:rPr>
      </w:pPr>
      <w:r w:rsidRPr="00D472ED">
        <w:rPr>
          <w:rFonts w:ascii="Times New Roman" w:hAnsi="Times New Roman"/>
          <w:sz w:val="24"/>
          <w:szCs w:val="24"/>
        </w:rPr>
        <w:t xml:space="preserve">В этом случае сокращение объёма работ при уменьшении цены контракта осуществляется в соответствии с </w:t>
      </w:r>
      <w:hyperlink r:id="rId15" w:history="1">
        <w:r w:rsidRPr="00D472ED">
          <w:rPr>
            <w:rFonts w:ascii="Times New Roman" w:hAnsi="Times New Roman"/>
            <w:sz w:val="24"/>
            <w:szCs w:val="24"/>
          </w:rPr>
          <w:t>методикой</w:t>
        </w:r>
      </w:hyperlink>
      <w:r w:rsidRPr="00D472ED">
        <w:rPr>
          <w:rFonts w:ascii="Times New Roman" w:hAnsi="Times New Roman"/>
          <w:sz w:val="24"/>
          <w:szCs w:val="24"/>
        </w:rPr>
        <w:t>, утвержденной Правительством Российской Федерации.</w:t>
      </w:r>
    </w:p>
    <w:p w:rsidR="00CC12C0" w:rsidRPr="00D472ED" w:rsidRDefault="00CC12C0" w:rsidP="00CC456A">
      <w:pPr>
        <w:widowControl w:val="0"/>
        <w:autoSpaceDE w:val="0"/>
        <w:autoSpaceDN w:val="0"/>
        <w:adjustRightInd w:val="0"/>
        <w:ind w:firstLine="709"/>
        <w:jc w:val="both"/>
        <w:rPr>
          <w:rFonts w:ascii="Times New Roman" w:hAnsi="Times New Roman"/>
          <w:i/>
          <w:sz w:val="24"/>
          <w:szCs w:val="24"/>
        </w:rPr>
      </w:pPr>
      <w:r w:rsidRPr="00D472ED">
        <w:rPr>
          <w:rFonts w:ascii="Times New Roman" w:hAnsi="Times New Roman"/>
          <w:i/>
          <w:sz w:val="24"/>
          <w:szCs w:val="24"/>
        </w:rPr>
        <w:t>(Правила настоящего пункта не распространяется на заказчика, являющегося бюджетным учреждением).</w:t>
      </w:r>
    </w:p>
    <w:p w:rsidR="00CC12C0" w:rsidRPr="00D472ED" w:rsidRDefault="00DB2EC7" w:rsidP="006827D6">
      <w:pPr>
        <w:ind w:firstLine="709"/>
        <w:jc w:val="both"/>
        <w:rPr>
          <w:rFonts w:ascii="Times New Roman" w:hAnsi="Times New Roman"/>
          <w:sz w:val="24"/>
          <w:szCs w:val="24"/>
          <w:lang w:eastAsia="ru-RU"/>
        </w:rPr>
      </w:pPr>
      <w:r>
        <w:rPr>
          <w:rFonts w:ascii="Times New Roman" w:hAnsi="Times New Roman"/>
          <w:sz w:val="24"/>
          <w:szCs w:val="24"/>
          <w:lang w:eastAsia="ru-RU"/>
        </w:rPr>
        <w:t>11.8</w:t>
      </w:r>
      <w:r w:rsidR="00CC12C0" w:rsidRPr="00D472ED">
        <w:rPr>
          <w:rFonts w:ascii="Times New Roman" w:hAnsi="Times New Roman"/>
          <w:sz w:val="24"/>
          <w:szCs w:val="24"/>
          <w:lang w:eastAsia="ru-RU"/>
        </w:rPr>
        <w:t>. Во всем, что не предусмотрено настоящим контрактом, Стороны руководствуются действующим законодательством Российской Федерации.</w:t>
      </w:r>
    </w:p>
    <w:p w:rsidR="00CC12C0" w:rsidRPr="00D472ED" w:rsidRDefault="00CC12C0" w:rsidP="005A6D5C">
      <w:pPr>
        <w:tabs>
          <w:tab w:val="left" w:pos="2127"/>
        </w:tabs>
        <w:ind w:firstLine="709"/>
        <w:jc w:val="center"/>
        <w:rPr>
          <w:rFonts w:ascii="Times New Roman" w:hAnsi="Times New Roman"/>
          <w:sz w:val="24"/>
          <w:szCs w:val="24"/>
          <w:lang w:eastAsia="ru-RU"/>
        </w:rPr>
      </w:pPr>
    </w:p>
    <w:p w:rsidR="00CC12C0" w:rsidRDefault="00CC12C0" w:rsidP="00821B25">
      <w:pPr>
        <w:autoSpaceDE w:val="0"/>
        <w:autoSpaceDN w:val="0"/>
        <w:adjustRightInd w:val="0"/>
        <w:ind w:firstLine="720"/>
        <w:jc w:val="center"/>
        <w:rPr>
          <w:rFonts w:ascii="Times New Roman" w:hAnsi="Times New Roman"/>
          <w:b/>
          <w:caps/>
          <w:sz w:val="24"/>
          <w:szCs w:val="24"/>
        </w:rPr>
      </w:pPr>
      <w:bookmarkStart w:id="2" w:name="sub_1003"/>
      <w:r w:rsidRPr="00D472ED">
        <w:rPr>
          <w:rFonts w:ascii="Times New Roman" w:hAnsi="Times New Roman"/>
          <w:b/>
          <w:caps/>
          <w:sz w:val="24"/>
          <w:szCs w:val="24"/>
        </w:rPr>
        <w:t>12. Права на результаты интеллектуальной деятельности</w:t>
      </w:r>
    </w:p>
    <w:p w:rsidR="00B16C28" w:rsidRPr="00D472ED" w:rsidRDefault="00B16C28" w:rsidP="00821B25">
      <w:pPr>
        <w:autoSpaceDE w:val="0"/>
        <w:autoSpaceDN w:val="0"/>
        <w:adjustRightInd w:val="0"/>
        <w:ind w:firstLine="720"/>
        <w:jc w:val="center"/>
        <w:rPr>
          <w:rFonts w:ascii="Times New Roman" w:hAnsi="Times New Roman"/>
          <w:b/>
          <w:caps/>
          <w:sz w:val="24"/>
          <w:szCs w:val="24"/>
        </w:rPr>
      </w:pPr>
    </w:p>
    <w:p w:rsidR="00CC12C0" w:rsidRPr="00D472ED" w:rsidRDefault="00CC12C0" w:rsidP="000C74AC">
      <w:pPr>
        <w:autoSpaceDE w:val="0"/>
        <w:autoSpaceDN w:val="0"/>
        <w:adjustRightInd w:val="0"/>
        <w:ind w:firstLine="720"/>
        <w:jc w:val="both"/>
        <w:rPr>
          <w:rFonts w:ascii="Times New Roman" w:hAnsi="Times New Roman"/>
          <w:sz w:val="24"/>
          <w:szCs w:val="24"/>
        </w:rPr>
      </w:pPr>
      <w:bookmarkStart w:id="3" w:name="sub_1031"/>
      <w:bookmarkEnd w:id="2"/>
      <w:r w:rsidRPr="00D472ED">
        <w:rPr>
          <w:rFonts w:ascii="Times New Roman" w:hAnsi="Times New Roman"/>
          <w:sz w:val="24"/>
          <w:szCs w:val="24"/>
        </w:rPr>
        <w:t>12.1.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w:t>
      </w:r>
      <w:bookmarkEnd w:id="3"/>
      <w:r w:rsidRPr="00D472ED">
        <w:rPr>
          <w:rFonts w:ascii="Times New Roman" w:hAnsi="Times New Roman"/>
          <w:sz w:val="24"/>
          <w:szCs w:val="24"/>
        </w:rPr>
        <w:t xml:space="preserve"> муниципальному образованию Российской Федерации от имени которого выступает заказчик.</w:t>
      </w:r>
    </w:p>
    <w:p w:rsidR="00CC12C0" w:rsidRPr="00D472ED" w:rsidRDefault="00CC12C0" w:rsidP="000C74AC">
      <w:pPr>
        <w:autoSpaceDE w:val="0"/>
        <w:autoSpaceDN w:val="0"/>
        <w:adjustRightInd w:val="0"/>
        <w:ind w:firstLine="720"/>
        <w:jc w:val="both"/>
        <w:rPr>
          <w:rFonts w:ascii="Times New Roman" w:hAnsi="Times New Roman"/>
          <w:sz w:val="24"/>
          <w:szCs w:val="24"/>
        </w:rPr>
      </w:pPr>
      <w:bookmarkStart w:id="4" w:name="sub_1032"/>
      <w:r w:rsidRPr="00D472ED">
        <w:rPr>
          <w:rFonts w:ascii="Times New Roman" w:hAnsi="Times New Roman"/>
          <w:sz w:val="24"/>
          <w:szCs w:val="24"/>
        </w:rPr>
        <w:t>12.2. 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CC12C0" w:rsidRPr="00D472ED" w:rsidRDefault="00CC12C0" w:rsidP="000C74AC">
      <w:pPr>
        <w:autoSpaceDE w:val="0"/>
        <w:autoSpaceDN w:val="0"/>
        <w:adjustRightInd w:val="0"/>
        <w:ind w:firstLine="720"/>
        <w:jc w:val="both"/>
        <w:rPr>
          <w:rFonts w:ascii="Times New Roman" w:hAnsi="Times New Roman"/>
          <w:sz w:val="24"/>
          <w:szCs w:val="24"/>
        </w:rPr>
      </w:pPr>
      <w:bookmarkStart w:id="5" w:name="sub_1033"/>
      <w:bookmarkEnd w:id="4"/>
      <w:r w:rsidRPr="00D472ED">
        <w:rPr>
          <w:rFonts w:ascii="Times New Roman" w:hAnsi="Times New Roman"/>
          <w:sz w:val="24"/>
          <w:szCs w:val="24"/>
        </w:rPr>
        <w:t xml:space="preserve">12.3. </w:t>
      </w:r>
      <w:r w:rsidR="00AD4FE7" w:rsidRPr="00D472ED">
        <w:rPr>
          <w:rFonts w:ascii="Times New Roman" w:hAnsi="Times New Roman"/>
          <w:sz w:val="24"/>
          <w:szCs w:val="24"/>
        </w:rPr>
        <w:t>Исполнитель</w:t>
      </w:r>
      <w:r w:rsidRPr="00D472ED">
        <w:rPr>
          <w:rFonts w:ascii="Times New Roman" w:hAnsi="Times New Roman"/>
          <w:sz w:val="24"/>
          <w:szCs w:val="24"/>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F4C96" w:rsidRDefault="00CC12C0" w:rsidP="000C74AC">
      <w:pPr>
        <w:autoSpaceDE w:val="0"/>
        <w:autoSpaceDN w:val="0"/>
        <w:adjustRightInd w:val="0"/>
        <w:ind w:firstLine="720"/>
        <w:jc w:val="both"/>
        <w:rPr>
          <w:rFonts w:ascii="Times New Roman" w:hAnsi="Times New Roman"/>
          <w:sz w:val="24"/>
          <w:szCs w:val="24"/>
        </w:rPr>
      </w:pPr>
      <w:bookmarkStart w:id="6" w:name="sub_1034"/>
      <w:bookmarkEnd w:id="5"/>
      <w:r w:rsidRPr="00AF4C96">
        <w:rPr>
          <w:rFonts w:ascii="Times New Roman" w:hAnsi="Times New Roman"/>
          <w:sz w:val="24"/>
          <w:szCs w:val="24"/>
          <w:highlight w:val="yellow"/>
        </w:rPr>
        <w:t xml:space="preserve">12.4. </w:t>
      </w:r>
      <w:r w:rsidR="003F7E08" w:rsidRPr="00AF4C96">
        <w:rPr>
          <w:rFonts w:ascii="Times New Roman" w:hAnsi="Times New Roman"/>
          <w:sz w:val="24"/>
          <w:szCs w:val="24"/>
          <w:highlight w:val="yellow"/>
        </w:rPr>
        <w:t>Исполнитель</w:t>
      </w:r>
      <w:r w:rsidRPr="00AF4C96">
        <w:rPr>
          <w:rFonts w:ascii="Times New Roman" w:hAnsi="Times New Roman"/>
          <w:sz w:val="24"/>
          <w:szCs w:val="24"/>
          <w:highlight w:val="yellow"/>
        </w:rPr>
        <w:t xml:space="preserve"> гарантирует заключение с привлеченными им при исполнении контракта третьими лицами договоров, обеспечивающих приобретение </w:t>
      </w:r>
      <w:r w:rsidR="003F7E08" w:rsidRPr="00AF4C96">
        <w:rPr>
          <w:rFonts w:ascii="Times New Roman" w:hAnsi="Times New Roman"/>
          <w:sz w:val="24"/>
          <w:szCs w:val="24"/>
          <w:highlight w:val="yellow"/>
        </w:rPr>
        <w:t>Исполнителем</w:t>
      </w:r>
      <w:r w:rsidRPr="00AF4C96">
        <w:rPr>
          <w:rFonts w:ascii="Times New Roman" w:hAnsi="Times New Roman"/>
          <w:sz w:val="24"/>
          <w:szCs w:val="24"/>
          <w:highlight w:val="yellow"/>
        </w:rPr>
        <w:t xml:space="preserve"> всех исключительных прав на результаты интеллектуальной деятельности для передачи</w:t>
      </w:r>
      <w:bookmarkEnd w:id="6"/>
      <w:r w:rsidRPr="00AF4C96">
        <w:rPr>
          <w:rFonts w:ascii="Times New Roman" w:hAnsi="Times New Roman"/>
          <w:sz w:val="24"/>
          <w:szCs w:val="24"/>
          <w:highlight w:val="yellow"/>
        </w:rPr>
        <w:t xml:space="preserve"> муниципальному образованию Российской Федерации от имени которого выступает заказчик</w:t>
      </w:r>
      <w:r w:rsidR="00AF4C96" w:rsidRPr="00AF4C96">
        <w:rPr>
          <w:rFonts w:ascii="Times New Roman" w:hAnsi="Times New Roman"/>
          <w:sz w:val="24"/>
          <w:szCs w:val="24"/>
          <w:highlight w:val="yellow"/>
        </w:rPr>
        <w:t>.</w:t>
      </w:r>
    </w:p>
    <w:p w:rsidR="00CC12C0" w:rsidRDefault="00AF4C96" w:rsidP="000C74AC">
      <w:pPr>
        <w:autoSpaceDE w:val="0"/>
        <w:autoSpaceDN w:val="0"/>
        <w:adjustRightInd w:val="0"/>
        <w:ind w:firstLine="720"/>
        <w:jc w:val="both"/>
        <w:rPr>
          <w:rFonts w:ascii="Times New Roman" w:hAnsi="Times New Roman"/>
          <w:sz w:val="24"/>
          <w:szCs w:val="24"/>
        </w:rPr>
      </w:pPr>
      <w:r w:rsidRPr="00AF4C96">
        <w:rPr>
          <w:rFonts w:ascii="Times New Roman" w:hAnsi="Times New Roman"/>
          <w:sz w:val="24"/>
          <w:szCs w:val="24"/>
          <w:highlight w:val="yellow"/>
        </w:rPr>
        <w:t xml:space="preserve">12.5. Передаваемые исполнителем исключительные права означают право муниципального образования Российской Федерации </w:t>
      </w:r>
      <w:r w:rsidR="00CC12C0" w:rsidRPr="00AF4C96">
        <w:rPr>
          <w:rFonts w:ascii="Times New Roman" w:hAnsi="Times New Roman"/>
          <w:sz w:val="24"/>
          <w:szCs w:val="24"/>
          <w:highlight w:val="yellow"/>
        </w:rPr>
        <w:t xml:space="preserve"> </w:t>
      </w:r>
      <w:r w:rsidRPr="00AF4C96">
        <w:rPr>
          <w:rFonts w:ascii="Times New Roman" w:hAnsi="Times New Roman"/>
          <w:sz w:val="24"/>
          <w:szCs w:val="24"/>
          <w:highlight w:val="yellow"/>
        </w:rPr>
        <w:t xml:space="preserve">от имени которого выступает заказчик </w:t>
      </w:r>
      <w:r w:rsidR="00CC12C0" w:rsidRPr="00AF4C96">
        <w:rPr>
          <w:rFonts w:ascii="Times New Roman" w:hAnsi="Times New Roman"/>
          <w:sz w:val="24"/>
          <w:szCs w:val="24"/>
          <w:highlight w:val="yellow"/>
        </w:rPr>
        <w:t>использовать сопутствующую документацию в любой форме и любым не противоречащим законодательству Российской Федерации спосо</w:t>
      </w:r>
      <w:r w:rsidRPr="00AF4C96">
        <w:rPr>
          <w:rFonts w:ascii="Times New Roman" w:hAnsi="Times New Roman"/>
          <w:sz w:val="24"/>
          <w:szCs w:val="24"/>
          <w:highlight w:val="yellow"/>
        </w:rPr>
        <w:t>бом.</w:t>
      </w:r>
    </w:p>
    <w:p w:rsidR="00CC12C0" w:rsidRPr="00D472ED" w:rsidRDefault="00CC12C0" w:rsidP="00135F6F">
      <w:pPr>
        <w:autoSpaceDE w:val="0"/>
        <w:autoSpaceDN w:val="0"/>
        <w:adjustRightInd w:val="0"/>
        <w:ind w:firstLine="720"/>
        <w:jc w:val="both"/>
        <w:rPr>
          <w:rFonts w:ascii="Times New Roman" w:hAnsi="Times New Roman"/>
          <w:sz w:val="24"/>
          <w:szCs w:val="24"/>
        </w:rPr>
      </w:pPr>
      <w:bookmarkStart w:id="7" w:name="sub_1036"/>
      <w:r w:rsidRPr="00D472ED">
        <w:rPr>
          <w:rFonts w:ascii="Times New Roman" w:hAnsi="Times New Roman"/>
          <w:sz w:val="24"/>
          <w:szCs w:val="24"/>
        </w:rPr>
        <w:t>12.</w:t>
      </w:r>
      <w:r w:rsidR="00AF4C96">
        <w:rPr>
          <w:rFonts w:ascii="Times New Roman" w:hAnsi="Times New Roman"/>
          <w:sz w:val="24"/>
          <w:szCs w:val="24"/>
        </w:rPr>
        <w:t>6</w:t>
      </w:r>
      <w:r w:rsidRPr="00D472ED">
        <w:rPr>
          <w:rFonts w:ascii="Times New Roman" w:hAnsi="Times New Roman"/>
          <w:sz w:val="24"/>
          <w:szCs w:val="24"/>
        </w:rPr>
        <w:t xml:space="preserve">. 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w:t>
      </w:r>
      <w:r w:rsidR="00B16C28">
        <w:rPr>
          <w:rFonts w:ascii="Times New Roman" w:hAnsi="Times New Roman"/>
          <w:sz w:val="24"/>
          <w:szCs w:val="24"/>
        </w:rPr>
        <w:t>исполнитель</w:t>
      </w:r>
      <w:r w:rsidRPr="00D472ED">
        <w:rPr>
          <w:rFonts w:ascii="Times New Roman" w:hAnsi="Times New Roman"/>
          <w:sz w:val="24"/>
          <w:szCs w:val="24"/>
        </w:rPr>
        <w:t xml:space="preserve"> обязуется совместно с заказчиком</w:t>
      </w:r>
      <w:r w:rsidR="00B16C28">
        <w:rPr>
          <w:rFonts w:ascii="Times New Roman" w:hAnsi="Times New Roman"/>
          <w:sz w:val="24"/>
          <w:szCs w:val="24"/>
        </w:rPr>
        <w:t xml:space="preserve"> и муниципальным образованием от имени которого выступает заказчик</w:t>
      </w:r>
      <w:r w:rsidRPr="00D472ED">
        <w:rPr>
          <w:rFonts w:ascii="Times New Roman" w:hAnsi="Times New Roman"/>
          <w:sz w:val="24"/>
          <w:szCs w:val="24"/>
        </w:rPr>
        <w:t xml:space="preserve"> </w:t>
      </w:r>
      <w:bookmarkEnd w:id="7"/>
      <w:r w:rsidRPr="00D472ED">
        <w:rPr>
          <w:rFonts w:ascii="Times New Roman" w:hAnsi="Times New Roman"/>
          <w:sz w:val="24"/>
          <w:szCs w:val="24"/>
        </w:rPr>
        <w:t>выступать в защиту интересов сторон контракта, а в случае неблагоприятного решения суда - возместить убытки.</w:t>
      </w:r>
    </w:p>
    <w:p w:rsidR="00BB291D" w:rsidRPr="00D472ED" w:rsidRDefault="00BB291D" w:rsidP="00821B25">
      <w:pPr>
        <w:tabs>
          <w:tab w:val="left" w:pos="2127"/>
        </w:tabs>
        <w:ind w:firstLine="709"/>
        <w:jc w:val="center"/>
        <w:rPr>
          <w:rFonts w:ascii="Times New Roman" w:hAnsi="Times New Roman"/>
          <w:b/>
          <w:sz w:val="24"/>
          <w:szCs w:val="24"/>
          <w:lang w:eastAsia="ru-RU"/>
        </w:rPr>
      </w:pPr>
    </w:p>
    <w:p w:rsidR="00BB291D" w:rsidRDefault="00BB291D" w:rsidP="00BB291D">
      <w:pPr>
        <w:autoSpaceDE w:val="0"/>
        <w:autoSpaceDN w:val="0"/>
        <w:adjustRightInd w:val="0"/>
        <w:ind w:firstLine="720"/>
        <w:jc w:val="center"/>
        <w:rPr>
          <w:rFonts w:ascii="Times New Roman" w:hAnsi="Times New Roman"/>
          <w:b/>
          <w:sz w:val="24"/>
          <w:szCs w:val="24"/>
        </w:rPr>
      </w:pPr>
      <w:r w:rsidRPr="00D472ED">
        <w:rPr>
          <w:rFonts w:ascii="Times New Roman" w:hAnsi="Times New Roman"/>
          <w:b/>
          <w:sz w:val="24"/>
          <w:szCs w:val="24"/>
        </w:rPr>
        <w:t xml:space="preserve">13. АНТИКОРРУПЦИОННАЯ ОГОВОРКА </w:t>
      </w:r>
    </w:p>
    <w:p w:rsidR="00B16C28" w:rsidRPr="00D472ED" w:rsidRDefault="00B16C28" w:rsidP="00BB291D">
      <w:pPr>
        <w:autoSpaceDE w:val="0"/>
        <w:autoSpaceDN w:val="0"/>
        <w:adjustRightInd w:val="0"/>
        <w:ind w:firstLine="720"/>
        <w:jc w:val="center"/>
        <w:rPr>
          <w:rFonts w:ascii="Times New Roman" w:hAnsi="Times New Roman"/>
          <w:b/>
          <w:sz w:val="24"/>
          <w:szCs w:val="24"/>
        </w:rPr>
      </w:pPr>
    </w:p>
    <w:p w:rsidR="00BB291D" w:rsidRPr="00D472ED" w:rsidRDefault="00BB291D" w:rsidP="00BB291D">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13.1.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B291D" w:rsidRPr="00D472ED" w:rsidRDefault="00BB291D" w:rsidP="00BB291D">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13.2.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BB291D" w:rsidRPr="00D472ED" w:rsidRDefault="00BB291D" w:rsidP="00BB291D">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13.3. В случае возникновения у Стороны обоснованных подозрений, что произошло или может произойти нарушение каких-либо положений раздела 13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BB291D" w:rsidRPr="00D472ED" w:rsidRDefault="00BB291D" w:rsidP="00BB291D">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BB291D" w:rsidRPr="00D472ED" w:rsidRDefault="00BB291D" w:rsidP="00BB291D">
      <w:pPr>
        <w:autoSpaceDE w:val="0"/>
        <w:autoSpaceDN w:val="0"/>
        <w:adjustRightInd w:val="0"/>
        <w:ind w:firstLine="720"/>
        <w:jc w:val="both"/>
        <w:rPr>
          <w:rFonts w:ascii="Times New Roman" w:hAnsi="Times New Roman"/>
          <w:sz w:val="24"/>
          <w:szCs w:val="24"/>
        </w:rPr>
      </w:pPr>
      <w:r w:rsidRPr="00D472ED">
        <w:rPr>
          <w:rFonts w:ascii="Times New Roman" w:hAnsi="Times New Roman"/>
          <w:sz w:val="24"/>
          <w:szCs w:val="24"/>
        </w:rPr>
        <w:t>13.4. В случае нарушения одной Стороной обязательств воздерживаться от запрещенных в разделе 13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BB291D" w:rsidRPr="00D472ED" w:rsidRDefault="00BB291D" w:rsidP="00821B25">
      <w:pPr>
        <w:tabs>
          <w:tab w:val="left" w:pos="2127"/>
        </w:tabs>
        <w:ind w:firstLine="709"/>
        <w:jc w:val="center"/>
        <w:rPr>
          <w:rFonts w:ascii="Times New Roman" w:hAnsi="Times New Roman"/>
          <w:b/>
          <w:sz w:val="24"/>
          <w:szCs w:val="24"/>
          <w:lang w:eastAsia="ru-RU"/>
        </w:rPr>
      </w:pPr>
    </w:p>
    <w:p w:rsidR="00CC12C0" w:rsidRDefault="00CC12C0" w:rsidP="00821B25">
      <w:pPr>
        <w:tabs>
          <w:tab w:val="left" w:pos="2127"/>
        </w:tabs>
        <w:ind w:firstLine="709"/>
        <w:jc w:val="center"/>
        <w:rPr>
          <w:rFonts w:ascii="Times New Roman" w:hAnsi="Times New Roman"/>
          <w:b/>
          <w:sz w:val="24"/>
          <w:szCs w:val="24"/>
          <w:lang w:eastAsia="ru-RU"/>
        </w:rPr>
      </w:pPr>
      <w:r w:rsidRPr="00D472ED">
        <w:rPr>
          <w:rFonts w:ascii="Times New Roman" w:hAnsi="Times New Roman"/>
          <w:b/>
          <w:sz w:val="24"/>
          <w:szCs w:val="24"/>
          <w:lang w:eastAsia="ru-RU"/>
        </w:rPr>
        <w:t>1</w:t>
      </w:r>
      <w:r w:rsidR="00BB291D" w:rsidRPr="00D472ED">
        <w:rPr>
          <w:rFonts w:ascii="Times New Roman" w:hAnsi="Times New Roman"/>
          <w:b/>
          <w:sz w:val="24"/>
          <w:szCs w:val="24"/>
          <w:lang w:eastAsia="ru-RU"/>
        </w:rPr>
        <w:t>4</w:t>
      </w:r>
      <w:r w:rsidRPr="00D472ED">
        <w:rPr>
          <w:rFonts w:ascii="Times New Roman" w:hAnsi="Times New Roman"/>
          <w:b/>
          <w:sz w:val="24"/>
          <w:szCs w:val="24"/>
          <w:lang w:eastAsia="ru-RU"/>
        </w:rPr>
        <w:t>. ПРОЧИЕ УСЛОВИЯ</w:t>
      </w:r>
    </w:p>
    <w:p w:rsidR="00B16C28" w:rsidRPr="00D472ED" w:rsidRDefault="00B16C28" w:rsidP="00821B25">
      <w:pPr>
        <w:tabs>
          <w:tab w:val="left" w:pos="2127"/>
        </w:tabs>
        <w:ind w:firstLine="709"/>
        <w:jc w:val="center"/>
        <w:rPr>
          <w:rFonts w:ascii="Times New Roman" w:hAnsi="Times New Roman"/>
          <w:b/>
          <w:sz w:val="24"/>
          <w:szCs w:val="24"/>
          <w:lang w:eastAsia="ru-RU"/>
        </w:rPr>
      </w:pPr>
    </w:p>
    <w:p w:rsidR="00CC12C0" w:rsidRPr="00D472ED" w:rsidRDefault="00CC12C0" w:rsidP="006827D6">
      <w:pPr>
        <w:ind w:firstLine="709"/>
        <w:jc w:val="both"/>
        <w:rPr>
          <w:rFonts w:ascii="Times New Roman" w:hAnsi="Times New Roman"/>
          <w:noProof/>
          <w:sz w:val="24"/>
          <w:szCs w:val="24"/>
          <w:lang w:eastAsia="ru-RU"/>
        </w:rPr>
      </w:pPr>
      <w:r w:rsidRPr="00D472ED">
        <w:rPr>
          <w:rFonts w:ascii="Times New Roman" w:hAnsi="Times New Roman"/>
          <w:noProof/>
          <w:sz w:val="24"/>
          <w:szCs w:val="24"/>
          <w:lang w:eastAsia="ru-RU"/>
        </w:rPr>
        <w:t>1</w:t>
      </w:r>
      <w:r w:rsidR="00BB291D" w:rsidRPr="00D472ED">
        <w:rPr>
          <w:rFonts w:ascii="Times New Roman" w:hAnsi="Times New Roman"/>
          <w:noProof/>
          <w:sz w:val="24"/>
          <w:szCs w:val="24"/>
          <w:lang w:eastAsia="ru-RU"/>
        </w:rPr>
        <w:t>4</w:t>
      </w:r>
      <w:r w:rsidRPr="00D472ED">
        <w:rPr>
          <w:rFonts w:ascii="Times New Roman" w:hAnsi="Times New Roman"/>
          <w:noProof/>
          <w:sz w:val="24"/>
          <w:szCs w:val="24"/>
          <w:lang w:eastAsia="ru-RU"/>
        </w:rPr>
        <w:t xml:space="preserve">.1. При исполнении настоящего контракта не допускается перемена </w:t>
      </w:r>
      <w:r w:rsidR="006B63F4" w:rsidRPr="00D472ED">
        <w:rPr>
          <w:rFonts w:ascii="Times New Roman" w:hAnsi="Times New Roman"/>
          <w:noProof/>
          <w:sz w:val="24"/>
          <w:szCs w:val="24"/>
          <w:lang w:eastAsia="ru-RU"/>
        </w:rPr>
        <w:t>Исполнителя</w:t>
      </w:r>
      <w:r w:rsidRPr="00D472ED">
        <w:rPr>
          <w:rFonts w:ascii="Times New Roman" w:hAnsi="Times New Roman"/>
          <w:noProof/>
          <w:sz w:val="24"/>
          <w:szCs w:val="24"/>
          <w:lang w:eastAsia="ru-RU"/>
        </w:rPr>
        <w:t xml:space="preserve">, за исключением случая, когда новый </w:t>
      </w:r>
      <w:r w:rsidR="006B63F4" w:rsidRPr="00D472ED">
        <w:rPr>
          <w:rFonts w:ascii="Times New Roman" w:hAnsi="Times New Roman"/>
          <w:noProof/>
          <w:sz w:val="24"/>
          <w:szCs w:val="24"/>
          <w:lang w:eastAsia="ru-RU"/>
        </w:rPr>
        <w:t>Исполнитель</w:t>
      </w:r>
      <w:r w:rsidRPr="00D472ED">
        <w:rPr>
          <w:rFonts w:ascii="Times New Roman" w:hAnsi="Times New Roman"/>
          <w:noProof/>
          <w:sz w:val="24"/>
          <w:szCs w:val="24"/>
          <w:lang w:eastAsia="ru-RU"/>
        </w:rPr>
        <w:t xml:space="preserve"> является правопреемником </w:t>
      </w:r>
      <w:r w:rsidR="006B63F4" w:rsidRPr="00D472ED">
        <w:rPr>
          <w:rFonts w:ascii="Times New Roman" w:hAnsi="Times New Roman"/>
          <w:noProof/>
          <w:sz w:val="24"/>
          <w:szCs w:val="24"/>
          <w:lang w:eastAsia="ru-RU"/>
        </w:rPr>
        <w:t>Исполнителя</w:t>
      </w:r>
      <w:r w:rsidRPr="00D472ED">
        <w:rPr>
          <w:rFonts w:ascii="Times New Roman" w:hAnsi="Times New Roman"/>
          <w:noProof/>
          <w:sz w:val="24"/>
          <w:szCs w:val="24"/>
          <w:lang w:eastAsia="ru-RU"/>
        </w:rPr>
        <w:t xml:space="preserve"> по контракту вследствие реорганизации юридического лица в форме преобразования, слияния или присоединения.</w:t>
      </w:r>
    </w:p>
    <w:p w:rsidR="00CC12C0" w:rsidRPr="00D472ED" w:rsidRDefault="00CC12C0" w:rsidP="006827D6">
      <w:pPr>
        <w:ind w:firstLine="709"/>
        <w:jc w:val="both"/>
        <w:rPr>
          <w:rFonts w:ascii="Times New Roman" w:hAnsi="Times New Roman"/>
          <w:noProof/>
          <w:sz w:val="24"/>
          <w:szCs w:val="24"/>
          <w:lang w:eastAsia="ru-RU"/>
        </w:rPr>
      </w:pPr>
      <w:r w:rsidRPr="00D472ED">
        <w:rPr>
          <w:rFonts w:ascii="Times New Roman" w:hAnsi="Times New Roman"/>
          <w:noProof/>
          <w:sz w:val="24"/>
          <w:szCs w:val="24"/>
          <w:lang w:eastAsia="ru-RU"/>
        </w:rPr>
        <w:t>1</w:t>
      </w:r>
      <w:r w:rsidR="00BB291D" w:rsidRPr="00D472ED">
        <w:rPr>
          <w:rFonts w:ascii="Times New Roman" w:hAnsi="Times New Roman"/>
          <w:noProof/>
          <w:sz w:val="24"/>
          <w:szCs w:val="24"/>
          <w:lang w:eastAsia="ru-RU"/>
        </w:rPr>
        <w:t>4</w:t>
      </w:r>
      <w:r w:rsidRPr="00D472ED">
        <w:rPr>
          <w:rFonts w:ascii="Times New Roman" w:hAnsi="Times New Roman"/>
          <w:noProof/>
          <w:sz w:val="24"/>
          <w:szCs w:val="24"/>
          <w:lang w:eastAsia="ru-RU"/>
        </w:rPr>
        <w:t>.2.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CC12C0" w:rsidRPr="00D472ED" w:rsidRDefault="00CC12C0" w:rsidP="00F56DE6">
      <w:pPr>
        <w:ind w:firstLine="709"/>
        <w:jc w:val="both"/>
        <w:rPr>
          <w:rFonts w:ascii="Times New Roman" w:hAnsi="Times New Roman"/>
          <w:noProof/>
          <w:sz w:val="24"/>
          <w:szCs w:val="24"/>
          <w:lang w:eastAsia="ru-RU"/>
        </w:rPr>
      </w:pPr>
      <w:r w:rsidRPr="00D472ED">
        <w:rPr>
          <w:rFonts w:ascii="Times New Roman" w:hAnsi="Times New Roman"/>
          <w:noProof/>
          <w:sz w:val="24"/>
          <w:szCs w:val="24"/>
          <w:lang w:eastAsia="ru-RU"/>
        </w:rPr>
        <w:t>1</w:t>
      </w:r>
      <w:r w:rsidR="00BB291D" w:rsidRPr="00D472ED">
        <w:rPr>
          <w:rFonts w:ascii="Times New Roman" w:hAnsi="Times New Roman"/>
          <w:noProof/>
          <w:sz w:val="24"/>
          <w:szCs w:val="24"/>
          <w:lang w:eastAsia="ru-RU"/>
        </w:rPr>
        <w:t>4</w:t>
      </w:r>
      <w:r w:rsidRPr="00D472ED">
        <w:rPr>
          <w:rFonts w:ascii="Times New Roman" w:hAnsi="Times New Roman"/>
          <w:noProof/>
          <w:sz w:val="24"/>
          <w:szCs w:val="24"/>
          <w:lang w:eastAsia="ru-RU"/>
        </w:rPr>
        <w:t>.3. Приложения: № 1 "Техническое задание";</w:t>
      </w:r>
    </w:p>
    <w:p w:rsidR="00CC12C0" w:rsidRPr="00D472ED" w:rsidRDefault="00CC12C0" w:rsidP="00AC12C4">
      <w:pPr>
        <w:ind w:left="2694"/>
        <w:jc w:val="both"/>
        <w:rPr>
          <w:rFonts w:ascii="Times New Roman" w:hAnsi="Times New Roman"/>
          <w:noProof/>
          <w:sz w:val="24"/>
          <w:szCs w:val="24"/>
          <w:lang w:eastAsia="ru-RU"/>
        </w:rPr>
      </w:pPr>
      <w:r w:rsidRPr="00D472ED">
        <w:rPr>
          <w:rFonts w:ascii="Times New Roman" w:hAnsi="Times New Roman"/>
          <w:noProof/>
          <w:sz w:val="24"/>
          <w:szCs w:val="24"/>
          <w:lang w:eastAsia="ru-RU"/>
        </w:rPr>
        <w:t>№ 2 "График выполнения работ";</w:t>
      </w:r>
    </w:p>
    <w:p w:rsidR="00CC12C0" w:rsidRPr="00D472ED" w:rsidRDefault="00CC12C0" w:rsidP="00AC12C4">
      <w:pPr>
        <w:ind w:left="2694"/>
        <w:jc w:val="both"/>
        <w:rPr>
          <w:rFonts w:ascii="Times New Roman" w:hAnsi="Times New Roman"/>
          <w:noProof/>
          <w:sz w:val="24"/>
          <w:szCs w:val="24"/>
          <w:lang w:eastAsia="ru-RU"/>
        </w:rPr>
      </w:pPr>
    </w:p>
    <w:p w:rsidR="00CC12C0" w:rsidRPr="00D472ED" w:rsidRDefault="00CC12C0" w:rsidP="00AC12C4">
      <w:pPr>
        <w:jc w:val="center"/>
        <w:rPr>
          <w:rFonts w:ascii="Times New Roman" w:hAnsi="Times New Roman"/>
          <w:b/>
          <w:sz w:val="24"/>
          <w:szCs w:val="24"/>
          <w:lang w:eastAsia="ru-RU"/>
        </w:rPr>
      </w:pPr>
      <w:r w:rsidRPr="00D472ED">
        <w:rPr>
          <w:rFonts w:ascii="Times New Roman" w:hAnsi="Times New Roman"/>
          <w:b/>
          <w:sz w:val="24"/>
          <w:szCs w:val="24"/>
          <w:lang w:eastAsia="ru-RU"/>
        </w:rPr>
        <w:t>1</w:t>
      </w:r>
      <w:r w:rsidR="00BB291D" w:rsidRPr="00D472ED">
        <w:rPr>
          <w:rFonts w:ascii="Times New Roman" w:hAnsi="Times New Roman"/>
          <w:b/>
          <w:sz w:val="24"/>
          <w:szCs w:val="24"/>
          <w:lang w:eastAsia="ru-RU"/>
        </w:rPr>
        <w:t>5</w:t>
      </w:r>
      <w:r w:rsidRPr="00D472ED">
        <w:rPr>
          <w:rFonts w:ascii="Times New Roman" w:hAnsi="Times New Roman"/>
          <w:b/>
          <w:sz w:val="24"/>
          <w:szCs w:val="24"/>
          <w:lang w:eastAsia="ru-RU"/>
        </w:rPr>
        <w:t>. МЕСТА НАХОЖДЕНИЯ И БАНКОВСКИЕ РЕКВИЗИТЫСТОРОН</w:t>
      </w:r>
    </w:p>
    <w:tbl>
      <w:tblPr>
        <w:tblW w:w="9957" w:type="dxa"/>
        <w:tblInd w:w="-210" w:type="dxa"/>
        <w:tblLook w:val="00A0" w:firstRow="1" w:lastRow="0" w:firstColumn="1" w:lastColumn="0" w:noHBand="0" w:noVBand="0"/>
      </w:tblPr>
      <w:tblGrid>
        <w:gridCol w:w="5563"/>
        <w:gridCol w:w="4394"/>
      </w:tblGrid>
      <w:tr w:rsidR="00D472ED" w:rsidRPr="00D472ED" w:rsidTr="005966DA">
        <w:trPr>
          <w:trHeight w:val="74"/>
        </w:trPr>
        <w:tc>
          <w:tcPr>
            <w:tcW w:w="5563" w:type="dxa"/>
          </w:tcPr>
          <w:p w:rsidR="005966DA" w:rsidRPr="00D472ED" w:rsidRDefault="005966DA" w:rsidP="00B87A02">
            <w:pPr>
              <w:jc w:val="center"/>
              <w:rPr>
                <w:rFonts w:ascii="Times New Roman" w:eastAsia="Times New Roman" w:hAnsi="Times New Roman"/>
                <w:b/>
                <w:sz w:val="24"/>
                <w:szCs w:val="24"/>
                <w:lang w:eastAsia="ar-SA"/>
              </w:rPr>
            </w:pPr>
            <w:r w:rsidRPr="00D472ED">
              <w:rPr>
                <w:rFonts w:ascii="Times New Roman" w:eastAsia="Times New Roman" w:hAnsi="Times New Roman"/>
                <w:b/>
                <w:sz w:val="24"/>
                <w:szCs w:val="24"/>
                <w:lang w:eastAsia="ar-SA"/>
              </w:rPr>
              <w:t>«Заказчик»</w:t>
            </w:r>
          </w:p>
        </w:tc>
        <w:tc>
          <w:tcPr>
            <w:tcW w:w="4394" w:type="dxa"/>
          </w:tcPr>
          <w:p w:rsidR="005966DA" w:rsidRPr="00D472ED" w:rsidRDefault="005966DA" w:rsidP="004A7367">
            <w:pPr>
              <w:jc w:val="center"/>
              <w:outlineLvl w:val="1"/>
              <w:rPr>
                <w:rFonts w:ascii="Times New Roman" w:hAnsi="Times New Roman"/>
                <w:b/>
                <w:spacing w:val="-10"/>
                <w:sz w:val="24"/>
                <w:szCs w:val="24"/>
              </w:rPr>
            </w:pPr>
            <w:r w:rsidRPr="00D472ED">
              <w:rPr>
                <w:rFonts w:ascii="Times New Roman" w:hAnsi="Times New Roman"/>
                <w:b/>
                <w:spacing w:val="-10"/>
                <w:sz w:val="24"/>
                <w:szCs w:val="24"/>
              </w:rPr>
              <w:t>«Исполнитель»</w:t>
            </w:r>
          </w:p>
        </w:tc>
      </w:tr>
      <w:tr w:rsidR="00D472ED" w:rsidRPr="00D472ED" w:rsidTr="005966DA">
        <w:trPr>
          <w:trHeight w:val="74"/>
        </w:trPr>
        <w:tc>
          <w:tcPr>
            <w:tcW w:w="5563" w:type="dxa"/>
          </w:tcPr>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АДМИНИСТРАЦИЯ МАРЬЯНСКОГО СЕЛЬСКОГО ПОСЕЛЕНИЯ КРАСНОАРМЕЙСКОГО РАЙОНА</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 xml:space="preserve">353823, Красная ул., д. 17, станица Марьянская, </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Красноармейский район, Краснодарский край</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 xml:space="preserve">тел. (8-86165) 96-2-45, факс 96-2-45 </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 xml:space="preserve">КПП 233601001  ИНН 2336017362 </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ОГРН 1052320250399 ОКПО 04090454</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 xml:space="preserve">ОКТМО 03623412 ОКВЭД 84.11.35 </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 xml:space="preserve">ОКОПФ 20904 </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Казначейский счет:03231643036234121800</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ЕКС:40102810945370000010</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lastRenderedPageBreak/>
              <w:t xml:space="preserve">Южное ГУ Банка России//УФК по Краснодарскому краю г. Краснодар, </w:t>
            </w:r>
          </w:p>
          <w:p w:rsidR="001643FF" w:rsidRPr="009C2DCF" w:rsidRDefault="001643FF" w:rsidP="001643FF">
            <w:pPr>
              <w:ind w:right="-108"/>
              <w:jc w:val="both"/>
              <w:rPr>
                <w:rFonts w:ascii="Times New Roman" w:hAnsi="Times New Roman"/>
                <w:sz w:val="24"/>
                <w:szCs w:val="24"/>
              </w:rPr>
            </w:pPr>
            <w:r w:rsidRPr="009C2DCF">
              <w:rPr>
                <w:rFonts w:ascii="Times New Roman" w:hAnsi="Times New Roman"/>
                <w:sz w:val="24"/>
                <w:szCs w:val="24"/>
              </w:rPr>
              <w:t>БИК ТОФК 010349101</w:t>
            </w:r>
          </w:p>
          <w:p w:rsidR="001643FF" w:rsidRPr="009C2DCF" w:rsidRDefault="001643FF" w:rsidP="001643FF">
            <w:pPr>
              <w:jc w:val="both"/>
              <w:rPr>
                <w:rFonts w:ascii="Times New Roman" w:hAnsi="Times New Roman"/>
                <w:sz w:val="24"/>
                <w:szCs w:val="24"/>
              </w:rPr>
            </w:pPr>
            <w:r w:rsidRPr="009C2DCF">
              <w:rPr>
                <w:rFonts w:ascii="Times New Roman" w:hAnsi="Times New Roman"/>
                <w:sz w:val="24"/>
                <w:szCs w:val="24"/>
              </w:rPr>
              <w:t>УФК по Краснодарскому краю ( Администрация Марьянского сельского поселения Красноармейского района л/с 03183018500)</w:t>
            </w:r>
          </w:p>
          <w:p w:rsidR="001643FF" w:rsidRPr="001643FF" w:rsidRDefault="001643FF" w:rsidP="001643FF">
            <w:pPr>
              <w:jc w:val="both"/>
              <w:rPr>
                <w:rFonts w:ascii="Times New Roman" w:hAnsi="Times New Roman"/>
                <w:sz w:val="24"/>
                <w:szCs w:val="24"/>
              </w:rPr>
            </w:pPr>
            <w:r w:rsidRPr="009C2DCF">
              <w:rPr>
                <w:rFonts w:ascii="Times New Roman" w:hAnsi="Times New Roman"/>
                <w:sz w:val="24"/>
                <w:szCs w:val="24"/>
              </w:rPr>
              <w:t xml:space="preserve">Электронная почта:   </w:t>
            </w:r>
            <w:proofErr w:type="spellStart"/>
            <w:r w:rsidRPr="009C2DCF">
              <w:rPr>
                <w:rFonts w:ascii="Times New Roman" w:hAnsi="Times New Roman"/>
                <w:sz w:val="24"/>
                <w:szCs w:val="24"/>
                <w:lang w:val="en-US"/>
              </w:rPr>
              <w:t>adm</w:t>
            </w:r>
            <w:proofErr w:type="spellEnd"/>
            <w:r w:rsidRPr="009C2DCF">
              <w:rPr>
                <w:rFonts w:ascii="Times New Roman" w:hAnsi="Times New Roman"/>
                <w:sz w:val="24"/>
                <w:szCs w:val="24"/>
              </w:rPr>
              <w:t>_</w:t>
            </w:r>
            <w:r w:rsidRPr="009C2DCF">
              <w:rPr>
                <w:rFonts w:ascii="Times New Roman" w:hAnsi="Times New Roman"/>
                <w:sz w:val="24"/>
                <w:szCs w:val="24"/>
                <w:lang w:val="en-US"/>
              </w:rPr>
              <w:t>mar</w:t>
            </w:r>
            <w:r w:rsidRPr="009C2DCF">
              <w:rPr>
                <w:rFonts w:ascii="Times New Roman" w:hAnsi="Times New Roman"/>
                <w:sz w:val="24"/>
                <w:szCs w:val="24"/>
              </w:rPr>
              <w:t>_</w:t>
            </w:r>
            <w:proofErr w:type="spellStart"/>
            <w:r w:rsidRPr="009C2DCF">
              <w:rPr>
                <w:rFonts w:ascii="Times New Roman" w:hAnsi="Times New Roman"/>
                <w:sz w:val="24"/>
                <w:szCs w:val="24"/>
                <w:lang w:val="en-US"/>
              </w:rPr>
              <w:t>sp</w:t>
            </w:r>
            <w:proofErr w:type="spellEnd"/>
            <w:r w:rsidRPr="009C2DCF">
              <w:rPr>
                <w:rFonts w:ascii="Times New Roman" w:hAnsi="Times New Roman"/>
                <w:sz w:val="24"/>
                <w:szCs w:val="24"/>
              </w:rPr>
              <w:t>@</w:t>
            </w:r>
            <w:r w:rsidRPr="009C2DCF">
              <w:rPr>
                <w:rFonts w:ascii="Times New Roman" w:hAnsi="Times New Roman"/>
                <w:sz w:val="24"/>
                <w:szCs w:val="24"/>
                <w:lang w:val="en-US"/>
              </w:rPr>
              <w:t>mail</w:t>
            </w:r>
            <w:r w:rsidRPr="009C2DCF">
              <w:rPr>
                <w:rFonts w:ascii="Times New Roman" w:hAnsi="Times New Roman"/>
                <w:sz w:val="24"/>
                <w:szCs w:val="24"/>
              </w:rPr>
              <w:t>.</w:t>
            </w:r>
            <w:proofErr w:type="spellStart"/>
            <w:r w:rsidRPr="009C2DCF">
              <w:rPr>
                <w:rFonts w:ascii="Times New Roman" w:hAnsi="Times New Roman"/>
                <w:sz w:val="24"/>
                <w:szCs w:val="24"/>
                <w:lang w:val="en-US"/>
              </w:rPr>
              <w:t>ru</w:t>
            </w:r>
            <w:proofErr w:type="spellEnd"/>
          </w:p>
          <w:p w:rsidR="001643FF" w:rsidRPr="001643FF" w:rsidRDefault="001643FF" w:rsidP="001643FF">
            <w:pPr>
              <w:jc w:val="both"/>
              <w:rPr>
                <w:rFonts w:ascii="Times New Roman" w:hAnsi="Times New Roman"/>
                <w:sz w:val="24"/>
                <w:szCs w:val="24"/>
              </w:rPr>
            </w:pPr>
          </w:p>
          <w:p w:rsidR="005966DA" w:rsidRPr="00D472ED" w:rsidRDefault="005966DA" w:rsidP="00E744F6">
            <w:pPr>
              <w:widowControl w:val="0"/>
              <w:autoSpaceDE w:val="0"/>
              <w:autoSpaceDN w:val="0"/>
              <w:adjustRightInd w:val="0"/>
              <w:rPr>
                <w:rFonts w:ascii="Times New Roman" w:eastAsia="Times New Roman" w:hAnsi="Times New Roman"/>
                <w:sz w:val="24"/>
                <w:szCs w:val="24"/>
                <w:lang w:eastAsia="ru-RU"/>
              </w:rPr>
            </w:pPr>
          </w:p>
          <w:p w:rsidR="005966DA" w:rsidRPr="00D472ED" w:rsidRDefault="005966DA" w:rsidP="005966DA">
            <w:pPr>
              <w:widowControl w:val="0"/>
              <w:autoSpaceDE w:val="0"/>
              <w:autoSpaceDN w:val="0"/>
              <w:adjustRightInd w:val="0"/>
              <w:rPr>
                <w:rFonts w:ascii="Times New Roman" w:eastAsia="Times New Roman" w:hAnsi="Times New Roman"/>
                <w:sz w:val="24"/>
                <w:szCs w:val="24"/>
                <w:lang w:eastAsia="ar-SA"/>
              </w:rPr>
            </w:pPr>
          </w:p>
        </w:tc>
        <w:tc>
          <w:tcPr>
            <w:tcW w:w="4394" w:type="dxa"/>
          </w:tcPr>
          <w:p w:rsidR="005966DA" w:rsidRPr="00D472ED" w:rsidRDefault="005966DA" w:rsidP="004A7367">
            <w:pPr>
              <w:jc w:val="center"/>
              <w:outlineLvl w:val="1"/>
              <w:rPr>
                <w:rFonts w:ascii="Times New Roman" w:hAnsi="Times New Roman"/>
                <w:b/>
                <w:spacing w:val="-10"/>
                <w:sz w:val="24"/>
                <w:szCs w:val="24"/>
              </w:rPr>
            </w:pPr>
          </w:p>
        </w:tc>
      </w:tr>
      <w:tr w:rsidR="00D472ED" w:rsidRPr="00D472ED" w:rsidTr="005966DA">
        <w:trPr>
          <w:trHeight w:val="74"/>
        </w:trPr>
        <w:tc>
          <w:tcPr>
            <w:tcW w:w="5563" w:type="dxa"/>
          </w:tcPr>
          <w:p w:rsidR="005966DA" w:rsidRPr="00D472ED" w:rsidRDefault="00311062" w:rsidP="00E744F6">
            <w:pPr>
              <w:rPr>
                <w:rFonts w:ascii="Times New Roman" w:eastAsia="Times New Roman" w:hAnsi="Times New Roman"/>
                <w:sz w:val="24"/>
                <w:szCs w:val="24"/>
                <w:lang w:eastAsia="ar-SA"/>
              </w:rPr>
            </w:pPr>
            <w:r>
              <w:rPr>
                <w:rFonts w:ascii="Times New Roman" w:eastAsia="Times New Roman" w:hAnsi="Times New Roman"/>
                <w:sz w:val="24"/>
                <w:szCs w:val="24"/>
                <w:lang w:eastAsia="ar-SA"/>
              </w:rPr>
              <w:t>Г</w:t>
            </w:r>
            <w:r w:rsidR="005966DA" w:rsidRPr="00D472ED">
              <w:rPr>
                <w:rFonts w:ascii="Times New Roman" w:eastAsia="Times New Roman" w:hAnsi="Times New Roman"/>
                <w:sz w:val="24"/>
                <w:szCs w:val="24"/>
                <w:lang w:eastAsia="ar-SA"/>
              </w:rPr>
              <w:t>лав</w:t>
            </w:r>
            <w:r>
              <w:rPr>
                <w:rFonts w:ascii="Times New Roman" w:eastAsia="Times New Roman" w:hAnsi="Times New Roman"/>
                <w:sz w:val="24"/>
                <w:szCs w:val="24"/>
                <w:lang w:eastAsia="ar-SA"/>
              </w:rPr>
              <w:t>а Марьянского</w:t>
            </w:r>
            <w:r w:rsidR="005966DA" w:rsidRPr="00D472E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сельского</w:t>
            </w:r>
            <w:r w:rsidR="005966DA" w:rsidRPr="00D472ED">
              <w:rPr>
                <w:rFonts w:ascii="Times New Roman" w:eastAsia="Times New Roman" w:hAnsi="Times New Roman"/>
                <w:sz w:val="24"/>
                <w:szCs w:val="24"/>
                <w:lang w:eastAsia="ar-SA"/>
              </w:rPr>
              <w:t xml:space="preserve"> поселения </w:t>
            </w:r>
          </w:p>
          <w:p w:rsidR="005966DA" w:rsidRPr="00D472ED" w:rsidRDefault="00311062" w:rsidP="00E744F6">
            <w:pP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Красноармейского </w:t>
            </w:r>
            <w:r w:rsidR="005966DA" w:rsidRPr="00D472ED">
              <w:rPr>
                <w:rFonts w:ascii="Times New Roman" w:eastAsia="Times New Roman" w:hAnsi="Times New Roman"/>
                <w:sz w:val="24"/>
                <w:szCs w:val="24"/>
                <w:lang w:eastAsia="ar-SA"/>
              </w:rPr>
              <w:t xml:space="preserve"> района</w:t>
            </w:r>
          </w:p>
          <w:p w:rsidR="005966DA" w:rsidRPr="00D472ED" w:rsidRDefault="005966DA" w:rsidP="00E744F6">
            <w:pPr>
              <w:rPr>
                <w:rFonts w:ascii="Times New Roman" w:eastAsia="Times New Roman" w:hAnsi="Times New Roman"/>
                <w:sz w:val="24"/>
                <w:szCs w:val="24"/>
                <w:lang w:eastAsia="ar-SA"/>
              </w:rPr>
            </w:pPr>
          </w:p>
          <w:p w:rsidR="005966DA" w:rsidRPr="00D472ED" w:rsidRDefault="005966DA" w:rsidP="00E744F6">
            <w:pPr>
              <w:rPr>
                <w:rFonts w:ascii="Times New Roman" w:eastAsia="Times New Roman" w:hAnsi="Times New Roman"/>
                <w:sz w:val="24"/>
                <w:szCs w:val="24"/>
                <w:lang w:eastAsia="ar-SA"/>
              </w:rPr>
            </w:pPr>
          </w:p>
          <w:p w:rsidR="005966DA" w:rsidRPr="00D472ED" w:rsidRDefault="005966DA" w:rsidP="00E744F6">
            <w:pPr>
              <w:rPr>
                <w:rFonts w:ascii="Times New Roman" w:eastAsia="Times New Roman" w:hAnsi="Times New Roman"/>
                <w:sz w:val="24"/>
                <w:szCs w:val="24"/>
                <w:lang w:eastAsia="ar-SA"/>
              </w:rPr>
            </w:pPr>
            <w:r w:rsidRPr="00D472ED">
              <w:rPr>
                <w:rFonts w:ascii="Times New Roman" w:eastAsia="Times New Roman" w:hAnsi="Times New Roman"/>
                <w:sz w:val="24"/>
                <w:szCs w:val="24"/>
                <w:lang w:eastAsia="ar-SA"/>
              </w:rPr>
              <w:t xml:space="preserve">________________  </w:t>
            </w:r>
          </w:p>
          <w:p w:rsidR="005966DA" w:rsidRPr="00D472ED" w:rsidRDefault="005966DA" w:rsidP="00E744F6">
            <w:pPr>
              <w:rPr>
                <w:rFonts w:ascii="Times New Roman" w:eastAsia="Times New Roman" w:hAnsi="Times New Roman"/>
                <w:sz w:val="24"/>
                <w:szCs w:val="24"/>
                <w:lang w:eastAsia="ar-SA"/>
              </w:rPr>
            </w:pPr>
            <w:r w:rsidRPr="00D472ED">
              <w:rPr>
                <w:rFonts w:ascii="Times New Roman" w:eastAsia="Times New Roman" w:hAnsi="Times New Roman"/>
                <w:sz w:val="24"/>
                <w:szCs w:val="24"/>
                <w:lang w:eastAsia="ar-SA"/>
              </w:rPr>
              <w:t xml:space="preserve">         МП</w:t>
            </w:r>
          </w:p>
        </w:tc>
        <w:tc>
          <w:tcPr>
            <w:tcW w:w="4394" w:type="dxa"/>
          </w:tcPr>
          <w:p w:rsidR="005966DA" w:rsidRPr="00D472ED" w:rsidRDefault="005966DA" w:rsidP="004A7367">
            <w:pPr>
              <w:jc w:val="center"/>
              <w:outlineLvl w:val="1"/>
              <w:rPr>
                <w:rFonts w:ascii="Times New Roman" w:hAnsi="Times New Roman"/>
                <w:b/>
                <w:spacing w:val="-10"/>
                <w:sz w:val="24"/>
                <w:szCs w:val="24"/>
              </w:rPr>
            </w:pPr>
          </w:p>
        </w:tc>
      </w:tr>
    </w:tbl>
    <w:p w:rsidR="00CC12C0" w:rsidRPr="00D472ED" w:rsidRDefault="00CC12C0">
      <w:r w:rsidRPr="00D472ED">
        <w:br w:type="page"/>
      </w:r>
    </w:p>
    <w:tbl>
      <w:tblPr>
        <w:tblW w:w="10065" w:type="dxa"/>
        <w:tblInd w:w="-318" w:type="dxa"/>
        <w:tblLook w:val="00A0" w:firstRow="1" w:lastRow="0" w:firstColumn="1" w:lastColumn="0" w:noHBand="0" w:noVBand="0"/>
      </w:tblPr>
      <w:tblGrid>
        <w:gridCol w:w="10065"/>
      </w:tblGrid>
      <w:tr w:rsidR="00D472ED" w:rsidRPr="00D472ED" w:rsidTr="0067016D">
        <w:trPr>
          <w:cantSplit/>
          <w:trHeight w:val="20"/>
        </w:trPr>
        <w:tc>
          <w:tcPr>
            <w:tcW w:w="10065" w:type="dxa"/>
            <w:tcMar>
              <w:left w:w="0" w:type="dxa"/>
              <w:right w:w="0" w:type="dxa"/>
            </w:tcMar>
          </w:tcPr>
          <w:p w:rsidR="00CC12C0" w:rsidRPr="00D472ED" w:rsidRDefault="00CC12C0" w:rsidP="0067016D">
            <w:pPr>
              <w:widowControl w:val="0"/>
              <w:jc w:val="right"/>
              <w:rPr>
                <w:rFonts w:ascii="Times New Roman" w:hAnsi="Times New Roman"/>
                <w:sz w:val="20"/>
                <w:szCs w:val="20"/>
              </w:rPr>
            </w:pPr>
            <w:r w:rsidRPr="00D472ED">
              <w:rPr>
                <w:rFonts w:ascii="Times New Roman" w:hAnsi="Times New Roman"/>
                <w:sz w:val="20"/>
                <w:szCs w:val="20"/>
              </w:rPr>
              <w:lastRenderedPageBreak/>
              <w:t xml:space="preserve">                                                       Приложение №1</w:t>
            </w:r>
            <w:r w:rsidR="000B1D65" w:rsidRPr="00D472ED">
              <w:rPr>
                <w:rFonts w:ascii="Times New Roman" w:hAnsi="Times New Roman"/>
                <w:sz w:val="20"/>
                <w:szCs w:val="20"/>
              </w:rPr>
              <w:t xml:space="preserve"> к муниципальному контракту</w:t>
            </w:r>
          </w:p>
          <w:p w:rsidR="00CC12C0" w:rsidRPr="00D472ED" w:rsidRDefault="00CC12C0" w:rsidP="00D432E2">
            <w:pPr>
              <w:widowControl w:val="0"/>
              <w:jc w:val="right"/>
              <w:rPr>
                <w:rFonts w:ascii="Times New Roman" w:hAnsi="Times New Roman"/>
                <w:sz w:val="20"/>
                <w:szCs w:val="20"/>
              </w:rPr>
            </w:pPr>
            <w:r w:rsidRPr="00D472ED">
              <w:rPr>
                <w:rFonts w:ascii="Times New Roman" w:hAnsi="Times New Roman"/>
                <w:sz w:val="20"/>
                <w:szCs w:val="20"/>
              </w:rPr>
              <w:t>от «__»___________20</w:t>
            </w:r>
            <w:r w:rsidR="00D432E2" w:rsidRPr="00D472ED">
              <w:rPr>
                <w:rFonts w:ascii="Times New Roman" w:hAnsi="Times New Roman"/>
                <w:sz w:val="20"/>
                <w:szCs w:val="20"/>
              </w:rPr>
              <w:t>______</w:t>
            </w:r>
            <w:r w:rsidRPr="00D472ED">
              <w:rPr>
                <w:rFonts w:ascii="Times New Roman" w:hAnsi="Times New Roman"/>
                <w:sz w:val="20"/>
                <w:szCs w:val="20"/>
              </w:rPr>
              <w:t xml:space="preserve"> года № </w:t>
            </w:r>
          </w:p>
        </w:tc>
      </w:tr>
      <w:tr w:rsidR="00D472ED" w:rsidRPr="00D472ED" w:rsidTr="0067016D">
        <w:trPr>
          <w:cantSplit/>
          <w:trHeight w:val="20"/>
        </w:trPr>
        <w:tc>
          <w:tcPr>
            <w:tcW w:w="10065" w:type="dxa"/>
            <w:tcMar>
              <w:left w:w="0" w:type="dxa"/>
              <w:right w:w="0" w:type="dxa"/>
            </w:tcMar>
          </w:tcPr>
          <w:p w:rsidR="00CC12C0" w:rsidRPr="00D472ED" w:rsidRDefault="00CC12C0" w:rsidP="0067016D">
            <w:pPr>
              <w:widowControl w:val="0"/>
              <w:jc w:val="right"/>
              <w:rPr>
                <w:rFonts w:ascii="Times New Roman" w:hAnsi="Times New Roman"/>
                <w:sz w:val="20"/>
                <w:szCs w:val="20"/>
              </w:rPr>
            </w:pPr>
          </w:p>
        </w:tc>
      </w:tr>
      <w:tr w:rsidR="00D472ED" w:rsidRPr="00D472ED" w:rsidTr="0067016D">
        <w:trPr>
          <w:cantSplit/>
        </w:trPr>
        <w:tc>
          <w:tcPr>
            <w:tcW w:w="10065" w:type="dxa"/>
            <w:tcMar>
              <w:left w:w="0" w:type="dxa"/>
              <w:right w:w="0" w:type="dxa"/>
            </w:tcMar>
          </w:tcPr>
          <w:p w:rsidR="00CC12C0" w:rsidRPr="00D472ED" w:rsidRDefault="00CC12C0" w:rsidP="00DA7D6D">
            <w:pPr>
              <w:jc w:val="right"/>
              <w:rPr>
                <w:rFonts w:ascii="Times New Roman" w:hAnsi="Times New Roman"/>
                <w:b/>
                <w:sz w:val="20"/>
                <w:szCs w:val="20"/>
              </w:rPr>
            </w:pPr>
          </w:p>
        </w:tc>
      </w:tr>
    </w:tbl>
    <w:p w:rsidR="00CC12C0" w:rsidRPr="00D472ED" w:rsidRDefault="00CC12C0" w:rsidP="0050333F">
      <w:pPr>
        <w:jc w:val="right"/>
        <w:rPr>
          <w:rFonts w:ascii="Times New Roman" w:hAnsi="Times New Roman"/>
          <w:sz w:val="24"/>
          <w:szCs w:val="24"/>
        </w:rPr>
      </w:pPr>
    </w:p>
    <w:p w:rsidR="00676177" w:rsidRPr="002F43A9" w:rsidRDefault="00676177" w:rsidP="00676177">
      <w:pPr>
        <w:jc w:val="center"/>
        <w:rPr>
          <w:b/>
          <w:sz w:val="28"/>
          <w:szCs w:val="28"/>
        </w:rPr>
      </w:pPr>
      <w:r w:rsidRPr="002F43A9">
        <w:rPr>
          <w:rFonts w:ascii="Times New Roman" w:hAnsi="Times New Roman"/>
          <w:b/>
          <w:sz w:val="28"/>
          <w:szCs w:val="28"/>
        </w:rPr>
        <w:t>ТЕХНИЧЕСКОЕ ЗАДАНИЕ</w:t>
      </w:r>
      <w:r w:rsidRPr="002F43A9">
        <w:rPr>
          <w:b/>
          <w:sz w:val="28"/>
          <w:szCs w:val="28"/>
        </w:rPr>
        <w:t xml:space="preserve"> </w:t>
      </w:r>
    </w:p>
    <w:p w:rsidR="00676177" w:rsidRPr="002F43A9" w:rsidRDefault="00676177" w:rsidP="00676177">
      <w:pPr>
        <w:jc w:val="both"/>
        <w:rPr>
          <w:rFonts w:ascii="Times New Roman" w:hAnsi="Times New Roman"/>
          <w:sz w:val="28"/>
          <w:szCs w:val="28"/>
        </w:rPr>
      </w:pPr>
    </w:p>
    <w:p w:rsidR="00676177" w:rsidRDefault="00676177" w:rsidP="00676177">
      <w:pPr>
        <w:tabs>
          <w:tab w:val="left" w:pos="8665"/>
        </w:tabs>
        <w:jc w:val="center"/>
        <w:rPr>
          <w:rFonts w:ascii="Times New Roman" w:hAnsi="Times New Roman"/>
          <w:sz w:val="28"/>
          <w:szCs w:val="28"/>
        </w:rPr>
      </w:pPr>
      <w:r w:rsidRPr="00537C00">
        <w:rPr>
          <w:rFonts w:ascii="Times New Roman" w:hAnsi="Times New Roman"/>
          <w:sz w:val="28"/>
          <w:szCs w:val="28"/>
        </w:rPr>
        <w:t xml:space="preserve">Разработка проектно-сметной документации по объекту: "Строительство водозаборных сооружений с последующим подключением коммуникаций в </w:t>
      </w:r>
      <w:proofErr w:type="spellStart"/>
      <w:r w:rsidRPr="00537C00">
        <w:rPr>
          <w:rFonts w:ascii="Times New Roman" w:hAnsi="Times New Roman"/>
          <w:sz w:val="28"/>
          <w:szCs w:val="28"/>
        </w:rPr>
        <w:t>ст-це</w:t>
      </w:r>
      <w:proofErr w:type="spellEnd"/>
      <w:r w:rsidRPr="00537C00">
        <w:rPr>
          <w:rFonts w:ascii="Times New Roman" w:hAnsi="Times New Roman"/>
          <w:sz w:val="28"/>
          <w:szCs w:val="28"/>
        </w:rPr>
        <w:t xml:space="preserve"> Марьянской Красноармейского района"</w:t>
      </w:r>
    </w:p>
    <w:p w:rsidR="00676177" w:rsidRDefault="00676177" w:rsidP="00676177">
      <w:pPr>
        <w:tabs>
          <w:tab w:val="left" w:pos="8665"/>
        </w:tabs>
        <w:jc w:val="center"/>
        <w:rPr>
          <w:rFonts w:ascii="Times New Roman" w:hAnsi="Times New Roman"/>
          <w:sz w:val="28"/>
          <w:szCs w:val="28"/>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268"/>
        <w:gridCol w:w="6379"/>
      </w:tblGrid>
      <w:tr w:rsidR="00676177" w:rsidRPr="000504D7" w:rsidTr="001C0582">
        <w:trPr>
          <w:trHeight w:val="882"/>
          <w:tblHeader/>
        </w:trPr>
        <w:tc>
          <w:tcPr>
            <w:tcW w:w="730" w:type="dxa"/>
          </w:tcPr>
          <w:p w:rsidR="00676177" w:rsidRPr="000504D7" w:rsidRDefault="00676177" w:rsidP="001C0582">
            <w:pPr>
              <w:spacing w:line="276" w:lineRule="auto"/>
              <w:ind w:left="57" w:right="-16"/>
              <w:jc w:val="center"/>
              <w:rPr>
                <w:rFonts w:ascii="Times New Roman" w:hAnsi="Times New Roman"/>
              </w:rPr>
            </w:pPr>
            <w:r w:rsidRPr="000504D7">
              <w:rPr>
                <w:rFonts w:ascii="Times New Roman" w:hAnsi="Times New Roman"/>
              </w:rPr>
              <w:t>№</w:t>
            </w:r>
          </w:p>
          <w:p w:rsidR="00676177" w:rsidRPr="000504D7" w:rsidRDefault="00676177" w:rsidP="001C0582">
            <w:pPr>
              <w:ind w:right="-16"/>
              <w:jc w:val="center"/>
              <w:rPr>
                <w:rFonts w:ascii="Times New Roman" w:hAnsi="Times New Roman"/>
              </w:rPr>
            </w:pPr>
            <w:r w:rsidRPr="000504D7">
              <w:rPr>
                <w:rFonts w:ascii="Times New Roman" w:hAnsi="Times New Roman"/>
              </w:rPr>
              <w:t>п/п</w:t>
            </w:r>
          </w:p>
        </w:tc>
        <w:tc>
          <w:tcPr>
            <w:tcW w:w="2268" w:type="dxa"/>
            <w:vAlign w:val="center"/>
          </w:tcPr>
          <w:p w:rsidR="00676177" w:rsidRPr="000504D7" w:rsidRDefault="00676177" w:rsidP="001C0582">
            <w:pPr>
              <w:spacing w:line="276" w:lineRule="auto"/>
              <w:ind w:left="57"/>
              <w:jc w:val="center"/>
              <w:rPr>
                <w:rFonts w:ascii="Times New Roman" w:hAnsi="Times New Roman"/>
              </w:rPr>
            </w:pPr>
            <w:r w:rsidRPr="000504D7">
              <w:rPr>
                <w:rFonts w:ascii="Times New Roman" w:hAnsi="Times New Roman"/>
              </w:rPr>
              <w:t>Перечень основных данных</w:t>
            </w:r>
          </w:p>
          <w:p w:rsidR="00676177" w:rsidRPr="000504D7" w:rsidRDefault="00676177" w:rsidP="001C0582">
            <w:pPr>
              <w:jc w:val="center"/>
              <w:rPr>
                <w:rFonts w:ascii="Times New Roman" w:hAnsi="Times New Roman"/>
              </w:rPr>
            </w:pPr>
            <w:r w:rsidRPr="000504D7">
              <w:rPr>
                <w:rFonts w:ascii="Times New Roman" w:hAnsi="Times New Roman"/>
              </w:rPr>
              <w:t>и требований</w:t>
            </w:r>
          </w:p>
        </w:tc>
        <w:tc>
          <w:tcPr>
            <w:tcW w:w="6379" w:type="dxa"/>
            <w:vAlign w:val="center"/>
          </w:tcPr>
          <w:p w:rsidR="00676177" w:rsidRPr="000504D7" w:rsidRDefault="00676177" w:rsidP="001C0582">
            <w:pPr>
              <w:jc w:val="center"/>
              <w:rPr>
                <w:rFonts w:ascii="Times New Roman" w:hAnsi="Times New Roman"/>
              </w:rPr>
            </w:pPr>
            <w:r w:rsidRPr="000504D7">
              <w:rPr>
                <w:rFonts w:ascii="Times New Roman" w:hAnsi="Times New Roman"/>
              </w:rPr>
              <w:t>Основные данные и требования</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Наименование объекта</w:t>
            </w:r>
          </w:p>
        </w:tc>
        <w:tc>
          <w:tcPr>
            <w:tcW w:w="6379" w:type="dxa"/>
          </w:tcPr>
          <w:p w:rsidR="00676177" w:rsidRPr="000504D7" w:rsidRDefault="00676177" w:rsidP="001C0582">
            <w:pPr>
              <w:jc w:val="both"/>
              <w:rPr>
                <w:rFonts w:ascii="Times New Roman" w:hAnsi="Times New Roman"/>
              </w:rPr>
            </w:pPr>
            <w:r>
              <w:rPr>
                <w:rFonts w:ascii="Times New Roman" w:hAnsi="Times New Roman"/>
              </w:rPr>
              <w:t>Р</w:t>
            </w:r>
            <w:r w:rsidRPr="009568B0">
              <w:rPr>
                <w:rFonts w:ascii="Times New Roman" w:hAnsi="Times New Roman"/>
              </w:rPr>
              <w:t>азработк</w:t>
            </w:r>
            <w:r>
              <w:rPr>
                <w:rFonts w:ascii="Times New Roman" w:hAnsi="Times New Roman"/>
              </w:rPr>
              <w:t>а</w:t>
            </w:r>
            <w:r w:rsidRPr="009568B0">
              <w:rPr>
                <w:rFonts w:ascii="Times New Roman" w:hAnsi="Times New Roman"/>
              </w:rPr>
              <w:t xml:space="preserve"> проектно-сметной документации по объекту:</w:t>
            </w:r>
            <w:r>
              <w:rPr>
                <w:rFonts w:ascii="Times New Roman" w:hAnsi="Times New Roman"/>
              </w:rPr>
              <w:t xml:space="preserve"> "Строительство водозаборных со</w:t>
            </w:r>
            <w:r w:rsidRPr="009568B0">
              <w:rPr>
                <w:rFonts w:ascii="Times New Roman" w:hAnsi="Times New Roman"/>
              </w:rPr>
              <w:t>оружений с последующим подключением коммуникаций</w:t>
            </w:r>
            <w:r>
              <w:rPr>
                <w:rFonts w:ascii="Times New Roman" w:hAnsi="Times New Roman"/>
              </w:rPr>
              <w:t xml:space="preserve"> в </w:t>
            </w:r>
            <w:proofErr w:type="spellStart"/>
            <w:r>
              <w:rPr>
                <w:rFonts w:ascii="Times New Roman" w:hAnsi="Times New Roman"/>
              </w:rPr>
              <w:t>ст-це</w:t>
            </w:r>
            <w:proofErr w:type="spellEnd"/>
            <w:r>
              <w:rPr>
                <w:rFonts w:ascii="Times New Roman" w:hAnsi="Times New Roman"/>
              </w:rPr>
              <w:t xml:space="preserve"> Марьянской Красноармей</w:t>
            </w:r>
            <w:r w:rsidRPr="009568B0">
              <w:rPr>
                <w:rFonts w:ascii="Times New Roman" w:hAnsi="Times New Roman"/>
              </w:rPr>
              <w:t>ского района"</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Основание для разработки</w:t>
            </w:r>
          </w:p>
        </w:tc>
        <w:tc>
          <w:tcPr>
            <w:tcW w:w="6379" w:type="dxa"/>
            <w:vAlign w:val="center"/>
          </w:tcPr>
          <w:p w:rsidR="00676177" w:rsidRPr="007A11F5" w:rsidRDefault="00676177" w:rsidP="001C0582">
            <w:pPr>
              <w:suppressAutoHyphens/>
              <w:contextualSpacing/>
              <w:jc w:val="both"/>
              <w:rPr>
                <w:rFonts w:ascii="Times New Roman" w:hAnsi="Times New Roman"/>
                <w:bCs/>
                <w:color w:val="000000" w:themeColor="text1"/>
              </w:rPr>
            </w:pPr>
            <w:r w:rsidRPr="007A11F5">
              <w:rPr>
                <w:rFonts w:ascii="Times New Roman" w:hAnsi="Times New Roman"/>
                <w:bCs/>
                <w:color w:val="000000" w:themeColor="text1"/>
              </w:rPr>
              <w:t>Подпрограмма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утвержденная постановлением главы администрации (губернатора) Краснодарского края от 12 октября 2015 г. № 967.</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Заказчик</w:t>
            </w:r>
          </w:p>
        </w:tc>
        <w:tc>
          <w:tcPr>
            <w:tcW w:w="6379" w:type="dxa"/>
          </w:tcPr>
          <w:p w:rsidR="00676177" w:rsidRPr="000504D7" w:rsidRDefault="00676177" w:rsidP="001C0582">
            <w:pPr>
              <w:jc w:val="both"/>
              <w:rPr>
                <w:rFonts w:ascii="Times New Roman" w:hAnsi="Times New Roman"/>
              </w:rPr>
            </w:pPr>
            <w:r w:rsidRPr="000504D7">
              <w:rPr>
                <w:rFonts w:ascii="Times New Roman" w:hAnsi="Times New Roman"/>
                <w:bCs/>
              </w:rPr>
              <w:t>Администрация Марьянского сельского поселения Красноармейского района</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Подрядчик</w:t>
            </w:r>
          </w:p>
        </w:tc>
        <w:tc>
          <w:tcPr>
            <w:tcW w:w="6379" w:type="dxa"/>
            <w:vAlign w:val="center"/>
          </w:tcPr>
          <w:p w:rsidR="00676177" w:rsidRPr="000504D7" w:rsidRDefault="00676177" w:rsidP="001C0582">
            <w:pPr>
              <w:jc w:val="both"/>
              <w:rPr>
                <w:rFonts w:ascii="Times New Roman" w:hAnsi="Times New Roman"/>
              </w:rPr>
            </w:pPr>
            <w:r w:rsidRPr="000504D7">
              <w:rPr>
                <w:rFonts w:ascii="Times New Roman" w:hAnsi="Times New Roman"/>
                <w:bCs/>
              </w:rPr>
              <w:t>Определяется по результатам конкурсных процедур в соответствии с требованиями законодательства.</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Местоположение объекта</w:t>
            </w:r>
          </w:p>
        </w:tc>
        <w:tc>
          <w:tcPr>
            <w:tcW w:w="6379" w:type="dxa"/>
            <w:vAlign w:val="center"/>
          </w:tcPr>
          <w:p w:rsidR="00676177" w:rsidRPr="000504D7" w:rsidRDefault="00676177" w:rsidP="001C0582">
            <w:pPr>
              <w:suppressAutoHyphens/>
              <w:contextualSpacing/>
              <w:jc w:val="both"/>
              <w:rPr>
                <w:rFonts w:ascii="Times New Roman" w:hAnsi="Times New Roman"/>
                <w:bCs/>
              </w:rPr>
            </w:pPr>
            <w:r w:rsidRPr="000504D7">
              <w:rPr>
                <w:rFonts w:ascii="Times New Roman" w:hAnsi="Times New Roman"/>
                <w:bCs/>
              </w:rPr>
              <w:t>353823, Краснодарский край, Красноармейский район, станица Марьянская</w:t>
            </w:r>
          </w:p>
          <w:p w:rsidR="00676177" w:rsidRPr="000504D7" w:rsidRDefault="00676177" w:rsidP="001C0582">
            <w:pPr>
              <w:suppressAutoHyphens/>
              <w:contextualSpacing/>
              <w:jc w:val="both"/>
              <w:rPr>
                <w:rFonts w:ascii="Times New Roman" w:hAnsi="Times New Roman"/>
                <w:bCs/>
              </w:rPr>
            </w:pPr>
            <w:r w:rsidRPr="000504D7">
              <w:rPr>
                <w:rFonts w:ascii="Times New Roman" w:hAnsi="Times New Roman"/>
                <w:bCs/>
              </w:rPr>
              <w:t>Кадастровые номера земельных участков:</w:t>
            </w:r>
          </w:p>
          <w:p w:rsidR="00676177" w:rsidRPr="007A11F5" w:rsidRDefault="00676177" w:rsidP="001C0582">
            <w:pPr>
              <w:suppressAutoHyphens/>
              <w:contextualSpacing/>
              <w:jc w:val="both"/>
              <w:rPr>
                <w:rFonts w:ascii="Times New Roman" w:hAnsi="Times New Roman"/>
                <w:bCs/>
                <w:color w:val="000000" w:themeColor="text1"/>
              </w:rPr>
            </w:pPr>
            <w:r w:rsidRPr="007A11F5">
              <w:rPr>
                <w:rFonts w:ascii="Times New Roman" w:hAnsi="Times New Roman"/>
                <w:bCs/>
                <w:color w:val="000000" w:themeColor="text1"/>
              </w:rPr>
              <w:t>23:13:1001187:327</w:t>
            </w:r>
          </w:p>
          <w:p w:rsidR="00676177" w:rsidRPr="007A11F5" w:rsidRDefault="00676177" w:rsidP="001C0582">
            <w:pPr>
              <w:suppressAutoHyphens/>
              <w:contextualSpacing/>
              <w:jc w:val="both"/>
              <w:rPr>
                <w:rFonts w:ascii="Times New Roman" w:hAnsi="Times New Roman"/>
                <w:bCs/>
                <w:color w:val="000000" w:themeColor="text1"/>
              </w:rPr>
            </w:pPr>
            <w:r w:rsidRPr="007A11F5">
              <w:rPr>
                <w:rFonts w:ascii="Times New Roman" w:hAnsi="Times New Roman"/>
                <w:bCs/>
                <w:color w:val="000000" w:themeColor="text1"/>
              </w:rPr>
              <w:t>23:13:1001187:522</w:t>
            </w:r>
          </w:p>
          <w:p w:rsidR="00676177" w:rsidRPr="000504D7" w:rsidRDefault="00676177" w:rsidP="001C0582">
            <w:pPr>
              <w:suppressAutoHyphens/>
              <w:contextualSpacing/>
              <w:jc w:val="both"/>
              <w:rPr>
                <w:rFonts w:ascii="Times New Roman" w:hAnsi="Times New Roman"/>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Вид строительства</w:t>
            </w:r>
          </w:p>
        </w:tc>
        <w:tc>
          <w:tcPr>
            <w:tcW w:w="6379" w:type="dxa"/>
            <w:vAlign w:val="center"/>
          </w:tcPr>
          <w:p w:rsidR="00676177" w:rsidRPr="000504D7" w:rsidRDefault="00676177" w:rsidP="001C0582">
            <w:pPr>
              <w:suppressAutoHyphens/>
              <w:contextualSpacing/>
              <w:jc w:val="both"/>
              <w:rPr>
                <w:rFonts w:ascii="Times New Roman" w:hAnsi="Times New Roman"/>
                <w:bCs/>
              </w:rPr>
            </w:pPr>
            <w:r w:rsidRPr="000504D7">
              <w:rPr>
                <w:rFonts w:ascii="Times New Roman" w:hAnsi="Times New Roman"/>
                <w:bCs/>
              </w:rPr>
              <w:t xml:space="preserve">Новое строительство </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Вид разрабатываемой документации</w:t>
            </w:r>
          </w:p>
        </w:tc>
        <w:tc>
          <w:tcPr>
            <w:tcW w:w="6379" w:type="dxa"/>
            <w:vAlign w:val="center"/>
          </w:tcPr>
          <w:p w:rsidR="00676177" w:rsidRPr="000504D7" w:rsidRDefault="00676177" w:rsidP="001C0582">
            <w:pPr>
              <w:jc w:val="both"/>
              <w:rPr>
                <w:rFonts w:ascii="Times New Roman" w:hAnsi="Times New Roman"/>
              </w:rPr>
            </w:pPr>
            <w:r>
              <w:rPr>
                <w:rFonts w:ascii="Times New Roman" w:hAnsi="Times New Roman"/>
              </w:rPr>
              <w:t xml:space="preserve">Проектная и рабочая документация </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3E3B17" w:rsidRDefault="00676177" w:rsidP="001C0582">
            <w:pPr>
              <w:suppressAutoHyphens/>
              <w:contextualSpacing/>
              <w:rPr>
                <w:rFonts w:ascii="Times New Roman" w:hAnsi="Times New Roman"/>
                <w:bCs/>
              </w:rPr>
            </w:pPr>
            <w:r w:rsidRPr="003E3B17">
              <w:rPr>
                <w:rFonts w:ascii="Times New Roman" w:hAnsi="Times New Roman"/>
                <w:bCs/>
              </w:rPr>
              <w:t>Сроки начала и окончания проектирования</w:t>
            </w:r>
          </w:p>
        </w:tc>
        <w:tc>
          <w:tcPr>
            <w:tcW w:w="6379" w:type="dxa"/>
          </w:tcPr>
          <w:p w:rsidR="00676177" w:rsidRPr="003E3B17" w:rsidRDefault="00676177" w:rsidP="001C0582">
            <w:pPr>
              <w:widowControl w:val="0"/>
              <w:ind w:firstLine="38"/>
              <w:jc w:val="both"/>
              <w:rPr>
                <w:rFonts w:ascii="Times New Roman" w:hAnsi="Times New Roman"/>
              </w:rPr>
            </w:pPr>
            <w:r w:rsidRPr="003E3B17">
              <w:rPr>
                <w:rFonts w:ascii="Times New Roman" w:hAnsi="Times New Roman"/>
              </w:rPr>
              <w:t xml:space="preserve">Начало оказания услуг: с даты заключения контракта </w:t>
            </w:r>
          </w:p>
          <w:p w:rsidR="00676177" w:rsidRPr="003E3B17" w:rsidRDefault="00676177" w:rsidP="001C0582">
            <w:pPr>
              <w:widowControl w:val="0"/>
              <w:ind w:firstLine="38"/>
              <w:jc w:val="both"/>
              <w:rPr>
                <w:rFonts w:ascii="Times New Roman" w:hAnsi="Times New Roman"/>
              </w:rPr>
            </w:pPr>
            <w:r w:rsidRPr="003E3B17">
              <w:rPr>
                <w:rFonts w:ascii="Times New Roman" w:hAnsi="Times New Roman"/>
              </w:rPr>
              <w:t>Окончание оказания услуг:</w:t>
            </w:r>
            <w:r w:rsidRPr="003E3B17">
              <w:rPr>
                <w:rFonts w:ascii="Times New Roman" w:hAnsi="Times New Roman"/>
                <w:color w:val="FF0000"/>
              </w:rPr>
              <w:t xml:space="preserve"> </w:t>
            </w:r>
            <w:r w:rsidRPr="009568B0">
              <w:rPr>
                <w:rFonts w:ascii="Times New Roman" w:hAnsi="Times New Roman"/>
              </w:rPr>
              <w:t>до 15 декабря 2021 г.</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Pr>
                <w:rFonts w:ascii="Times New Roman" w:hAnsi="Times New Roman"/>
              </w:rPr>
              <w:t>Требования к выделению этапов</w:t>
            </w:r>
          </w:p>
        </w:tc>
        <w:tc>
          <w:tcPr>
            <w:tcW w:w="6379" w:type="dxa"/>
            <w:vAlign w:val="center"/>
          </w:tcPr>
          <w:p w:rsidR="00676177" w:rsidRDefault="00676177" w:rsidP="001C0582">
            <w:pPr>
              <w:jc w:val="both"/>
              <w:rPr>
                <w:rFonts w:ascii="Times New Roman" w:hAnsi="Times New Roman"/>
              </w:rPr>
            </w:pPr>
            <w:r>
              <w:rPr>
                <w:rFonts w:ascii="Times New Roman" w:hAnsi="Times New Roman"/>
              </w:rPr>
              <w:t xml:space="preserve">В один этап. </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Pr>
                <w:rFonts w:ascii="Times New Roman" w:hAnsi="Times New Roman"/>
              </w:rPr>
              <w:t>Требования к основным технико-экономическим показателям объекта</w:t>
            </w:r>
          </w:p>
        </w:tc>
        <w:tc>
          <w:tcPr>
            <w:tcW w:w="6379" w:type="dxa"/>
            <w:vAlign w:val="center"/>
          </w:tcPr>
          <w:p w:rsidR="00676177" w:rsidRPr="000504D7" w:rsidRDefault="00676177" w:rsidP="001C0582">
            <w:pPr>
              <w:suppressAutoHyphens/>
              <w:contextualSpacing/>
              <w:jc w:val="both"/>
              <w:rPr>
                <w:rFonts w:ascii="Times New Roman" w:hAnsi="Times New Roman"/>
                <w:bCs/>
              </w:rPr>
            </w:pPr>
            <w:r w:rsidRPr="000504D7">
              <w:rPr>
                <w:rFonts w:ascii="Times New Roman" w:hAnsi="Times New Roman"/>
                <w:bCs/>
              </w:rPr>
              <w:t>1.Резервуары чистой воды емкостью 1 000 м3 — 2 шт.</w:t>
            </w:r>
          </w:p>
          <w:p w:rsidR="00676177" w:rsidRDefault="00676177" w:rsidP="001C0582">
            <w:pPr>
              <w:suppressAutoHyphens/>
              <w:contextualSpacing/>
              <w:jc w:val="both"/>
              <w:rPr>
                <w:rFonts w:ascii="Times New Roman" w:hAnsi="Times New Roman"/>
                <w:bCs/>
              </w:rPr>
            </w:pPr>
            <w:r w:rsidRPr="000504D7">
              <w:rPr>
                <w:rFonts w:ascii="Times New Roman" w:hAnsi="Times New Roman"/>
                <w:bCs/>
              </w:rPr>
              <w:t>2.Скважины водозаборные – 6 шт. суммарной производительностью 2</w:t>
            </w:r>
            <w:r w:rsidRPr="000504D7">
              <w:rPr>
                <w:rFonts w:ascii="Times New Roman" w:hAnsi="Times New Roman"/>
                <w:bCs/>
                <w:lang w:val="en-US"/>
              </w:rPr>
              <w:t> </w:t>
            </w:r>
            <w:r w:rsidRPr="000504D7">
              <w:rPr>
                <w:rFonts w:ascii="Times New Roman" w:hAnsi="Times New Roman"/>
                <w:bCs/>
              </w:rPr>
              <w:t>880 м3 в сутки;</w:t>
            </w:r>
          </w:p>
          <w:p w:rsidR="00676177" w:rsidRPr="000504D7" w:rsidRDefault="00676177" w:rsidP="001C0582">
            <w:pPr>
              <w:suppressAutoHyphens/>
              <w:contextualSpacing/>
              <w:jc w:val="both"/>
              <w:rPr>
                <w:rFonts w:ascii="Times New Roman" w:hAnsi="Times New Roman"/>
                <w:bCs/>
              </w:rPr>
            </w:pPr>
            <w:r>
              <w:rPr>
                <w:rFonts w:ascii="Times New Roman" w:hAnsi="Times New Roman"/>
                <w:bCs/>
              </w:rPr>
              <w:t>3. Электролизная;</w:t>
            </w:r>
          </w:p>
          <w:p w:rsidR="00676177" w:rsidRPr="000504D7" w:rsidRDefault="00676177" w:rsidP="001C0582">
            <w:pPr>
              <w:suppressAutoHyphens/>
              <w:contextualSpacing/>
              <w:jc w:val="both"/>
              <w:rPr>
                <w:rFonts w:ascii="Times New Roman" w:hAnsi="Times New Roman"/>
                <w:bCs/>
              </w:rPr>
            </w:pPr>
            <w:r>
              <w:rPr>
                <w:rFonts w:ascii="Times New Roman" w:hAnsi="Times New Roman"/>
                <w:bCs/>
              </w:rPr>
              <w:t>4</w:t>
            </w:r>
            <w:r w:rsidRPr="000504D7">
              <w:rPr>
                <w:rFonts w:ascii="Times New Roman" w:hAnsi="Times New Roman"/>
                <w:bCs/>
              </w:rPr>
              <w:t>.Сборный водовод длиной 2200 м от скважин до головных водозаборных сооружений ст.  Марьянская</w:t>
            </w:r>
            <w:r>
              <w:rPr>
                <w:rFonts w:ascii="Times New Roman" w:hAnsi="Times New Roman"/>
                <w:bCs/>
              </w:rPr>
              <w:t>;</w:t>
            </w:r>
          </w:p>
          <w:p w:rsidR="00676177" w:rsidRPr="000504D7" w:rsidRDefault="00676177" w:rsidP="001C0582">
            <w:pPr>
              <w:suppressAutoHyphens/>
              <w:contextualSpacing/>
              <w:jc w:val="both"/>
              <w:rPr>
                <w:rFonts w:ascii="Times New Roman" w:hAnsi="Times New Roman"/>
                <w:bCs/>
              </w:rPr>
            </w:pPr>
            <w:r>
              <w:rPr>
                <w:rFonts w:ascii="Times New Roman" w:hAnsi="Times New Roman"/>
                <w:bCs/>
              </w:rPr>
              <w:t>5</w:t>
            </w:r>
            <w:r w:rsidRPr="000504D7">
              <w:rPr>
                <w:rFonts w:ascii="Times New Roman" w:hAnsi="Times New Roman"/>
                <w:bCs/>
              </w:rPr>
              <w:t>.</w:t>
            </w:r>
            <w:r w:rsidRPr="000504D7">
              <w:rPr>
                <w:rFonts w:ascii="Times New Roman" w:hAnsi="Times New Roman"/>
                <w:bCs/>
              </w:rPr>
              <w:tab/>
              <w:t>Насосная станция II подъема производительностью 220 м3/час</w:t>
            </w:r>
          </w:p>
          <w:p w:rsidR="00676177" w:rsidRPr="000504D7" w:rsidRDefault="00676177" w:rsidP="001C0582">
            <w:pPr>
              <w:suppressAutoHyphens/>
              <w:contextualSpacing/>
              <w:jc w:val="both"/>
              <w:rPr>
                <w:rFonts w:ascii="Times New Roman" w:hAnsi="Times New Roman"/>
                <w:bCs/>
              </w:rPr>
            </w:pPr>
            <w:r>
              <w:rPr>
                <w:rFonts w:ascii="Times New Roman" w:hAnsi="Times New Roman"/>
                <w:bCs/>
              </w:rPr>
              <w:t>6</w:t>
            </w:r>
            <w:r w:rsidRPr="000504D7">
              <w:rPr>
                <w:rFonts w:ascii="Times New Roman" w:hAnsi="Times New Roman"/>
                <w:bCs/>
              </w:rPr>
              <w:t>.Дизельная электростанция</w:t>
            </w:r>
          </w:p>
          <w:p w:rsidR="00676177" w:rsidRPr="000504D7" w:rsidRDefault="00676177" w:rsidP="001C0582">
            <w:pPr>
              <w:suppressAutoHyphens/>
              <w:contextualSpacing/>
              <w:jc w:val="both"/>
              <w:rPr>
                <w:rFonts w:ascii="Times New Roman" w:hAnsi="Times New Roman"/>
                <w:bCs/>
              </w:rPr>
            </w:pPr>
            <w:r>
              <w:rPr>
                <w:rFonts w:ascii="Times New Roman" w:hAnsi="Times New Roman"/>
                <w:bCs/>
              </w:rPr>
              <w:t>7</w:t>
            </w:r>
            <w:r w:rsidRPr="000504D7">
              <w:rPr>
                <w:rFonts w:ascii="Times New Roman" w:hAnsi="Times New Roman"/>
                <w:bCs/>
              </w:rPr>
              <w:t>. Резервуар накопитель ливневого стока и промывной воды</w:t>
            </w:r>
          </w:p>
          <w:p w:rsidR="00676177" w:rsidRPr="000504D7" w:rsidRDefault="00676177" w:rsidP="001C0582">
            <w:pPr>
              <w:suppressAutoHyphens/>
              <w:contextualSpacing/>
              <w:jc w:val="both"/>
              <w:rPr>
                <w:rFonts w:ascii="Times New Roman" w:hAnsi="Times New Roman"/>
                <w:bCs/>
              </w:rPr>
            </w:pPr>
            <w:r>
              <w:rPr>
                <w:rFonts w:ascii="Times New Roman" w:hAnsi="Times New Roman"/>
                <w:bCs/>
              </w:rPr>
              <w:t>8</w:t>
            </w:r>
            <w:r w:rsidRPr="000504D7">
              <w:rPr>
                <w:rFonts w:ascii="Times New Roman" w:hAnsi="Times New Roman"/>
                <w:bCs/>
              </w:rPr>
              <w:t>. Локальные очистные сооружения ливневого стока</w:t>
            </w:r>
          </w:p>
          <w:p w:rsidR="00676177" w:rsidRPr="000504D7" w:rsidRDefault="00676177" w:rsidP="001C0582">
            <w:pPr>
              <w:suppressAutoHyphens/>
              <w:contextualSpacing/>
              <w:jc w:val="both"/>
              <w:rPr>
                <w:rFonts w:ascii="Times New Roman" w:hAnsi="Times New Roman"/>
                <w:bCs/>
              </w:rPr>
            </w:pPr>
            <w:r>
              <w:rPr>
                <w:rFonts w:ascii="Times New Roman" w:hAnsi="Times New Roman"/>
                <w:bCs/>
              </w:rPr>
              <w:t>9</w:t>
            </w:r>
            <w:r w:rsidRPr="000504D7">
              <w:rPr>
                <w:rFonts w:ascii="Times New Roman" w:hAnsi="Times New Roman"/>
                <w:bCs/>
              </w:rPr>
              <w:t>. КНС отвода очищенного ливневого стока и промывной воды</w:t>
            </w:r>
          </w:p>
          <w:p w:rsidR="00676177" w:rsidRDefault="00676177" w:rsidP="001C0582">
            <w:pPr>
              <w:jc w:val="both"/>
              <w:rPr>
                <w:rFonts w:ascii="Times New Roman" w:hAnsi="Times New Roman"/>
                <w:bCs/>
              </w:rPr>
            </w:pPr>
            <w:r>
              <w:rPr>
                <w:rFonts w:ascii="Times New Roman" w:hAnsi="Times New Roman"/>
                <w:bCs/>
              </w:rPr>
              <w:t>10</w:t>
            </w:r>
            <w:r w:rsidRPr="000504D7">
              <w:rPr>
                <w:rFonts w:ascii="Times New Roman" w:hAnsi="Times New Roman"/>
                <w:bCs/>
              </w:rPr>
              <w:t>. Напорный коллектор отвода очищенного ливневого стока и промывной воды</w:t>
            </w:r>
          </w:p>
          <w:p w:rsidR="00676177" w:rsidRPr="008F2DFD" w:rsidRDefault="00676177" w:rsidP="001C0582">
            <w:pPr>
              <w:suppressAutoHyphens/>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11</w:t>
            </w:r>
            <w:r w:rsidRPr="008F2DFD">
              <w:rPr>
                <w:rFonts w:ascii="Times New Roman" w:hAnsi="Times New Roman"/>
                <w:bCs/>
                <w:color w:val="000000" w:themeColor="text1"/>
                <w:sz w:val="24"/>
                <w:szCs w:val="24"/>
              </w:rPr>
              <w:t>. Разводящие водопроводные сети:</w:t>
            </w:r>
          </w:p>
          <w:p w:rsidR="00676177" w:rsidRPr="008F2DFD" w:rsidRDefault="00676177" w:rsidP="001C0582">
            <w:pPr>
              <w:suppressAutoHyphens/>
              <w:contextualSpacing/>
              <w:jc w:val="both"/>
              <w:rPr>
                <w:rFonts w:ascii="Times New Roman" w:hAnsi="Times New Roman"/>
                <w:bCs/>
                <w:color w:val="000000" w:themeColor="text1"/>
                <w:sz w:val="24"/>
                <w:szCs w:val="24"/>
              </w:rPr>
            </w:pPr>
            <w:r w:rsidRPr="008F2DFD">
              <w:rPr>
                <w:rFonts w:ascii="Times New Roman" w:hAnsi="Times New Roman"/>
                <w:bCs/>
                <w:color w:val="000000" w:themeColor="text1"/>
                <w:sz w:val="24"/>
                <w:szCs w:val="24"/>
              </w:rPr>
              <w:lastRenderedPageBreak/>
              <w:t>-по ул. Степная от ул. Пионерская до ул. Базарная трубопровод п/</w:t>
            </w:r>
            <w:proofErr w:type="spellStart"/>
            <w:r w:rsidRPr="008F2DFD">
              <w:rPr>
                <w:rFonts w:ascii="Times New Roman" w:hAnsi="Times New Roman"/>
                <w:bCs/>
                <w:color w:val="000000" w:themeColor="text1"/>
                <w:sz w:val="24"/>
                <w:szCs w:val="24"/>
              </w:rPr>
              <w:t>эт</w:t>
            </w:r>
            <w:proofErr w:type="spellEnd"/>
            <w:r w:rsidRPr="008F2DFD">
              <w:rPr>
                <w:rFonts w:ascii="Times New Roman" w:hAnsi="Times New Roman"/>
                <w:bCs/>
                <w:color w:val="000000" w:themeColor="text1"/>
                <w:sz w:val="24"/>
                <w:szCs w:val="24"/>
              </w:rPr>
              <w:t xml:space="preserve"> Д 315 мм протяженность 460 м</w:t>
            </w:r>
          </w:p>
          <w:p w:rsidR="00676177" w:rsidRPr="008F2DFD" w:rsidRDefault="00676177" w:rsidP="001C0582">
            <w:pPr>
              <w:suppressAutoHyphens/>
              <w:contextualSpacing/>
              <w:jc w:val="both"/>
              <w:rPr>
                <w:rFonts w:ascii="Times New Roman" w:hAnsi="Times New Roman"/>
                <w:bCs/>
                <w:color w:val="000000" w:themeColor="text1"/>
                <w:sz w:val="24"/>
                <w:szCs w:val="24"/>
              </w:rPr>
            </w:pPr>
            <w:r w:rsidRPr="008F2DFD">
              <w:rPr>
                <w:rFonts w:ascii="Times New Roman" w:hAnsi="Times New Roman"/>
                <w:bCs/>
                <w:color w:val="000000" w:themeColor="text1"/>
                <w:sz w:val="24"/>
                <w:szCs w:val="24"/>
              </w:rPr>
              <w:t>-по ул. Пионерская от ул. Степная до ул. Д. Швец   трубопровод п/</w:t>
            </w:r>
            <w:proofErr w:type="spellStart"/>
            <w:r w:rsidRPr="008F2DFD">
              <w:rPr>
                <w:rFonts w:ascii="Times New Roman" w:hAnsi="Times New Roman"/>
                <w:bCs/>
                <w:color w:val="000000" w:themeColor="text1"/>
                <w:sz w:val="24"/>
                <w:szCs w:val="24"/>
              </w:rPr>
              <w:t>эт</w:t>
            </w:r>
            <w:proofErr w:type="spellEnd"/>
            <w:r w:rsidRPr="008F2DFD">
              <w:rPr>
                <w:rFonts w:ascii="Times New Roman" w:hAnsi="Times New Roman"/>
                <w:bCs/>
                <w:color w:val="000000" w:themeColor="text1"/>
                <w:sz w:val="24"/>
                <w:szCs w:val="24"/>
              </w:rPr>
              <w:t xml:space="preserve"> Д 315 мм протяженность 1820 м</w:t>
            </w:r>
          </w:p>
          <w:p w:rsidR="00676177" w:rsidRPr="008F2DFD" w:rsidRDefault="00676177" w:rsidP="001C0582">
            <w:pPr>
              <w:suppressAutoHyphens/>
              <w:contextualSpacing/>
              <w:jc w:val="both"/>
              <w:rPr>
                <w:rFonts w:ascii="Times New Roman" w:hAnsi="Times New Roman"/>
                <w:bCs/>
                <w:color w:val="000000" w:themeColor="text1"/>
                <w:sz w:val="24"/>
                <w:szCs w:val="24"/>
              </w:rPr>
            </w:pPr>
            <w:r w:rsidRPr="008F2DFD">
              <w:rPr>
                <w:rFonts w:ascii="Times New Roman" w:hAnsi="Times New Roman"/>
                <w:bCs/>
                <w:color w:val="000000" w:themeColor="text1"/>
                <w:sz w:val="24"/>
                <w:szCs w:val="24"/>
              </w:rPr>
              <w:t>-по ул. Штанько от ул. Пионерская до ул. Красная трубопровод п/</w:t>
            </w:r>
            <w:proofErr w:type="spellStart"/>
            <w:r w:rsidRPr="008F2DFD">
              <w:rPr>
                <w:rFonts w:ascii="Times New Roman" w:hAnsi="Times New Roman"/>
                <w:bCs/>
                <w:color w:val="000000" w:themeColor="text1"/>
                <w:sz w:val="24"/>
                <w:szCs w:val="24"/>
              </w:rPr>
              <w:t>эт</w:t>
            </w:r>
            <w:proofErr w:type="spellEnd"/>
            <w:r w:rsidRPr="008F2DFD">
              <w:rPr>
                <w:rFonts w:ascii="Times New Roman" w:hAnsi="Times New Roman"/>
                <w:bCs/>
                <w:color w:val="000000" w:themeColor="text1"/>
                <w:sz w:val="24"/>
                <w:szCs w:val="24"/>
              </w:rPr>
              <w:t xml:space="preserve"> Д 225 мм протяженность 905 м</w:t>
            </w:r>
          </w:p>
          <w:p w:rsidR="00676177" w:rsidRPr="008F2DFD" w:rsidRDefault="00676177" w:rsidP="001C0582">
            <w:pPr>
              <w:suppressAutoHyphens/>
              <w:contextualSpacing/>
              <w:jc w:val="both"/>
              <w:rPr>
                <w:rFonts w:ascii="Times New Roman" w:hAnsi="Times New Roman"/>
                <w:bCs/>
                <w:color w:val="000000" w:themeColor="text1"/>
                <w:sz w:val="24"/>
                <w:szCs w:val="24"/>
              </w:rPr>
            </w:pPr>
            <w:r w:rsidRPr="008F2DFD">
              <w:rPr>
                <w:rFonts w:ascii="Times New Roman" w:hAnsi="Times New Roman"/>
                <w:bCs/>
                <w:color w:val="000000" w:themeColor="text1"/>
                <w:sz w:val="24"/>
                <w:szCs w:val="24"/>
              </w:rPr>
              <w:t xml:space="preserve">-по ул. Штанько от ул. </w:t>
            </w:r>
            <w:r w:rsidR="006A3B60">
              <w:rPr>
                <w:rFonts w:ascii="Times New Roman" w:hAnsi="Times New Roman"/>
                <w:bCs/>
                <w:color w:val="000000" w:themeColor="text1"/>
                <w:sz w:val="24"/>
                <w:szCs w:val="24"/>
              </w:rPr>
              <w:t>Пионерская до ул. Первомайская</w:t>
            </w:r>
            <w:r w:rsidRPr="008F2DFD">
              <w:rPr>
                <w:rFonts w:ascii="Times New Roman" w:hAnsi="Times New Roman"/>
                <w:bCs/>
                <w:color w:val="000000" w:themeColor="text1"/>
                <w:sz w:val="24"/>
                <w:szCs w:val="24"/>
              </w:rPr>
              <w:t xml:space="preserve"> трубопровод п/</w:t>
            </w:r>
            <w:proofErr w:type="spellStart"/>
            <w:r w:rsidRPr="008F2DFD">
              <w:rPr>
                <w:rFonts w:ascii="Times New Roman" w:hAnsi="Times New Roman"/>
                <w:bCs/>
                <w:color w:val="000000" w:themeColor="text1"/>
                <w:sz w:val="24"/>
                <w:szCs w:val="24"/>
              </w:rPr>
              <w:t>эт</w:t>
            </w:r>
            <w:proofErr w:type="spellEnd"/>
            <w:r w:rsidRPr="008F2DFD">
              <w:rPr>
                <w:rFonts w:ascii="Times New Roman" w:hAnsi="Times New Roman"/>
                <w:bCs/>
                <w:color w:val="000000" w:themeColor="text1"/>
                <w:sz w:val="24"/>
                <w:szCs w:val="24"/>
              </w:rPr>
              <w:t xml:space="preserve"> Д 225 мм протяженность 1270 м</w:t>
            </w:r>
          </w:p>
          <w:p w:rsidR="00676177" w:rsidRPr="000504D7" w:rsidRDefault="00676177" w:rsidP="001C0582">
            <w:pPr>
              <w:jc w:val="both"/>
              <w:rPr>
                <w:rFonts w:ascii="Times New Roman" w:hAnsi="Times New Roman"/>
              </w:rPr>
            </w:pPr>
          </w:p>
          <w:p w:rsidR="00676177" w:rsidRPr="000504D7" w:rsidRDefault="00676177" w:rsidP="001C0582">
            <w:pPr>
              <w:suppressAutoHyphens/>
              <w:contextualSpacing/>
              <w:jc w:val="both"/>
              <w:rPr>
                <w:rFonts w:ascii="Times New Roman" w:hAnsi="Times New Roman"/>
              </w:rPr>
            </w:pPr>
            <w:r w:rsidRPr="000504D7">
              <w:rPr>
                <w:rFonts w:ascii="Times New Roman" w:hAnsi="Times New Roman"/>
              </w:rPr>
              <w:t>Материал для труб самотечного и напорного участков водопровода и канализации   принять из полиэтилена.</w:t>
            </w:r>
          </w:p>
          <w:p w:rsidR="00676177" w:rsidRPr="000504D7" w:rsidRDefault="00676177" w:rsidP="001C0582">
            <w:pPr>
              <w:suppressAutoHyphens/>
              <w:contextualSpacing/>
              <w:jc w:val="both"/>
              <w:rPr>
                <w:rFonts w:ascii="Times New Roman" w:hAnsi="Times New Roman"/>
              </w:rPr>
            </w:pPr>
          </w:p>
          <w:p w:rsidR="00676177" w:rsidRDefault="00676177" w:rsidP="001C0582">
            <w:pPr>
              <w:suppressAutoHyphens/>
              <w:contextualSpacing/>
              <w:jc w:val="both"/>
              <w:rPr>
                <w:rFonts w:ascii="Times New Roman" w:hAnsi="Times New Roman"/>
              </w:rPr>
            </w:pPr>
            <w:r w:rsidRPr="000504D7">
              <w:rPr>
                <w:rFonts w:ascii="Times New Roman" w:hAnsi="Times New Roman"/>
              </w:rPr>
              <w:t>Режим работы головных водозаборных сооружений и во</w:t>
            </w:r>
            <w:bookmarkStart w:id="8" w:name="_GoBack"/>
            <w:bookmarkEnd w:id="8"/>
            <w:r w:rsidRPr="000504D7">
              <w:rPr>
                <w:rFonts w:ascii="Times New Roman" w:hAnsi="Times New Roman"/>
              </w:rPr>
              <w:t>дозабора принять непрерывным (круглогодичным) и круглосуточным.</w:t>
            </w:r>
          </w:p>
          <w:p w:rsidR="00676177" w:rsidRDefault="00676177" w:rsidP="001C0582">
            <w:pPr>
              <w:suppressAutoHyphens/>
              <w:contextualSpacing/>
              <w:jc w:val="both"/>
              <w:rPr>
                <w:rFonts w:ascii="Times New Roman" w:hAnsi="Times New Roman"/>
              </w:rPr>
            </w:pPr>
          </w:p>
          <w:p w:rsidR="00676177" w:rsidRPr="002B127D" w:rsidRDefault="00676177" w:rsidP="001C0582">
            <w:pPr>
              <w:suppressAutoHyphens/>
              <w:contextualSpacing/>
              <w:jc w:val="both"/>
              <w:rPr>
                <w:rFonts w:ascii="Times New Roman" w:hAnsi="Times New Roman"/>
                <w:bCs/>
              </w:rPr>
            </w:pPr>
            <w:r w:rsidRPr="002B127D">
              <w:rPr>
                <w:rFonts w:ascii="Times New Roman" w:hAnsi="Times New Roman"/>
                <w:bCs/>
              </w:rPr>
              <w:t>Проектирование должно осуществляться в соответствии с требованиями Градостроительного кодекса РФ, технических регламентов, СП, СНиП, ГОСТ и других нормативных документов, действующих на момент исполнения муниципального контракта и проведения Государственной экспертизы.</w:t>
            </w:r>
          </w:p>
          <w:p w:rsidR="00676177" w:rsidRPr="000504D7" w:rsidRDefault="00676177" w:rsidP="001C0582">
            <w:pPr>
              <w:jc w:val="both"/>
              <w:rPr>
                <w:rFonts w:ascii="Times New Roman" w:hAnsi="Times New Roman"/>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bCs/>
              </w:rPr>
              <w:t>Основные исходные данные для проектиро</w:t>
            </w:r>
            <w:r w:rsidRPr="000504D7">
              <w:rPr>
                <w:rFonts w:ascii="Times New Roman" w:hAnsi="Times New Roman"/>
                <w:bCs/>
              </w:rPr>
              <w:softHyphen/>
              <w:t>вания</w:t>
            </w:r>
          </w:p>
        </w:tc>
        <w:tc>
          <w:tcPr>
            <w:tcW w:w="6379" w:type="dxa"/>
          </w:tcPr>
          <w:p w:rsidR="00676177" w:rsidRPr="000504D7" w:rsidRDefault="00676177" w:rsidP="001C0582">
            <w:pPr>
              <w:suppressAutoHyphens/>
              <w:contextualSpacing/>
              <w:jc w:val="both"/>
              <w:rPr>
                <w:rFonts w:ascii="Times New Roman" w:hAnsi="Times New Roman"/>
                <w:bCs/>
              </w:rPr>
            </w:pPr>
            <w:r w:rsidRPr="000504D7">
              <w:rPr>
                <w:rFonts w:ascii="Times New Roman" w:hAnsi="Times New Roman"/>
                <w:bCs/>
              </w:rPr>
              <w:t>Основные исходные данные, предоставляемые Заказчиком:</w:t>
            </w:r>
          </w:p>
          <w:p w:rsidR="00676177" w:rsidRPr="000504D7" w:rsidRDefault="00676177" w:rsidP="00676177">
            <w:pPr>
              <w:numPr>
                <w:ilvl w:val="0"/>
                <w:numId w:val="31"/>
              </w:numPr>
              <w:suppressAutoHyphens/>
              <w:ind w:left="282" w:hanging="282"/>
              <w:contextualSpacing/>
              <w:jc w:val="both"/>
              <w:rPr>
                <w:rFonts w:ascii="Times New Roman" w:hAnsi="Times New Roman"/>
                <w:bCs/>
              </w:rPr>
            </w:pPr>
            <w:r w:rsidRPr="000504D7">
              <w:rPr>
                <w:rFonts w:ascii="Times New Roman" w:hAnsi="Times New Roman"/>
                <w:bCs/>
              </w:rPr>
              <w:t xml:space="preserve">Правоустанавливающие документы на участок проектирования, в </w:t>
            </w:r>
            <w:proofErr w:type="spellStart"/>
            <w:r w:rsidRPr="000504D7">
              <w:rPr>
                <w:rFonts w:ascii="Times New Roman" w:hAnsi="Times New Roman"/>
                <w:bCs/>
              </w:rPr>
              <w:t>т.ч</w:t>
            </w:r>
            <w:proofErr w:type="spellEnd"/>
            <w:r w:rsidRPr="000504D7">
              <w:rPr>
                <w:rFonts w:ascii="Times New Roman" w:hAnsi="Times New Roman"/>
                <w:bCs/>
              </w:rPr>
              <w:t>.:</w:t>
            </w:r>
          </w:p>
          <w:p w:rsidR="00676177" w:rsidRPr="000504D7" w:rsidRDefault="00676177" w:rsidP="001C0582">
            <w:pPr>
              <w:suppressAutoHyphens/>
              <w:ind w:left="282"/>
              <w:contextualSpacing/>
              <w:jc w:val="both"/>
              <w:rPr>
                <w:rFonts w:ascii="Times New Roman" w:hAnsi="Times New Roman"/>
                <w:bCs/>
              </w:rPr>
            </w:pPr>
            <w:r w:rsidRPr="000504D7">
              <w:rPr>
                <w:rFonts w:ascii="Times New Roman" w:hAnsi="Times New Roman"/>
                <w:bCs/>
              </w:rPr>
              <w:t xml:space="preserve">- градостроительные планы земельных участков </w:t>
            </w:r>
          </w:p>
          <w:p w:rsidR="00676177" w:rsidRPr="000504D7" w:rsidRDefault="00676177" w:rsidP="001C0582">
            <w:pPr>
              <w:suppressAutoHyphens/>
              <w:ind w:left="282"/>
              <w:contextualSpacing/>
              <w:jc w:val="both"/>
              <w:rPr>
                <w:rFonts w:ascii="Times New Roman" w:hAnsi="Times New Roman"/>
                <w:bCs/>
              </w:rPr>
            </w:pPr>
            <w:r w:rsidRPr="000504D7">
              <w:rPr>
                <w:rFonts w:ascii="Times New Roman" w:hAnsi="Times New Roman"/>
                <w:bCs/>
              </w:rPr>
              <w:t>- кадастровые планы (выписки) земельных участков - при необходимости;</w:t>
            </w:r>
          </w:p>
          <w:p w:rsidR="00676177" w:rsidRPr="000504D7" w:rsidRDefault="00676177" w:rsidP="001C0582">
            <w:pPr>
              <w:suppressAutoHyphens/>
              <w:ind w:left="282"/>
              <w:contextualSpacing/>
              <w:jc w:val="both"/>
              <w:rPr>
                <w:rFonts w:ascii="Times New Roman" w:hAnsi="Times New Roman"/>
                <w:bCs/>
              </w:rPr>
            </w:pPr>
            <w:r w:rsidRPr="000504D7">
              <w:rPr>
                <w:rFonts w:ascii="Times New Roman" w:hAnsi="Times New Roman"/>
                <w:bCs/>
              </w:rPr>
              <w:t>- кадастровая карта территории и сведения о соседних землепользователях.</w:t>
            </w:r>
          </w:p>
          <w:p w:rsidR="00676177" w:rsidRPr="000504D7" w:rsidRDefault="00676177" w:rsidP="00676177">
            <w:pPr>
              <w:numPr>
                <w:ilvl w:val="0"/>
                <w:numId w:val="31"/>
              </w:numPr>
              <w:suppressAutoHyphens/>
              <w:ind w:left="282" w:hanging="282"/>
              <w:contextualSpacing/>
              <w:jc w:val="both"/>
              <w:rPr>
                <w:rFonts w:ascii="Times New Roman" w:hAnsi="Times New Roman"/>
                <w:bCs/>
              </w:rPr>
            </w:pPr>
            <w:r w:rsidRPr="000504D7">
              <w:rPr>
                <w:rFonts w:ascii="Times New Roman" w:hAnsi="Times New Roman"/>
                <w:bCs/>
              </w:rPr>
              <w:t>Реквизиты нормативно-правового акта об утверждении градостроительного плана земельного участка</w:t>
            </w:r>
          </w:p>
          <w:p w:rsidR="00676177" w:rsidRPr="000504D7" w:rsidRDefault="00676177" w:rsidP="00676177">
            <w:pPr>
              <w:numPr>
                <w:ilvl w:val="0"/>
                <w:numId w:val="31"/>
              </w:numPr>
              <w:suppressAutoHyphens/>
              <w:ind w:left="282" w:hanging="282"/>
              <w:contextualSpacing/>
              <w:jc w:val="both"/>
              <w:rPr>
                <w:rFonts w:ascii="Times New Roman" w:hAnsi="Times New Roman"/>
                <w:bCs/>
              </w:rPr>
            </w:pPr>
            <w:r w:rsidRPr="000504D7">
              <w:rPr>
                <w:rFonts w:ascii="Times New Roman" w:hAnsi="Times New Roman"/>
                <w:bCs/>
              </w:rPr>
              <w:t>Выписки ИСОГД (при необходимости).</w:t>
            </w:r>
          </w:p>
          <w:p w:rsidR="00676177" w:rsidRPr="000504D7" w:rsidRDefault="00676177" w:rsidP="00676177">
            <w:pPr>
              <w:numPr>
                <w:ilvl w:val="0"/>
                <w:numId w:val="31"/>
              </w:numPr>
              <w:suppressAutoHyphens/>
              <w:ind w:left="282" w:hanging="282"/>
              <w:contextualSpacing/>
              <w:jc w:val="both"/>
              <w:rPr>
                <w:rFonts w:ascii="Times New Roman" w:hAnsi="Times New Roman"/>
                <w:bCs/>
              </w:rPr>
            </w:pPr>
            <w:r w:rsidRPr="000504D7">
              <w:rPr>
                <w:rFonts w:ascii="Times New Roman" w:hAnsi="Times New Roman"/>
                <w:bCs/>
              </w:rPr>
              <w:t xml:space="preserve"> Технические условия на подключение к инженерным системам (по перечню необходимых для проектирования ТУ, предоставляемому проектной организацией).</w:t>
            </w:r>
          </w:p>
          <w:p w:rsidR="00676177" w:rsidRPr="000504D7" w:rsidRDefault="00676177" w:rsidP="00676177">
            <w:pPr>
              <w:numPr>
                <w:ilvl w:val="0"/>
                <w:numId w:val="31"/>
              </w:numPr>
              <w:suppressAutoHyphens/>
              <w:ind w:left="282" w:hanging="282"/>
              <w:contextualSpacing/>
              <w:jc w:val="both"/>
              <w:rPr>
                <w:rFonts w:ascii="Times New Roman" w:hAnsi="Times New Roman"/>
                <w:bCs/>
              </w:rPr>
            </w:pPr>
            <w:r w:rsidRPr="000504D7">
              <w:rPr>
                <w:rFonts w:ascii="Times New Roman" w:hAnsi="Times New Roman"/>
                <w:bCs/>
              </w:rPr>
              <w:t>Письмо о водопотреблении в станице Марьянской с выделением участков водоснабжения, с указанием качественного состава воды, подлежащей очистке, с приложением протоколов количественного анализа воды.</w:t>
            </w:r>
          </w:p>
          <w:p w:rsidR="00676177" w:rsidRPr="000504D7" w:rsidRDefault="00676177" w:rsidP="00676177">
            <w:pPr>
              <w:numPr>
                <w:ilvl w:val="0"/>
                <w:numId w:val="31"/>
              </w:numPr>
              <w:suppressAutoHyphens/>
              <w:ind w:left="282" w:hanging="282"/>
              <w:contextualSpacing/>
              <w:jc w:val="both"/>
              <w:rPr>
                <w:rFonts w:ascii="Times New Roman" w:hAnsi="Times New Roman"/>
                <w:bCs/>
              </w:rPr>
            </w:pPr>
            <w:r w:rsidRPr="000504D7">
              <w:rPr>
                <w:rFonts w:ascii="Times New Roman" w:hAnsi="Times New Roman"/>
                <w:bCs/>
              </w:rPr>
              <w:t>Технические условия на вывоз отходов и строительного мусора, дальность перевозки.</w:t>
            </w:r>
          </w:p>
          <w:p w:rsidR="00676177" w:rsidRDefault="00676177" w:rsidP="00676177">
            <w:pPr>
              <w:numPr>
                <w:ilvl w:val="0"/>
                <w:numId w:val="31"/>
              </w:numPr>
              <w:suppressAutoHyphens/>
              <w:ind w:left="282" w:hanging="282"/>
              <w:contextualSpacing/>
              <w:jc w:val="both"/>
              <w:rPr>
                <w:rFonts w:ascii="Times New Roman" w:hAnsi="Times New Roman"/>
                <w:bCs/>
              </w:rPr>
            </w:pPr>
            <w:r w:rsidRPr="000504D7">
              <w:rPr>
                <w:rFonts w:ascii="Times New Roman" w:hAnsi="Times New Roman"/>
                <w:bCs/>
              </w:rPr>
              <w:t>Гидрогеологическое заключение по площадке водозабора подземных вод</w:t>
            </w:r>
          </w:p>
          <w:p w:rsidR="00676177" w:rsidRDefault="00676177" w:rsidP="00676177">
            <w:pPr>
              <w:numPr>
                <w:ilvl w:val="0"/>
                <w:numId w:val="31"/>
              </w:numPr>
              <w:suppressAutoHyphens/>
              <w:ind w:left="282" w:hanging="282"/>
              <w:contextualSpacing/>
              <w:jc w:val="both"/>
              <w:rPr>
                <w:rFonts w:ascii="Times New Roman" w:hAnsi="Times New Roman"/>
                <w:bCs/>
              </w:rPr>
            </w:pPr>
            <w:r>
              <w:rPr>
                <w:rFonts w:ascii="Times New Roman" w:hAnsi="Times New Roman"/>
                <w:bCs/>
              </w:rPr>
              <w:t>Технические отчеты по результатам инженерных изысканий</w:t>
            </w:r>
          </w:p>
          <w:p w:rsidR="00676177" w:rsidRPr="000504D7" w:rsidRDefault="00676177" w:rsidP="00676177">
            <w:pPr>
              <w:numPr>
                <w:ilvl w:val="0"/>
                <w:numId w:val="31"/>
              </w:numPr>
              <w:suppressAutoHyphens/>
              <w:ind w:left="282" w:hanging="282"/>
              <w:contextualSpacing/>
              <w:jc w:val="both"/>
              <w:rPr>
                <w:rFonts w:ascii="Times New Roman" w:hAnsi="Times New Roman"/>
                <w:bCs/>
              </w:rPr>
            </w:pPr>
            <w:r>
              <w:rPr>
                <w:rFonts w:ascii="Times New Roman" w:hAnsi="Times New Roman"/>
                <w:bCs/>
              </w:rPr>
              <w:t>Схему расположения границ публичного сервитута линейной части объекта</w:t>
            </w:r>
          </w:p>
          <w:p w:rsidR="00676177" w:rsidRPr="000504D7" w:rsidRDefault="00676177" w:rsidP="001C0582">
            <w:pPr>
              <w:shd w:val="clear" w:color="auto" w:fill="FFFFFF"/>
              <w:suppressAutoHyphens/>
              <w:ind w:left="282"/>
              <w:contextualSpacing/>
              <w:jc w:val="both"/>
              <w:rPr>
                <w:rFonts w:ascii="Times New Roman" w:hAnsi="Times New Roman"/>
                <w:bCs/>
              </w:rPr>
            </w:pPr>
          </w:p>
          <w:p w:rsidR="00676177" w:rsidRPr="000504D7" w:rsidRDefault="00676177" w:rsidP="001C0582">
            <w:pPr>
              <w:shd w:val="clear" w:color="auto" w:fill="FFFFFF"/>
              <w:suppressAutoHyphens/>
              <w:contextualSpacing/>
              <w:jc w:val="both"/>
              <w:rPr>
                <w:rFonts w:ascii="Times New Roman" w:hAnsi="Times New Roman"/>
                <w:bCs/>
              </w:rPr>
            </w:pPr>
            <w:r w:rsidRPr="000504D7">
              <w:rPr>
                <w:rFonts w:ascii="Times New Roman" w:hAnsi="Times New Roman"/>
                <w:bCs/>
              </w:rPr>
              <w:t>Иные дополнительные исходные данные, необходимые для выполнения работ, предоставляются Заказчиком по письменному запросу Подрядч</w:t>
            </w:r>
            <w:r>
              <w:rPr>
                <w:rFonts w:ascii="Times New Roman" w:hAnsi="Times New Roman"/>
                <w:bCs/>
              </w:rPr>
              <w:t>и</w:t>
            </w:r>
            <w:r w:rsidRPr="000504D7">
              <w:rPr>
                <w:rFonts w:ascii="Times New Roman" w:hAnsi="Times New Roman"/>
                <w:bCs/>
              </w:rPr>
              <w:t>ка.</w:t>
            </w:r>
          </w:p>
          <w:p w:rsidR="00676177" w:rsidRPr="000504D7" w:rsidRDefault="00676177" w:rsidP="001C0582">
            <w:pPr>
              <w:jc w:val="both"/>
              <w:rPr>
                <w:rFonts w:ascii="Times New Roman" w:hAnsi="Times New Roman"/>
              </w:rPr>
            </w:pPr>
          </w:p>
          <w:p w:rsidR="00676177" w:rsidRPr="000504D7" w:rsidRDefault="00676177" w:rsidP="001C0582">
            <w:pPr>
              <w:jc w:val="both"/>
              <w:rPr>
                <w:rFonts w:ascii="Times New Roman" w:hAnsi="Times New Roman"/>
              </w:rPr>
            </w:pPr>
            <w:r w:rsidRPr="000504D7">
              <w:rPr>
                <w:rFonts w:ascii="Times New Roman" w:hAnsi="Times New Roman"/>
                <w:bCs/>
              </w:rPr>
              <w:t xml:space="preserve">По вопросам согласования и запросов недостающих данных, отнесенных к компетенции Заказчика, Подрядчик готовит проекты </w:t>
            </w:r>
            <w:r w:rsidRPr="000504D7">
              <w:rPr>
                <w:rFonts w:ascii="Times New Roman" w:hAnsi="Times New Roman"/>
                <w:bCs/>
              </w:rPr>
              <w:lastRenderedPageBreak/>
              <w:t>запросов (писем), обеспечивает указанные запросы необходимыми графическими материалами и расчетами и осуществляет координацию действий Заказчика по их получению и предоставлению.</w:t>
            </w:r>
          </w:p>
          <w:p w:rsidR="00676177" w:rsidRPr="000504D7" w:rsidRDefault="00676177" w:rsidP="001C0582">
            <w:pPr>
              <w:rPr>
                <w:rFonts w:ascii="Times New Roman" w:hAnsi="Times New Roman"/>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3E3B17" w:rsidRDefault="00676177" w:rsidP="001C0582">
            <w:pPr>
              <w:rPr>
                <w:rFonts w:ascii="Times New Roman" w:hAnsi="Times New Roman"/>
                <w:bCs/>
              </w:rPr>
            </w:pPr>
            <w:r w:rsidRPr="003E3B17">
              <w:rPr>
                <w:rFonts w:ascii="Times New Roman" w:hAnsi="Times New Roman"/>
              </w:rPr>
              <w:t>Потребность в инженерных изысканиях</w:t>
            </w:r>
          </w:p>
        </w:tc>
        <w:tc>
          <w:tcPr>
            <w:tcW w:w="6379" w:type="dxa"/>
          </w:tcPr>
          <w:p w:rsidR="00676177" w:rsidRPr="000504D7" w:rsidRDefault="00676177" w:rsidP="001C0582">
            <w:pPr>
              <w:suppressAutoHyphens/>
              <w:contextualSpacing/>
              <w:jc w:val="both"/>
              <w:rPr>
                <w:rFonts w:ascii="Times New Roman" w:hAnsi="Times New Roman"/>
                <w:bCs/>
              </w:rPr>
            </w:pPr>
            <w:r>
              <w:rPr>
                <w:rFonts w:ascii="Times New Roman" w:hAnsi="Times New Roman"/>
                <w:bCs/>
              </w:rPr>
              <w:t>Технические отчеты по результатам инженерных изысканий предоставляются заказчиком</w:t>
            </w:r>
          </w:p>
          <w:p w:rsidR="00676177" w:rsidRPr="000504D7" w:rsidRDefault="00676177" w:rsidP="001C0582">
            <w:pPr>
              <w:suppressAutoHyphens/>
              <w:contextualSpacing/>
              <w:jc w:val="both"/>
              <w:rPr>
                <w:rFonts w:ascii="Times New Roman" w:hAnsi="Times New Roman"/>
                <w:bCs/>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E5650" w:rsidRDefault="00676177" w:rsidP="001C0582">
            <w:pPr>
              <w:suppressAutoHyphens/>
              <w:contextualSpacing/>
              <w:rPr>
                <w:rFonts w:ascii="Times New Roman" w:hAnsi="Times New Roman"/>
              </w:rPr>
            </w:pPr>
            <w:r w:rsidRPr="005E5650">
              <w:rPr>
                <w:rFonts w:ascii="Times New Roman" w:hAnsi="Times New Roman"/>
              </w:rPr>
              <w:t xml:space="preserve">Основные требования к технологическим решениям водозабора </w:t>
            </w:r>
          </w:p>
        </w:tc>
        <w:tc>
          <w:tcPr>
            <w:tcW w:w="6379" w:type="dxa"/>
          </w:tcPr>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Режим работы головных водозаборных сооружений и водозабора принять непрерывным (круглогодичным) и круглосуточным.</w:t>
            </w:r>
          </w:p>
          <w:p w:rsidR="00676177" w:rsidRPr="005E5650" w:rsidRDefault="00676177" w:rsidP="001C0582">
            <w:pPr>
              <w:suppressAutoHyphens/>
              <w:contextualSpacing/>
              <w:jc w:val="both"/>
              <w:rPr>
                <w:rFonts w:ascii="Times New Roman" w:hAnsi="Times New Roman"/>
              </w:rPr>
            </w:pP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Основные требования к оборудованию станции очистки воды:</w:t>
            </w: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 xml:space="preserve">1. Основные проектные решения, в том числе - фирмы- производители продукции, согласовываются с Заказчиком. Оборудование должно иметь Сертификат соответствия техническому регламенту Таможенного союза, качество оборудования должно подтверждаться сертификатами качества, заключениями необходимых экспертиз, разрешений и т.п., а также иметь длительный гарантийный срок безремонтного использования. </w:t>
            </w: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 xml:space="preserve">2. В случае отсутствия качественных изделий Российской промышленности, возможно применение импортного оборудования (при обосновании целесообразности и согласовании с Заказчиком), разрешенного к использованию на территории России и совместимого по техническим и технологическим характеристикам с иным оборудованием и изделиями, принятыми в проекте. </w:t>
            </w: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3. Средства измерений технологического управления объектом должны удовлетворять требованиям Федерального закона РФ от 26.06.2008 № 102 – ФЗ «Об обеспечении единства измерений».</w:t>
            </w:r>
          </w:p>
          <w:p w:rsidR="00676177" w:rsidRPr="005E5650" w:rsidRDefault="00676177" w:rsidP="001C0582">
            <w:pPr>
              <w:suppressAutoHyphens/>
              <w:contextualSpacing/>
              <w:jc w:val="both"/>
              <w:rPr>
                <w:rFonts w:ascii="Times New Roman" w:hAnsi="Times New Roman"/>
                <w:b/>
                <w:bCs/>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E5650" w:rsidRDefault="00676177" w:rsidP="001C0582">
            <w:pPr>
              <w:suppressAutoHyphens/>
              <w:contextualSpacing/>
              <w:rPr>
                <w:rFonts w:ascii="Times New Roman" w:hAnsi="Times New Roman"/>
              </w:rPr>
            </w:pPr>
            <w:r w:rsidRPr="005E5650">
              <w:rPr>
                <w:rFonts w:ascii="Times New Roman" w:hAnsi="Times New Roman"/>
              </w:rPr>
              <w:t>Требования к сетям и сооружениям водоснабжения и канализа</w:t>
            </w:r>
            <w:r w:rsidRPr="005E5650">
              <w:rPr>
                <w:rFonts w:ascii="Times New Roman" w:hAnsi="Times New Roman"/>
              </w:rPr>
              <w:softHyphen/>
              <w:t>ции</w:t>
            </w:r>
          </w:p>
        </w:tc>
        <w:tc>
          <w:tcPr>
            <w:tcW w:w="6379" w:type="dxa"/>
          </w:tcPr>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Материал для труб самотечного и напорного участков водопровода и канализации   принять из полиэтилена.</w:t>
            </w: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Представить Заказчику на утверждение лист согласования основ</w:t>
            </w:r>
            <w:r w:rsidRPr="005E5650">
              <w:rPr>
                <w:rFonts w:ascii="Times New Roman" w:hAnsi="Times New Roman"/>
              </w:rPr>
              <w:softHyphen/>
              <w:t>ных конструкций, оборудования, изделий и материалов, с указанием их марок и технических характеристик.</w:t>
            </w: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Пересечения с существующими инженерными сооружениями и коммуникациями выполнить в соответствии с техническими усло</w:t>
            </w:r>
            <w:r w:rsidRPr="005E5650">
              <w:rPr>
                <w:rFonts w:ascii="Times New Roman" w:hAnsi="Times New Roman"/>
              </w:rPr>
              <w:softHyphen/>
              <w:t>виями эксплуатирующих организаций и требованиями технических регламентов к надежности и безопасности.</w:t>
            </w:r>
          </w:p>
          <w:p w:rsidR="00676177" w:rsidRPr="005E5650" w:rsidRDefault="00676177" w:rsidP="001C0582">
            <w:pPr>
              <w:suppressAutoHyphens/>
              <w:contextualSpacing/>
              <w:jc w:val="both"/>
              <w:rPr>
                <w:rFonts w:ascii="Times New Roman" w:hAnsi="Times New Roman"/>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E5650" w:rsidRDefault="00676177" w:rsidP="001C0582">
            <w:pPr>
              <w:ind w:right="-23"/>
              <w:rPr>
                <w:rFonts w:ascii="Times New Roman" w:hAnsi="Times New Roman"/>
              </w:rPr>
            </w:pPr>
            <w:r w:rsidRPr="005E5650">
              <w:rPr>
                <w:rFonts w:ascii="Times New Roman" w:hAnsi="Times New Roman"/>
              </w:rPr>
              <w:t>Требования к инженерным сетям отопления, вентиляция и кондиционирования воздуха.</w:t>
            </w:r>
          </w:p>
        </w:tc>
        <w:tc>
          <w:tcPr>
            <w:tcW w:w="6379" w:type="dxa"/>
          </w:tcPr>
          <w:p w:rsidR="00676177" w:rsidRPr="005E5650" w:rsidRDefault="00676177" w:rsidP="001C0582">
            <w:pPr>
              <w:tabs>
                <w:tab w:val="left" w:pos="317"/>
              </w:tabs>
              <w:ind w:left="34" w:right="-23"/>
              <w:jc w:val="both"/>
              <w:rPr>
                <w:rFonts w:ascii="Times New Roman" w:hAnsi="Times New Roman"/>
              </w:rPr>
            </w:pPr>
            <w:r w:rsidRPr="005E5650">
              <w:rPr>
                <w:rFonts w:ascii="Times New Roman" w:hAnsi="Times New Roman"/>
              </w:rPr>
              <w:t>Системы отопления, вентиляции кондиционирования разработать в соответствии с нормативными требованиями.</w:t>
            </w:r>
          </w:p>
          <w:p w:rsidR="00676177" w:rsidRPr="005E5650" w:rsidRDefault="00676177" w:rsidP="001C0582">
            <w:pPr>
              <w:tabs>
                <w:tab w:val="left" w:pos="317"/>
              </w:tabs>
              <w:ind w:left="34" w:right="-23"/>
              <w:jc w:val="both"/>
              <w:rPr>
                <w:rFonts w:ascii="Times New Roman" w:hAnsi="Times New Roman"/>
              </w:rPr>
            </w:pPr>
            <w:r w:rsidRPr="005E5650">
              <w:rPr>
                <w:rFonts w:ascii="Times New Roman" w:hAnsi="Times New Roman"/>
              </w:rPr>
              <w:t>Источник теплоснабжения определить от электрического автономного отопительного устройства.</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E5650" w:rsidRDefault="00676177" w:rsidP="001C0582">
            <w:pPr>
              <w:suppressAutoHyphens/>
              <w:contextualSpacing/>
              <w:rPr>
                <w:rFonts w:ascii="Times New Roman" w:hAnsi="Times New Roman"/>
              </w:rPr>
            </w:pPr>
            <w:r w:rsidRPr="005E5650">
              <w:rPr>
                <w:rFonts w:ascii="Times New Roman" w:hAnsi="Times New Roman"/>
              </w:rPr>
              <w:t>Требования и условия к разработке природо</w:t>
            </w:r>
            <w:r w:rsidRPr="005E5650">
              <w:rPr>
                <w:rFonts w:ascii="Times New Roman" w:hAnsi="Times New Roman"/>
              </w:rPr>
              <w:softHyphen/>
              <w:t>охранных мероприятий.</w:t>
            </w:r>
          </w:p>
        </w:tc>
        <w:tc>
          <w:tcPr>
            <w:tcW w:w="6379" w:type="dxa"/>
          </w:tcPr>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Перечень мероприятий по охране окружающей среды принимается в соответствии с действующим законодательством</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E5650" w:rsidRDefault="00676177" w:rsidP="001C0582">
            <w:pPr>
              <w:suppressAutoHyphens/>
              <w:contextualSpacing/>
              <w:rPr>
                <w:rFonts w:ascii="Times New Roman" w:hAnsi="Times New Roman"/>
              </w:rPr>
            </w:pPr>
            <w:r w:rsidRPr="005E5650">
              <w:rPr>
                <w:rFonts w:ascii="Times New Roman" w:hAnsi="Times New Roman"/>
              </w:rPr>
              <w:t>Требования к архитек</w:t>
            </w:r>
            <w:r w:rsidRPr="005E5650">
              <w:rPr>
                <w:rFonts w:ascii="Times New Roman" w:hAnsi="Times New Roman"/>
              </w:rPr>
              <w:softHyphen/>
              <w:t>турно- строительным и конструктивным реше</w:t>
            </w:r>
            <w:r w:rsidRPr="005E5650">
              <w:rPr>
                <w:rFonts w:ascii="Times New Roman" w:hAnsi="Times New Roman"/>
              </w:rPr>
              <w:softHyphen/>
              <w:t>ниям</w:t>
            </w:r>
          </w:p>
        </w:tc>
        <w:tc>
          <w:tcPr>
            <w:tcW w:w="6379" w:type="dxa"/>
          </w:tcPr>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В соответствии с действующими нормативными документами и за</w:t>
            </w:r>
            <w:r w:rsidRPr="005E5650">
              <w:rPr>
                <w:rFonts w:ascii="Times New Roman" w:hAnsi="Times New Roman"/>
              </w:rPr>
              <w:softHyphen/>
              <w:t>конодательством РФ.</w:t>
            </w: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Проектные решения должны соответствовать требованиям нацио</w:t>
            </w:r>
            <w:r w:rsidRPr="005E5650">
              <w:rPr>
                <w:rFonts w:ascii="Times New Roman" w:hAnsi="Times New Roman"/>
              </w:rPr>
              <w:softHyphen/>
              <w:t>нальных стандартов и сводов правил.</w:t>
            </w:r>
          </w:p>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 xml:space="preserve">Материалы и цветовые решения отделки фасада объекта и ограждений должны быть согласованы с Заказчиком. </w:t>
            </w:r>
          </w:p>
          <w:p w:rsidR="00676177" w:rsidRPr="005E5650" w:rsidRDefault="00676177" w:rsidP="001C0582">
            <w:pPr>
              <w:suppressAutoHyphens/>
              <w:contextualSpacing/>
              <w:jc w:val="both"/>
              <w:rPr>
                <w:rFonts w:ascii="Times New Roman" w:hAnsi="Times New Roman"/>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E5650" w:rsidRDefault="00676177" w:rsidP="001C0582">
            <w:pPr>
              <w:suppressAutoHyphens/>
              <w:contextualSpacing/>
              <w:rPr>
                <w:rFonts w:ascii="Times New Roman" w:hAnsi="Times New Roman"/>
              </w:rPr>
            </w:pPr>
            <w:r w:rsidRPr="005E5650">
              <w:rPr>
                <w:rFonts w:ascii="Times New Roman" w:hAnsi="Times New Roman"/>
              </w:rPr>
              <w:t>Требования по обеспе</w:t>
            </w:r>
            <w:r w:rsidRPr="005E5650">
              <w:rPr>
                <w:rFonts w:ascii="Times New Roman" w:hAnsi="Times New Roman"/>
              </w:rPr>
              <w:softHyphen/>
              <w:t>чению условий жизне</w:t>
            </w:r>
            <w:r w:rsidRPr="005E5650">
              <w:rPr>
                <w:rFonts w:ascii="Times New Roman" w:hAnsi="Times New Roman"/>
              </w:rPr>
              <w:softHyphen/>
              <w:t>деятельности маломобильных групп населения</w:t>
            </w:r>
          </w:p>
        </w:tc>
        <w:tc>
          <w:tcPr>
            <w:tcW w:w="6379" w:type="dxa"/>
          </w:tcPr>
          <w:p w:rsidR="00676177" w:rsidRPr="005E5650" w:rsidRDefault="00676177" w:rsidP="001C0582">
            <w:pPr>
              <w:suppressAutoHyphens/>
              <w:contextualSpacing/>
              <w:jc w:val="both"/>
              <w:rPr>
                <w:rFonts w:ascii="Times New Roman" w:hAnsi="Times New Roman"/>
              </w:rPr>
            </w:pPr>
            <w:r w:rsidRPr="005E5650">
              <w:rPr>
                <w:rFonts w:ascii="Times New Roman" w:hAnsi="Times New Roman"/>
              </w:rPr>
              <w:t xml:space="preserve">Привлечение маломобильных групп населения не предусмотрено. </w:t>
            </w:r>
          </w:p>
          <w:p w:rsidR="00676177" w:rsidRPr="005E5650" w:rsidRDefault="00676177" w:rsidP="001C0582">
            <w:pPr>
              <w:suppressAutoHyphens/>
              <w:contextualSpacing/>
              <w:jc w:val="both"/>
              <w:rPr>
                <w:rFonts w:ascii="Times New Roman" w:hAnsi="Times New Roman"/>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343AF" w:rsidRDefault="00676177" w:rsidP="001C0582">
            <w:pPr>
              <w:rPr>
                <w:rFonts w:ascii="Times New Roman" w:hAnsi="Times New Roman"/>
              </w:rPr>
            </w:pPr>
            <w:r w:rsidRPr="005343AF">
              <w:rPr>
                <w:rFonts w:ascii="Times New Roman" w:hAnsi="Times New Roman"/>
              </w:rPr>
              <w:t>Требования к режиму безопасности и гигиене труда.</w:t>
            </w:r>
          </w:p>
        </w:tc>
        <w:tc>
          <w:tcPr>
            <w:tcW w:w="6379" w:type="dxa"/>
          </w:tcPr>
          <w:p w:rsidR="00676177" w:rsidRPr="005343AF" w:rsidRDefault="00676177" w:rsidP="001C0582">
            <w:pPr>
              <w:suppressAutoHyphens/>
              <w:contextualSpacing/>
              <w:jc w:val="both"/>
              <w:rPr>
                <w:rFonts w:ascii="Times New Roman" w:hAnsi="Times New Roman"/>
              </w:rPr>
            </w:pPr>
            <w:r w:rsidRPr="005343AF">
              <w:rPr>
                <w:rFonts w:ascii="Times New Roman" w:hAnsi="Times New Roman"/>
              </w:rPr>
              <w:t>Согласно СНиП и правил ТБ и ТЭ</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 xml:space="preserve">Состав документации </w:t>
            </w:r>
          </w:p>
        </w:tc>
        <w:tc>
          <w:tcPr>
            <w:tcW w:w="6379" w:type="dxa"/>
          </w:tcPr>
          <w:p w:rsidR="00676177" w:rsidRPr="00753598" w:rsidRDefault="00676177" w:rsidP="001C0582">
            <w:pPr>
              <w:jc w:val="both"/>
              <w:rPr>
                <w:rFonts w:ascii="Times New Roman" w:hAnsi="Times New Roman"/>
                <w:color w:val="000000"/>
                <w:shd w:val="clear" w:color="auto" w:fill="FFFFFF"/>
              </w:rPr>
            </w:pPr>
            <w:r w:rsidRPr="00753598">
              <w:rPr>
                <w:rFonts w:ascii="Times New Roman" w:eastAsia="Arial Unicode MS" w:hAnsi="Times New Roman"/>
                <w:kern w:val="3"/>
              </w:rPr>
              <w:t>Состав проектной документации и содержание разделов проектной документации должны соответствовать Градостроительному кодексу РФ, постановлению Правительства РФ №87 от 16.02.20</w:t>
            </w:r>
            <w:r>
              <w:rPr>
                <w:rFonts w:ascii="Times New Roman" w:eastAsia="Arial Unicode MS" w:hAnsi="Times New Roman"/>
                <w:kern w:val="3"/>
              </w:rPr>
              <w:t>08г. и оформлена по ГОСТ Р 21.1</w:t>
            </w:r>
            <w:r w:rsidRPr="00753598">
              <w:rPr>
                <w:rFonts w:ascii="Times New Roman" w:eastAsia="Arial Unicode MS" w:hAnsi="Times New Roman"/>
                <w:kern w:val="3"/>
              </w:rPr>
              <w:t>01-20</w:t>
            </w:r>
            <w:r>
              <w:rPr>
                <w:rFonts w:ascii="Times New Roman" w:eastAsia="Arial Unicode MS" w:hAnsi="Times New Roman"/>
                <w:kern w:val="3"/>
              </w:rPr>
              <w:t>20</w:t>
            </w:r>
            <w:r w:rsidRPr="00753598">
              <w:rPr>
                <w:rFonts w:ascii="Times New Roman" w:eastAsia="Arial Unicode MS" w:hAnsi="Times New Roman"/>
                <w:kern w:val="3"/>
              </w:rPr>
              <w:t xml:space="preserve"> «Система проектной документации для строительства. Основные требования к проектной и рабочей документации»</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343AF" w:rsidRDefault="00676177" w:rsidP="001C0582">
            <w:pPr>
              <w:suppressAutoHyphens/>
              <w:autoSpaceDN w:val="0"/>
              <w:textAlignment w:val="baseline"/>
              <w:rPr>
                <w:rFonts w:ascii="Times New Roman" w:eastAsia="Arial Unicode MS" w:hAnsi="Times New Roman"/>
                <w:kern w:val="3"/>
              </w:rPr>
            </w:pPr>
            <w:r w:rsidRPr="005343AF">
              <w:rPr>
                <w:rFonts w:ascii="Times New Roman" w:eastAsia="Arial Unicode MS" w:hAnsi="Times New Roman"/>
                <w:kern w:val="3"/>
              </w:rPr>
              <w:t>Требования к сметной документации.</w:t>
            </w:r>
          </w:p>
        </w:tc>
        <w:tc>
          <w:tcPr>
            <w:tcW w:w="6379" w:type="dxa"/>
          </w:tcPr>
          <w:p w:rsidR="00676177" w:rsidRPr="009568B0" w:rsidRDefault="00676177" w:rsidP="00676177">
            <w:pPr>
              <w:pStyle w:val="afb"/>
              <w:numPr>
                <w:ilvl w:val="0"/>
                <w:numId w:val="43"/>
              </w:numPr>
              <w:tabs>
                <w:tab w:val="left" w:pos="297"/>
              </w:tabs>
              <w:ind w:left="14" w:firstLine="0"/>
              <w:jc w:val="both"/>
              <w:rPr>
                <w:rFonts w:ascii="Times New Roman" w:eastAsia="Times New Roman" w:hAnsi="Times New Roman"/>
              </w:rPr>
            </w:pPr>
            <w:r w:rsidRPr="009568B0">
              <w:rPr>
                <w:rFonts w:ascii="Times New Roman" w:eastAsia="Times New Roman" w:hAnsi="Times New Roman"/>
              </w:rPr>
              <w:t>Сметную документацию выполнить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культуры)народов Российской Федерации на территории Российской Федерации» утвержденного приказом от 4 августа 2020года №421/пр., на основе базисно-индексным методом в двух уровнях цен: базисном по ФЕР-2001, ФСНБ-2001 сметно-нормативной базы 2001 г. в редакции 2020 г., внесенной в единый федеральный реестр сметных нормативов, в соответствии с приказом Минстроя России от 26.12.2019г. приказ №871/пр., № 872/пр., №873/пр., №874/пр., №875/пр., №876/пр., приказы от 30.03.2020г. №171/пр., №172/пр., приказы от 01.06.2020г. №294/пр., №295/пр., приказы от 30.06.2020г. №352/пр., 353/пр., и в текущем на дату передачи проектной документации заказчику, с применением прогнозных индексов изменения сметной стоимости: строительно-монтажных работ, пусконаладочных работ, оборудования, прочих работ и затрат, рекомендуемых Минстроем России к ФЕР-2001 по объектам строительства.</w:t>
            </w:r>
          </w:p>
          <w:p w:rsidR="00676177" w:rsidRPr="009568B0" w:rsidRDefault="00676177" w:rsidP="00676177">
            <w:pPr>
              <w:pStyle w:val="afb"/>
              <w:numPr>
                <w:ilvl w:val="0"/>
                <w:numId w:val="43"/>
              </w:numPr>
              <w:tabs>
                <w:tab w:val="left" w:pos="297"/>
              </w:tabs>
              <w:ind w:left="14" w:firstLine="0"/>
              <w:jc w:val="both"/>
              <w:rPr>
                <w:rFonts w:ascii="Times New Roman" w:eastAsia="Times New Roman" w:hAnsi="Times New Roman"/>
              </w:rPr>
            </w:pPr>
            <w:r w:rsidRPr="009568B0">
              <w:rPr>
                <w:rFonts w:ascii="Times New Roman" w:eastAsia="Times New Roman" w:hAnsi="Times New Roman"/>
              </w:rPr>
              <w:t xml:space="preserve">Определение сметной стоимости осуществлять на основании объемов, определившихся при разработке проектной документации. </w:t>
            </w:r>
          </w:p>
          <w:p w:rsidR="00676177" w:rsidRPr="002E1F47" w:rsidRDefault="00676177" w:rsidP="00676177">
            <w:pPr>
              <w:pStyle w:val="afb"/>
              <w:numPr>
                <w:ilvl w:val="0"/>
                <w:numId w:val="43"/>
              </w:numPr>
              <w:tabs>
                <w:tab w:val="left" w:pos="317"/>
              </w:tabs>
              <w:suppressAutoHyphens/>
              <w:autoSpaceDN w:val="0"/>
              <w:spacing w:after="0"/>
              <w:ind w:left="34" w:firstLine="0"/>
              <w:jc w:val="both"/>
              <w:textAlignment w:val="baseline"/>
              <w:rPr>
                <w:rFonts w:ascii="Times New Roman" w:eastAsia="Arial Unicode MS" w:hAnsi="Times New Roman"/>
                <w:bCs/>
                <w:iCs/>
                <w:kern w:val="3"/>
              </w:rPr>
            </w:pPr>
            <w:r w:rsidRPr="002E1F47">
              <w:rPr>
                <w:rFonts w:ascii="Times New Roman" w:eastAsia="Arial Unicode MS" w:hAnsi="Times New Roman"/>
                <w:bCs/>
                <w:iCs/>
                <w:kern w:val="3"/>
              </w:rPr>
              <w:t>Лимит средств на выполнение пусконаладочных работ в сводном сме</w:t>
            </w:r>
            <w:r>
              <w:rPr>
                <w:rFonts w:ascii="Times New Roman" w:eastAsia="Arial Unicode MS" w:hAnsi="Times New Roman"/>
                <w:bCs/>
                <w:iCs/>
                <w:kern w:val="3"/>
              </w:rPr>
              <w:t>тном расчете, при необходимости;</w:t>
            </w:r>
          </w:p>
          <w:p w:rsidR="00676177" w:rsidRPr="005343AF" w:rsidRDefault="00676177" w:rsidP="001C0582">
            <w:pPr>
              <w:tabs>
                <w:tab w:val="left" w:pos="317"/>
              </w:tabs>
              <w:suppressAutoHyphens/>
              <w:autoSpaceDN w:val="0"/>
              <w:ind w:left="34"/>
              <w:jc w:val="both"/>
              <w:textAlignment w:val="baseline"/>
              <w:rPr>
                <w:rFonts w:ascii="Times New Roman" w:eastAsia="Arial Unicode MS" w:hAnsi="Times New Roman"/>
                <w:kern w:val="3"/>
              </w:rPr>
            </w:pPr>
            <w:r>
              <w:rPr>
                <w:rFonts w:ascii="Times New Roman" w:eastAsia="Arial Unicode MS" w:hAnsi="Times New Roman"/>
                <w:kern w:val="3"/>
              </w:rPr>
              <w:t xml:space="preserve">4) </w:t>
            </w:r>
            <w:proofErr w:type="gramStart"/>
            <w:r w:rsidRPr="005343AF">
              <w:rPr>
                <w:rFonts w:ascii="Times New Roman" w:eastAsia="Arial Unicode MS" w:hAnsi="Times New Roman"/>
                <w:kern w:val="3"/>
              </w:rPr>
              <w:t>В</w:t>
            </w:r>
            <w:proofErr w:type="gramEnd"/>
            <w:r w:rsidRPr="005343AF">
              <w:rPr>
                <w:rFonts w:ascii="Times New Roman" w:eastAsia="Arial Unicode MS" w:hAnsi="Times New Roman"/>
                <w:kern w:val="3"/>
              </w:rPr>
              <w:t xml:space="preserve"> смете учесть:</w:t>
            </w:r>
          </w:p>
          <w:p w:rsidR="00676177" w:rsidRPr="005343AF" w:rsidRDefault="00676177" w:rsidP="001C0582">
            <w:pPr>
              <w:tabs>
                <w:tab w:val="left" w:pos="317"/>
              </w:tabs>
              <w:suppressAutoHyphens/>
              <w:autoSpaceDN w:val="0"/>
              <w:ind w:left="34"/>
              <w:jc w:val="both"/>
              <w:textAlignment w:val="baseline"/>
              <w:rPr>
                <w:rFonts w:ascii="Times New Roman" w:eastAsia="Arial Unicode MS" w:hAnsi="Times New Roman"/>
                <w:kern w:val="3"/>
              </w:rPr>
            </w:pPr>
            <w:r w:rsidRPr="005343AF">
              <w:rPr>
                <w:rFonts w:ascii="Times New Roman" w:eastAsia="Arial Unicode MS" w:hAnsi="Times New Roman"/>
                <w:kern w:val="3"/>
              </w:rPr>
              <w:t>- затраты в размере 2% на непредвиденные расходы;</w:t>
            </w:r>
          </w:p>
          <w:p w:rsidR="00676177" w:rsidRPr="005343AF" w:rsidRDefault="00676177" w:rsidP="001C0582">
            <w:pPr>
              <w:tabs>
                <w:tab w:val="left" w:pos="317"/>
              </w:tabs>
              <w:suppressAutoHyphens/>
              <w:autoSpaceDN w:val="0"/>
              <w:ind w:left="34"/>
              <w:jc w:val="both"/>
              <w:textAlignment w:val="baseline"/>
              <w:rPr>
                <w:rFonts w:ascii="Times New Roman" w:eastAsia="Arial Unicode MS" w:hAnsi="Times New Roman"/>
                <w:kern w:val="3"/>
              </w:rPr>
            </w:pPr>
            <w:r w:rsidRPr="005343AF">
              <w:rPr>
                <w:rFonts w:ascii="Times New Roman" w:eastAsia="Arial Unicode MS" w:hAnsi="Times New Roman"/>
                <w:kern w:val="3"/>
              </w:rPr>
              <w:t>- строительный контроль (технический надзор) - 2,14%;</w:t>
            </w:r>
          </w:p>
          <w:p w:rsidR="00676177" w:rsidRPr="005343AF" w:rsidRDefault="00676177" w:rsidP="001C0582">
            <w:pPr>
              <w:tabs>
                <w:tab w:val="left" w:pos="317"/>
              </w:tabs>
              <w:suppressAutoHyphens/>
              <w:autoSpaceDN w:val="0"/>
              <w:ind w:left="34"/>
              <w:jc w:val="both"/>
              <w:textAlignment w:val="baseline"/>
              <w:rPr>
                <w:rFonts w:ascii="Times New Roman" w:eastAsia="Arial Unicode MS" w:hAnsi="Times New Roman"/>
                <w:kern w:val="3"/>
              </w:rPr>
            </w:pPr>
            <w:r w:rsidRPr="005343AF">
              <w:rPr>
                <w:rFonts w:ascii="Times New Roman" w:eastAsia="Arial Unicode MS" w:hAnsi="Times New Roman"/>
                <w:kern w:val="3"/>
              </w:rPr>
              <w:t>- авторский надзор - 0,2 %;</w:t>
            </w:r>
          </w:p>
          <w:p w:rsidR="00676177" w:rsidRPr="005343AF" w:rsidRDefault="00676177" w:rsidP="001C0582">
            <w:pPr>
              <w:tabs>
                <w:tab w:val="left" w:pos="317"/>
              </w:tabs>
              <w:suppressAutoHyphens/>
              <w:autoSpaceDN w:val="0"/>
              <w:ind w:left="34"/>
              <w:jc w:val="both"/>
              <w:textAlignment w:val="baseline"/>
              <w:rPr>
                <w:rFonts w:ascii="Times New Roman" w:eastAsia="Arial Unicode MS" w:hAnsi="Times New Roman"/>
                <w:kern w:val="3"/>
              </w:rPr>
            </w:pPr>
            <w:r w:rsidRPr="005343AF">
              <w:rPr>
                <w:rFonts w:ascii="Times New Roman" w:eastAsia="Arial Unicode MS" w:hAnsi="Times New Roman"/>
                <w:kern w:val="3"/>
              </w:rPr>
              <w:t>- пуско-наладочные работы объекта, инженерных сетей и оборудования, входящих в его состав.</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491B70" w:rsidRDefault="00676177" w:rsidP="001C0582">
            <w:pPr>
              <w:rPr>
                <w:rFonts w:ascii="Times New Roman" w:hAnsi="Times New Roman"/>
              </w:rPr>
            </w:pPr>
            <w:r w:rsidRPr="00491B70">
              <w:rPr>
                <w:rFonts w:ascii="Times New Roman" w:hAnsi="Times New Roman"/>
              </w:rPr>
              <w:t>Требования к техниче</w:t>
            </w:r>
            <w:r w:rsidRPr="00491B70">
              <w:rPr>
                <w:rFonts w:ascii="Times New Roman" w:hAnsi="Times New Roman"/>
              </w:rPr>
              <w:softHyphen/>
              <w:t>скому уровню проект</w:t>
            </w:r>
            <w:r w:rsidRPr="00491B70">
              <w:rPr>
                <w:rFonts w:ascii="Times New Roman" w:hAnsi="Times New Roman"/>
              </w:rPr>
              <w:softHyphen/>
              <w:t>ной документации</w:t>
            </w:r>
          </w:p>
        </w:tc>
        <w:tc>
          <w:tcPr>
            <w:tcW w:w="6379" w:type="dxa"/>
          </w:tcPr>
          <w:p w:rsidR="00676177" w:rsidRPr="00491B70" w:rsidRDefault="00676177" w:rsidP="001C0582">
            <w:pPr>
              <w:jc w:val="both"/>
              <w:rPr>
                <w:rFonts w:ascii="Times New Roman" w:eastAsia="Arial Unicode MS" w:hAnsi="Times New Roman"/>
                <w:kern w:val="3"/>
              </w:rPr>
            </w:pPr>
            <w:r w:rsidRPr="00491B70">
              <w:rPr>
                <w:rFonts w:ascii="Times New Roman" w:hAnsi="Times New Roman"/>
              </w:rPr>
              <w:t>В строгом соответствии с требованиями действующих норматив</w:t>
            </w:r>
            <w:r w:rsidRPr="00491B70">
              <w:rPr>
                <w:rFonts w:ascii="Times New Roman" w:hAnsi="Times New Roman"/>
              </w:rPr>
              <w:softHyphen/>
              <w:t>ных документов</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Порядок сдачи работ на проверку и утверждение</w:t>
            </w:r>
          </w:p>
        </w:tc>
        <w:tc>
          <w:tcPr>
            <w:tcW w:w="6379" w:type="dxa"/>
          </w:tcPr>
          <w:p w:rsidR="00676177" w:rsidRPr="000504D7" w:rsidRDefault="00676177" w:rsidP="001C0582">
            <w:pPr>
              <w:suppressAutoHyphens/>
              <w:contextualSpacing/>
              <w:jc w:val="both"/>
              <w:rPr>
                <w:rFonts w:ascii="Times New Roman" w:hAnsi="Times New Roman"/>
              </w:rPr>
            </w:pPr>
            <w:r w:rsidRPr="00491B70">
              <w:rPr>
                <w:rFonts w:ascii="Times New Roman" w:hAnsi="Times New Roman"/>
              </w:rPr>
              <w:t xml:space="preserve">Откорректированная по замечаниям </w:t>
            </w:r>
            <w:proofErr w:type="spellStart"/>
            <w:r w:rsidRPr="00491B70">
              <w:rPr>
                <w:rFonts w:ascii="Times New Roman" w:hAnsi="Times New Roman"/>
              </w:rPr>
              <w:t>Госэкспертизы</w:t>
            </w:r>
            <w:proofErr w:type="spellEnd"/>
            <w:r w:rsidRPr="00491B70">
              <w:rPr>
                <w:rFonts w:ascii="Times New Roman" w:hAnsi="Times New Roman"/>
              </w:rPr>
              <w:t xml:space="preserve"> проектно-сметная документация</w:t>
            </w:r>
            <w:r w:rsidRPr="000504D7">
              <w:rPr>
                <w:rFonts w:ascii="Times New Roman" w:hAnsi="Times New Roman"/>
              </w:rPr>
              <w:t xml:space="preserve"> передаются Заказчику в 4 (четырех) </w:t>
            </w:r>
            <w:r w:rsidRPr="000504D7">
              <w:rPr>
                <w:rFonts w:ascii="Times New Roman" w:hAnsi="Times New Roman"/>
              </w:rPr>
              <w:lastRenderedPageBreak/>
              <w:t xml:space="preserve">экземплярах - на бумажном носителе, и в 1 (одном) экземпляре на электронном носителе (CD или USB </w:t>
            </w:r>
            <w:proofErr w:type="spellStart"/>
            <w:r w:rsidRPr="000504D7">
              <w:rPr>
                <w:rFonts w:ascii="Times New Roman" w:hAnsi="Times New Roman"/>
              </w:rPr>
              <w:t>flashdrive</w:t>
            </w:r>
            <w:proofErr w:type="spellEnd"/>
            <w:r w:rsidRPr="000504D7">
              <w:rPr>
                <w:rFonts w:ascii="Times New Roman" w:hAnsi="Times New Roman"/>
              </w:rPr>
              <w:t>).</w:t>
            </w:r>
          </w:p>
          <w:p w:rsidR="00676177" w:rsidRPr="000504D7" w:rsidRDefault="00676177" w:rsidP="001C0582">
            <w:pPr>
              <w:suppressAutoHyphens/>
              <w:contextualSpacing/>
              <w:jc w:val="both"/>
              <w:rPr>
                <w:rFonts w:ascii="Times New Roman" w:hAnsi="Times New Roman"/>
              </w:rPr>
            </w:pPr>
            <w:r>
              <w:rPr>
                <w:rFonts w:ascii="Times New Roman" w:hAnsi="Times New Roman"/>
              </w:rPr>
              <w:t>Рабочая документация передается</w:t>
            </w:r>
            <w:r w:rsidRPr="000504D7">
              <w:rPr>
                <w:rFonts w:ascii="Times New Roman" w:hAnsi="Times New Roman"/>
              </w:rPr>
              <w:t xml:space="preserve"> Заказчику на утверждение в 4 (четырех) экземплярах - на бумажном носителе, и в 1 (одном) экземпляре на электронном носителе (CD или USB </w:t>
            </w:r>
            <w:proofErr w:type="spellStart"/>
            <w:r w:rsidRPr="000504D7">
              <w:rPr>
                <w:rFonts w:ascii="Times New Roman" w:hAnsi="Times New Roman"/>
              </w:rPr>
              <w:t>flashdrive</w:t>
            </w:r>
            <w:proofErr w:type="spellEnd"/>
            <w:r w:rsidRPr="000504D7">
              <w:rPr>
                <w:rFonts w:ascii="Times New Roman" w:hAnsi="Times New Roman"/>
              </w:rPr>
              <w:t>).</w:t>
            </w:r>
          </w:p>
          <w:p w:rsidR="00676177" w:rsidRDefault="00676177" w:rsidP="001C0582">
            <w:pPr>
              <w:suppressAutoHyphens/>
              <w:contextualSpacing/>
              <w:jc w:val="both"/>
              <w:rPr>
                <w:rFonts w:ascii="Times New Roman" w:hAnsi="Times New Roman"/>
              </w:rPr>
            </w:pPr>
            <w:r w:rsidRPr="000504D7">
              <w:rPr>
                <w:rFonts w:ascii="Times New Roman" w:hAnsi="Times New Roman"/>
              </w:rPr>
              <w:t>В электронном виде документация должна быть в некоторых из следующих (редактируемых) форматов:</w:t>
            </w:r>
          </w:p>
          <w:p w:rsidR="00676177" w:rsidRDefault="00676177" w:rsidP="001C0582">
            <w:pPr>
              <w:suppressAutoHyphens/>
              <w:contextualSpacing/>
              <w:jc w:val="both"/>
              <w:rPr>
                <w:rFonts w:ascii="Times New Roman" w:hAnsi="Times New Roman"/>
              </w:rPr>
            </w:pPr>
            <w:r w:rsidRPr="000504D7">
              <w:rPr>
                <w:rFonts w:ascii="Times New Roman" w:hAnsi="Times New Roman"/>
              </w:rPr>
              <w:t xml:space="preserve">а) </w:t>
            </w:r>
            <w:proofErr w:type="spellStart"/>
            <w:r w:rsidRPr="000504D7">
              <w:rPr>
                <w:rFonts w:ascii="Times New Roman" w:hAnsi="Times New Roman"/>
              </w:rPr>
              <w:t>pdf</w:t>
            </w:r>
            <w:proofErr w:type="spellEnd"/>
            <w:r w:rsidRPr="000504D7">
              <w:rPr>
                <w:rFonts w:ascii="Times New Roman" w:hAnsi="Times New Roman"/>
              </w:rPr>
              <w:t xml:space="preserve">, </w:t>
            </w:r>
            <w:proofErr w:type="spellStart"/>
            <w:r w:rsidRPr="000504D7">
              <w:rPr>
                <w:rFonts w:ascii="Times New Roman" w:hAnsi="Times New Roman"/>
              </w:rPr>
              <w:t>rtf</w:t>
            </w:r>
            <w:proofErr w:type="spellEnd"/>
            <w:r w:rsidRPr="000504D7">
              <w:rPr>
                <w:rFonts w:ascii="Times New Roman" w:hAnsi="Times New Roman"/>
              </w:rPr>
              <w:t xml:space="preserve">, </w:t>
            </w:r>
            <w:proofErr w:type="spellStart"/>
            <w:r w:rsidRPr="000504D7">
              <w:rPr>
                <w:rFonts w:ascii="Times New Roman" w:hAnsi="Times New Roman"/>
              </w:rPr>
              <w:t>dos</w:t>
            </w:r>
            <w:proofErr w:type="spellEnd"/>
            <w:r w:rsidRPr="000504D7">
              <w:rPr>
                <w:rFonts w:ascii="Times New Roman" w:hAnsi="Times New Roman"/>
              </w:rPr>
              <w:t xml:space="preserve">, </w:t>
            </w:r>
            <w:proofErr w:type="spellStart"/>
            <w:r w:rsidRPr="000504D7">
              <w:rPr>
                <w:rFonts w:ascii="Times New Roman" w:hAnsi="Times New Roman"/>
              </w:rPr>
              <w:t>xls</w:t>
            </w:r>
            <w:proofErr w:type="spellEnd"/>
            <w:r w:rsidRPr="000504D7">
              <w:rPr>
                <w:rFonts w:ascii="Times New Roman" w:hAnsi="Times New Roman"/>
              </w:rPr>
              <w:t xml:space="preserve">, </w:t>
            </w:r>
            <w:proofErr w:type="spellStart"/>
            <w:r w:rsidRPr="000504D7">
              <w:rPr>
                <w:rFonts w:ascii="Times New Roman" w:hAnsi="Times New Roman"/>
              </w:rPr>
              <w:t>xlsx</w:t>
            </w:r>
            <w:proofErr w:type="spellEnd"/>
            <w:r w:rsidRPr="000504D7">
              <w:rPr>
                <w:rFonts w:ascii="Times New Roman" w:hAnsi="Times New Roman"/>
              </w:rPr>
              <w:t xml:space="preserve"> (для документов с текстовым содержанием</w:t>
            </w:r>
            <w:proofErr w:type="gramStart"/>
            <w:r w:rsidRPr="000504D7">
              <w:rPr>
                <w:rFonts w:ascii="Times New Roman" w:hAnsi="Times New Roman"/>
              </w:rPr>
              <w:t>);</w:t>
            </w:r>
            <w:r w:rsidRPr="000504D7">
              <w:rPr>
                <w:rFonts w:ascii="Times New Roman" w:hAnsi="Times New Roman"/>
              </w:rPr>
              <w:br/>
              <w:t>б</w:t>
            </w:r>
            <w:proofErr w:type="gramEnd"/>
            <w:r w:rsidRPr="000504D7">
              <w:rPr>
                <w:rFonts w:ascii="Times New Roman" w:hAnsi="Times New Roman"/>
              </w:rPr>
              <w:t xml:space="preserve">) </w:t>
            </w:r>
            <w:proofErr w:type="spellStart"/>
            <w:r w:rsidRPr="000504D7">
              <w:rPr>
                <w:rFonts w:ascii="Times New Roman" w:hAnsi="Times New Roman"/>
              </w:rPr>
              <w:t>pdf</w:t>
            </w:r>
            <w:proofErr w:type="spellEnd"/>
            <w:r w:rsidRPr="000504D7">
              <w:rPr>
                <w:rFonts w:ascii="Times New Roman" w:hAnsi="Times New Roman"/>
              </w:rPr>
              <w:t xml:space="preserve">, </w:t>
            </w:r>
            <w:proofErr w:type="spellStart"/>
            <w:r w:rsidRPr="000504D7">
              <w:rPr>
                <w:rFonts w:ascii="Times New Roman" w:hAnsi="Times New Roman"/>
              </w:rPr>
              <w:t>dwg</w:t>
            </w:r>
            <w:proofErr w:type="spellEnd"/>
            <w:r w:rsidRPr="000504D7">
              <w:rPr>
                <w:rFonts w:ascii="Times New Roman" w:hAnsi="Times New Roman"/>
              </w:rPr>
              <w:t xml:space="preserve">, </w:t>
            </w:r>
            <w:proofErr w:type="spellStart"/>
            <w:r w:rsidRPr="000504D7">
              <w:rPr>
                <w:rFonts w:ascii="Times New Roman" w:hAnsi="Times New Roman"/>
              </w:rPr>
              <w:t>dwx</w:t>
            </w:r>
            <w:proofErr w:type="spellEnd"/>
            <w:r w:rsidRPr="000504D7">
              <w:rPr>
                <w:rFonts w:ascii="Times New Roman" w:hAnsi="Times New Roman"/>
              </w:rPr>
              <w:t xml:space="preserve">, </w:t>
            </w:r>
            <w:proofErr w:type="spellStart"/>
            <w:r w:rsidRPr="000504D7">
              <w:rPr>
                <w:rFonts w:ascii="Times New Roman" w:hAnsi="Times New Roman"/>
              </w:rPr>
              <w:t>jpeg</w:t>
            </w:r>
            <w:proofErr w:type="spellEnd"/>
            <w:r w:rsidRPr="000504D7">
              <w:rPr>
                <w:rFonts w:ascii="Times New Roman" w:hAnsi="Times New Roman"/>
              </w:rPr>
              <w:t xml:space="preserve"> (для документов с графическим содержанием).</w:t>
            </w:r>
          </w:p>
          <w:p w:rsidR="00676177" w:rsidRDefault="00676177" w:rsidP="001C0582">
            <w:pPr>
              <w:suppressAutoHyphens/>
              <w:contextualSpacing/>
              <w:jc w:val="both"/>
              <w:rPr>
                <w:rFonts w:ascii="Times New Roman" w:hAnsi="Times New Roman"/>
                <w:sz w:val="24"/>
                <w:szCs w:val="24"/>
              </w:rPr>
            </w:pPr>
            <w:r w:rsidRPr="00820384">
              <w:rPr>
                <w:rFonts w:ascii="Times New Roman" w:hAnsi="Times New Roman"/>
                <w:sz w:val="24"/>
                <w:szCs w:val="24"/>
              </w:rPr>
              <w:t xml:space="preserve">в) </w:t>
            </w:r>
            <w:proofErr w:type="spellStart"/>
            <w:r w:rsidRPr="00820384">
              <w:rPr>
                <w:rFonts w:ascii="Times New Roman" w:hAnsi="Times New Roman"/>
                <w:sz w:val="24"/>
                <w:szCs w:val="24"/>
              </w:rPr>
              <w:t>xls</w:t>
            </w:r>
            <w:proofErr w:type="spellEnd"/>
            <w:r w:rsidRPr="00820384">
              <w:rPr>
                <w:rFonts w:ascii="Times New Roman" w:hAnsi="Times New Roman"/>
                <w:sz w:val="24"/>
                <w:szCs w:val="24"/>
              </w:rPr>
              <w:t xml:space="preserve">, </w:t>
            </w:r>
            <w:proofErr w:type="spellStart"/>
            <w:r w:rsidRPr="00820384">
              <w:rPr>
                <w:rFonts w:ascii="Times New Roman" w:hAnsi="Times New Roman"/>
                <w:sz w:val="24"/>
                <w:szCs w:val="24"/>
              </w:rPr>
              <w:t>xlsx</w:t>
            </w:r>
            <w:proofErr w:type="spellEnd"/>
            <w:r w:rsidRPr="00820384">
              <w:rPr>
                <w:rFonts w:ascii="Times New Roman" w:hAnsi="Times New Roman"/>
                <w:sz w:val="24"/>
                <w:szCs w:val="24"/>
              </w:rPr>
              <w:t xml:space="preserve"> (для сводки затрат и локальных сметных расчетов (смет); </w:t>
            </w:r>
          </w:p>
          <w:p w:rsidR="00676177" w:rsidRPr="000504D7" w:rsidRDefault="00676177" w:rsidP="001C0582">
            <w:pPr>
              <w:suppressAutoHyphens/>
              <w:contextualSpacing/>
              <w:jc w:val="both"/>
              <w:rPr>
                <w:rStyle w:val="35"/>
                <w:sz w:val="24"/>
                <w:szCs w:val="24"/>
              </w:rPr>
            </w:pPr>
            <w:r w:rsidRPr="00820384">
              <w:rPr>
                <w:rFonts w:ascii="Times New Roman" w:hAnsi="Times New Roman"/>
                <w:sz w:val="24"/>
                <w:szCs w:val="24"/>
              </w:rPr>
              <w:t xml:space="preserve">г) </w:t>
            </w:r>
            <w:proofErr w:type="spellStart"/>
            <w:r w:rsidRPr="00820384">
              <w:rPr>
                <w:rFonts w:ascii="Times New Roman" w:hAnsi="Times New Roman"/>
                <w:sz w:val="24"/>
                <w:szCs w:val="24"/>
              </w:rPr>
              <w:t>xml</w:t>
            </w:r>
            <w:proofErr w:type="spellEnd"/>
            <w:r w:rsidRPr="00820384">
              <w:rPr>
                <w:rFonts w:ascii="Times New Roman" w:hAnsi="Times New Roman"/>
                <w:sz w:val="24"/>
                <w:szCs w:val="24"/>
              </w:rPr>
              <w:t xml:space="preserve"> (для локальных сметных расчетов (смет).</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Особые условия</w:t>
            </w:r>
          </w:p>
        </w:tc>
        <w:tc>
          <w:tcPr>
            <w:tcW w:w="6379" w:type="dxa"/>
          </w:tcPr>
          <w:p w:rsidR="00676177" w:rsidRPr="00491B70" w:rsidRDefault="00676177" w:rsidP="001C0582">
            <w:pPr>
              <w:suppressAutoHyphens/>
              <w:ind w:left="176" w:hanging="176"/>
              <w:contextualSpacing/>
              <w:jc w:val="both"/>
              <w:rPr>
                <w:rFonts w:ascii="Times New Roman" w:hAnsi="Times New Roman"/>
              </w:rPr>
            </w:pPr>
            <w:r w:rsidRPr="00491B70">
              <w:rPr>
                <w:rFonts w:ascii="Times New Roman" w:hAnsi="Times New Roman"/>
              </w:rPr>
              <w:t>1.</w:t>
            </w:r>
            <w:r w:rsidRPr="00491B70">
              <w:rPr>
                <w:rFonts w:ascii="Times New Roman" w:hAnsi="Times New Roman"/>
              </w:rPr>
              <w:tab/>
            </w:r>
            <w:r>
              <w:rPr>
                <w:rFonts w:ascii="Times New Roman" w:hAnsi="Times New Roman"/>
              </w:rPr>
              <w:t>Подрядчик</w:t>
            </w:r>
            <w:r w:rsidRPr="00491B70">
              <w:rPr>
                <w:rFonts w:ascii="Times New Roman" w:hAnsi="Times New Roman"/>
              </w:rPr>
              <w:t xml:space="preserve"> (проектная организация) проводит необходимые согласования документации с заинтересованными организациями и службами, а также осуществляет сбор недостающих исходных данных и получает совместно с Заказчиком необходимые для выполнения работ заключения и согласования.</w:t>
            </w:r>
          </w:p>
          <w:p w:rsidR="00676177" w:rsidRPr="00491B70" w:rsidRDefault="00676177" w:rsidP="001C0582">
            <w:pPr>
              <w:suppressAutoHyphens/>
              <w:ind w:left="176" w:hanging="176"/>
              <w:contextualSpacing/>
              <w:jc w:val="both"/>
              <w:rPr>
                <w:rFonts w:ascii="Times New Roman" w:hAnsi="Times New Roman"/>
              </w:rPr>
            </w:pPr>
            <w:r w:rsidRPr="00491B70">
              <w:rPr>
                <w:rFonts w:ascii="Times New Roman" w:hAnsi="Times New Roman"/>
              </w:rPr>
              <w:t>2.</w:t>
            </w:r>
            <w:r w:rsidRPr="00491B70">
              <w:rPr>
                <w:rFonts w:ascii="Times New Roman" w:hAnsi="Times New Roman"/>
              </w:rPr>
              <w:tab/>
            </w:r>
            <w:r>
              <w:rPr>
                <w:rFonts w:ascii="Times New Roman" w:hAnsi="Times New Roman"/>
              </w:rPr>
              <w:t>Подрядчик</w:t>
            </w:r>
            <w:r w:rsidRPr="00491B70">
              <w:rPr>
                <w:rFonts w:ascii="Times New Roman" w:hAnsi="Times New Roman"/>
              </w:rPr>
              <w:t xml:space="preserve"> обеспечивает размещен</w:t>
            </w:r>
            <w:r>
              <w:rPr>
                <w:rFonts w:ascii="Times New Roman" w:hAnsi="Times New Roman"/>
              </w:rPr>
              <w:t xml:space="preserve">ие проектной документации </w:t>
            </w:r>
            <w:r w:rsidRPr="00491B70">
              <w:rPr>
                <w:rFonts w:ascii="Times New Roman" w:hAnsi="Times New Roman"/>
              </w:rPr>
              <w:t>Государственной экспертизы через личный кабинет Исполнителя, осуществляет техническое сопровождение процедур размещения и подачи заявок в Государственную экспертизу, оперативно вносит изменения в проектную продукцию и (или) устраняет замечания Государственной экспертизы, а также обеспечивает иное сопровождение проведения Государственной экспертизы для передачи Заказчику и исполнения муниципального контракта.</w:t>
            </w:r>
          </w:p>
          <w:p w:rsidR="00676177" w:rsidRPr="00491B70" w:rsidRDefault="00676177" w:rsidP="001C0582">
            <w:pPr>
              <w:suppressAutoHyphens/>
              <w:contextualSpacing/>
              <w:jc w:val="both"/>
              <w:rPr>
                <w:rFonts w:ascii="Times New Roman" w:hAnsi="Times New Roman"/>
              </w:rPr>
            </w:pPr>
          </w:p>
          <w:p w:rsidR="00676177" w:rsidRPr="00491B70" w:rsidRDefault="00676177" w:rsidP="001C0582">
            <w:pPr>
              <w:suppressAutoHyphens/>
              <w:contextualSpacing/>
              <w:jc w:val="both"/>
              <w:rPr>
                <w:rFonts w:ascii="Times New Roman" w:hAnsi="Times New Roman"/>
              </w:rPr>
            </w:pPr>
            <w:r w:rsidRPr="00491B70">
              <w:rPr>
                <w:rFonts w:ascii="Times New Roman" w:hAnsi="Times New Roman"/>
              </w:rPr>
              <w:t>Затраты на проведение Государственной экспертизы и разработку рабочей документации (стадия РД) входят в стоимость контракта и осуществляются за счет Исполнителя.</w:t>
            </w:r>
          </w:p>
          <w:p w:rsidR="00676177" w:rsidRPr="00491B70" w:rsidRDefault="00676177" w:rsidP="001C0582">
            <w:pPr>
              <w:suppressAutoHyphens/>
              <w:contextualSpacing/>
              <w:jc w:val="both"/>
              <w:rPr>
                <w:rFonts w:ascii="Times New Roman" w:hAnsi="Times New Roman"/>
              </w:rPr>
            </w:pPr>
            <w:r w:rsidRPr="009568B0">
              <w:rPr>
                <w:rFonts w:ascii="Times New Roman" w:hAnsi="Times New Roman"/>
              </w:rPr>
              <w:t>Замечания государственной экспертизы,</w:t>
            </w:r>
            <w:r>
              <w:rPr>
                <w:rFonts w:ascii="Times New Roman" w:hAnsi="Times New Roman"/>
              </w:rPr>
              <w:t xml:space="preserve"> касающиеся отчетов по инженерным изысканиям,</w:t>
            </w:r>
            <w:r w:rsidRPr="009568B0">
              <w:rPr>
                <w:rFonts w:ascii="Times New Roman" w:hAnsi="Times New Roman"/>
              </w:rPr>
              <w:t xml:space="preserve"> </w:t>
            </w:r>
            <w:r>
              <w:rPr>
                <w:rFonts w:ascii="Times New Roman" w:hAnsi="Times New Roman"/>
              </w:rPr>
              <w:t>З</w:t>
            </w:r>
            <w:r w:rsidRPr="009568B0">
              <w:rPr>
                <w:rFonts w:ascii="Times New Roman" w:hAnsi="Times New Roman"/>
              </w:rPr>
              <w:t>аказчик снимает самостоятельно.</w:t>
            </w:r>
          </w:p>
          <w:p w:rsidR="00676177" w:rsidRPr="00491B70" w:rsidRDefault="00676177" w:rsidP="001C0582">
            <w:pPr>
              <w:suppressAutoHyphens/>
              <w:contextualSpacing/>
              <w:jc w:val="both"/>
              <w:rPr>
                <w:rFonts w:ascii="Times New Roman" w:hAnsi="Times New Roman"/>
              </w:rPr>
            </w:pPr>
            <w:r w:rsidRPr="00491B70">
              <w:rPr>
                <w:rFonts w:ascii="Times New Roman" w:hAnsi="Times New Roman"/>
              </w:rPr>
              <w:t>Оплата и организация проведения повторных экспертиз в случае не устранения недостатков и замечаний, возникших по вине Исполнителя, в установленные сроки и (или) выполнения работ с существенными недостатками производится Исполнителем.</w:t>
            </w:r>
          </w:p>
          <w:p w:rsidR="00676177" w:rsidRPr="000504D7" w:rsidRDefault="00676177" w:rsidP="001C0582">
            <w:pPr>
              <w:pStyle w:val="100"/>
              <w:shd w:val="clear" w:color="auto" w:fill="auto"/>
              <w:tabs>
                <w:tab w:val="left" w:pos="662"/>
              </w:tabs>
              <w:spacing w:before="0" w:after="0" w:line="240" w:lineRule="auto"/>
              <w:jc w:val="both"/>
              <w:rPr>
                <w:rFonts w:ascii="Times New Roman" w:hAnsi="Times New Roman"/>
                <w:sz w:val="24"/>
                <w:szCs w:val="24"/>
              </w:rPr>
            </w:pP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rPr>
                <w:rFonts w:ascii="Times New Roman" w:hAnsi="Times New Roman"/>
              </w:rPr>
            </w:pPr>
            <w:r w:rsidRPr="000504D7">
              <w:rPr>
                <w:rFonts w:ascii="Times New Roman" w:hAnsi="Times New Roman"/>
              </w:rPr>
              <w:t>Прочие требования к Подрядчику</w:t>
            </w:r>
          </w:p>
        </w:tc>
        <w:tc>
          <w:tcPr>
            <w:tcW w:w="6379" w:type="dxa"/>
          </w:tcPr>
          <w:p w:rsidR="00676177" w:rsidRPr="000504D7" w:rsidRDefault="00676177" w:rsidP="001C0582">
            <w:pPr>
              <w:jc w:val="both"/>
              <w:rPr>
                <w:rFonts w:ascii="Times New Roman" w:hAnsi="Times New Roman"/>
              </w:rPr>
            </w:pPr>
            <w:r w:rsidRPr="000504D7">
              <w:rPr>
                <w:rFonts w:ascii="Times New Roman" w:hAnsi="Times New Roman"/>
              </w:rPr>
              <w:t>Проектная организация в рамках договорных обязательств обязана:</w:t>
            </w:r>
          </w:p>
          <w:p w:rsidR="00676177" w:rsidRPr="000504D7" w:rsidRDefault="00676177" w:rsidP="001C0582">
            <w:pPr>
              <w:jc w:val="both"/>
              <w:rPr>
                <w:rFonts w:ascii="Times New Roman" w:hAnsi="Times New Roman"/>
              </w:rPr>
            </w:pPr>
            <w:r w:rsidRPr="000504D7">
              <w:rPr>
                <w:rFonts w:ascii="Times New Roman" w:hAnsi="Times New Roman"/>
              </w:rPr>
              <w:t xml:space="preserve">- участвовать при рассмотрении документации Заказчиком в установленном им порядке, представлять пояснения, документы и обоснования, вносить по результатам рассмотрения изменения и дополнения; </w:t>
            </w:r>
          </w:p>
          <w:p w:rsidR="00676177" w:rsidRPr="000504D7" w:rsidRDefault="00676177" w:rsidP="001C0582">
            <w:pPr>
              <w:jc w:val="both"/>
              <w:rPr>
                <w:rFonts w:ascii="Times New Roman" w:hAnsi="Times New Roman"/>
              </w:rPr>
            </w:pPr>
            <w:r w:rsidRPr="000504D7">
              <w:rPr>
                <w:rFonts w:ascii="Times New Roman" w:hAnsi="Times New Roman"/>
              </w:rPr>
              <w:t xml:space="preserve">- защищать документацию в заинтересованных организациях; </w:t>
            </w:r>
          </w:p>
          <w:p w:rsidR="00676177" w:rsidRPr="000504D7" w:rsidRDefault="00676177" w:rsidP="001C0582">
            <w:pPr>
              <w:jc w:val="both"/>
              <w:rPr>
                <w:rFonts w:ascii="Times New Roman" w:hAnsi="Times New Roman"/>
              </w:rPr>
            </w:pPr>
            <w:r w:rsidRPr="000504D7">
              <w:rPr>
                <w:rFonts w:ascii="Times New Roman" w:hAnsi="Times New Roman"/>
              </w:rPr>
              <w:t>-Подрядчик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документации с предоставлением Заказчиком доверенности.</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0504D7" w:rsidRDefault="00676177" w:rsidP="001C0582">
            <w:pPr>
              <w:suppressAutoHyphens/>
              <w:contextualSpacing/>
              <w:rPr>
                <w:rFonts w:ascii="Times New Roman" w:hAnsi="Times New Roman"/>
              </w:rPr>
            </w:pPr>
            <w:r w:rsidRPr="000504D7">
              <w:rPr>
                <w:rFonts w:ascii="Times New Roman" w:hAnsi="Times New Roman"/>
              </w:rPr>
              <w:t>Ответственность за подготовку документации</w:t>
            </w:r>
          </w:p>
        </w:tc>
        <w:tc>
          <w:tcPr>
            <w:tcW w:w="6379" w:type="dxa"/>
          </w:tcPr>
          <w:p w:rsidR="00676177" w:rsidRPr="000504D7" w:rsidRDefault="00676177" w:rsidP="001C0582">
            <w:pPr>
              <w:jc w:val="both"/>
              <w:rPr>
                <w:rFonts w:ascii="Times New Roman" w:hAnsi="Times New Roman"/>
              </w:rPr>
            </w:pPr>
            <w:r w:rsidRPr="000504D7">
              <w:rPr>
                <w:rFonts w:ascii="Times New Roman" w:hAnsi="Times New Roman"/>
              </w:rPr>
              <w:t>Подрядчик по контракту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в соответствии с контрактом.</w:t>
            </w:r>
          </w:p>
          <w:p w:rsidR="00676177" w:rsidRPr="000504D7" w:rsidRDefault="00676177" w:rsidP="001C0582">
            <w:pPr>
              <w:jc w:val="both"/>
              <w:rPr>
                <w:rFonts w:ascii="Times New Roman" w:hAnsi="Times New Roman"/>
              </w:rPr>
            </w:pPr>
            <w:r w:rsidRPr="000504D7">
              <w:rPr>
                <w:rFonts w:ascii="Times New Roman" w:hAnsi="Times New Roman"/>
              </w:rPr>
              <w:lastRenderedPageBreak/>
              <w:t>При обнаружении недостатков в технической документации</w:t>
            </w:r>
            <w:r>
              <w:rPr>
                <w:rFonts w:ascii="Times New Roman" w:hAnsi="Times New Roman"/>
              </w:rPr>
              <w:t xml:space="preserve">, </w:t>
            </w:r>
            <w:r w:rsidRPr="000504D7">
              <w:rPr>
                <w:rFonts w:ascii="Times New Roman" w:hAnsi="Times New Roman"/>
              </w:rPr>
              <w:t>выявленных в ходе строительства, а также в процессе эксплуатации объекта, Подрядчик по требованию Заказчика обязан безвозмездно перед</w:t>
            </w:r>
            <w:r>
              <w:rPr>
                <w:rFonts w:ascii="Times New Roman" w:hAnsi="Times New Roman"/>
              </w:rPr>
              <w:t>елать техническую документацию</w:t>
            </w:r>
            <w:r w:rsidRPr="000504D7">
              <w:rPr>
                <w:rFonts w:ascii="Times New Roman" w:hAnsi="Times New Roman"/>
              </w:rPr>
              <w:t>, а также возместить Заказчику все причиненные убытки.</w:t>
            </w:r>
          </w:p>
          <w:p w:rsidR="00676177" w:rsidRPr="000504D7" w:rsidRDefault="00676177" w:rsidP="001C0582">
            <w:pPr>
              <w:jc w:val="both"/>
              <w:rPr>
                <w:rFonts w:ascii="Times New Roman" w:hAnsi="Times New Roman"/>
              </w:rPr>
            </w:pPr>
            <w:r w:rsidRPr="000504D7">
              <w:rPr>
                <w:rFonts w:ascii="Times New Roman" w:hAnsi="Times New Roman"/>
              </w:rPr>
              <w:t>Если в процессе выполнения работ, их приемки или в период гарантийного срока выявится, что работы имеют недостатки, которые являются следствием ненадлежащего выполнения Подрядчиком принятых на себя обязательств по контракту, включая недостатки, потребовавшие прекращение строительно-монтажных работ на объекте, для которого разрабатывалась данная техническая и проектная документация, то Заказчик совместно с Подрядчиком составляет дефектную ведомость, где определяются даты устранения недостатков.</w:t>
            </w:r>
          </w:p>
        </w:tc>
      </w:tr>
      <w:tr w:rsidR="00676177" w:rsidRPr="000504D7" w:rsidTr="001C0582">
        <w:trPr>
          <w:trHeight w:val="20"/>
        </w:trPr>
        <w:tc>
          <w:tcPr>
            <w:tcW w:w="730" w:type="dxa"/>
          </w:tcPr>
          <w:p w:rsidR="00676177" w:rsidRPr="000504D7" w:rsidRDefault="00676177" w:rsidP="00676177">
            <w:pPr>
              <w:widowControl w:val="0"/>
              <w:numPr>
                <w:ilvl w:val="0"/>
                <w:numId w:val="32"/>
              </w:numPr>
              <w:autoSpaceDE w:val="0"/>
              <w:autoSpaceDN w:val="0"/>
              <w:adjustRightInd w:val="0"/>
              <w:ind w:right="-16"/>
              <w:jc w:val="center"/>
              <w:rPr>
                <w:rFonts w:ascii="Times New Roman" w:hAnsi="Times New Roman"/>
              </w:rPr>
            </w:pPr>
          </w:p>
        </w:tc>
        <w:tc>
          <w:tcPr>
            <w:tcW w:w="2268" w:type="dxa"/>
          </w:tcPr>
          <w:p w:rsidR="00676177" w:rsidRPr="005343AF" w:rsidRDefault="00676177" w:rsidP="001C0582">
            <w:pPr>
              <w:suppressAutoHyphens/>
              <w:contextualSpacing/>
              <w:rPr>
                <w:rFonts w:ascii="Times New Roman" w:hAnsi="Times New Roman"/>
              </w:rPr>
            </w:pPr>
            <w:r w:rsidRPr="005343AF">
              <w:rPr>
                <w:rFonts w:ascii="Times New Roman" w:hAnsi="Times New Roman"/>
              </w:rPr>
              <w:t>Авторский надзор</w:t>
            </w:r>
          </w:p>
        </w:tc>
        <w:tc>
          <w:tcPr>
            <w:tcW w:w="6379" w:type="dxa"/>
          </w:tcPr>
          <w:p w:rsidR="00676177" w:rsidRPr="005343AF" w:rsidRDefault="00676177" w:rsidP="001C0582">
            <w:pPr>
              <w:suppressAutoHyphens/>
              <w:contextualSpacing/>
              <w:jc w:val="both"/>
              <w:rPr>
                <w:rFonts w:ascii="Times New Roman" w:hAnsi="Times New Roman"/>
              </w:rPr>
            </w:pPr>
            <w:r w:rsidRPr="005343AF">
              <w:rPr>
                <w:rFonts w:ascii="Times New Roman" w:hAnsi="Times New Roman"/>
              </w:rPr>
              <w:t>Определяется Заказчиком по результатам конкурсных процедур в соответствии с требованиями действующего законодательства о закупках для муниципальных и государственных нужд - на этапе начала строительства объекта.</w:t>
            </w:r>
          </w:p>
        </w:tc>
      </w:tr>
    </w:tbl>
    <w:p w:rsidR="00311062" w:rsidRPr="00D472ED" w:rsidRDefault="00311062" w:rsidP="000E55B4">
      <w:pPr>
        <w:jc w:val="center"/>
        <w:rPr>
          <w:rFonts w:ascii="Times New Roman" w:hAnsi="Times New Roman"/>
          <w:sz w:val="24"/>
          <w:szCs w:val="24"/>
        </w:rPr>
      </w:pPr>
    </w:p>
    <w:p w:rsidR="000E55B4" w:rsidRPr="00D472ED" w:rsidRDefault="000E55B4" w:rsidP="00F63CB4">
      <w:pPr>
        <w:rPr>
          <w:rFonts w:ascii="Times New Roman" w:hAnsi="Times New Roman"/>
          <w:sz w:val="24"/>
          <w:szCs w:val="24"/>
        </w:rPr>
      </w:pPr>
    </w:p>
    <w:p w:rsidR="000E55B4" w:rsidRPr="00D472ED" w:rsidRDefault="000E55B4" w:rsidP="0050333F">
      <w:pPr>
        <w:jc w:val="right"/>
        <w:rPr>
          <w:rFonts w:ascii="Times New Roman" w:hAnsi="Times New Roman"/>
          <w:sz w:val="24"/>
          <w:szCs w:val="24"/>
        </w:rPr>
      </w:pPr>
    </w:p>
    <w:tbl>
      <w:tblPr>
        <w:tblW w:w="9570" w:type="dxa"/>
        <w:tblLook w:val="04A0" w:firstRow="1" w:lastRow="0" w:firstColumn="1" w:lastColumn="0" w:noHBand="0" w:noVBand="1"/>
      </w:tblPr>
      <w:tblGrid>
        <w:gridCol w:w="4786"/>
        <w:gridCol w:w="4784"/>
      </w:tblGrid>
      <w:tr w:rsidR="00D472ED" w:rsidRPr="00D472ED" w:rsidTr="003B4E11">
        <w:trPr>
          <w:trHeight w:val="305"/>
        </w:trPr>
        <w:tc>
          <w:tcPr>
            <w:tcW w:w="4786" w:type="dxa"/>
            <w:hideMark/>
          </w:tcPr>
          <w:p w:rsidR="00C42ADE" w:rsidRPr="00D472ED" w:rsidRDefault="00C42ADE" w:rsidP="003B4E11">
            <w:pPr>
              <w:spacing w:line="276" w:lineRule="auto"/>
              <w:jc w:val="both"/>
              <w:rPr>
                <w:rFonts w:ascii="Times New Roman" w:hAnsi="Times New Roman"/>
              </w:rPr>
            </w:pPr>
            <w:r w:rsidRPr="00D472ED">
              <w:rPr>
                <w:rFonts w:ascii="Times New Roman" w:hAnsi="Times New Roman"/>
              </w:rPr>
              <w:t>«Заказчик»</w:t>
            </w:r>
          </w:p>
        </w:tc>
        <w:tc>
          <w:tcPr>
            <w:tcW w:w="4784" w:type="dxa"/>
            <w:hideMark/>
          </w:tcPr>
          <w:p w:rsidR="00C42ADE" w:rsidRPr="00D472ED" w:rsidRDefault="00C42ADE" w:rsidP="003B4E11">
            <w:pPr>
              <w:spacing w:line="276" w:lineRule="auto"/>
              <w:jc w:val="both"/>
              <w:rPr>
                <w:rFonts w:ascii="Times New Roman" w:hAnsi="Times New Roman"/>
                <w:bCs/>
              </w:rPr>
            </w:pPr>
            <w:r w:rsidRPr="00D472ED">
              <w:rPr>
                <w:rFonts w:ascii="Times New Roman" w:hAnsi="Times New Roman"/>
              </w:rPr>
              <w:t>«Исполнитель»</w:t>
            </w:r>
          </w:p>
        </w:tc>
      </w:tr>
      <w:tr w:rsidR="00D472ED" w:rsidRPr="00D472ED" w:rsidTr="003B4E11">
        <w:trPr>
          <w:trHeight w:val="1038"/>
        </w:trPr>
        <w:tc>
          <w:tcPr>
            <w:tcW w:w="4786" w:type="dxa"/>
          </w:tcPr>
          <w:p w:rsidR="00C42ADE" w:rsidRPr="00D472ED" w:rsidRDefault="00311062" w:rsidP="003B4E11">
            <w:pPr>
              <w:spacing w:line="276" w:lineRule="auto"/>
              <w:jc w:val="both"/>
              <w:rPr>
                <w:rFonts w:ascii="Times New Roman" w:hAnsi="Times New Roman"/>
                <w:bCs/>
                <w:lang w:eastAsia="ru-RU"/>
              </w:rPr>
            </w:pPr>
            <w:r>
              <w:rPr>
                <w:rFonts w:ascii="Times New Roman" w:hAnsi="Times New Roman"/>
                <w:bCs/>
                <w:lang w:eastAsia="ru-RU"/>
              </w:rPr>
              <w:t>Глава а</w:t>
            </w:r>
            <w:r w:rsidR="00C42ADE" w:rsidRPr="00D472ED">
              <w:rPr>
                <w:rFonts w:ascii="Times New Roman" w:hAnsi="Times New Roman"/>
                <w:bCs/>
                <w:lang w:eastAsia="ru-RU"/>
              </w:rPr>
              <w:t>дминистраци</w:t>
            </w:r>
            <w:r>
              <w:rPr>
                <w:rFonts w:ascii="Times New Roman" w:hAnsi="Times New Roman"/>
                <w:bCs/>
                <w:lang w:eastAsia="ru-RU"/>
              </w:rPr>
              <w:t>и</w:t>
            </w:r>
            <w:r w:rsidR="00C42ADE" w:rsidRPr="00D472ED">
              <w:rPr>
                <w:rFonts w:ascii="Times New Roman" w:hAnsi="Times New Roman"/>
                <w:bCs/>
                <w:lang w:eastAsia="ru-RU"/>
              </w:rPr>
              <w:t xml:space="preserve"> </w:t>
            </w:r>
          </w:p>
          <w:p w:rsidR="00C42ADE" w:rsidRPr="00D472ED" w:rsidRDefault="00311062" w:rsidP="003B4E11">
            <w:pPr>
              <w:spacing w:line="276" w:lineRule="auto"/>
              <w:jc w:val="both"/>
              <w:rPr>
                <w:rFonts w:ascii="Times New Roman" w:hAnsi="Times New Roman"/>
                <w:bCs/>
                <w:lang w:eastAsia="ru-RU"/>
              </w:rPr>
            </w:pPr>
            <w:r>
              <w:rPr>
                <w:rFonts w:ascii="Times New Roman" w:hAnsi="Times New Roman"/>
                <w:bCs/>
                <w:lang w:eastAsia="ru-RU"/>
              </w:rPr>
              <w:t>Марьянского сельского</w:t>
            </w:r>
            <w:r w:rsidR="00C42ADE" w:rsidRPr="00D472ED">
              <w:rPr>
                <w:rFonts w:ascii="Times New Roman" w:hAnsi="Times New Roman"/>
                <w:bCs/>
                <w:lang w:eastAsia="ru-RU"/>
              </w:rPr>
              <w:t xml:space="preserve"> поселения </w:t>
            </w:r>
          </w:p>
          <w:p w:rsidR="00C42ADE" w:rsidRPr="00D472ED" w:rsidRDefault="00311062" w:rsidP="003B4E11">
            <w:pPr>
              <w:spacing w:line="276" w:lineRule="auto"/>
              <w:jc w:val="both"/>
              <w:rPr>
                <w:rFonts w:ascii="Times New Roman" w:hAnsi="Times New Roman"/>
              </w:rPr>
            </w:pPr>
            <w:r>
              <w:rPr>
                <w:rFonts w:ascii="Times New Roman" w:hAnsi="Times New Roman"/>
                <w:bCs/>
                <w:lang w:eastAsia="ru-RU"/>
              </w:rPr>
              <w:t>Красноармейского</w:t>
            </w:r>
            <w:r w:rsidR="00C42ADE" w:rsidRPr="00D472ED">
              <w:rPr>
                <w:rFonts w:ascii="Times New Roman" w:hAnsi="Times New Roman"/>
                <w:bCs/>
                <w:lang w:eastAsia="ru-RU"/>
              </w:rPr>
              <w:t xml:space="preserve"> района</w:t>
            </w:r>
          </w:p>
        </w:tc>
        <w:tc>
          <w:tcPr>
            <w:tcW w:w="4784" w:type="dxa"/>
            <w:hideMark/>
          </w:tcPr>
          <w:p w:rsidR="00C42ADE" w:rsidRPr="00D472ED" w:rsidRDefault="00C42ADE" w:rsidP="003B4E11">
            <w:pPr>
              <w:spacing w:line="276" w:lineRule="auto"/>
              <w:rPr>
                <w:rFonts w:ascii="Times New Roman" w:hAnsi="Times New Roman"/>
              </w:rPr>
            </w:pPr>
          </w:p>
          <w:p w:rsidR="00C42ADE" w:rsidRPr="00D472ED" w:rsidRDefault="00C42ADE" w:rsidP="003B4E11">
            <w:pPr>
              <w:spacing w:line="276" w:lineRule="auto"/>
              <w:rPr>
                <w:rFonts w:ascii="Times New Roman" w:hAnsi="Times New Roman"/>
              </w:rPr>
            </w:pPr>
          </w:p>
          <w:p w:rsidR="00C42ADE" w:rsidRPr="00D472ED" w:rsidRDefault="00C42ADE" w:rsidP="003B4E11">
            <w:pPr>
              <w:spacing w:line="276" w:lineRule="auto"/>
              <w:rPr>
                <w:rFonts w:ascii="Times New Roman" w:hAnsi="Times New Roman"/>
              </w:rPr>
            </w:pPr>
          </w:p>
        </w:tc>
      </w:tr>
      <w:tr w:rsidR="00D472ED" w:rsidRPr="00D472ED" w:rsidTr="003B4E11">
        <w:trPr>
          <w:trHeight w:val="262"/>
        </w:trPr>
        <w:tc>
          <w:tcPr>
            <w:tcW w:w="4786" w:type="dxa"/>
          </w:tcPr>
          <w:p w:rsidR="00311062" w:rsidRPr="00D472ED" w:rsidRDefault="00311062" w:rsidP="00311062">
            <w:pPr>
              <w:widowControl w:val="0"/>
              <w:autoSpaceDE w:val="0"/>
              <w:autoSpaceDN w:val="0"/>
              <w:adjustRightInd w:val="0"/>
              <w:jc w:val="both"/>
              <w:rPr>
                <w:rFonts w:ascii="Times New Roman" w:eastAsia="Times New Roman" w:hAnsi="Times New Roman"/>
                <w:lang w:eastAsia="ru-RU"/>
              </w:rPr>
            </w:pPr>
            <w:r w:rsidRPr="00D472ED">
              <w:rPr>
                <w:rFonts w:ascii="Times New Roman" w:eastAsia="Times New Roman" w:hAnsi="Times New Roman"/>
                <w:lang w:eastAsia="ru-RU"/>
              </w:rPr>
              <w:t>__________________ /____________/</w:t>
            </w:r>
          </w:p>
          <w:p w:rsidR="00C42ADE" w:rsidRPr="00D472ED" w:rsidRDefault="00311062" w:rsidP="00311062">
            <w:pPr>
              <w:spacing w:line="276" w:lineRule="auto"/>
              <w:jc w:val="both"/>
              <w:rPr>
                <w:rFonts w:ascii="Times New Roman" w:hAnsi="Times New Roman"/>
              </w:rPr>
            </w:pPr>
            <w:r w:rsidRPr="00D472ED">
              <w:rPr>
                <w:rFonts w:ascii="Times New Roman" w:eastAsia="Times New Roman" w:hAnsi="Times New Roman"/>
                <w:lang w:eastAsia="ru-RU"/>
              </w:rPr>
              <w:t xml:space="preserve">          МП</w:t>
            </w:r>
          </w:p>
        </w:tc>
        <w:tc>
          <w:tcPr>
            <w:tcW w:w="4784" w:type="dxa"/>
          </w:tcPr>
          <w:p w:rsidR="00311062" w:rsidRPr="00D472ED" w:rsidRDefault="00311062" w:rsidP="00311062">
            <w:pPr>
              <w:widowControl w:val="0"/>
              <w:autoSpaceDE w:val="0"/>
              <w:autoSpaceDN w:val="0"/>
              <w:adjustRightInd w:val="0"/>
              <w:jc w:val="both"/>
              <w:rPr>
                <w:rFonts w:ascii="Times New Roman" w:eastAsia="Times New Roman" w:hAnsi="Times New Roman"/>
                <w:lang w:eastAsia="ru-RU"/>
              </w:rPr>
            </w:pPr>
            <w:r w:rsidRPr="00D472ED">
              <w:rPr>
                <w:rFonts w:ascii="Times New Roman" w:eastAsia="Times New Roman" w:hAnsi="Times New Roman"/>
                <w:lang w:eastAsia="ru-RU"/>
              </w:rPr>
              <w:t>__________________ /____________/</w:t>
            </w:r>
          </w:p>
          <w:p w:rsidR="00C42ADE" w:rsidRPr="00D472ED" w:rsidRDefault="00311062" w:rsidP="00311062">
            <w:pPr>
              <w:widowControl w:val="0"/>
              <w:autoSpaceDE w:val="0"/>
              <w:autoSpaceDN w:val="0"/>
              <w:adjustRightInd w:val="0"/>
              <w:jc w:val="both"/>
              <w:rPr>
                <w:rFonts w:ascii="Times New Roman" w:eastAsia="Times New Roman" w:hAnsi="Times New Roman"/>
                <w:lang w:eastAsia="ru-RU"/>
              </w:rPr>
            </w:pPr>
            <w:r w:rsidRPr="00D472ED">
              <w:rPr>
                <w:rFonts w:ascii="Times New Roman" w:eastAsia="Times New Roman" w:hAnsi="Times New Roman"/>
                <w:lang w:eastAsia="ru-RU"/>
              </w:rPr>
              <w:t xml:space="preserve">          МП</w:t>
            </w:r>
          </w:p>
          <w:p w:rsidR="00C42ADE" w:rsidRPr="00D472ED" w:rsidRDefault="00C42ADE" w:rsidP="003B4E11">
            <w:pPr>
              <w:widowControl w:val="0"/>
              <w:autoSpaceDE w:val="0"/>
              <w:autoSpaceDN w:val="0"/>
              <w:adjustRightInd w:val="0"/>
              <w:jc w:val="both"/>
              <w:rPr>
                <w:rFonts w:ascii="Times New Roman" w:eastAsia="Times New Roman" w:hAnsi="Times New Roman"/>
                <w:lang w:eastAsia="ru-RU"/>
              </w:rPr>
            </w:pPr>
          </w:p>
          <w:p w:rsidR="00C42ADE" w:rsidRPr="00D472ED" w:rsidRDefault="00C42ADE" w:rsidP="003B4E11">
            <w:pPr>
              <w:widowControl w:val="0"/>
              <w:autoSpaceDE w:val="0"/>
              <w:autoSpaceDN w:val="0"/>
              <w:adjustRightInd w:val="0"/>
              <w:jc w:val="both"/>
              <w:rPr>
                <w:rFonts w:ascii="Times New Roman" w:eastAsia="Times New Roman" w:hAnsi="Times New Roman"/>
                <w:lang w:eastAsia="ru-RU"/>
              </w:rPr>
            </w:pPr>
          </w:p>
          <w:p w:rsidR="00C42ADE" w:rsidRPr="00D472ED" w:rsidRDefault="00C42ADE" w:rsidP="003B4E11">
            <w:pPr>
              <w:widowControl w:val="0"/>
              <w:autoSpaceDE w:val="0"/>
              <w:autoSpaceDN w:val="0"/>
              <w:adjustRightInd w:val="0"/>
              <w:jc w:val="both"/>
              <w:rPr>
                <w:rFonts w:ascii="Times New Roman" w:eastAsia="Times New Roman" w:hAnsi="Times New Roman"/>
                <w:lang w:eastAsia="ru-RU"/>
              </w:rPr>
            </w:pPr>
          </w:p>
          <w:p w:rsidR="00C42ADE" w:rsidRPr="00D472ED" w:rsidRDefault="00C42ADE" w:rsidP="003B4E11">
            <w:pPr>
              <w:spacing w:line="276" w:lineRule="auto"/>
              <w:jc w:val="both"/>
              <w:rPr>
                <w:rFonts w:ascii="Times New Roman" w:hAnsi="Times New Roman"/>
              </w:rPr>
            </w:pPr>
          </w:p>
        </w:tc>
      </w:tr>
    </w:tbl>
    <w:p w:rsidR="00EB6BEE" w:rsidRPr="00D472ED" w:rsidRDefault="00CC12C0" w:rsidP="0050333F">
      <w:pPr>
        <w:jc w:val="right"/>
        <w:rPr>
          <w:rFonts w:ascii="Times New Roman" w:hAnsi="Times New Roman"/>
          <w:sz w:val="24"/>
          <w:szCs w:val="24"/>
          <w:lang w:eastAsia="ru-RU"/>
        </w:rPr>
      </w:pPr>
      <w:r w:rsidRPr="00D472ED">
        <w:rPr>
          <w:rFonts w:ascii="Times New Roman" w:hAnsi="Times New Roman"/>
          <w:sz w:val="24"/>
          <w:szCs w:val="24"/>
        </w:rPr>
        <w:br w:type="page"/>
      </w:r>
      <w:r w:rsidRPr="00D472ED">
        <w:rPr>
          <w:rFonts w:ascii="Times New Roman" w:hAnsi="Times New Roman"/>
          <w:sz w:val="24"/>
          <w:szCs w:val="24"/>
        </w:rPr>
        <w:lastRenderedPageBreak/>
        <w:t>Приложение № 2</w:t>
      </w:r>
      <w:r w:rsidR="00EB6BEE" w:rsidRPr="00D472ED">
        <w:rPr>
          <w:rFonts w:ascii="Times New Roman" w:hAnsi="Times New Roman"/>
          <w:sz w:val="24"/>
          <w:szCs w:val="24"/>
        </w:rPr>
        <w:t xml:space="preserve"> </w:t>
      </w:r>
      <w:r w:rsidRPr="00D472ED">
        <w:rPr>
          <w:rFonts w:ascii="Times New Roman" w:hAnsi="Times New Roman"/>
          <w:sz w:val="24"/>
          <w:szCs w:val="24"/>
          <w:lang w:eastAsia="ru-RU"/>
        </w:rPr>
        <w:t>к муниципальному контракту</w:t>
      </w:r>
    </w:p>
    <w:p w:rsidR="00CC12C0" w:rsidRPr="00D472ED" w:rsidRDefault="00CC12C0" w:rsidP="0050333F">
      <w:pPr>
        <w:jc w:val="right"/>
        <w:rPr>
          <w:rFonts w:ascii="Times New Roman" w:hAnsi="Times New Roman"/>
          <w:sz w:val="24"/>
          <w:szCs w:val="24"/>
          <w:lang w:eastAsia="ru-RU"/>
        </w:rPr>
      </w:pPr>
      <w:r w:rsidRPr="00D472ED">
        <w:rPr>
          <w:rFonts w:ascii="Times New Roman" w:hAnsi="Times New Roman"/>
          <w:sz w:val="24"/>
          <w:szCs w:val="24"/>
          <w:lang w:eastAsia="ru-RU"/>
        </w:rPr>
        <w:t>№_________</w:t>
      </w:r>
      <w:r w:rsidR="00EB6BEE" w:rsidRPr="00D472ED">
        <w:rPr>
          <w:rFonts w:ascii="Times New Roman" w:hAnsi="Times New Roman"/>
          <w:sz w:val="24"/>
          <w:szCs w:val="24"/>
          <w:lang w:eastAsia="ru-RU"/>
        </w:rPr>
        <w:t xml:space="preserve">________________ </w:t>
      </w:r>
      <w:r w:rsidRPr="00D472ED">
        <w:rPr>
          <w:rFonts w:ascii="Times New Roman" w:hAnsi="Times New Roman"/>
          <w:sz w:val="24"/>
          <w:szCs w:val="24"/>
          <w:lang w:eastAsia="ru-RU"/>
        </w:rPr>
        <w:t xml:space="preserve"> от </w:t>
      </w:r>
      <w:r w:rsidR="00EB6BEE" w:rsidRPr="00D472ED">
        <w:rPr>
          <w:rFonts w:ascii="Times New Roman" w:hAnsi="Times New Roman"/>
          <w:sz w:val="24"/>
          <w:szCs w:val="24"/>
          <w:lang w:eastAsia="ru-RU"/>
        </w:rPr>
        <w:t>«</w:t>
      </w:r>
      <w:r w:rsidRPr="00D472ED">
        <w:rPr>
          <w:rFonts w:ascii="Times New Roman" w:hAnsi="Times New Roman"/>
          <w:sz w:val="24"/>
          <w:szCs w:val="24"/>
          <w:lang w:eastAsia="ru-RU"/>
        </w:rPr>
        <w:t>__</w:t>
      </w:r>
      <w:r w:rsidR="00EB6BEE" w:rsidRPr="00D472ED">
        <w:rPr>
          <w:rFonts w:ascii="Times New Roman" w:hAnsi="Times New Roman"/>
          <w:sz w:val="24"/>
          <w:szCs w:val="24"/>
          <w:lang w:eastAsia="ru-RU"/>
        </w:rPr>
        <w:t xml:space="preserve">» </w:t>
      </w:r>
      <w:r w:rsidRPr="00D472ED">
        <w:rPr>
          <w:rFonts w:ascii="Times New Roman" w:hAnsi="Times New Roman"/>
          <w:sz w:val="24"/>
          <w:szCs w:val="24"/>
          <w:lang w:eastAsia="ru-RU"/>
        </w:rPr>
        <w:t>_____</w:t>
      </w:r>
      <w:r w:rsidR="00EB6BEE" w:rsidRPr="00D472ED">
        <w:rPr>
          <w:rFonts w:ascii="Times New Roman" w:hAnsi="Times New Roman"/>
          <w:sz w:val="24"/>
          <w:szCs w:val="24"/>
          <w:lang w:eastAsia="ru-RU"/>
        </w:rPr>
        <w:t>____ 20___ г.</w:t>
      </w:r>
    </w:p>
    <w:p w:rsidR="00CC12C0" w:rsidRPr="00D472ED" w:rsidRDefault="00CC12C0" w:rsidP="0050333F">
      <w:pPr>
        <w:jc w:val="right"/>
        <w:rPr>
          <w:rFonts w:ascii="Times New Roman" w:hAnsi="Times New Roman"/>
          <w:sz w:val="24"/>
          <w:szCs w:val="24"/>
        </w:rPr>
      </w:pPr>
    </w:p>
    <w:p w:rsidR="00CC12C0" w:rsidRPr="00D472ED" w:rsidRDefault="00CC12C0" w:rsidP="0050333F">
      <w:pPr>
        <w:ind w:left="-142" w:firstLine="142"/>
        <w:jc w:val="center"/>
        <w:rPr>
          <w:rFonts w:ascii="Times New Roman" w:hAnsi="Times New Roman"/>
          <w:b/>
          <w:sz w:val="24"/>
          <w:szCs w:val="24"/>
        </w:rPr>
      </w:pPr>
    </w:p>
    <w:p w:rsidR="00CC12C0" w:rsidRPr="009C2DCF" w:rsidRDefault="00CC12C0" w:rsidP="0050333F">
      <w:pPr>
        <w:ind w:left="-142" w:firstLine="142"/>
        <w:jc w:val="center"/>
        <w:rPr>
          <w:rFonts w:ascii="Times New Roman" w:hAnsi="Times New Roman"/>
          <w:b/>
          <w:sz w:val="28"/>
          <w:szCs w:val="28"/>
        </w:rPr>
      </w:pPr>
      <w:r w:rsidRPr="009C2DCF">
        <w:rPr>
          <w:rFonts w:ascii="Times New Roman" w:hAnsi="Times New Roman"/>
          <w:b/>
          <w:sz w:val="28"/>
          <w:szCs w:val="28"/>
        </w:rPr>
        <w:t xml:space="preserve">График выполнения работ </w:t>
      </w:r>
    </w:p>
    <w:p w:rsidR="00E74F8F" w:rsidRPr="00074B36" w:rsidRDefault="00E74F8F" w:rsidP="0050333F">
      <w:pPr>
        <w:ind w:left="-142" w:firstLine="142"/>
        <w:jc w:val="center"/>
        <w:rPr>
          <w:rFonts w:ascii="Times New Roman" w:hAnsi="Times New Roman"/>
          <w:b/>
          <w:sz w:val="28"/>
          <w:szCs w:val="28"/>
          <w:highlight w:val="yellow"/>
        </w:rPr>
      </w:pPr>
    </w:p>
    <w:p w:rsidR="00E371FB" w:rsidRPr="00D472ED" w:rsidRDefault="00E74F8F" w:rsidP="0050333F">
      <w:pPr>
        <w:ind w:left="-142" w:right="142" w:firstLine="142"/>
        <w:jc w:val="center"/>
        <w:rPr>
          <w:rFonts w:ascii="Times New Roman" w:hAnsi="Times New Roman"/>
          <w:b/>
          <w:sz w:val="24"/>
          <w:szCs w:val="24"/>
        </w:rPr>
      </w:pPr>
      <w:r>
        <w:rPr>
          <w:rFonts w:ascii="Times New Roman" w:hAnsi="Times New Roman"/>
          <w:b/>
          <w:bCs/>
          <w:sz w:val="28"/>
          <w:szCs w:val="28"/>
        </w:rPr>
        <w:t>Разработка</w:t>
      </w:r>
      <w:r w:rsidRPr="00E74F8F">
        <w:rPr>
          <w:rFonts w:ascii="Times New Roman" w:hAnsi="Times New Roman"/>
          <w:b/>
          <w:bCs/>
          <w:sz w:val="28"/>
          <w:szCs w:val="28"/>
        </w:rPr>
        <w:t xml:space="preserve"> проектно-сметной документации по объекту: "Строительство водозаборных сооружений с последующим подключением коммуникаций в </w:t>
      </w:r>
      <w:proofErr w:type="spellStart"/>
      <w:r w:rsidRPr="00E74F8F">
        <w:rPr>
          <w:rFonts w:ascii="Times New Roman" w:hAnsi="Times New Roman"/>
          <w:b/>
          <w:bCs/>
          <w:sz w:val="28"/>
          <w:szCs w:val="28"/>
        </w:rPr>
        <w:t>ст-це</w:t>
      </w:r>
      <w:proofErr w:type="spellEnd"/>
      <w:r w:rsidRPr="00E74F8F">
        <w:rPr>
          <w:rFonts w:ascii="Times New Roman" w:hAnsi="Times New Roman"/>
          <w:b/>
          <w:bCs/>
          <w:sz w:val="28"/>
          <w:szCs w:val="28"/>
        </w:rPr>
        <w:t xml:space="preserve"> Марьянской Красноармейского района"</w:t>
      </w:r>
    </w:p>
    <w:p w:rsidR="007B5735" w:rsidRPr="00D472ED" w:rsidRDefault="007B5735" w:rsidP="0050333F">
      <w:pPr>
        <w:ind w:left="-142" w:right="142" w:firstLine="142"/>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3629"/>
        <w:gridCol w:w="2629"/>
        <w:gridCol w:w="1341"/>
        <w:gridCol w:w="1417"/>
      </w:tblGrid>
      <w:tr w:rsidR="00D472ED" w:rsidRPr="00D472ED" w:rsidTr="00D64AFA">
        <w:trPr>
          <w:trHeight w:val="645"/>
        </w:trPr>
        <w:tc>
          <w:tcPr>
            <w:tcW w:w="624" w:type="dxa"/>
            <w:vAlign w:val="center"/>
          </w:tcPr>
          <w:p w:rsidR="00277081" w:rsidRPr="00D472ED" w:rsidRDefault="00277081" w:rsidP="00BF784B">
            <w:pPr>
              <w:jc w:val="center"/>
              <w:rPr>
                <w:rFonts w:ascii="Times New Roman" w:hAnsi="Times New Roman"/>
                <w:sz w:val="24"/>
                <w:szCs w:val="24"/>
              </w:rPr>
            </w:pPr>
          </w:p>
          <w:p w:rsidR="00277081" w:rsidRPr="00D472ED" w:rsidRDefault="00277081" w:rsidP="00BF784B">
            <w:pPr>
              <w:jc w:val="center"/>
              <w:rPr>
                <w:rFonts w:ascii="Times New Roman" w:hAnsi="Times New Roman"/>
                <w:sz w:val="24"/>
                <w:szCs w:val="24"/>
              </w:rPr>
            </w:pPr>
            <w:r w:rsidRPr="00D472ED">
              <w:rPr>
                <w:rFonts w:ascii="Times New Roman" w:hAnsi="Times New Roman"/>
                <w:sz w:val="24"/>
                <w:szCs w:val="24"/>
              </w:rPr>
              <w:t xml:space="preserve">№ </w:t>
            </w:r>
          </w:p>
          <w:p w:rsidR="00277081" w:rsidRPr="00D472ED" w:rsidRDefault="00277081" w:rsidP="00BF784B">
            <w:pPr>
              <w:jc w:val="center"/>
              <w:rPr>
                <w:rFonts w:ascii="Times New Roman" w:hAnsi="Times New Roman"/>
                <w:sz w:val="24"/>
                <w:szCs w:val="24"/>
              </w:rPr>
            </w:pPr>
          </w:p>
        </w:tc>
        <w:tc>
          <w:tcPr>
            <w:tcW w:w="3629" w:type="dxa"/>
            <w:vAlign w:val="center"/>
          </w:tcPr>
          <w:p w:rsidR="00277081" w:rsidRPr="00D472ED" w:rsidRDefault="00277081" w:rsidP="00BF784B">
            <w:pPr>
              <w:jc w:val="center"/>
              <w:rPr>
                <w:rFonts w:ascii="Times New Roman" w:hAnsi="Times New Roman"/>
                <w:sz w:val="24"/>
                <w:szCs w:val="24"/>
              </w:rPr>
            </w:pPr>
            <w:r w:rsidRPr="00D472ED">
              <w:rPr>
                <w:rFonts w:ascii="Times New Roman" w:hAnsi="Times New Roman"/>
                <w:sz w:val="24"/>
                <w:szCs w:val="24"/>
              </w:rPr>
              <w:t>Наименование работ</w:t>
            </w:r>
          </w:p>
        </w:tc>
        <w:tc>
          <w:tcPr>
            <w:tcW w:w="2629" w:type="dxa"/>
            <w:vAlign w:val="center"/>
          </w:tcPr>
          <w:p w:rsidR="00277081" w:rsidRPr="00D472ED" w:rsidRDefault="00277081" w:rsidP="00BF784B">
            <w:pPr>
              <w:jc w:val="center"/>
              <w:rPr>
                <w:rFonts w:ascii="Times New Roman" w:hAnsi="Times New Roman"/>
                <w:sz w:val="24"/>
                <w:szCs w:val="24"/>
              </w:rPr>
            </w:pPr>
            <w:r w:rsidRPr="00D472ED">
              <w:rPr>
                <w:rFonts w:ascii="Times New Roman" w:hAnsi="Times New Roman"/>
                <w:sz w:val="24"/>
                <w:szCs w:val="24"/>
              </w:rPr>
              <w:t>Срок выполнения работ</w:t>
            </w:r>
          </w:p>
          <w:p w:rsidR="00277081" w:rsidRPr="00D472ED" w:rsidRDefault="00277081" w:rsidP="00BF784B">
            <w:pPr>
              <w:jc w:val="center"/>
              <w:rPr>
                <w:rFonts w:ascii="Times New Roman" w:hAnsi="Times New Roman"/>
                <w:sz w:val="24"/>
                <w:szCs w:val="24"/>
              </w:rPr>
            </w:pPr>
            <w:r w:rsidRPr="00D472ED">
              <w:rPr>
                <w:rFonts w:ascii="Times New Roman" w:hAnsi="Times New Roman"/>
                <w:sz w:val="24"/>
                <w:szCs w:val="24"/>
              </w:rPr>
              <w:t xml:space="preserve">с предоставлением акта выполненных работ </w:t>
            </w:r>
          </w:p>
        </w:tc>
        <w:tc>
          <w:tcPr>
            <w:tcW w:w="1341" w:type="dxa"/>
            <w:vAlign w:val="center"/>
          </w:tcPr>
          <w:p w:rsidR="00277081" w:rsidRPr="00D472ED" w:rsidRDefault="00277081" w:rsidP="003B4E11">
            <w:pPr>
              <w:jc w:val="center"/>
              <w:rPr>
                <w:rFonts w:ascii="Times New Roman" w:hAnsi="Times New Roman"/>
                <w:sz w:val="24"/>
                <w:szCs w:val="24"/>
              </w:rPr>
            </w:pPr>
            <w:r w:rsidRPr="00D472ED">
              <w:rPr>
                <w:rFonts w:ascii="Times New Roman" w:hAnsi="Times New Roman"/>
                <w:sz w:val="24"/>
                <w:szCs w:val="24"/>
              </w:rPr>
              <w:t>Единица измерения (</w:t>
            </w:r>
            <w:proofErr w:type="spellStart"/>
            <w:r w:rsidRPr="00D472ED">
              <w:rPr>
                <w:rFonts w:ascii="Times New Roman" w:hAnsi="Times New Roman"/>
                <w:sz w:val="24"/>
                <w:szCs w:val="24"/>
              </w:rPr>
              <w:t>Ед.изм</w:t>
            </w:r>
            <w:proofErr w:type="spellEnd"/>
            <w:r w:rsidRPr="00D472ED">
              <w:rPr>
                <w:rFonts w:ascii="Times New Roman" w:hAnsi="Times New Roman"/>
                <w:sz w:val="24"/>
                <w:szCs w:val="24"/>
              </w:rPr>
              <w:t>.)</w:t>
            </w:r>
          </w:p>
        </w:tc>
        <w:tc>
          <w:tcPr>
            <w:tcW w:w="1417" w:type="dxa"/>
            <w:vAlign w:val="center"/>
          </w:tcPr>
          <w:p w:rsidR="00277081" w:rsidRPr="00D472ED" w:rsidRDefault="00277081" w:rsidP="003B4E11">
            <w:pPr>
              <w:jc w:val="center"/>
              <w:rPr>
                <w:rFonts w:ascii="Times New Roman" w:hAnsi="Times New Roman"/>
                <w:sz w:val="24"/>
                <w:szCs w:val="24"/>
              </w:rPr>
            </w:pPr>
            <w:r w:rsidRPr="00D472ED">
              <w:rPr>
                <w:rFonts w:ascii="Times New Roman" w:hAnsi="Times New Roman"/>
                <w:sz w:val="24"/>
                <w:szCs w:val="24"/>
              </w:rPr>
              <w:t>Количество</w:t>
            </w:r>
          </w:p>
        </w:tc>
      </w:tr>
      <w:tr w:rsidR="00D472ED" w:rsidRPr="00D472ED" w:rsidTr="00D64AFA">
        <w:trPr>
          <w:trHeight w:val="994"/>
        </w:trPr>
        <w:tc>
          <w:tcPr>
            <w:tcW w:w="624" w:type="dxa"/>
            <w:vAlign w:val="center"/>
          </w:tcPr>
          <w:p w:rsidR="00277081" w:rsidRPr="00D472ED" w:rsidRDefault="00311062" w:rsidP="00BF784B">
            <w:pPr>
              <w:jc w:val="center"/>
              <w:rPr>
                <w:rFonts w:ascii="Times New Roman" w:hAnsi="Times New Roman"/>
                <w:sz w:val="24"/>
                <w:szCs w:val="24"/>
              </w:rPr>
            </w:pPr>
            <w:r>
              <w:rPr>
                <w:rFonts w:ascii="Times New Roman" w:hAnsi="Times New Roman"/>
                <w:sz w:val="24"/>
                <w:szCs w:val="24"/>
              </w:rPr>
              <w:t>1</w:t>
            </w:r>
          </w:p>
        </w:tc>
        <w:tc>
          <w:tcPr>
            <w:tcW w:w="3629" w:type="dxa"/>
            <w:vAlign w:val="center"/>
          </w:tcPr>
          <w:p w:rsidR="00277081" w:rsidRPr="00D472ED" w:rsidRDefault="00277081" w:rsidP="008E632C">
            <w:pPr>
              <w:jc w:val="both"/>
              <w:rPr>
                <w:rFonts w:ascii="Times New Roman" w:hAnsi="Times New Roman"/>
                <w:sz w:val="24"/>
                <w:szCs w:val="24"/>
              </w:rPr>
            </w:pPr>
            <w:r w:rsidRPr="00D472ED">
              <w:rPr>
                <w:rFonts w:ascii="Times New Roman" w:hAnsi="Times New Roman"/>
                <w:sz w:val="24"/>
                <w:szCs w:val="24"/>
              </w:rPr>
              <w:t xml:space="preserve">Разработка </w:t>
            </w:r>
            <w:proofErr w:type="spellStart"/>
            <w:r w:rsidR="00B16C28">
              <w:rPr>
                <w:rFonts w:ascii="Times New Roman" w:hAnsi="Times New Roman"/>
                <w:sz w:val="24"/>
                <w:szCs w:val="24"/>
              </w:rPr>
              <w:t>проектно</w:t>
            </w:r>
            <w:proofErr w:type="spellEnd"/>
            <w:r w:rsidR="00B16C28">
              <w:rPr>
                <w:rFonts w:ascii="Times New Roman" w:hAnsi="Times New Roman"/>
                <w:sz w:val="24"/>
                <w:szCs w:val="24"/>
              </w:rPr>
              <w:t xml:space="preserve"> – сметной </w:t>
            </w:r>
            <w:r w:rsidRPr="00D472ED">
              <w:rPr>
                <w:rFonts w:ascii="Times New Roman" w:hAnsi="Times New Roman"/>
                <w:sz w:val="24"/>
                <w:szCs w:val="24"/>
              </w:rPr>
              <w:t>документации (ПД)</w:t>
            </w:r>
          </w:p>
        </w:tc>
        <w:tc>
          <w:tcPr>
            <w:tcW w:w="2629" w:type="dxa"/>
            <w:vAlign w:val="center"/>
          </w:tcPr>
          <w:p w:rsidR="00277081" w:rsidRPr="00D472ED" w:rsidRDefault="00277081" w:rsidP="00311062">
            <w:pPr>
              <w:jc w:val="center"/>
              <w:rPr>
                <w:rFonts w:ascii="Times New Roman" w:hAnsi="Times New Roman"/>
                <w:sz w:val="24"/>
                <w:szCs w:val="24"/>
              </w:rPr>
            </w:pPr>
            <w:r w:rsidRPr="00D472ED">
              <w:rPr>
                <w:rFonts w:ascii="Times New Roman" w:hAnsi="Times New Roman"/>
                <w:sz w:val="24"/>
                <w:szCs w:val="24"/>
              </w:rPr>
              <w:t>30.0</w:t>
            </w:r>
            <w:r w:rsidR="00311062">
              <w:rPr>
                <w:rFonts w:ascii="Times New Roman" w:hAnsi="Times New Roman"/>
                <w:sz w:val="24"/>
                <w:szCs w:val="24"/>
              </w:rPr>
              <w:t>7</w:t>
            </w:r>
            <w:r w:rsidRPr="00D472ED">
              <w:rPr>
                <w:rFonts w:ascii="Times New Roman" w:hAnsi="Times New Roman"/>
                <w:sz w:val="24"/>
                <w:szCs w:val="24"/>
              </w:rPr>
              <w:t>.2021г.</w:t>
            </w:r>
          </w:p>
        </w:tc>
        <w:tc>
          <w:tcPr>
            <w:tcW w:w="1341" w:type="dxa"/>
            <w:vAlign w:val="center"/>
          </w:tcPr>
          <w:p w:rsidR="00277081" w:rsidRPr="00D472ED" w:rsidRDefault="00277081" w:rsidP="003B4E11">
            <w:pPr>
              <w:jc w:val="center"/>
              <w:rPr>
                <w:rFonts w:ascii="Times New Roman" w:hAnsi="Times New Roman"/>
                <w:sz w:val="24"/>
                <w:szCs w:val="24"/>
              </w:rPr>
            </w:pPr>
            <w:r w:rsidRPr="00D472ED">
              <w:rPr>
                <w:rFonts w:ascii="Times New Roman" w:hAnsi="Times New Roman"/>
                <w:sz w:val="24"/>
                <w:szCs w:val="24"/>
              </w:rPr>
              <w:t>Условная единица (</w:t>
            </w:r>
            <w:proofErr w:type="spellStart"/>
            <w:r w:rsidRPr="00D472ED">
              <w:rPr>
                <w:rFonts w:ascii="Times New Roman" w:hAnsi="Times New Roman"/>
                <w:sz w:val="24"/>
                <w:szCs w:val="24"/>
              </w:rPr>
              <w:t>Усл.Ед</w:t>
            </w:r>
            <w:proofErr w:type="spellEnd"/>
            <w:r w:rsidRPr="00D472ED">
              <w:rPr>
                <w:rFonts w:ascii="Times New Roman" w:hAnsi="Times New Roman"/>
                <w:sz w:val="24"/>
                <w:szCs w:val="24"/>
              </w:rPr>
              <w:t>.)</w:t>
            </w:r>
          </w:p>
        </w:tc>
        <w:tc>
          <w:tcPr>
            <w:tcW w:w="1417" w:type="dxa"/>
            <w:vAlign w:val="center"/>
          </w:tcPr>
          <w:p w:rsidR="00277081" w:rsidRPr="00D472ED" w:rsidRDefault="00277081" w:rsidP="003B4E11">
            <w:pPr>
              <w:jc w:val="center"/>
              <w:rPr>
                <w:rFonts w:ascii="Times New Roman" w:hAnsi="Times New Roman"/>
                <w:sz w:val="24"/>
                <w:szCs w:val="24"/>
              </w:rPr>
            </w:pPr>
            <w:r w:rsidRPr="00D472ED">
              <w:rPr>
                <w:rFonts w:ascii="Times New Roman" w:hAnsi="Times New Roman"/>
                <w:sz w:val="24"/>
                <w:szCs w:val="24"/>
              </w:rPr>
              <w:t>0,6</w:t>
            </w:r>
          </w:p>
        </w:tc>
      </w:tr>
      <w:tr w:rsidR="00D472ED" w:rsidRPr="00D472ED" w:rsidTr="00D64AFA">
        <w:trPr>
          <w:trHeight w:val="1817"/>
        </w:trPr>
        <w:tc>
          <w:tcPr>
            <w:tcW w:w="624" w:type="dxa"/>
            <w:vAlign w:val="center"/>
          </w:tcPr>
          <w:p w:rsidR="00277081" w:rsidRPr="00D472ED" w:rsidRDefault="00311062" w:rsidP="00BF784B">
            <w:pPr>
              <w:jc w:val="center"/>
              <w:rPr>
                <w:rFonts w:ascii="Times New Roman" w:hAnsi="Times New Roman"/>
                <w:sz w:val="24"/>
                <w:szCs w:val="24"/>
              </w:rPr>
            </w:pPr>
            <w:r>
              <w:rPr>
                <w:rFonts w:ascii="Times New Roman" w:hAnsi="Times New Roman"/>
                <w:sz w:val="24"/>
                <w:szCs w:val="24"/>
              </w:rPr>
              <w:t>2</w:t>
            </w:r>
            <w:r w:rsidR="00277081" w:rsidRPr="00D472ED">
              <w:rPr>
                <w:rFonts w:ascii="Times New Roman" w:hAnsi="Times New Roman"/>
                <w:sz w:val="24"/>
                <w:szCs w:val="24"/>
              </w:rPr>
              <w:t xml:space="preserve"> </w:t>
            </w:r>
          </w:p>
        </w:tc>
        <w:tc>
          <w:tcPr>
            <w:tcW w:w="3629" w:type="dxa"/>
            <w:vAlign w:val="center"/>
          </w:tcPr>
          <w:p w:rsidR="00277081" w:rsidRPr="00D472ED" w:rsidRDefault="00277081" w:rsidP="00311062">
            <w:pPr>
              <w:jc w:val="both"/>
              <w:rPr>
                <w:rFonts w:ascii="Times New Roman" w:hAnsi="Times New Roman"/>
                <w:sz w:val="24"/>
                <w:szCs w:val="24"/>
              </w:rPr>
            </w:pPr>
            <w:r w:rsidRPr="00D472ED">
              <w:rPr>
                <w:rFonts w:ascii="Times New Roman" w:hAnsi="Times New Roman"/>
                <w:sz w:val="24"/>
                <w:szCs w:val="24"/>
              </w:rPr>
              <w:t xml:space="preserve">Прохождение государственной экспертизы </w:t>
            </w:r>
          </w:p>
        </w:tc>
        <w:tc>
          <w:tcPr>
            <w:tcW w:w="2629" w:type="dxa"/>
            <w:vAlign w:val="center"/>
          </w:tcPr>
          <w:p w:rsidR="00277081" w:rsidRPr="00D472ED" w:rsidRDefault="00311062" w:rsidP="00311062">
            <w:pPr>
              <w:jc w:val="center"/>
              <w:rPr>
                <w:rFonts w:ascii="Times New Roman" w:hAnsi="Times New Roman"/>
                <w:sz w:val="24"/>
                <w:szCs w:val="24"/>
              </w:rPr>
            </w:pPr>
            <w:r>
              <w:rPr>
                <w:rFonts w:ascii="Times New Roman" w:hAnsi="Times New Roman"/>
                <w:sz w:val="24"/>
                <w:szCs w:val="24"/>
              </w:rPr>
              <w:t>31.10</w:t>
            </w:r>
            <w:r w:rsidR="00277081" w:rsidRPr="00D472ED">
              <w:rPr>
                <w:rFonts w:ascii="Times New Roman" w:hAnsi="Times New Roman"/>
                <w:sz w:val="24"/>
                <w:szCs w:val="24"/>
              </w:rPr>
              <w:t>.2021г.</w:t>
            </w:r>
          </w:p>
        </w:tc>
        <w:tc>
          <w:tcPr>
            <w:tcW w:w="1341" w:type="dxa"/>
            <w:vAlign w:val="center"/>
          </w:tcPr>
          <w:p w:rsidR="00277081" w:rsidRPr="00D472ED" w:rsidRDefault="00277081" w:rsidP="003B4E11">
            <w:pPr>
              <w:jc w:val="center"/>
              <w:rPr>
                <w:rFonts w:ascii="Times New Roman" w:hAnsi="Times New Roman"/>
                <w:sz w:val="24"/>
                <w:szCs w:val="24"/>
              </w:rPr>
            </w:pPr>
            <w:r w:rsidRPr="00D472ED">
              <w:rPr>
                <w:rFonts w:ascii="Times New Roman" w:hAnsi="Times New Roman"/>
                <w:sz w:val="24"/>
                <w:szCs w:val="24"/>
              </w:rPr>
              <w:t>Условная единица (</w:t>
            </w:r>
            <w:proofErr w:type="spellStart"/>
            <w:r w:rsidRPr="00D472ED">
              <w:rPr>
                <w:rFonts w:ascii="Times New Roman" w:hAnsi="Times New Roman"/>
                <w:sz w:val="24"/>
                <w:szCs w:val="24"/>
              </w:rPr>
              <w:t>Усл.Ед</w:t>
            </w:r>
            <w:proofErr w:type="spellEnd"/>
            <w:r w:rsidRPr="00D472ED">
              <w:rPr>
                <w:rFonts w:ascii="Times New Roman" w:hAnsi="Times New Roman"/>
                <w:sz w:val="24"/>
                <w:szCs w:val="24"/>
              </w:rPr>
              <w:t>.)</w:t>
            </w:r>
          </w:p>
        </w:tc>
        <w:tc>
          <w:tcPr>
            <w:tcW w:w="1417" w:type="dxa"/>
            <w:vAlign w:val="center"/>
          </w:tcPr>
          <w:p w:rsidR="00277081" w:rsidRPr="00D472ED" w:rsidRDefault="00277081" w:rsidP="00311062">
            <w:pPr>
              <w:jc w:val="center"/>
              <w:rPr>
                <w:rFonts w:ascii="Times New Roman" w:hAnsi="Times New Roman"/>
                <w:sz w:val="24"/>
                <w:szCs w:val="24"/>
              </w:rPr>
            </w:pPr>
            <w:r w:rsidRPr="00D472ED">
              <w:rPr>
                <w:rFonts w:ascii="Times New Roman" w:hAnsi="Times New Roman"/>
                <w:sz w:val="24"/>
                <w:szCs w:val="24"/>
              </w:rPr>
              <w:t>0,</w:t>
            </w:r>
            <w:r w:rsidR="00311062">
              <w:rPr>
                <w:rFonts w:ascii="Times New Roman" w:hAnsi="Times New Roman"/>
                <w:sz w:val="24"/>
                <w:szCs w:val="24"/>
              </w:rPr>
              <w:t>2</w:t>
            </w:r>
          </w:p>
        </w:tc>
      </w:tr>
      <w:tr w:rsidR="00D472ED" w:rsidRPr="00D472ED" w:rsidTr="00D64AFA">
        <w:trPr>
          <w:trHeight w:val="1134"/>
        </w:trPr>
        <w:tc>
          <w:tcPr>
            <w:tcW w:w="624" w:type="dxa"/>
            <w:vAlign w:val="center"/>
          </w:tcPr>
          <w:p w:rsidR="00277081" w:rsidRPr="00D472ED" w:rsidRDefault="00311062" w:rsidP="00BF784B">
            <w:pPr>
              <w:jc w:val="center"/>
              <w:rPr>
                <w:rFonts w:ascii="Times New Roman" w:hAnsi="Times New Roman"/>
                <w:sz w:val="24"/>
                <w:szCs w:val="24"/>
              </w:rPr>
            </w:pPr>
            <w:r>
              <w:rPr>
                <w:rFonts w:ascii="Times New Roman" w:hAnsi="Times New Roman"/>
                <w:sz w:val="24"/>
                <w:szCs w:val="24"/>
              </w:rPr>
              <w:t>3</w:t>
            </w:r>
            <w:r w:rsidR="00277081" w:rsidRPr="00D472ED">
              <w:rPr>
                <w:rFonts w:ascii="Times New Roman" w:hAnsi="Times New Roman"/>
                <w:sz w:val="24"/>
                <w:szCs w:val="24"/>
              </w:rPr>
              <w:t xml:space="preserve"> </w:t>
            </w:r>
          </w:p>
        </w:tc>
        <w:tc>
          <w:tcPr>
            <w:tcW w:w="3629" w:type="dxa"/>
            <w:vAlign w:val="center"/>
          </w:tcPr>
          <w:p w:rsidR="00277081" w:rsidRPr="00D472ED" w:rsidRDefault="00277081" w:rsidP="00BF784B">
            <w:pPr>
              <w:jc w:val="both"/>
              <w:rPr>
                <w:rFonts w:ascii="Times New Roman" w:hAnsi="Times New Roman"/>
                <w:sz w:val="24"/>
                <w:szCs w:val="24"/>
              </w:rPr>
            </w:pPr>
            <w:r w:rsidRPr="00D472ED">
              <w:rPr>
                <w:rFonts w:ascii="Times New Roman" w:hAnsi="Times New Roman"/>
                <w:sz w:val="24"/>
                <w:szCs w:val="24"/>
              </w:rPr>
              <w:t>Выполнение рабочей документации (РД)</w:t>
            </w:r>
          </w:p>
        </w:tc>
        <w:tc>
          <w:tcPr>
            <w:tcW w:w="2629" w:type="dxa"/>
            <w:vAlign w:val="center"/>
          </w:tcPr>
          <w:p w:rsidR="00277081" w:rsidRPr="00D472ED" w:rsidRDefault="00277081" w:rsidP="00E559D6">
            <w:pPr>
              <w:jc w:val="center"/>
              <w:rPr>
                <w:rFonts w:ascii="Times New Roman" w:hAnsi="Times New Roman"/>
                <w:sz w:val="24"/>
                <w:szCs w:val="24"/>
              </w:rPr>
            </w:pPr>
            <w:r w:rsidRPr="00D472ED">
              <w:rPr>
                <w:rFonts w:ascii="Times New Roman" w:hAnsi="Times New Roman"/>
                <w:sz w:val="24"/>
                <w:szCs w:val="24"/>
              </w:rPr>
              <w:t>15.12.2021г.</w:t>
            </w:r>
          </w:p>
        </w:tc>
        <w:tc>
          <w:tcPr>
            <w:tcW w:w="1341" w:type="dxa"/>
            <w:vAlign w:val="center"/>
          </w:tcPr>
          <w:p w:rsidR="00277081" w:rsidRPr="00D472ED" w:rsidRDefault="00277081" w:rsidP="003B4E11">
            <w:pPr>
              <w:jc w:val="center"/>
              <w:rPr>
                <w:rFonts w:ascii="Times New Roman" w:hAnsi="Times New Roman"/>
                <w:sz w:val="24"/>
                <w:szCs w:val="24"/>
              </w:rPr>
            </w:pPr>
            <w:r w:rsidRPr="00D472ED">
              <w:rPr>
                <w:rFonts w:ascii="Times New Roman" w:hAnsi="Times New Roman"/>
                <w:sz w:val="24"/>
                <w:szCs w:val="24"/>
              </w:rPr>
              <w:t>Условная единица (</w:t>
            </w:r>
            <w:proofErr w:type="spellStart"/>
            <w:r w:rsidRPr="00D472ED">
              <w:rPr>
                <w:rFonts w:ascii="Times New Roman" w:hAnsi="Times New Roman"/>
                <w:sz w:val="24"/>
                <w:szCs w:val="24"/>
              </w:rPr>
              <w:t>Усл.Ед</w:t>
            </w:r>
            <w:proofErr w:type="spellEnd"/>
            <w:r w:rsidRPr="00D472ED">
              <w:rPr>
                <w:rFonts w:ascii="Times New Roman" w:hAnsi="Times New Roman"/>
                <w:sz w:val="24"/>
                <w:szCs w:val="24"/>
              </w:rPr>
              <w:t>.)</w:t>
            </w:r>
          </w:p>
        </w:tc>
        <w:tc>
          <w:tcPr>
            <w:tcW w:w="1417" w:type="dxa"/>
            <w:vAlign w:val="center"/>
          </w:tcPr>
          <w:p w:rsidR="00277081" w:rsidRPr="00D472ED" w:rsidRDefault="00277081" w:rsidP="003B4E11">
            <w:pPr>
              <w:jc w:val="center"/>
              <w:rPr>
                <w:rFonts w:ascii="Times New Roman" w:hAnsi="Times New Roman"/>
                <w:sz w:val="24"/>
                <w:szCs w:val="24"/>
              </w:rPr>
            </w:pPr>
            <w:r w:rsidRPr="00D472ED">
              <w:rPr>
                <w:rFonts w:ascii="Times New Roman" w:hAnsi="Times New Roman"/>
                <w:sz w:val="24"/>
                <w:szCs w:val="24"/>
              </w:rPr>
              <w:t>0,2</w:t>
            </w:r>
          </w:p>
        </w:tc>
      </w:tr>
      <w:tr w:rsidR="00D472ED" w:rsidRPr="00D472ED" w:rsidTr="00D64AFA">
        <w:trPr>
          <w:trHeight w:val="615"/>
        </w:trPr>
        <w:tc>
          <w:tcPr>
            <w:tcW w:w="6882" w:type="dxa"/>
            <w:gridSpan w:val="3"/>
            <w:vAlign w:val="center"/>
          </w:tcPr>
          <w:p w:rsidR="00277081" w:rsidRPr="00D472ED" w:rsidRDefault="00277081" w:rsidP="00E559D6">
            <w:pPr>
              <w:jc w:val="center"/>
              <w:rPr>
                <w:rFonts w:ascii="Times New Roman" w:hAnsi="Times New Roman"/>
                <w:sz w:val="24"/>
                <w:szCs w:val="24"/>
              </w:rPr>
            </w:pPr>
            <w:r w:rsidRPr="00D472ED">
              <w:rPr>
                <w:rFonts w:ascii="Times New Roman" w:hAnsi="Times New Roman"/>
                <w:sz w:val="24"/>
                <w:szCs w:val="24"/>
              </w:rPr>
              <w:t>ИТОГО</w:t>
            </w:r>
          </w:p>
        </w:tc>
        <w:tc>
          <w:tcPr>
            <w:tcW w:w="1341" w:type="dxa"/>
          </w:tcPr>
          <w:p w:rsidR="00277081" w:rsidRPr="00D472ED" w:rsidRDefault="00277081" w:rsidP="00E559D6">
            <w:pPr>
              <w:jc w:val="center"/>
              <w:rPr>
                <w:rFonts w:ascii="Times New Roman" w:hAnsi="Times New Roman"/>
                <w:sz w:val="24"/>
                <w:szCs w:val="24"/>
              </w:rPr>
            </w:pPr>
            <w:r w:rsidRPr="00D472ED">
              <w:rPr>
                <w:rFonts w:ascii="Times New Roman" w:hAnsi="Times New Roman"/>
                <w:sz w:val="24"/>
                <w:szCs w:val="24"/>
              </w:rPr>
              <w:t>Условная единица (</w:t>
            </w:r>
            <w:proofErr w:type="spellStart"/>
            <w:r w:rsidRPr="00D472ED">
              <w:rPr>
                <w:rFonts w:ascii="Times New Roman" w:hAnsi="Times New Roman"/>
                <w:sz w:val="24"/>
                <w:szCs w:val="24"/>
              </w:rPr>
              <w:t>Усл.Ед</w:t>
            </w:r>
            <w:proofErr w:type="spellEnd"/>
            <w:r w:rsidRPr="00D472ED">
              <w:rPr>
                <w:rFonts w:ascii="Times New Roman" w:hAnsi="Times New Roman"/>
                <w:sz w:val="24"/>
                <w:szCs w:val="24"/>
              </w:rPr>
              <w:t>.)</w:t>
            </w:r>
          </w:p>
        </w:tc>
        <w:tc>
          <w:tcPr>
            <w:tcW w:w="1417" w:type="dxa"/>
          </w:tcPr>
          <w:p w:rsidR="00277081" w:rsidRPr="00D472ED" w:rsidRDefault="00277081" w:rsidP="00E559D6">
            <w:pPr>
              <w:jc w:val="center"/>
              <w:rPr>
                <w:rFonts w:ascii="Times New Roman" w:hAnsi="Times New Roman"/>
                <w:sz w:val="24"/>
                <w:szCs w:val="24"/>
              </w:rPr>
            </w:pPr>
          </w:p>
          <w:p w:rsidR="00277081" w:rsidRPr="00D472ED" w:rsidRDefault="00277081" w:rsidP="00E559D6">
            <w:pPr>
              <w:jc w:val="center"/>
              <w:rPr>
                <w:rFonts w:ascii="Times New Roman" w:hAnsi="Times New Roman"/>
                <w:sz w:val="24"/>
                <w:szCs w:val="24"/>
              </w:rPr>
            </w:pPr>
            <w:r w:rsidRPr="00D472ED">
              <w:rPr>
                <w:rFonts w:ascii="Times New Roman" w:hAnsi="Times New Roman"/>
                <w:sz w:val="24"/>
                <w:szCs w:val="24"/>
              </w:rPr>
              <w:t>1</w:t>
            </w:r>
          </w:p>
        </w:tc>
      </w:tr>
    </w:tbl>
    <w:p w:rsidR="00CC12C0" w:rsidRDefault="00CC12C0" w:rsidP="0050333F">
      <w:pPr>
        <w:ind w:left="-142" w:right="142" w:firstLine="142"/>
        <w:jc w:val="center"/>
        <w:rPr>
          <w:rFonts w:ascii="Times New Roman" w:hAnsi="Times New Roman"/>
          <w:sz w:val="24"/>
          <w:szCs w:val="24"/>
        </w:rPr>
      </w:pPr>
    </w:p>
    <w:p w:rsidR="00311062" w:rsidRDefault="00311062" w:rsidP="0050333F">
      <w:pPr>
        <w:ind w:left="-142" w:right="142" w:firstLine="142"/>
        <w:jc w:val="center"/>
        <w:rPr>
          <w:rFonts w:ascii="Times New Roman" w:hAnsi="Times New Roman"/>
          <w:sz w:val="24"/>
          <w:szCs w:val="24"/>
        </w:rPr>
      </w:pPr>
    </w:p>
    <w:tbl>
      <w:tblPr>
        <w:tblW w:w="9570" w:type="dxa"/>
        <w:tblLook w:val="04A0" w:firstRow="1" w:lastRow="0" w:firstColumn="1" w:lastColumn="0" w:noHBand="0" w:noVBand="1"/>
      </w:tblPr>
      <w:tblGrid>
        <w:gridCol w:w="4786"/>
        <w:gridCol w:w="4784"/>
      </w:tblGrid>
      <w:tr w:rsidR="00311062" w:rsidRPr="00D472ED" w:rsidTr="00C94A6F">
        <w:trPr>
          <w:trHeight w:val="305"/>
        </w:trPr>
        <w:tc>
          <w:tcPr>
            <w:tcW w:w="4786" w:type="dxa"/>
            <w:hideMark/>
          </w:tcPr>
          <w:p w:rsidR="00311062" w:rsidRPr="00D472ED" w:rsidRDefault="00311062" w:rsidP="00C94A6F">
            <w:pPr>
              <w:spacing w:line="276" w:lineRule="auto"/>
              <w:jc w:val="both"/>
              <w:rPr>
                <w:rFonts w:ascii="Times New Roman" w:hAnsi="Times New Roman"/>
              </w:rPr>
            </w:pPr>
            <w:r w:rsidRPr="00D472ED">
              <w:rPr>
                <w:rFonts w:ascii="Times New Roman" w:hAnsi="Times New Roman"/>
              </w:rPr>
              <w:t>«Заказчик»</w:t>
            </w:r>
          </w:p>
        </w:tc>
        <w:tc>
          <w:tcPr>
            <w:tcW w:w="4784" w:type="dxa"/>
            <w:hideMark/>
          </w:tcPr>
          <w:p w:rsidR="00311062" w:rsidRPr="00D472ED" w:rsidRDefault="00311062" w:rsidP="00C94A6F">
            <w:pPr>
              <w:spacing w:line="276" w:lineRule="auto"/>
              <w:jc w:val="both"/>
              <w:rPr>
                <w:rFonts w:ascii="Times New Roman" w:hAnsi="Times New Roman"/>
                <w:bCs/>
              </w:rPr>
            </w:pPr>
            <w:r w:rsidRPr="00D472ED">
              <w:rPr>
                <w:rFonts w:ascii="Times New Roman" w:hAnsi="Times New Roman"/>
              </w:rPr>
              <w:t>«Исполнитель»</w:t>
            </w:r>
          </w:p>
        </w:tc>
      </w:tr>
      <w:tr w:rsidR="00311062" w:rsidRPr="00D472ED" w:rsidTr="00C94A6F">
        <w:trPr>
          <w:trHeight w:val="1038"/>
        </w:trPr>
        <w:tc>
          <w:tcPr>
            <w:tcW w:w="4786" w:type="dxa"/>
          </w:tcPr>
          <w:p w:rsidR="00311062" w:rsidRPr="00D472ED" w:rsidRDefault="00311062" w:rsidP="00C94A6F">
            <w:pPr>
              <w:spacing w:line="276" w:lineRule="auto"/>
              <w:jc w:val="both"/>
              <w:rPr>
                <w:rFonts w:ascii="Times New Roman" w:hAnsi="Times New Roman"/>
                <w:bCs/>
                <w:lang w:eastAsia="ru-RU"/>
              </w:rPr>
            </w:pPr>
            <w:r>
              <w:rPr>
                <w:rFonts w:ascii="Times New Roman" w:hAnsi="Times New Roman"/>
                <w:bCs/>
                <w:lang w:eastAsia="ru-RU"/>
              </w:rPr>
              <w:t>Глава а</w:t>
            </w:r>
            <w:r w:rsidRPr="00D472ED">
              <w:rPr>
                <w:rFonts w:ascii="Times New Roman" w:hAnsi="Times New Roman"/>
                <w:bCs/>
                <w:lang w:eastAsia="ru-RU"/>
              </w:rPr>
              <w:t>дминистраци</w:t>
            </w:r>
            <w:r>
              <w:rPr>
                <w:rFonts w:ascii="Times New Roman" w:hAnsi="Times New Roman"/>
                <w:bCs/>
                <w:lang w:eastAsia="ru-RU"/>
              </w:rPr>
              <w:t>и</w:t>
            </w:r>
            <w:r w:rsidRPr="00D472ED">
              <w:rPr>
                <w:rFonts w:ascii="Times New Roman" w:hAnsi="Times New Roman"/>
                <w:bCs/>
                <w:lang w:eastAsia="ru-RU"/>
              </w:rPr>
              <w:t xml:space="preserve"> </w:t>
            </w:r>
          </w:p>
          <w:p w:rsidR="00311062" w:rsidRPr="00D472ED" w:rsidRDefault="00311062" w:rsidP="00C94A6F">
            <w:pPr>
              <w:spacing w:line="276" w:lineRule="auto"/>
              <w:jc w:val="both"/>
              <w:rPr>
                <w:rFonts w:ascii="Times New Roman" w:hAnsi="Times New Roman"/>
                <w:bCs/>
                <w:lang w:eastAsia="ru-RU"/>
              </w:rPr>
            </w:pPr>
            <w:r>
              <w:rPr>
                <w:rFonts w:ascii="Times New Roman" w:hAnsi="Times New Roman"/>
                <w:bCs/>
                <w:lang w:eastAsia="ru-RU"/>
              </w:rPr>
              <w:t>Марьянского сельского</w:t>
            </w:r>
            <w:r w:rsidRPr="00D472ED">
              <w:rPr>
                <w:rFonts w:ascii="Times New Roman" w:hAnsi="Times New Roman"/>
                <w:bCs/>
                <w:lang w:eastAsia="ru-RU"/>
              </w:rPr>
              <w:t xml:space="preserve"> поселения </w:t>
            </w:r>
          </w:p>
          <w:p w:rsidR="00311062" w:rsidRPr="00D472ED" w:rsidRDefault="00311062" w:rsidP="00C94A6F">
            <w:pPr>
              <w:spacing w:line="276" w:lineRule="auto"/>
              <w:jc w:val="both"/>
              <w:rPr>
                <w:rFonts w:ascii="Times New Roman" w:hAnsi="Times New Roman"/>
              </w:rPr>
            </w:pPr>
            <w:r>
              <w:rPr>
                <w:rFonts w:ascii="Times New Roman" w:hAnsi="Times New Roman"/>
                <w:bCs/>
                <w:lang w:eastAsia="ru-RU"/>
              </w:rPr>
              <w:t>Красноармейского</w:t>
            </w:r>
            <w:r w:rsidRPr="00D472ED">
              <w:rPr>
                <w:rFonts w:ascii="Times New Roman" w:hAnsi="Times New Roman"/>
                <w:bCs/>
                <w:lang w:eastAsia="ru-RU"/>
              </w:rPr>
              <w:t xml:space="preserve"> района</w:t>
            </w:r>
          </w:p>
        </w:tc>
        <w:tc>
          <w:tcPr>
            <w:tcW w:w="4784" w:type="dxa"/>
            <w:hideMark/>
          </w:tcPr>
          <w:p w:rsidR="00311062" w:rsidRPr="00D472ED" w:rsidRDefault="00311062" w:rsidP="00C94A6F">
            <w:pPr>
              <w:spacing w:line="276" w:lineRule="auto"/>
              <w:rPr>
                <w:rFonts w:ascii="Times New Roman" w:hAnsi="Times New Roman"/>
              </w:rPr>
            </w:pPr>
          </w:p>
          <w:p w:rsidR="00311062" w:rsidRPr="00D472ED" w:rsidRDefault="00311062" w:rsidP="00C94A6F">
            <w:pPr>
              <w:spacing w:line="276" w:lineRule="auto"/>
              <w:rPr>
                <w:rFonts w:ascii="Times New Roman" w:hAnsi="Times New Roman"/>
              </w:rPr>
            </w:pPr>
          </w:p>
          <w:p w:rsidR="00311062" w:rsidRPr="00D472ED" w:rsidRDefault="00311062" w:rsidP="00C94A6F">
            <w:pPr>
              <w:spacing w:line="276" w:lineRule="auto"/>
              <w:rPr>
                <w:rFonts w:ascii="Times New Roman" w:hAnsi="Times New Roman"/>
              </w:rPr>
            </w:pPr>
          </w:p>
        </w:tc>
      </w:tr>
      <w:tr w:rsidR="00311062" w:rsidRPr="00D472ED" w:rsidTr="00C94A6F">
        <w:trPr>
          <w:trHeight w:val="262"/>
        </w:trPr>
        <w:tc>
          <w:tcPr>
            <w:tcW w:w="4786" w:type="dxa"/>
          </w:tcPr>
          <w:p w:rsidR="00311062" w:rsidRPr="00D472ED" w:rsidRDefault="00311062" w:rsidP="00C94A6F">
            <w:pPr>
              <w:widowControl w:val="0"/>
              <w:autoSpaceDE w:val="0"/>
              <w:autoSpaceDN w:val="0"/>
              <w:adjustRightInd w:val="0"/>
              <w:jc w:val="both"/>
              <w:rPr>
                <w:rFonts w:ascii="Times New Roman" w:eastAsia="Times New Roman" w:hAnsi="Times New Roman"/>
                <w:lang w:eastAsia="ru-RU"/>
              </w:rPr>
            </w:pPr>
            <w:r w:rsidRPr="00D472ED">
              <w:rPr>
                <w:rFonts w:ascii="Times New Roman" w:eastAsia="Times New Roman" w:hAnsi="Times New Roman"/>
                <w:lang w:eastAsia="ru-RU"/>
              </w:rPr>
              <w:t>__________________ /____________/</w:t>
            </w:r>
          </w:p>
          <w:p w:rsidR="00311062" w:rsidRPr="00D472ED" w:rsidRDefault="00311062" w:rsidP="00C94A6F">
            <w:pPr>
              <w:spacing w:line="276" w:lineRule="auto"/>
              <w:jc w:val="both"/>
              <w:rPr>
                <w:rFonts w:ascii="Times New Roman" w:hAnsi="Times New Roman"/>
              </w:rPr>
            </w:pPr>
            <w:r w:rsidRPr="00D472ED">
              <w:rPr>
                <w:rFonts w:ascii="Times New Roman" w:eastAsia="Times New Roman" w:hAnsi="Times New Roman"/>
                <w:lang w:eastAsia="ru-RU"/>
              </w:rPr>
              <w:t xml:space="preserve">          МП</w:t>
            </w:r>
          </w:p>
        </w:tc>
        <w:tc>
          <w:tcPr>
            <w:tcW w:w="4784" w:type="dxa"/>
          </w:tcPr>
          <w:p w:rsidR="00311062" w:rsidRPr="00D472ED" w:rsidRDefault="00311062" w:rsidP="00C94A6F">
            <w:pPr>
              <w:widowControl w:val="0"/>
              <w:autoSpaceDE w:val="0"/>
              <w:autoSpaceDN w:val="0"/>
              <w:adjustRightInd w:val="0"/>
              <w:jc w:val="both"/>
              <w:rPr>
                <w:rFonts w:ascii="Times New Roman" w:eastAsia="Times New Roman" w:hAnsi="Times New Roman"/>
                <w:lang w:eastAsia="ru-RU"/>
              </w:rPr>
            </w:pPr>
            <w:r w:rsidRPr="00D472ED">
              <w:rPr>
                <w:rFonts w:ascii="Times New Roman" w:eastAsia="Times New Roman" w:hAnsi="Times New Roman"/>
                <w:lang w:eastAsia="ru-RU"/>
              </w:rPr>
              <w:t>__________________ /____________/</w:t>
            </w:r>
          </w:p>
          <w:p w:rsidR="00311062" w:rsidRPr="00D472ED" w:rsidRDefault="00311062" w:rsidP="00C94A6F">
            <w:pPr>
              <w:widowControl w:val="0"/>
              <w:autoSpaceDE w:val="0"/>
              <w:autoSpaceDN w:val="0"/>
              <w:adjustRightInd w:val="0"/>
              <w:jc w:val="both"/>
              <w:rPr>
                <w:rFonts w:ascii="Times New Roman" w:eastAsia="Times New Roman" w:hAnsi="Times New Roman"/>
                <w:lang w:eastAsia="ru-RU"/>
              </w:rPr>
            </w:pPr>
            <w:r w:rsidRPr="00D472ED">
              <w:rPr>
                <w:rFonts w:ascii="Times New Roman" w:eastAsia="Times New Roman" w:hAnsi="Times New Roman"/>
                <w:lang w:eastAsia="ru-RU"/>
              </w:rPr>
              <w:t xml:space="preserve">          МП</w:t>
            </w:r>
          </w:p>
          <w:p w:rsidR="00311062" w:rsidRPr="00D472ED" w:rsidRDefault="00311062" w:rsidP="00C94A6F">
            <w:pPr>
              <w:widowControl w:val="0"/>
              <w:autoSpaceDE w:val="0"/>
              <w:autoSpaceDN w:val="0"/>
              <w:adjustRightInd w:val="0"/>
              <w:jc w:val="both"/>
              <w:rPr>
                <w:rFonts w:ascii="Times New Roman" w:eastAsia="Times New Roman" w:hAnsi="Times New Roman"/>
                <w:lang w:eastAsia="ru-RU"/>
              </w:rPr>
            </w:pPr>
          </w:p>
          <w:p w:rsidR="00311062" w:rsidRPr="00D472ED" w:rsidRDefault="00311062" w:rsidP="00C94A6F">
            <w:pPr>
              <w:widowControl w:val="0"/>
              <w:autoSpaceDE w:val="0"/>
              <w:autoSpaceDN w:val="0"/>
              <w:adjustRightInd w:val="0"/>
              <w:jc w:val="both"/>
              <w:rPr>
                <w:rFonts w:ascii="Times New Roman" w:eastAsia="Times New Roman" w:hAnsi="Times New Roman"/>
                <w:lang w:eastAsia="ru-RU"/>
              </w:rPr>
            </w:pPr>
          </w:p>
          <w:p w:rsidR="00311062" w:rsidRPr="00D472ED" w:rsidRDefault="00311062" w:rsidP="00C94A6F">
            <w:pPr>
              <w:widowControl w:val="0"/>
              <w:autoSpaceDE w:val="0"/>
              <w:autoSpaceDN w:val="0"/>
              <w:adjustRightInd w:val="0"/>
              <w:jc w:val="both"/>
              <w:rPr>
                <w:rFonts w:ascii="Times New Roman" w:eastAsia="Times New Roman" w:hAnsi="Times New Roman"/>
                <w:lang w:eastAsia="ru-RU"/>
              </w:rPr>
            </w:pPr>
          </w:p>
          <w:p w:rsidR="00311062" w:rsidRPr="00D472ED" w:rsidRDefault="00311062" w:rsidP="00C94A6F">
            <w:pPr>
              <w:spacing w:line="276" w:lineRule="auto"/>
              <w:jc w:val="both"/>
              <w:rPr>
                <w:rFonts w:ascii="Times New Roman" w:hAnsi="Times New Roman"/>
              </w:rPr>
            </w:pPr>
          </w:p>
        </w:tc>
      </w:tr>
    </w:tbl>
    <w:p w:rsidR="00311062" w:rsidRDefault="00311062" w:rsidP="0050333F">
      <w:pPr>
        <w:ind w:left="-142" w:right="142" w:firstLine="142"/>
        <w:jc w:val="center"/>
        <w:rPr>
          <w:rFonts w:ascii="Times New Roman" w:hAnsi="Times New Roman"/>
          <w:sz w:val="24"/>
          <w:szCs w:val="24"/>
        </w:rPr>
      </w:pPr>
    </w:p>
    <w:p w:rsidR="00311062" w:rsidRPr="00D472ED" w:rsidRDefault="00311062" w:rsidP="0050333F">
      <w:pPr>
        <w:ind w:left="-142" w:right="142" w:firstLine="142"/>
        <w:jc w:val="center"/>
        <w:rPr>
          <w:rFonts w:ascii="Times New Roman" w:hAnsi="Times New Roman"/>
          <w:sz w:val="24"/>
          <w:szCs w:val="24"/>
        </w:rPr>
      </w:pPr>
    </w:p>
    <w:p w:rsidR="00277081" w:rsidRPr="00D472ED" w:rsidRDefault="00277081" w:rsidP="00761676">
      <w:pPr>
        <w:pStyle w:val="ConsPlusNonformat"/>
        <w:ind w:right="-1"/>
        <w:rPr>
          <w:rFonts w:ascii="Times New Roman" w:hAnsi="Times New Roman" w:cs="Times New Roman"/>
          <w:sz w:val="18"/>
          <w:szCs w:val="18"/>
          <w:lang w:eastAsia="ru-RU"/>
        </w:rPr>
      </w:pPr>
    </w:p>
    <w:p w:rsidR="00277081" w:rsidRPr="00D472ED" w:rsidRDefault="00277081" w:rsidP="00761676">
      <w:pPr>
        <w:pStyle w:val="ConsPlusNonformat"/>
        <w:ind w:right="-1"/>
        <w:rPr>
          <w:rFonts w:ascii="Times New Roman" w:hAnsi="Times New Roman"/>
          <w:sz w:val="24"/>
          <w:szCs w:val="24"/>
          <w:lang w:eastAsia="ru-RU"/>
        </w:rPr>
      </w:pPr>
    </w:p>
    <w:sectPr w:rsidR="00277081" w:rsidRPr="00D472ED" w:rsidSect="00E642E5">
      <w:headerReference w:type="default" r:id="rId16"/>
      <w:pgSz w:w="11906" w:h="16838"/>
      <w:pgMar w:top="397" w:right="567" w:bottom="397"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B1" w:rsidRDefault="00033FB1">
      <w:r>
        <w:separator/>
      </w:r>
    </w:p>
  </w:endnote>
  <w:endnote w:type="continuationSeparator" w:id="0">
    <w:p w:rsidR="00033FB1" w:rsidRDefault="0003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B1" w:rsidRDefault="00033FB1">
      <w:r>
        <w:separator/>
      </w:r>
    </w:p>
  </w:footnote>
  <w:footnote w:type="continuationSeparator" w:id="0">
    <w:p w:rsidR="00033FB1" w:rsidRDefault="0003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DA" w:rsidRDefault="00776DDA">
    <w:pPr>
      <w:pStyle w:val="a3"/>
      <w:jc w:val="right"/>
    </w:pPr>
    <w:r>
      <w:rPr>
        <w:noProof/>
      </w:rPr>
      <w:fldChar w:fldCharType="begin"/>
    </w:r>
    <w:r>
      <w:rPr>
        <w:noProof/>
      </w:rPr>
      <w:instrText xml:space="preserve"> PAGE   \* MERGEFORMAT </w:instrText>
    </w:r>
    <w:r>
      <w:rPr>
        <w:noProof/>
      </w:rPr>
      <w:fldChar w:fldCharType="separate"/>
    </w:r>
    <w:r w:rsidR="006A3B60">
      <w:rPr>
        <w:noProof/>
      </w:rPr>
      <w:t>19</w:t>
    </w:r>
    <w:r>
      <w:rPr>
        <w:noProof/>
      </w:rPr>
      <w:fldChar w:fldCharType="end"/>
    </w:r>
  </w:p>
  <w:p w:rsidR="00776DDA" w:rsidRDefault="00776D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5DA"/>
    <w:multiLevelType w:val="multilevel"/>
    <w:tmpl w:val="3E1AECF2"/>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991"/>
        </w:tabs>
        <w:ind w:left="991" w:hanging="283"/>
      </w:pPr>
      <w:rPr>
        <w:rFonts w:ascii="Times New Roman" w:hAnsi="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4F262C6"/>
    <w:multiLevelType w:val="multilevel"/>
    <w:tmpl w:val="06FE8DD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 w15:restartNumberingAfterBreak="0">
    <w:nsid w:val="053864AD"/>
    <w:multiLevelType w:val="hybridMultilevel"/>
    <w:tmpl w:val="04AA709E"/>
    <w:lvl w:ilvl="0" w:tplc="F57AD616">
      <w:start w:val="1"/>
      <w:numFmt w:val="decimal"/>
      <w:lvlText w:val="%1)"/>
      <w:lvlJc w:val="left"/>
      <w:pPr>
        <w:ind w:left="1037" w:hanging="360"/>
      </w:pPr>
      <w:rPr>
        <w:rFonts w:ascii="Times New Roman" w:eastAsia="Times New Roman" w:hAnsi="Times New Roman" w:cs="Times New Roman"/>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15:restartNumberingAfterBreak="0">
    <w:nsid w:val="05C0401E"/>
    <w:multiLevelType w:val="hybridMultilevel"/>
    <w:tmpl w:val="9B26A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4C3142"/>
    <w:multiLevelType w:val="hybridMultilevel"/>
    <w:tmpl w:val="F976DA78"/>
    <w:lvl w:ilvl="0" w:tplc="90CC6F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91B6E"/>
    <w:multiLevelType w:val="multilevel"/>
    <w:tmpl w:val="1AFEC82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103F0147"/>
    <w:multiLevelType w:val="hybridMultilevel"/>
    <w:tmpl w:val="8A788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D31E4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BA321E"/>
    <w:multiLevelType w:val="hybridMultilevel"/>
    <w:tmpl w:val="98FC9A8A"/>
    <w:name w:val="WW8Num42"/>
    <w:lvl w:ilvl="0" w:tplc="89B214CE">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7194C9C"/>
    <w:multiLevelType w:val="hybridMultilevel"/>
    <w:tmpl w:val="B52E1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A24B0D"/>
    <w:multiLevelType w:val="hybridMultilevel"/>
    <w:tmpl w:val="FE2C6DC6"/>
    <w:lvl w:ilvl="0" w:tplc="9496B73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CD48FF"/>
    <w:multiLevelType w:val="hybridMultilevel"/>
    <w:tmpl w:val="D2F81EFE"/>
    <w:lvl w:ilvl="0" w:tplc="451A86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607509"/>
    <w:multiLevelType w:val="hybridMultilevel"/>
    <w:tmpl w:val="758E2A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95B3E26"/>
    <w:multiLevelType w:val="hybridMultilevel"/>
    <w:tmpl w:val="D522026A"/>
    <w:lvl w:ilvl="0" w:tplc="90F8F824">
      <w:start w:val="1"/>
      <w:numFmt w:val="bullet"/>
      <w:lvlText w:val="-"/>
      <w:lvlJc w:val="left"/>
      <w:pPr>
        <w:ind w:left="1038" w:hanging="360"/>
      </w:pPr>
      <w:rPr>
        <w:rFonts w:ascii="Times New Roman" w:eastAsia="Calibri" w:hAnsi="Times New Roman" w:cs="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4" w15:restartNumberingAfterBreak="0">
    <w:nsid w:val="3858529D"/>
    <w:multiLevelType w:val="hybridMultilevel"/>
    <w:tmpl w:val="0BAAC610"/>
    <w:lvl w:ilvl="0" w:tplc="5C8E22A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9A02CD"/>
    <w:multiLevelType w:val="hybridMultilevel"/>
    <w:tmpl w:val="8E68A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DB4E45"/>
    <w:multiLevelType w:val="multilevel"/>
    <w:tmpl w:val="D8C801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C814E90"/>
    <w:multiLevelType w:val="hybridMultilevel"/>
    <w:tmpl w:val="386842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2115382"/>
    <w:multiLevelType w:val="hybridMultilevel"/>
    <w:tmpl w:val="BE0C79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4B40128"/>
    <w:multiLevelType w:val="multilevel"/>
    <w:tmpl w:val="C3542226"/>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imes New Roman" w:hAnsi="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7460F25"/>
    <w:multiLevelType w:val="multilevel"/>
    <w:tmpl w:val="F010317C"/>
    <w:lvl w:ilvl="0">
      <w:start w:val="1"/>
      <w:numFmt w:val="decimal"/>
      <w:lvlText w:val="%1"/>
      <w:lvlJc w:val="left"/>
      <w:pPr>
        <w:tabs>
          <w:tab w:val="num" w:pos="574"/>
        </w:tabs>
        <w:ind w:left="574" w:hanging="432"/>
      </w:pPr>
      <w:rPr>
        <w:rFonts w:cs="Times New Roman" w:hint="default"/>
      </w:rPr>
    </w:lvl>
    <w:lvl w:ilvl="1">
      <w:start w:val="1"/>
      <w:numFmt w:val="decimal"/>
      <w:lvlText w:val="%1.%2"/>
      <w:lvlJc w:val="left"/>
      <w:pPr>
        <w:tabs>
          <w:tab w:val="num" w:pos="718"/>
        </w:tabs>
        <w:ind w:left="718" w:hanging="576"/>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006"/>
        </w:tabs>
        <w:ind w:left="1006" w:hanging="864"/>
      </w:pPr>
      <w:rPr>
        <w:rFonts w:cs="Times New Roman" w:hint="default"/>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21" w15:restartNumberingAfterBreak="0">
    <w:nsid w:val="4C34238A"/>
    <w:multiLevelType w:val="hybridMultilevel"/>
    <w:tmpl w:val="EE40C8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F890647"/>
    <w:multiLevelType w:val="hybridMultilevel"/>
    <w:tmpl w:val="AAE6A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625E08"/>
    <w:multiLevelType w:val="hybridMultilevel"/>
    <w:tmpl w:val="6C8CB398"/>
    <w:lvl w:ilvl="0" w:tplc="7892FDB2">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4" w15:restartNumberingAfterBreak="0">
    <w:nsid w:val="53AE77F1"/>
    <w:multiLevelType w:val="hybridMultilevel"/>
    <w:tmpl w:val="6C8CB398"/>
    <w:lvl w:ilvl="0" w:tplc="7892FDB2">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15:restartNumberingAfterBreak="0">
    <w:nsid w:val="54D06C3D"/>
    <w:multiLevelType w:val="hybridMultilevel"/>
    <w:tmpl w:val="67522A94"/>
    <w:lvl w:ilvl="0" w:tplc="5A34D01C">
      <w:start w:val="1"/>
      <w:numFmt w:val="decimal"/>
      <w:lvlText w:val="%1."/>
      <w:lvlJc w:val="left"/>
      <w:pPr>
        <w:ind w:left="445" w:hanging="360"/>
      </w:pPr>
      <w:rPr>
        <w:rFonts w:cs="Times New Roman" w:hint="default"/>
      </w:rPr>
    </w:lvl>
    <w:lvl w:ilvl="1" w:tplc="04190019" w:tentative="1">
      <w:start w:val="1"/>
      <w:numFmt w:val="lowerLetter"/>
      <w:lvlText w:val="%2."/>
      <w:lvlJc w:val="left"/>
      <w:pPr>
        <w:ind w:left="1165" w:hanging="360"/>
      </w:pPr>
      <w:rPr>
        <w:rFonts w:cs="Times New Roman"/>
      </w:rPr>
    </w:lvl>
    <w:lvl w:ilvl="2" w:tplc="0419001B" w:tentative="1">
      <w:start w:val="1"/>
      <w:numFmt w:val="lowerRoman"/>
      <w:lvlText w:val="%3."/>
      <w:lvlJc w:val="right"/>
      <w:pPr>
        <w:ind w:left="1885" w:hanging="180"/>
      </w:pPr>
      <w:rPr>
        <w:rFonts w:cs="Times New Roman"/>
      </w:rPr>
    </w:lvl>
    <w:lvl w:ilvl="3" w:tplc="0419000F" w:tentative="1">
      <w:start w:val="1"/>
      <w:numFmt w:val="decimal"/>
      <w:lvlText w:val="%4."/>
      <w:lvlJc w:val="left"/>
      <w:pPr>
        <w:ind w:left="2605" w:hanging="360"/>
      </w:pPr>
      <w:rPr>
        <w:rFonts w:cs="Times New Roman"/>
      </w:rPr>
    </w:lvl>
    <w:lvl w:ilvl="4" w:tplc="04190019" w:tentative="1">
      <w:start w:val="1"/>
      <w:numFmt w:val="lowerLetter"/>
      <w:lvlText w:val="%5."/>
      <w:lvlJc w:val="left"/>
      <w:pPr>
        <w:ind w:left="3325" w:hanging="360"/>
      </w:pPr>
      <w:rPr>
        <w:rFonts w:cs="Times New Roman"/>
      </w:rPr>
    </w:lvl>
    <w:lvl w:ilvl="5" w:tplc="0419001B" w:tentative="1">
      <w:start w:val="1"/>
      <w:numFmt w:val="lowerRoman"/>
      <w:lvlText w:val="%6."/>
      <w:lvlJc w:val="right"/>
      <w:pPr>
        <w:ind w:left="4045" w:hanging="180"/>
      </w:pPr>
      <w:rPr>
        <w:rFonts w:cs="Times New Roman"/>
      </w:rPr>
    </w:lvl>
    <w:lvl w:ilvl="6" w:tplc="0419000F" w:tentative="1">
      <w:start w:val="1"/>
      <w:numFmt w:val="decimal"/>
      <w:lvlText w:val="%7."/>
      <w:lvlJc w:val="left"/>
      <w:pPr>
        <w:ind w:left="4765" w:hanging="360"/>
      </w:pPr>
      <w:rPr>
        <w:rFonts w:cs="Times New Roman"/>
      </w:rPr>
    </w:lvl>
    <w:lvl w:ilvl="7" w:tplc="04190019" w:tentative="1">
      <w:start w:val="1"/>
      <w:numFmt w:val="lowerLetter"/>
      <w:lvlText w:val="%8."/>
      <w:lvlJc w:val="left"/>
      <w:pPr>
        <w:ind w:left="5485" w:hanging="360"/>
      </w:pPr>
      <w:rPr>
        <w:rFonts w:cs="Times New Roman"/>
      </w:rPr>
    </w:lvl>
    <w:lvl w:ilvl="8" w:tplc="0419001B" w:tentative="1">
      <w:start w:val="1"/>
      <w:numFmt w:val="lowerRoman"/>
      <w:lvlText w:val="%9."/>
      <w:lvlJc w:val="right"/>
      <w:pPr>
        <w:ind w:left="6205" w:hanging="180"/>
      </w:pPr>
      <w:rPr>
        <w:rFonts w:cs="Times New Roman"/>
      </w:rPr>
    </w:lvl>
  </w:abstractNum>
  <w:abstractNum w:abstractNumId="26" w15:restartNumberingAfterBreak="0">
    <w:nsid w:val="55B30D23"/>
    <w:multiLevelType w:val="hybridMultilevel"/>
    <w:tmpl w:val="84425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AC36D4"/>
    <w:multiLevelType w:val="hybridMultilevel"/>
    <w:tmpl w:val="A6545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4E5A8D"/>
    <w:multiLevelType w:val="hybridMultilevel"/>
    <w:tmpl w:val="58C85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D9160E2"/>
    <w:multiLevelType w:val="hybridMultilevel"/>
    <w:tmpl w:val="2F924DAE"/>
    <w:lvl w:ilvl="0" w:tplc="CB063A76">
      <w:start w:val="4"/>
      <w:numFmt w:val="bullet"/>
      <w:lvlText w:val="-"/>
      <w:lvlJc w:val="left"/>
      <w:pPr>
        <w:ind w:left="64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E95279"/>
    <w:multiLevelType w:val="hybridMultilevel"/>
    <w:tmpl w:val="6C8CB398"/>
    <w:lvl w:ilvl="0" w:tplc="7892FDB2">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1" w15:restartNumberingAfterBreak="0">
    <w:nsid w:val="702B01D1"/>
    <w:multiLevelType w:val="multilevel"/>
    <w:tmpl w:val="DB3C1074"/>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imes New Roman" w:hAnsi="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769465AA"/>
    <w:multiLevelType w:val="hybridMultilevel"/>
    <w:tmpl w:val="0A2CA90A"/>
    <w:lvl w:ilvl="0" w:tplc="48E4E9BA">
      <w:start w:val="1"/>
      <w:numFmt w:val="decimal"/>
      <w:lvlText w:val="%1."/>
      <w:lvlJc w:val="left"/>
      <w:pPr>
        <w:ind w:left="37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7570380"/>
    <w:multiLevelType w:val="hybridMultilevel"/>
    <w:tmpl w:val="C5668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A01FB5"/>
    <w:multiLevelType w:val="hybridMultilevel"/>
    <w:tmpl w:val="819E1E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2"/>
  </w:num>
  <w:num w:numId="6">
    <w:abstractNumId w:val="17"/>
  </w:num>
  <w:num w:numId="7">
    <w:abstractNumId w:val="20"/>
  </w:num>
  <w:num w:numId="8">
    <w:abstractNumId w:val="19"/>
  </w:num>
  <w:num w:numId="9">
    <w:abstractNumId w:val="4"/>
  </w:num>
  <w:num w:numId="10">
    <w:abstractNumId w:val="11"/>
  </w:num>
  <w:num w:numId="11">
    <w:abstractNumId w:val="15"/>
  </w:num>
  <w:num w:numId="12">
    <w:abstractNumId w:val="21"/>
  </w:num>
  <w:num w:numId="13">
    <w:abstractNumId w:val="31"/>
  </w:num>
  <w:num w:numId="14">
    <w:abstractNumId w:val="33"/>
  </w:num>
  <w:num w:numId="15">
    <w:abstractNumId w:val="34"/>
  </w:num>
  <w:num w:numId="16">
    <w:abstractNumId w:val="9"/>
  </w:num>
  <w:num w:numId="17">
    <w:abstractNumId w:val="27"/>
  </w:num>
  <w:num w:numId="18">
    <w:abstractNumId w:val="26"/>
  </w:num>
  <w:num w:numId="19">
    <w:abstractNumId w:val="18"/>
  </w:num>
  <w:num w:numId="20">
    <w:abstractNumId w:val="3"/>
  </w:num>
  <w:num w:numId="21">
    <w:abstractNumId w:val="6"/>
  </w:num>
  <w:num w:numId="22">
    <w:abstractNumId w:val="0"/>
  </w:num>
  <w:num w:numId="23">
    <w:abstractNumId w:val="12"/>
  </w:num>
  <w:num w:numId="24">
    <w:abstractNumId w:val="28"/>
  </w:num>
  <w:num w:numId="25">
    <w:abstractNumId w:val="10"/>
  </w:num>
  <w:num w:numId="26">
    <w:abstractNumId w:val="14"/>
  </w:num>
  <w:num w:numId="27">
    <w:abstractNumId w:val="25"/>
  </w:num>
  <w:num w:numId="28">
    <w:abstractNumId w:val="23"/>
  </w:num>
  <w:num w:numId="29">
    <w:abstractNumId w:val="30"/>
  </w:num>
  <w:num w:numId="30">
    <w:abstractNumId w:val="24"/>
  </w:num>
  <w:num w:numId="31">
    <w:abstractNumId w:val="16"/>
  </w:num>
  <w:num w:numId="32">
    <w:abstractNumId w:val="7"/>
  </w:num>
  <w:num w:numId="33">
    <w:abstractNumId w:val="1"/>
  </w:num>
  <w:num w:numId="34">
    <w:abstractNumId w:val="13"/>
  </w:num>
  <w:num w:numId="35">
    <w:abstractNumId w:val="2"/>
  </w:num>
  <w:num w:numId="36">
    <w:abstractNumId w:val="8"/>
  </w:num>
  <w:num w:numId="37">
    <w:abstractNumId w:val="29"/>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D6"/>
    <w:rsid w:val="000009C8"/>
    <w:rsid w:val="00003376"/>
    <w:rsid w:val="000101A0"/>
    <w:rsid w:val="00014233"/>
    <w:rsid w:val="00015B36"/>
    <w:rsid w:val="000167BF"/>
    <w:rsid w:val="00016AC2"/>
    <w:rsid w:val="00023F43"/>
    <w:rsid w:val="0002454F"/>
    <w:rsid w:val="00024F3B"/>
    <w:rsid w:val="00027128"/>
    <w:rsid w:val="00030327"/>
    <w:rsid w:val="000330B0"/>
    <w:rsid w:val="00033FB1"/>
    <w:rsid w:val="00040AC6"/>
    <w:rsid w:val="00044F6B"/>
    <w:rsid w:val="0004527B"/>
    <w:rsid w:val="00045826"/>
    <w:rsid w:val="000504D7"/>
    <w:rsid w:val="00050DEC"/>
    <w:rsid w:val="0005630D"/>
    <w:rsid w:val="000571E3"/>
    <w:rsid w:val="000616AE"/>
    <w:rsid w:val="00067176"/>
    <w:rsid w:val="00074479"/>
    <w:rsid w:val="00074B36"/>
    <w:rsid w:val="000814EE"/>
    <w:rsid w:val="00081AA1"/>
    <w:rsid w:val="000831B1"/>
    <w:rsid w:val="00090C02"/>
    <w:rsid w:val="00090CDA"/>
    <w:rsid w:val="0009366A"/>
    <w:rsid w:val="0009543C"/>
    <w:rsid w:val="000A6347"/>
    <w:rsid w:val="000B0325"/>
    <w:rsid w:val="000B0778"/>
    <w:rsid w:val="000B08BD"/>
    <w:rsid w:val="000B167B"/>
    <w:rsid w:val="000B1D65"/>
    <w:rsid w:val="000B448A"/>
    <w:rsid w:val="000B69DE"/>
    <w:rsid w:val="000C02D2"/>
    <w:rsid w:val="000C06D2"/>
    <w:rsid w:val="000C1343"/>
    <w:rsid w:val="000C74AC"/>
    <w:rsid w:val="000D187C"/>
    <w:rsid w:val="000D4565"/>
    <w:rsid w:val="000D4E68"/>
    <w:rsid w:val="000D61A8"/>
    <w:rsid w:val="000D66B1"/>
    <w:rsid w:val="000E4377"/>
    <w:rsid w:val="000E442C"/>
    <w:rsid w:val="000E49D8"/>
    <w:rsid w:val="000E4E7D"/>
    <w:rsid w:val="000E55B4"/>
    <w:rsid w:val="000E7FF6"/>
    <w:rsid w:val="000F01B4"/>
    <w:rsid w:val="000F0CC5"/>
    <w:rsid w:val="000F0D74"/>
    <w:rsid w:val="000F1C1C"/>
    <w:rsid w:val="000F21A3"/>
    <w:rsid w:val="000F284A"/>
    <w:rsid w:val="000F6151"/>
    <w:rsid w:val="000F6AEF"/>
    <w:rsid w:val="001035CF"/>
    <w:rsid w:val="00107576"/>
    <w:rsid w:val="00110EF9"/>
    <w:rsid w:val="00111187"/>
    <w:rsid w:val="00111207"/>
    <w:rsid w:val="001137A5"/>
    <w:rsid w:val="0011551B"/>
    <w:rsid w:val="00122D5E"/>
    <w:rsid w:val="00123BD5"/>
    <w:rsid w:val="00124614"/>
    <w:rsid w:val="00125607"/>
    <w:rsid w:val="00126D4C"/>
    <w:rsid w:val="001301A7"/>
    <w:rsid w:val="001338E6"/>
    <w:rsid w:val="00133EC1"/>
    <w:rsid w:val="001346AB"/>
    <w:rsid w:val="00134C86"/>
    <w:rsid w:val="00135F6F"/>
    <w:rsid w:val="0013680F"/>
    <w:rsid w:val="0014235C"/>
    <w:rsid w:val="0014608E"/>
    <w:rsid w:val="00150357"/>
    <w:rsid w:val="0015145D"/>
    <w:rsid w:val="00151BBD"/>
    <w:rsid w:val="00154DB8"/>
    <w:rsid w:val="001552DD"/>
    <w:rsid w:val="001619D4"/>
    <w:rsid w:val="001643FF"/>
    <w:rsid w:val="00165ADE"/>
    <w:rsid w:val="00165C14"/>
    <w:rsid w:val="001714E0"/>
    <w:rsid w:val="001734BD"/>
    <w:rsid w:val="0017385B"/>
    <w:rsid w:val="001739AF"/>
    <w:rsid w:val="001750E9"/>
    <w:rsid w:val="001761A8"/>
    <w:rsid w:val="00180686"/>
    <w:rsid w:val="0018490C"/>
    <w:rsid w:val="001907CA"/>
    <w:rsid w:val="00192E32"/>
    <w:rsid w:val="00193DA9"/>
    <w:rsid w:val="001943BA"/>
    <w:rsid w:val="001A146E"/>
    <w:rsid w:val="001B417F"/>
    <w:rsid w:val="001B6167"/>
    <w:rsid w:val="001C133D"/>
    <w:rsid w:val="001C27B7"/>
    <w:rsid w:val="001C343D"/>
    <w:rsid w:val="001C5260"/>
    <w:rsid w:val="001C6BC2"/>
    <w:rsid w:val="001C7F63"/>
    <w:rsid w:val="001D0B5D"/>
    <w:rsid w:val="001D0D81"/>
    <w:rsid w:val="001D1D23"/>
    <w:rsid w:val="001D4FFD"/>
    <w:rsid w:val="001D72F6"/>
    <w:rsid w:val="001E131D"/>
    <w:rsid w:val="001E3337"/>
    <w:rsid w:val="001E4E1D"/>
    <w:rsid w:val="001E7385"/>
    <w:rsid w:val="001E7A3C"/>
    <w:rsid w:val="001F278C"/>
    <w:rsid w:val="001F5B23"/>
    <w:rsid w:val="001F65B8"/>
    <w:rsid w:val="00204079"/>
    <w:rsid w:val="00213759"/>
    <w:rsid w:val="0021407D"/>
    <w:rsid w:val="00215DA6"/>
    <w:rsid w:val="00215F17"/>
    <w:rsid w:val="0021672F"/>
    <w:rsid w:val="00220704"/>
    <w:rsid w:val="0023495A"/>
    <w:rsid w:val="002367D0"/>
    <w:rsid w:val="00237A91"/>
    <w:rsid w:val="00241369"/>
    <w:rsid w:val="002416FF"/>
    <w:rsid w:val="00242896"/>
    <w:rsid w:val="00243AB3"/>
    <w:rsid w:val="00247774"/>
    <w:rsid w:val="002479DC"/>
    <w:rsid w:val="00250F53"/>
    <w:rsid w:val="0025168B"/>
    <w:rsid w:val="00251D67"/>
    <w:rsid w:val="00252F29"/>
    <w:rsid w:val="002538B4"/>
    <w:rsid w:val="00253C03"/>
    <w:rsid w:val="00264DF2"/>
    <w:rsid w:val="0026508B"/>
    <w:rsid w:val="00265657"/>
    <w:rsid w:val="0027448E"/>
    <w:rsid w:val="00277081"/>
    <w:rsid w:val="00281D96"/>
    <w:rsid w:val="00284213"/>
    <w:rsid w:val="00291460"/>
    <w:rsid w:val="002A1D0C"/>
    <w:rsid w:val="002A5200"/>
    <w:rsid w:val="002A5398"/>
    <w:rsid w:val="002A78B0"/>
    <w:rsid w:val="002B1DDF"/>
    <w:rsid w:val="002B2C0D"/>
    <w:rsid w:val="002B2CCD"/>
    <w:rsid w:val="002B3C72"/>
    <w:rsid w:val="002B5625"/>
    <w:rsid w:val="002B5DE3"/>
    <w:rsid w:val="002B7FC7"/>
    <w:rsid w:val="002C1371"/>
    <w:rsid w:val="002C1D26"/>
    <w:rsid w:val="002C5450"/>
    <w:rsid w:val="002D2B07"/>
    <w:rsid w:val="002D3669"/>
    <w:rsid w:val="002D4093"/>
    <w:rsid w:val="002E1F20"/>
    <w:rsid w:val="002E3313"/>
    <w:rsid w:val="002E4082"/>
    <w:rsid w:val="002E4B97"/>
    <w:rsid w:val="002F0718"/>
    <w:rsid w:val="002F5683"/>
    <w:rsid w:val="002F6C80"/>
    <w:rsid w:val="002F7D3C"/>
    <w:rsid w:val="00300BE6"/>
    <w:rsid w:val="003020DA"/>
    <w:rsid w:val="00305DAF"/>
    <w:rsid w:val="003067C4"/>
    <w:rsid w:val="0031027B"/>
    <w:rsid w:val="00311062"/>
    <w:rsid w:val="00312E06"/>
    <w:rsid w:val="00314D65"/>
    <w:rsid w:val="00316110"/>
    <w:rsid w:val="0032180B"/>
    <w:rsid w:val="00322036"/>
    <w:rsid w:val="00322F9F"/>
    <w:rsid w:val="003272DD"/>
    <w:rsid w:val="003305E6"/>
    <w:rsid w:val="003326EC"/>
    <w:rsid w:val="00332AD0"/>
    <w:rsid w:val="00333079"/>
    <w:rsid w:val="00333A8D"/>
    <w:rsid w:val="0033505A"/>
    <w:rsid w:val="003355CF"/>
    <w:rsid w:val="00342160"/>
    <w:rsid w:val="00344243"/>
    <w:rsid w:val="003502AA"/>
    <w:rsid w:val="00353CFD"/>
    <w:rsid w:val="00355836"/>
    <w:rsid w:val="00355C5B"/>
    <w:rsid w:val="003562AE"/>
    <w:rsid w:val="003568CA"/>
    <w:rsid w:val="00360938"/>
    <w:rsid w:val="003611E4"/>
    <w:rsid w:val="00364458"/>
    <w:rsid w:val="0036686A"/>
    <w:rsid w:val="00367B2D"/>
    <w:rsid w:val="0037139B"/>
    <w:rsid w:val="003716BB"/>
    <w:rsid w:val="00371D9E"/>
    <w:rsid w:val="00372CEE"/>
    <w:rsid w:val="00383038"/>
    <w:rsid w:val="0038356E"/>
    <w:rsid w:val="00385C0B"/>
    <w:rsid w:val="00386EA1"/>
    <w:rsid w:val="00390A10"/>
    <w:rsid w:val="003940FB"/>
    <w:rsid w:val="00394266"/>
    <w:rsid w:val="00395E69"/>
    <w:rsid w:val="0039716F"/>
    <w:rsid w:val="003A2C08"/>
    <w:rsid w:val="003A2C96"/>
    <w:rsid w:val="003A6942"/>
    <w:rsid w:val="003A6962"/>
    <w:rsid w:val="003B06F1"/>
    <w:rsid w:val="003B170A"/>
    <w:rsid w:val="003B2FCF"/>
    <w:rsid w:val="003B31FA"/>
    <w:rsid w:val="003B4E11"/>
    <w:rsid w:val="003C1D1A"/>
    <w:rsid w:val="003C235E"/>
    <w:rsid w:val="003C3751"/>
    <w:rsid w:val="003C40D2"/>
    <w:rsid w:val="003C41D8"/>
    <w:rsid w:val="003C734F"/>
    <w:rsid w:val="003C74E5"/>
    <w:rsid w:val="003C7C52"/>
    <w:rsid w:val="003D00FF"/>
    <w:rsid w:val="003D0584"/>
    <w:rsid w:val="003D13BE"/>
    <w:rsid w:val="003D4E14"/>
    <w:rsid w:val="003E24D7"/>
    <w:rsid w:val="003F7356"/>
    <w:rsid w:val="003F7E08"/>
    <w:rsid w:val="00400BAB"/>
    <w:rsid w:val="0040239D"/>
    <w:rsid w:val="00402A45"/>
    <w:rsid w:val="00403F92"/>
    <w:rsid w:val="0040512A"/>
    <w:rsid w:val="00407A7B"/>
    <w:rsid w:val="00411863"/>
    <w:rsid w:val="00413809"/>
    <w:rsid w:val="0041609E"/>
    <w:rsid w:val="00420BE1"/>
    <w:rsid w:val="00422419"/>
    <w:rsid w:val="00422645"/>
    <w:rsid w:val="004313D0"/>
    <w:rsid w:val="00433935"/>
    <w:rsid w:val="00434D1C"/>
    <w:rsid w:val="00436515"/>
    <w:rsid w:val="0043688C"/>
    <w:rsid w:val="00436DD7"/>
    <w:rsid w:val="00437073"/>
    <w:rsid w:val="0044392F"/>
    <w:rsid w:val="004440E4"/>
    <w:rsid w:val="00445912"/>
    <w:rsid w:val="00454623"/>
    <w:rsid w:val="0045518E"/>
    <w:rsid w:val="004555C7"/>
    <w:rsid w:val="00457BCC"/>
    <w:rsid w:val="00461696"/>
    <w:rsid w:val="00462347"/>
    <w:rsid w:val="00462968"/>
    <w:rsid w:val="004649BD"/>
    <w:rsid w:val="00471468"/>
    <w:rsid w:val="00471715"/>
    <w:rsid w:val="00471F38"/>
    <w:rsid w:val="00472C85"/>
    <w:rsid w:val="00474737"/>
    <w:rsid w:val="00474923"/>
    <w:rsid w:val="00475BD4"/>
    <w:rsid w:val="004765CD"/>
    <w:rsid w:val="00481591"/>
    <w:rsid w:val="00486A07"/>
    <w:rsid w:val="004912C5"/>
    <w:rsid w:val="004A7367"/>
    <w:rsid w:val="004B5243"/>
    <w:rsid w:val="004B5908"/>
    <w:rsid w:val="004C0944"/>
    <w:rsid w:val="004C20FB"/>
    <w:rsid w:val="004C2159"/>
    <w:rsid w:val="004C274E"/>
    <w:rsid w:val="004C59CC"/>
    <w:rsid w:val="004D231B"/>
    <w:rsid w:val="004E020C"/>
    <w:rsid w:val="004E117E"/>
    <w:rsid w:val="004E1FFB"/>
    <w:rsid w:val="004E20A0"/>
    <w:rsid w:val="004E6F52"/>
    <w:rsid w:val="004E7E53"/>
    <w:rsid w:val="004F3688"/>
    <w:rsid w:val="0050093E"/>
    <w:rsid w:val="00500DFE"/>
    <w:rsid w:val="0050333F"/>
    <w:rsid w:val="005043D5"/>
    <w:rsid w:val="00510A28"/>
    <w:rsid w:val="005147AC"/>
    <w:rsid w:val="005151C7"/>
    <w:rsid w:val="005167EF"/>
    <w:rsid w:val="00520774"/>
    <w:rsid w:val="00530327"/>
    <w:rsid w:val="00530D6F"/>
    <w:rsid w:val="005315BA"/>
    <w:rsid w:val="00532820"/>
    <w:rsid w:val="005328C4"/>
    <w:rsid w:val="00534B00"/>
    <w:rsid w:val="00536B57"/>
    <w:rsid w:val="005373EE"/>
    <w:rsid w:val="00537B2C"/>
    <w:rsid w:val="00541893"/>
    <w:rsid w:val="00544C3E"/>
    <w:rsid w:val="00551096"/>
    <w:rsid w:val="00553256"/>
    <w:rsid w:val="00555EE3"/>
    <w:rsid w:val="0056218D"/>
    <w:rsid w:val="0056360A"/>
    <w:rsid w:val="00567615"/>
    <w:rsid w:val="0057068F"/>
    <w:rsid w:val="0057079A"/>
    <w:rsid w:val="005755BE"/>
    <w:rsid w:val="00575C0A"/>
    <w:rsid w:val="00575CF9"/>
    <w:rsid w:val="0057755D"/>
    <w:rsid w:val="00577FFA"/>
    <w:rsid w:val="00583025"/>
    <w:rsid w:val="00583913"/>
    <w:rsid w:val="00583E61"/>
    <w:rsid w:val="00585A9E"/>
    <w:rsid w:val="00586BF5"/>
    <w:rsid w:val="00586C9E"/>
    <w:rsid w:val="00587910"/>
    <w:rsid w:val="0059208F"/>
    <w:rsid w:val="005923C0"/>
    <w:rsid w:val="0059365D"/>
    <w:rsid w:val="00593CD5"/>
    <w:rsid w:val="00594AD8"/>
    <w:rsid w:val="005966DA"/>
    <w:rsid w:val="005A2957"/>
    <w:rsid w:val="005A4ACD"/>
    <w:rsid w:val="005A5516"/>
    <w:rsid w:val="005A6B68"/>
    <w:rsid w:val="005A6D5C"/>
    <w:rsid w:val="005B1400"/>
    <w:rsid w:val="005B1D03"/>
    <w:rsid w:val="005B5710"/>
    <w:rsid w:val="005B5D32"/>
    <w:rsid w:val="005B63EA"/>
    <w:rsid w:val="005C0182"/>
    <w:rsid w:val="005C0506"/>
    <w:rsid w:val="005C3572"/>
    <w:rsid w:val="005C4205"/>
    <w:rsid w:val="005D22A5"/>
    <w:rsid w:val="005D3D00"/>
    <w:rsid w:val="005D5A06"/>
    <w:rsid w:val="005D6842"/>
    <w:rsid w:val="005D6D70"/>
    <w:rsid w:val="005E5FCF"/>
    <w:rsid w:val="005E7FCA"/>
    <w:rsid w:val="005F099F"/>
    <w:rsid w:val="005F301A"/>
    <w:rsid w:val="005F51BD"/>
    <w:rsid w:val="00601754"/>
    <w:rsid w:val="00602661"/>
    <w:rsid w:val="00604ECF"/>
    <w:rsid w:val="006107D2"/>
    <w:rsid w:val="00612B6E"/>
    <w:rsid w:val="006134F4"/>
    <w:rsid w:val="00614A69"/>
    <w:rsid w:val="006165F9"/>
    <w:rsid w:val="0061670D"/>
    <w:rsid w:val="00616DA8"/>
    <w:rsid w:val="006174BB"/>
    <w:rsid w:val="00623F57"/>
    <w:rsid w:val="00625FD4"/>
    <w:rsid w:val="0062620A"/>
    <w:rsid w:val="0062761B"/>
    <w:rsid w:val="00630475"/>
    <w:rsid w:val="00632146"/>
    <w:rsid w:val="006335C4"/>
    <w:rsid w:val="006361A3"/>
    <w:rsid w:val="00641DD2"/>
    <w:rsid w:val="00642C68"/>
    <w:rsid w:val="0064399A"/>
    <w:rsid w:val="00643FB1"/>
    <w:rsid w:val="0065159E"/>
    <w:rsid w:val="00652886"/>
    <w:rsid w:val="00654EA4"/>
    <w:rsid w:val="006566CE"/>
    <w:rsid w:val="00660276"/>
    <w:rsid w:val="0066110B"/>
    <w:rsid w:val="00664833"/>
    <w:rsid w:val="006670D2"/>
    <w:rsid w:val="0067016D"/>
    <w:rsid w:val="00671136"/>
    <w:rsid w:val="00672AA3"/>
    <w:rsid w:val="00675437"/>
    <w:rsid w:val="00675E8A"/>
    <w:rsid w:val="00676177"/>
    <w:rsid w:val="0067695F"/>
    <w:rsid w:val="00680614"/>
    <w:rsid w:val="0068205F"/>
    <w:rsid w:val="006827D6"/>
    <w:rsid w:val="00684589"/>
    <w:rsid w:val="00684C8F"/>
    <w:rsid w:val="006869F9"/>
    <w:rsid w:val="006928E9"/>
    <w:rsid w:val="00693C67"/>
    <w:rsid w:val="00694AED"/>
    <w:rsid w:val="00695C9A"/>
    <w:rsid w:val="006A0282"/>
    <w:rsid w:val="006A06FE"/>
    <w:rsid w:val="006A1871"/>
    <w:rsid w:val="006A216C"/>
    <w:rsid w:val="006A3B60"/>
    <w:rsid w:val="006A60C9"/>
    <w:rsid w:val="006A6653"/>
    <w:rsid w:val="006A74FF"/>
    <w:rsid w:val="006B1BFF"/>
    <w:rsid w:val="006B506D"/>
    <w:rsid w:val="006B5959"/>
    <w:rsid w:val="006B63F4"/>
    <w:rsid w:val="006B6DB0"/>
    <w:rsid w:val="006C06B0"/>
    <w:rsid w:val="006C6D89"/>
    <w:rsid w:val="006C7372"/>
    <w:rsid w:val="006C7816"/>
    <w:rsid w:val="006D0E54"/>
    <w:rsid w:val="006D115D"/>
    <w:rsid w:val="006D17B1"/>
    <w:rsid w:val="006D7594"/>
    <w:rsid w:val="006E05AD"/>
    <w:rsid w:val="006E0D3F"/>
    <w:rsid w:val="006E2B2E"/>
    <w:rsid w:val="006E53BE"/>
    <w:rsid w:val="006E66F6"/>
    <w:rsid w:val="006E7ED7"/>
    <w:rsid w:val="006F0CAC"/>
    <w:rsid w:val="006F289C"/>
    <w:rsid w:val="006F3587"/>
    <w:rsid w:val="006F4344"/>
    <w:rsid w:val="006F7075"/>
    <w:rsid w:val="006F7473"/>
    <w:rsid w:val="006F7685"/>
    <w:rsid w:val="006F76E1"/>
    <w:rsid w:val="00702A89"/>
    <w:rsid w:val="0070418C"/>
    <w:rsid w:val="0070654B"/>
    <w:rsid w:val="00707BFD"/>
    <w:rsid w:val="00713F11"/>
    <w:rsid w:val="0071514E"/>
    <w:rsid w:val="0071531F"/>
    <w:rsid w:val="00715986"/>
    <w:rsid w:val="007200C4"/>
    <w:rsid w:val="00721FEA"/>
    <w:rsid w:val="00725C16"/>
    <w:rsid w:val="007365FD"/>
    <w:rsid w:val="00737B1B"/>
    <w:rsid w:val="0074372B"/>
    <w:rsid w:val="0074641C"/>
    <w:rsid w:val="0075785A"/>
    <w:rsid w:val="00761676"/>
    <w:rsid w:val="0076591C"/>
    <w:rsid w:val="0077369D"/>
    <w:rsid w:val="00773743"/>
    <w:rsid w:val="00774A5A"/>
    <w:rsid w:val="00776DDA"/>
    <w:rsid w:val="00780256"/>
    <w:rsid w:val="00782FE6"/>
    <w:rsid w:val="0078457E"/>
    <w:rsid w:val="00784B43"/>
    <w:rsid w:val="00786A52"/>
    <w:rsid w:val="00792DF7"/>
    <w:rsid w:val="007940CA"/>
    <w:rsid w:val="00797D7F"/>
    <w:rsid w:val="007A0493"/>
    <w:rsid w:val="007A2B52"/>
    <w:rsid w:val="007B0EB2"/>
    <w:rsid w:val="007B361E"/>
    <w:rsid w:val="007B49D0"/>
    <w:rsid w:val="007B56B6"/>
    <w:rsid w:val="007B5735"/>
    <w:rsid w:val="007C196D"/>
    <w:rsid w:val="007C378B"/>
    <w:rsid w:val="007C71C7"/>
    <w:rsid w:val="007C7925"/>
    <w:rsid w:val="007C7F66"/>
    <w:rsid w:val="007D0843"/>
    <w:rsid w:val="007D5B66"/>
    <w:rsid w:val="007E1F47"/>
    <w:rsid w:val="007E5FC7"/>
    <w:rsid w:val="007E61ED"/>
    <w:rsid w:val="007E6C36"/>
    <w:rsid w:val="007F3E91"/>
    <w:rsid w:val="007F6193"/>
    <w:rsid w:val="00802018"/>
    <w:rsid w:val="00804453"/>
    <w:rsid w:val="00805826"/>
    <w:rsid w:val="00810654"/>
    <w:rsid w:val="00813981"/>
    <w:rsid w:val="00813BF1"/>
    <w:rsid w:val="008167DD"/>
    <w:rsid w:val="00821953"/>
    <w:rsid w:val="00821B25"/>
    <w:rsid w:val="008223F4"/>
    <w:rsid w:val="00822CC0"/>
    <w:rsid w:val="00823C5F"/>
    <w:rsid w:val="00826BAA"/>
    <w:rsid w:val="00830019"/>
    <w:rsid w:val="008344BE"/>
    <w:rsid w:val="00834B0A"/>
    <w:rsid w:val="00841CC6"/>
    <w:rsid w:val="00843394"/>
    <w:rsid w:val="008438C5"/>
    <w:rsid w:val="00843B2E"/>
    <w:rsid w:val="008445DB"/>
    <w:rsid w:val="00844D60"/>
    <w:rsid w:val="00844DA7"/>
    <w:rsid w:val="0084606A"/>
    <w:rsid w:val="00855328"/>
    <w:rsid w:val="00855BB4"/>
    <w:rsid w:val="008613DE"/>
    <w:rsid w:val="00861C97"/>
    <w:rsid w:val="008671EA"/>
    <w:rsid w:val="00867ED4"/>
    <w:rsid w:val="00876384"/>
    <w:rsid w:val="008841CC"/>
    <w:rsid w:val="00885437"/>
    <w:rsid w:val="00887CDA"/>
    <w:rsid w:val="0089338B"/>
    <w:rsid w:val="008938FA"/>
    <w:rsid w:val="00895FB0"/>
    <w:rsid w:val="00897B85"/>
    <w:rsid w:val="008A2B27"/>
    <w:rsid w:val="008A3A68"/>
    <w:rsid w:val="008A5649"/>
    <w:rsid w:val="008A7A28"/>
    <w:rsid w:val="008B13A7"/>
    <w:rsid w:val="008C2AEF"/>
    <w:rsid w:val="008C5A2E"/>
    <w:rsid w:val="008D131F"/>
    <w:rsid w:val="008D5CDE"/>
    <w:rsid w:val="008D5EB9"/>
    <w:rsid w:val="008E2ACB"/>
    <w:rsid w:val="008E632C"/>
    <w:rsid w:val="008E6346"/>
    <w:rsid w:val="008F42FD"/>
    <w:rsid w:val="008F52D9"/>
    <w:rsid w:val="008F7E33"/>
    <w:rsid w:val="00904CC2"/>
    <w:rsid w:val="00904E33"/>
    <w:rsid w:val="009057FA"/>
    <w:rsid w:val="00907B1B"/>
    <w:rsid w:val="00915703"/>
    <w:rsid w:val="00921738"/>
    <w:rsid w:val="009228B9"/>
    <w:rsid w:val="00925AE4"/>
    <w:rsid w:val="009273E6"/>
    <w:rsid w:val="00930ED3"/>
    <w:rsid w:val="00931A8F"/>
    <w:rsid w:val="00933B95"/>
    <w:rsid w:val="00935A92"/>
    <w:rsid w:val="009402BA"/>
    <w:rsid w:val="00940B65"/>
    <w:rsid w:val="00942EBA"/>
    <w:rsid w:val="009440A1"/>
    <w:rsid w:val="00945994"/>
    <w:rsid w:val="00945D28"/>
    <w:rsid w:val="009473B9"/>
    <w:rsid w:val="00947816"/>
    <w:rsid w:val="009500D7"/>
    <w:rsid w:val="009518C0"/>
    <w:rsid w:val="00951E7A"/>
    <w:rsid w:val="009541F5"/>
    <w:rsid w:val="00954341"/>
    <w:rsid w:val="00954B40"/>
    <w:rsid w:val="00954B9D"/>
    <w:rsid w:val="00954C61"/>
    <w:rsid w:val="009615F5"/>
    <w:rsid w:val="009619D2"/>
    <w:rsid w:val="00961D37"/>
    <w:rsid w:val="009629E5"/>
    <w:rsid w:val="009668E0"/>
    <w:rsid w:val="00967CA8"/>
    <w:rsid w:val="00970243"/>
    <w:rsid w:val="009709B8"/>
    <w:rsid w:val="00970C36"/>
    <w:rsid w:val="00972F93"/>
    <w:rsid w:val="0097483A"/>
    <w:rsid w:val="00974EA1"/>
    <w:rsid w:val="0097511F"/>
    <w:rsid w:val="009756FD"/>
    <w:rsid w:val="00975A3F"/>
    <w:rsid w:val="00982C43"/>
    <w:rsid w:val="009900FF"/>
    <w:rsid w:val="00996A79"/>
    <w:rsid w:val="009A1068"/>
    <w:rsid w:val="009A2393"/>
    <w:rsid w:val="009A307B"/>
    <w:rsid w:val="009A60BB"/>
    <w:rsid w:val="009B4688"/>
    <w:rsid w:val="009C0F4E"/>
    <w:rsid w:val="009C2DCF"/>
    <w:rsid w:val="009C5747"/>
    <w:rsid w:val="009C5BC0"/>
    <w:rsid w:val="009D76A7"/>
    <w:rsid w:val="009E0F74"/>
    <w:rsid w:val="009E3337"/>
    <w:rsid w:val="009F1FE2"/>
    <w:rsid w:val="009F325B"/>
    <w:rsid w:val="009F63BB"/>
    <w:rsid w:val="009F7027"/>
    <w:rsid w:val="009F7FE2"/>
    <w:rsid w:val="00A03B60"/>
    <w:rsid w:val="00A068AC"/>
    <w:rsid w:val="00A074A8"/>
    <w:rsid w:val="00A127F8"/>
    <w:rsid w:val="00A14557"/>
    <w:rsid w:val="00A14B6B"/>
    <w:rsid w:val="00A15672"/>
    <w:rsid w:val="00A16BF0"/>
    <w:rsid w:val="00A17357"/>
    <w:rsid w:val="00A2064D"/>
    <w:rsid w:val="00A2171C"/>
    <w:rsid w:val="00A21AC5"/>
    <w:rsid w:val="00A248FA"/>
    <w:rsid w:val="00A27648"/>
    <w:rsid w:val="00A27C93"/>
    <w:rsid w:val="00A30B8B"/>
    <w:rsid w:val="00A30B98"/>
    <w:rsid w:val="00A37FA5"/>
    <w:rsid w:val="00A41EFF"/>
    <w:rsid w:val="00A439E5"/>
    <w:rsid w:val="00A508E8"/>
    <w:rsid w:val="00A54887"/>
    <w:rsid w:val="00A54A1F"/>
    <w:rsid w:val="00A62755"/>
    <w:rsid w:val="00A63917"/>
    <w:rsid w:val="00A647D7"/>
    <w:rsid w:val="00A6694A"/>
    <w:rsid w:val="00A752CC"/>
    <w:rsid w:val="00A7663A"/>
    <w:rsid w:val="00A826DB"/>
    <w:rsid w:val="00A84E30"/>
    <w:rsid w:val="00A90876"/>
    <w:rsid w:val="00A93EA1"/>
    <w:rsid w:val="00A94095"/>
    <w:rsid w:val="00AA0843"/>
    <w:rsid w:val="00AA297E"/>
    <w:rsid w:val="00AA382D"/>
    <w:rsid w:val="00AB265D"/>
    <w:rsid w:val="00AB44B8"/>
    <w:rsid w:val="00AB5113"/>
    <w:rsid w:val="00AB754D"/>
    <w:rsid w:val="00AC0BA0"/>
    <w:rsid w:val="00AC12C4"/>
    <w:rsid w:val="00AD0BC0"/>
    <w:rsid w:val="00AD4FE7"/>
    <w:rsid w:val="00AD5C13"/>
    <w:rsid w:val="00AD720E"/>
    <w:rsid w:val="00AE36A1"/>
    <w:rsid w:val="00AE39EB"/>
    <w:rsid w:val="00AE4D9E"/>
    <w:rsid w:val="00AE6816"/>
    <w:rsid w:val="00AE75C2"/>
    <w:rsid w:val="00AF26C2"/>
    <w:rsid w:val="00AF29EB"/>
    <w:rsid w:val="00AF4C96"/>
    <w:rsid w:val="00AF59C0"/>
    <w:rsid w:val="00AF646A"/>
    <w:rsid w:val="00B00E15"/>
    <w:rsid w:val="00B01F38"/>
    <w:rsid w:val="00B02158"/>
    <w:rsid w:val="00B02913"/>
    <w:rsid w:val="00B037D0"/>
    <w:rsid w:val="00B044C0"/>
    <w:rsid w:val="00B06566"/>
    <w:rsid w:val="00B1430F"/>
    <w:rsid w:val="00B16619"/>
    <w:rsid w:val="00B16A6A"/>
    <w:rsid w:val="00B16AE7"/>
    <w:rsid w:val="00B16C28"/>
    <w:rsid w:val="00B220AF"/>
    <w:rsid w:val="00B237FD"/>
    <w:rsid w:val="00B255BA"/>
    <w:rsid w:val="00B30011"/>
    <w:rsid w:val="00B331FA"/>
    <w:rsid w:val="00B376CB"/>
    <w:rsid w:val="00B40E8E"/>
    <w:rsid w:val="00B412B7"/>
    <w:rsid w:val="00B416AC"/>
    <w:rsid w:val="00B4311D"/>
    <w:rsid w:val="00B4592A"/>
    <w:rsid w:val="00B47544"/>
    <w:rsid w:val="00B47F9F"/>
    <w:rsid w:val="00B53FC2"/>
    <w:rsid w:val="00B5587F"/>
    <w:rsid w:val="00B57302"/>
    <w:rsid w:val="00B62191"/>
    <w:rsid w:val="00B6504A"/>
    <w:rsid w:val="00B70F6F"/>
    <w:rsid w:val="00B74B77"/>
    <w:rsid w:val="00B7523C"/>
    <w:rsid w:val="00B7744D"/>
    <w:rsid w:val="00B775FF"/>
    <w:rsid w:val="00B809EF"/>
    <w:rsid w:val="00B809F9"/>
    <w:rsid w:val="00B81C19"/>
    <w:rsid w:val="00B82C1B"/>
    <w:rsid w:val="00B83A15"/>
    <w:rsid w:val="00B854F3"/>
    <w:rsid w:val="00B87A02"/>
    <w:rsid w:val="00B91D03"/>
    <w:rsid w:val="00B9304E"/>
    <w:rsid w:val="00BA02B4"/>
    <w:rsid w:val="00BA2308"/>
    <w:rsid w:val="00BA290F"/>
    <w:rsid w:val="00BA2BEE"/>
    <w:rsid w:val="00BA4D8E"/>
    <w:rsid w:val="00BA4FB4"/>
    <w:rsid w:val="00BB1ED2"/>
    <w:rsid w:val="00BB291D"/>
    <w:rsid w:val="00BB29DB"/>
    <w:rsid w:val="00BB521E"/>
    <w:rsid w:val="00BC22C8"/>
    <w:rsid w:val="00BC53A5"/>
    <w:rsid w:val="00BD00A7"/>
    <w:rsid w:val="00BD0399"/>
    <w:rsid w:val="00BD113D"/>
    <w:rsid w:val="00BD4812"/>
    <w:rsid w:val="00BD53C8"/>
    <w:rsid w:val="00BD7A31"/>
    <w:rsid w:val="00BD7C6C"/>
    <w:rsid w:val="00BE049F"/>
    <w:rsid w:val="00BE04F9"/>
    <w:rsid w:val="00BE2CAE"/>
    <w:rsid w:val="00BF16B4"/>
    <w:rsid w:val="00BF4161"/>
    <w:rsid w:val="00BF7382"/>
    <w:rsid w:val="00BF784B"/>
    <w:rsid w:val="00C035CA"/>
    <w:rsid w:val="00C0415C"/>
    <w:rsid w:val="00C05AAA"/>
    <w:rsid w:val="00C11975"/>
    <w:rsid w:val="00C16DBC"/>
    <w:rsid w:val="00C173DD"/>
    <w:rsid w:val="00C17938"/>
    <w:rsid w:val="00C20202"/>
    <w:rsid w:val="00C214DA"/>
    <w:rsid w:val="00C2294C"/>
    <w:rsid w:val="00C22C9F"/>
    <w:rsid w:val="00C33AFE"/>
    <w:rsid w:val="00C3744F"/>
    <w:rsid w:val="00C37DEC"/>
    <w:rsid w:val="00C40678"/>
    <w:rsid w:val="00C42ADE"/>
    <w:rsid w:val="00C463D8"/>
    <w:rsid w:val="00C5125C"/>
    <w:rsid w:val="00C5146F"/>
    <w:rsid w:val="00C52ACD"/>
    <w:rsid w:val="00C572DA"/>
    <w:rsid w:val="00C572DB"/>
    <w:rsid w:val="00C614BB"/>
    <w:rsid w:val="00C6218F"/>
    <w:rsid w:val="00C65846"/>
    <w:rsid w:val="00C773E4"/>
    <w:rsid w:val="00C77D29"/>
    <w:rsid w:val="00C81E6C"/>
    <w:rsid w:val="00C844F3"/>
    <w:rsid w:val="00C85833"/>
    <w:rsid w:val="00C91191"/>
    <w:rsid w:val="00C9194B"/>
    <w:rsid w:val="00C9210E"/>
    <w:rsid w:val="00C94A6F"/>
    <w:rsid w:val="00CA0E09"/>
    <w:rsid w:val="00CA1432"/>
    <w:rsid w:val="00CA56A5"/>
    <w:rsid w:val="00CA58B6"/>
    <w:rsid w:val="00CA7B2B"/>
    <w:rsid w:val="00CB183C"/>
    <w:rsid w:val="00CB3B01"/>
    <w:rsid w:val="00CB3FEE"/>
    <w:rsid w:val="00CB5763"/>
    <w:rsid w:val="00CB7227"/>
    <w:rsid w:val="00CB728C"/>
    <w:rsid w:val="00CC12C0"/>
    <w:rsid w:val="00CC2F67"/>
    <w:rsid w:val="00CC456A"/>
    <w:rsid w:val="00CC6807"/>
    <w:rsid w:val="00CC6912"/>
    <w:rsid w:val="00CD0C24"/>
    <w:rsid w:val="00CD77F4"/>
    <w:rsid w:val="00CE1457"/>
    <w:rsid w:val="00CE16CA"/>
    <w:rsid w:val="00CE2BEE"/>
    <w:rsid w:val="00CE497E"/>
    <w:rsid w:val="00CE5E19"/>
    <w:rsid w:val="00CF0545"/>
    <w:rsid w:val="00CF0D6D"/>
    <w:rsid w:val="00CF3E49"/>
    <w:rsid w:val="00CF7A52"/>
    <w:rsid w:val="00CF7D3C"/>
    <w:rsid w:val="00D013F8"/>
    <w:rsid w:val="00D04594"/>
    <w:rsid w:val="00D06139"/>
    <w:rsid w:val="00D06150"/>
    <w:rsid w:val="00D100B5"/>
    <w:rsid w:val="00D1409E"/>
    <w:rsid w:val="00D14621"/>
    <w:rsid w:val="00D15A53"/>
    <w:rsid w:val="00D235BA"/>
    <w:rsid w:val="00D24063"/>
    <w:rsid w:val="00D25209"/>
    <w:rsid w:val="00D30F52"/>
    <w:rsid w:val="00D323FC"/>
    <w:rsid w:val="00D3582C"/>
    <w:rsid w:val="00D3663A"/>
    <w:rsid w:val="00D3666E"/>
    <w:rsid w:val="00D368C2"/>
    <w:rsid w:val="00D40E07"/>
    <w:rsid w:val="00D4106C"/>
    <w:rsid w:val="00D432E2"/>
    <w:rsid w:val="00D44959"/>
    <w:rsid w:val="00D45834"/>
    <w:rsid w:val="00D472ED"/>
    <w:rsid w:val="00D62747"/>
    <w:rsid w:val="00D64AFA"/>
    <w:rsid w:val="00D657A2"/>
    <w:rsid w:val="00D67C04"/>
    <w:rsid w:val="00D67C0B"/>
    <w:rsid w:val="00D70E83"/>
    <w:rsid w:val="00D72612"/>
    <w:rsid w:val="00D76365"/>
    <w:rsid w:val="00D76374"/>
    <w:rsid w:val="00D77D55"/>
    <w:rsid w:val="00D81410"/>
    <w:rsid w:val="00D84D5E"/>
    <w:rsid w:val="00D874B2"/>
    <w:rsid w:val="00D90CED"/>
    <w:rsid w:val="00D941AF"/>
    <w:rsid w:val="00D95784"/>
    <w:rsid w:val="00D958F1"/>
    <w:rsid w:val="00D96996"/>
    <w:rsid w:val="00DA5CEA"/>
    <w:rsid w:val="00DA7D6D"/>
    <w:rsid w:val="00DB1DCE"/>
    <w:rsid w:val="00DB2E2B"/>
    <w:rsid w:val="00DB2EC7"/>
    <w:rsid w:val="00DB4988"/>
    <w:rsid w:val="00DB4D60"/>
    <w:rsid w:val="00DC00E9"/>
    <w:rsid w:val="00DC1E39"/>
    <w:rsid w:val="00DC211F"/>
    <w:rsid w:val="00DC227F"/>
    <w:rsid w:val="00DC5E75"/>
    <w:rsid w:val="00DC5EC6"/>
    <w:rsid w:val="00DC7715"/>
    <w:rsid w:val="00DC7E34"/>
    <w:rsid w:val="00DD69AF"/>
    <w:rsid w:val="00DD73A2"/>
    <w:rsid w:val="00DE03C8"/>
    <w:rsid w:val="00DE0A2A"/>
    <w:rsid w:val="00DE22C7"/>
    <w:rsid w:val="00DE7CA2"/>
    <w:rsid w:val="00DF2789"/>
    <w:rsid w:val="00DF2A19"/>
    <w:rsid w:val="00DF49EC"/>
    <w:rsid w:val="00DF67BE"/>
    <w:rsid w:val="00DF7770"/>
    <w:rsid w:val="00E05415"/>
    <w:rsid w:val="00E06918"/>
    <w:rsid w:val="00E13AE3"/>
    <w:rsid w:val="00E13E3D"/>
    <w:rsid w:val="00E15E59"/>
    <w:rsid w:val="00E15EF7"/>
    <w:rsid w:val="00E20085"/>
    <w:rsid w:val="00E22814"/>
    <w:rsid w:val="00E244A6"/>
    <w:rsid w:val="00E319FE"/>
    <w:rsid w:val="00E333B0"/>
    <w:rsid w:val="00E3508A"/>
    <w:rsid w:val="00E35CC0"/>
    <w:rsid w:val="00E36357"/>
    <w:rsid w:val="00E371FB"/>
    <w:rsid w:val="00E417CA"/>
    <w:rsid w:val="00E4286E"/>
    <w:rsid w:val="00E434B1"/>
    <w:rsid w:val="00E4352B"/>
    <w:rsid w:val="00E43731"/>
    <w:rsid w:val="00E44786"/>
    <w:rsid w:val="00E454E0"/>
    <w:rsid w:val="00E45636"/>
    <w:rsid w:val="00E47AF2"/>
    <w:rsid w:val="00E51524"/>
    <w:rsid w:val="00E51CE7"/>
    <w:rsid w:val="00E54BF9"/>
    <w:rsid w:val="00E559D6"/>
    <w:rsid w:val="00E55F7C"/>
    <w:rsid w:val="00E611CA"/>
    <w:rsid w:val="00E642E5"/>
    <w:rsid w:val="00E67EA7"/>
    <w:rsid w:val="00E744F6"/>
    <w:rsid w:val="00E74F8F"/>
    <w:rsid w:val="00E7509C"/>
    <w:rsid w:val="00E76659"/>
    <w:rsid w:val="00E82180"/>
    <w:rsid w:val="00E83AD2"/>
    <w:rsid w:val="00E83FB1"/>
    <w:rsid w:val="00E843FB"/>
    <w:rsid w:val="00E86373"/>
    <w:rsid w:val="00E87857"/>
    <w:rsid w:val="00E93A36"/>
    <w:rsid w:val="00E950B2"/>
    <w:rsid w:val="00E95F92"/>
    <w:rsid w:val="00E96555"/>
    <w:rsid w:val="00E9790D"/>
    <w:rsid w:val="00EA1BA4"/>
    <w:rsid w:val="00EA60BE"/>
    <w:rsid w:val="00EB2B96"/>
    <w:rsid w:val="00EB6BEE"/>
    <w:rsid w:val="00EC047D"/>
    <w:rsid w:val="00EC3AA4"/>
    <w:rsid w:val="00EC5341"/>
    <w:rsid w:val="00ED3D6B"/>
    <w:rsid w:val="00ED7551"/>
    <w:rsid w:val="00ED7AA5"/>
    <w:rsid w:val="00EE4413"/>
    <w:rsid w:val="00EE7CFD"/>
    <w:rsid w:val="00EF787B"/>
    <w:rsid w:val="00F00489"/>
    <w:rsid w:val="00F03285"/>
    <w:rsid w:val="00F03884"/>
    <w:rsid w:val="00F04BAF"/>
    <w:rsid w:val="00F04F49"/>
    <w:rsid w:val="00F07C68"/>
    <w:rsid w:val="00F10892"/>
    <w:rsid w:val="00F11F77"/>
    <w:rsid w:val="00F12E47"/>
    <w:rsid w:val="00F14B7D"/>
    <w:rsid w:val="00F1613D"/>
    <w:rsid w:val="00F22AE5"/>
    <w:rsid w:val="00F23C0D"/>
    <w:rsid w:val="00F2427D"/>
    <w:rsid w:val="00F26C91"/>
    <w:rsid w:val="00F26CD3"/>
    <w:rsid w:val="00F27569"/>
    <w:rsid w:val="00F30428"/>
    <w:rsid w:val="00F37F76"/>
    <w:rsid w:val="00F40075"/>
    <w:rsid w:val="00F402BD"/>
    <w:rsid w:val="00F45F2E"/>
    <w:rsid w:val="00F531AE"/>
    <w:rsid w:val="00F56DE6"/>
    <w:rsid w:val="00F57583"/>
    <w:rsid w:val="00F603CF"/>
    <w:rsid w:val="00F63CB4"/>
    <w:rsid w:val="00F64733"/>
    <w:rsid w:val="00F65628"/>
    <w:rsid w:val="00F67F46"/>
    <w:rsid w:val="00F71C48"/>
    <w:rsid w:val="00F76450"/>
    <w:rsid w:val="00F76FBA"/>
    <w:rsid w:val="00F77E0F"/>
    <w:rsid w:val="00F80784"/>
    <w:rsid w:val="00F83E53"/>
    <w:rsid w:val="00F8487A"/>
    <w:rsid w:val="00F860B4"/>
    <w:rsid w:val="00F86569"/>
    <w:rsid w:val="00F86DD3"/>
    <w:rsid w:val="00F91C6F"/>
    <w:rsid w:val="00F92A7F"/>
    <w:rsid w:val="00F9389A"/>
    <w:rsid w:val="00F94778"/>
    <w:rsid w:val="00F95A62"/>
    <w:rsid w:val="00F978EF"/>
    <w:rsid w:val="00FA0A54"/>
    <w:rsid w:val="00FA4C20"/>
    <w:rsid w:val="00FA6B5A"/>
    <w:rsid w:val="00FB01A9"/>
    <w:rsid w:val="00FB0EF7"/>
    <w:rsid w:val="00FB1F9E"/>
    <w:rsid w:val="00FB3020"/>
    <w:rsid w:val="00FB4432"/>
    <w:rsid w:val="00FB588E"/>
    <w:rsid w:val="00FB5BBC"/>
    <w:rsid w:val="00FB7DD3"/>
    <w:rsid w:val="00FC052F"/>
    <w:rsid w:val="00FC39A2"/>
    <w:rsid w:val="00FC5F4A"/>
    <w:rsid w:val="00FD0E23"/>
    <w:rsid w:val="00FD3638"/>
    <w:rsid w:val="00FD3B3B"/>
    <w:rsid w:val="00FD570F"/>
    <w:rsid w:val="00FD5764"/>
    <w:rsid w:val="00FD6315"/>
    <w:rsid w:val="00FD647A"/>
    <w:rsid w:val="00FE002D"/>
    <w:rsid w:val="00FE22E8"/>
    <w:rsid w:val="00FE5DDB"/>
    <w:rsid w:val="00FF083B"/>
    <w:rsid w:val="00FF2BC2"/>
    <w:rsid w:val="00FF4214"/>
    <w:rsid w:val="00FF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384D2AF-DCCB-4AC6-8E18-081F8C3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96D"/>
    <w:rPr>
      <w:lang w:eastAsia="en-US"/>
    </w:rPr>
  </w:style>
  <w:style w:type="paragraph" w:styleId="1">
    <w:name w:val="heading 1"/>
    <w:basedOn w:val="a"/>
    <w:link w:val="10"/>
    <w:uiPriority w:val="99"/>
    <w:qFormat/>
    <w:rsid w:val="004C59CC"/>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821953"/>
    <w:pPr>
      <w:keepNext/>
      <w:tabs>
        <w:tab w:val="num" w:pos="576"/>
        <w:tab w:val="num" w:pos="718"/>
      </w:tabs>
      <w:spacing w:before="240" w:after="60"/>
      <w:ind w:left="576" w:hanging="576"/>
      <w:outlineLvl w:val="1"/>
    </w:pPr>
    <w:rPr>
      <w:rFonts w:ascii="Arial" w:hAnsi="Arial"/>
      <w:b/>
      <w:bCs/>
      <w:i/>
      <w:iCs/>
      <w:sz w:val="28"/>
      <w:szCs w:val="28"/>
    </w:rPr>
  </w:style>
  <w:style w:type="paragraph" w:styleId="3">
    <w:name w:val="heading 3"/>
    <w:basedOn w:val="a"/>
    <w:next w:val="a"/>
    <w:link w:val="30"/>
    <w:uiPriority w:val="99"/>
    <w:qFormat/>
    <w:rsid w:val="00821953"/>
    <w:pPr>
      <w:keepNext/>
      <w:tabs>
        <w:tab w:val="num" w:pos="720"/>
        <w:tab w:val="num" w:pos="862"/>
      </w:tabs>
      <w:ind w:left="720" w:right="113" w:hanging="720"/>
      <w:jc w:val="both"/>
      <w:outlineLvl w:val="2"/>
    </w:pPr>
    <w:rPr>
      <w:rFonts w:ascii="Times New Roman" w:hAnsi="Times New Roman"/>
      <w:sz w:val="20"/>
      <w:szCs w:val="20"/>
      <w:u w:val="single"/>
    </w:rPr>
  </w:style>
  <w:style w:type="paragraph" w:styleId="4">
    <w:name w:val="heading 4"/>
    <w:basedOn w:val="a"/>
    <w:next w:val="a"/>
    <w:link w:val="40"/>
    <w:uiPriority w:val="99"/>
    <w:qFormat/>
    <w:rsid w:val="00821953"/>
    <w:pPr>
      <w:keepNext/>
      <w:tabs>
        <w:tab w:val="num" w:pos="864"/>
        <w:tab w:val="num" w:pos="1006"/>
        <w:tab w:val="left" w:leader="dot" w:pos="8222"/>
      </w:tabs>
      <w:spacing w:after="120"/>
      <w:ind w:left="864" w:hanging="864"/>
      <w:outlineLvl w:val="3"/>
    </w:pPr>
    <w:rPr>
      <w:rFonts w:ascii="Baltica" w:hAnsi="Baltica"/>
      <w:sz w:val="20"/>
      <w:szCs w:val="20"/>
    </w:rPr>
  </w:style>
  <w:style w:type="paragraph" w:styleId="5">
    <w:name w:val="heading 5"/>
    <w:basedOn w:val="a"/>
    <w:next w:val="a"/>
    <w:link w:val="50"/>
    <w:uiPriority w:val="99"/>
    <w:qFormat/>
    <w:rsid w:val="00821953"/>
    <w:pPr>
      <w:tabs>
        <w:tab w:val="num" w:pos="1008"/>
        <w:tab w:val="num" w:pos="1150"/>
      </w:tabs>
      <w:spacing w:before="240" w:after="60"/>
      <w:ind w:left="1008" w:hanging="1008"/>
      <w:outlineLvl w:val="4"/>
    </w:pPr>
    <w:rPr>
      <w:rFonts w:ascii="Arial" w:hAnsi="Arial"/>
      <w:sz w:val="20"/>
      <w:szCs w:val="20"/>
    </w:rPr>
  </w:style>
  <w:style w:type="paragraph" w:styleId="6">
    <w:name w:val="heading 6"/>
    <w:basedOn w:val="a"/>
    <w:next w:val="a"/>
    <w:link w:val="60"/>
    <w:uiPriority w:val="99"/>
    <w:qFormat/>
    <w:rsid w:val="00821953"/>
    <w:pPr>
      <w:tabs>
        <w:tab w:val="num" w:pos="1152"/>
        <w:tab w:val="num" w:pos="1294"/>
      </w:tabs>
      <w:spacing w:before="240" w:after="60"/>
      <w:ind w:left="1152" w:hanging="1152"/>
      <w:outlineLvl w:val="5"/>
    </w:pPr>
    <w:rPr>
      <w:rFonts w:ascii="Times New Roman" w:hAnsi="Times New Roman"/>
      <w:i/>
      <w:sz w:val="20"/>
      <w:szCs w:val="20"/>
    </w:rPr>
  </w:style>
  <w:style w:type="paragraph" w:styleId="7">
    <w:name w:val="heading 7"/>
    <w:basedOn w:val="a"/>
    <w:next w:val="a"/>
    <w:link w:val="70"/>
    <w:uiPriority w:val="99"/>
    <w:qFormat/>
    <w:rsid w:val="00821953"/>
    <w:pPr>
      <w:keepNext/>
      <w:tabs>
        <w:tab w:val="num" w:pos="1296"/>
        <w:tab w:val="num" w:pos="1438"/>
        <w:tab w:val="left" w:leader="dot" w:pos="8222"/>
      </w:tabs>
      <w:spacing w:after="120"/>
      <w:ind w:left="1296" w:hanging="1296"/>
      <w:jc w:val="both"/>
      <w:outlineLvl w:val="6"/>
    </w:pPr>
    <w:rPr>
      <w:rFonts w:ascii="Baltica" w:hAnsi="Baltica"/>
      <w:sz w:val="20"/>
      <w:szCs w:val="20"/>
    </w:rPr>
  </w:style>
  <w:style w:type="paragraph" w:styleId="8">
    <w:name w:val="heading 8"/>
    <w:basedOn w:val="a"/>
    <w:next w:val="a"/>
    <w:link w:val="80"/>
    <w:uiPriority w:val="99"/>
    <w:qFormat/>
    <w:rsid w:val="00821953"/>
    <w:pPr>
      <w:tabs>
        <w:tab w:val="num" w:pos="1440"/>
        <w:tab w:val="num" w:pos="1582"/>
      </w:tabs>
      <w:spacing w:before="240" w:after="60"/>
      <w:ind w:left="1440" w:hanging="1440"/>
      <w:outlineLvl w:val="7"/>
    </w:pPr>
    <w:rPr>
      <w:rFonts w:ascii="Arial" w:hAnsi="Arial"/>
      <w:i/>
      <w:sz w:val="20"/>
      <w:szCs w:val="20"/>
    </w:rPr>
  </w:style>
  <w:style w:type="paragraph" w:styleId="9">
    <w:name w:val="heading 9"/>
    <w:basedOn w:val="a"/>
    <w:next w:val="a"/>
    <w:link w:val="90"/>
    <w:uiPriority w:val="99"/>
    <w:qFormat/>
    <w:rsid w:val="00821953"/>
    <w:pPr>
      <w:tabs>
        <w:tab w:val="num" w:pos="1584"/>
        <w:tab w:val="num" w:pos="1726"/>
      </w:tabs>
      <w:spacing w:before="240" w:after="60"/>
      <w:ind w:left="1584" w:hanging="1584"/>
      <w:outlineLvl w:val="8"/>
    </w:pPr>
    <w:rPr>
      <w:rFonts w:ascii="Arial"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59C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21953"/>
    <w:rPr>
      <w:rFonts w:ascii="Arial" w:hAnsi="Arial" w:cs="Times New Roman"/>
      <w:b/>
      <w:bCs/>
      <w:i/>
      <w:iCs/>
      <w:sz w:val="28"/>
      <w:szCs w:val="28"/>
    </w:rPr>
  </w:style>
  <w:style w:type="character" w:customStyle="1" w:styleId="30">
    <w:name w:val="Заголовок 3 Знак"/>
    <w:basedOn w:val="a0"/>
    <w:link w:val="3"/>
    <w:uiPriority w:val="99"/>
    <w:locked/>
    <w:rsid w:val="00821953"/>
    <w:rPr>
      <w:rFonts w:ascii="Times New Roman" w:hAnsi="Times New Roman" w:cs="Times New Roman"/>
      <w:sz w:val="20"/>
      <w:szCs w:val="20"/>
      <w:u w:val="single"/>
    </w:rPr>
  </w:style>
  <w:style w:type="character" w:customStyle="1" w:styleId="40">
    <w:name w:val="Заголовок 4 Знак"/>
    <w:basedOn w:val="a0"/>
    <w:link w:val="4"/>
    <w:uiPriority w:val="99"/>
    <w:locked/>
    <w:rsid w:val="00821953"/>
    <w:rPr>
      <w:rFonts w:ascii="Baltica" w:hAnsi="Baltica" w:cs="Times New Roman"/>
      <w:sz w:val="20"/>
      <w:szCs w:val="20"/>
    </w:rPr>
  </w:style>
  <w:style w:type="character" w:customStyle="1" w:styleId="50">
    <w:name w:val="Заголовок 5 Знак"/>
    <w:basedOn w:val="a0"/>
    <w:link w:val="5"/>
    <w:uiPriority w:val="99"/>
    <w:locked/>
    <w:rsid w:val="00821953"/>
    <w:rPr>
      <w:rFonts w:ascii="Arial" w:hAnsi="Arial" w:cs="Times New Roman"/>
      <w:sz w:val="20"/>
      <w:szCs w:val="20"/>
    </w:rPr>
  </w:style>
  <w:style w:type="character" w:customStyle="1" w:styleId="60">
    <w:name w:val="Заголовок 6 Знак"/>
    <w:basedOn w:val="a0"/>
    <w:link w:val="6"/>
    <w:uiPriority w:val="99"/>
    <w:locked/>
    <w:rsid w:val="00821953"/>
    <w:rPr>
      <w:rFonts w:ascii="Times New Roman" w:hAnsi="Times New Roman" w:cs="Times New Roman"/>
      <w:i/>
      <w:sz w:val="20"/>
      <w:szCs w:val="20"/>
    </w:rPr>
  </w:style>
  <w:style w:type="character" w:customStyle="1" w:styleId="70">
    <w:name w:val="Заголовок 7 Знак"/>
    <w:basedOn w:val="a0"/>
    <w:link w:val="7"/>
    <w:uiPriority w:val="99"/>
    <w:locked/>
    <w:rsid w:val="00821953"/>
    <w:rPr>
      <w:rFonts w:ascii="Baltica" w:hAnsi="Baltica" w:cs="Times New Roman"/>
      <w:sz w:val="20"/>
      <w:szCs w:val="20"/>
    </w:rPr>
  </w:style>
  <w:style w:type="character" w:customStyle="1" w:styleId="80">
    <w:name w:val="Заголовок 8 Знак"/>
    <w:basedOn w:val="a0"/>
    <w:link w:val="8"/>
    <w:uiPriority w:val="99"/>
    <w:locked/>
    <w:rsid w:val="00821953"/>
    <w:rPr>
      <w:rFonts w:ascii="Arial" w:hAnsi="Arial" w:cs="Times New Roman"/>
      <w:i/>
      <w:sz w:val="20"/>
      <w:szCs w:val="20"/>
    </w:rPr>
  </w:style>
  <w:style w:type="character" w:customStyle="1" w:styleId="90">
    <w:name w:val="Заголовок 9 Знак"/>
    <w:basedOn w:val="a0"/>
    <w:link w:val="9"/>
    <w:uiPriority w:val="99"/>
    <w:locked/>
    <w:rsid w:val="00821953"/>
    <w:rPr>
      <w:rFonts w:ascii="Arial" w:hAnsi="Arial" w:cs="Times New Roman"/>
      <w:b/>
      <w:i/>
      <w:sz w:val="20"/>
      <w:szCs w:val="20"/>
    </w:rPr>
  </w:style>
  <w:style w:type="paragraph" w:styleId="a3">
    <w:name w:val="header"/>
    <w:basedOn w:val="a"/>
    <w:link w:val="a4"/>
    <w:uiPriority w:val="99"/>
    <w:rsid w:val="006827D6"/>
    <w:pPr>
      <w:tabs>
        <w:tab w:val="center" w:pos="4677"/>
        <w:tab w:val="right" w:pos="9355"/>
      </w:tabs>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locked/>
    <w:rsid w:val="006827D6"/>
    <w:rPr>
      <w:rFonts w:ascii="Times New Roman" w:hAnsi="Times New Roman" w:cs="Times New Roman"/>
      <w:sz w:val="20"/>
      <w:szCs w:val="20"/>
      <w:lang w:eastAsia="ru-RU"/>
    </w:rPr>
  </w:style>
  <w:style w:type="paragraph" w:styleId="a5">
    <w:name w:val="Balloon Text"/>
    <w:basedOn w:val="a"/>
    <w:link w:val="a6"/>
    <w:uiPriority w:val="99"/>
    <w:semiHidden/>
    <w:rsid w:val="006827D6"/>
    <w:rPr>
      <w:rFonts w:ascii="Tahoma" w:hAnsi="Tahoma" w:cs="Tahoma"/>
      <w:sz w:val="16"/>
      <w:szCs w:val="16"/>
    </w:rPr>
  </w:style>
  <w:style w:type="character" w:customStyle="1" w:styleId="a6">
    <w:name w:val="Текст выноски Знак"/>
    <w:basedOn w:val="a0"/>
    <w:link w:val="a5"/>
    <w:uiPriority w:val="99"/>
    <w:semiHidden/>
    <w:locked/>
    <w:rsid w:val="006827D6"/>
    <w:rPr>
      <w:rFonts w:ascii="Tahoma" w:hAnsi="Tahoma" w:cs="Tahoma"/>
      <w:sz w:val="16"/>
      <w:szCs w:val="16"/>
    </w:rPr>
  </w:style>
  <w:style w:type="paragraph" w:customStyle="1" w:styleId="consplusnormal">
    <w:name w:val="consplusnormal"/>
    <w:basedOn w:val="a"/>
    <w:uiPriority w:val="99"/>
    <w:rsid w:val="00583025"/>
    <w:pPr>
      <w:spacing w:before="187" w:after="187"/>
      <w:ind w:left="187" w:right="187"/>
    </w:pPr>
    <w:rPr>
      <w:rFonts w:ascii="Times New Roman" w:eastAsia="Times New Roman" w:hAnsi="Times New Roman"/>
      <w:sz w:val="24"/>
      <w:szCs w:val="24"/>
      <w:lang w:eastAsia="ru-RU"/>
    </w:rPr>
  </w:style>
  <w:style w:type="paragraph" w:styleId="a7">
    <w:name w:val="No Spacing"/>
    <w:uiPriority w:val="1"/>
    <w:qFormat/>
    <w:rsid w:val="00D30F52"/>
    <w:rPr>
      <w:lang w:eastAsia="en-US"/>
    </w:rPr>
  </w:style>
  <w:style w:type="paragraph" w:styleId="a8">
    <w:name w:val="footer"/>
    <w:basedOn w:val="a"/>
    <w:link w:val="a9"/>
    <w:uiPriority w:val="99"/>
    <w:rsid w:val="005A6D5C"/>
    <w:pPr>
      <w:tabs>
        <w:tab w:val="center" w:pos="4677"/>
        <w:tab w:val="right" w:pos="9355"/>
      </w:tabs>
    </w:pPr>
  </w:style>
  <w:style w:type="character" w:customStyle="1" w:styleId="a9">
    <w:name w:val="Нижний колонтитул Знак"/>
    <w:basedOn w:val="a0"/>
    <w:link w:val="a8"/>
    <w:uiPriority w:val="99"/>
    <w:locked/>
    <w:rsid w:val="005A6D5C"/>
    <w:rPr>
      <w:rFonts w:cs="Times New Roman"/>
    </w:rPr>
  </w:style>
  <w:style w:type="character" w:styleId="aa">
    <w:name w:val="Hyperlink"/>
    <w:basedOn w:val="a0"/>
    <w:uiPriority w:val="99"/>
    <w:rsid w:val="002E4B97"/>
    <w:rPr>
      <w:rFonts w:cs="Times New Roman"/>
      <w:color w:val="0000FF"/>
      <w:u w:val="single"/>
    </w:rPr>
  </w:style>
  <w:style w:type="paragraph" w:styleId="ab">
    <w:name w:val="Body Text Indent"/>
    <w:basedOn w:val="a"/>
    <w:link w:val="ac"/>
    <w:uiPriority w:val="99"/>
    <w:rsid w:val="001739AF"/>
    <w:pPr>
      <w:ind w:firstLine="851"/>
    </w:pPr>
    <w:rPr>
      <w:rFonts w:ascii="Times New Roman" w:eastAsia="Times New Roman" w:hAnsi="Times New Roman"/>
      <w:sz w:val="24"/>
      <w:szCs w:val="20"/>
      <w:lang w:eastAsia="ru-RU"/>
    </w:rPr>
  </w:style>
  <w:style w:type="character" w:customStyle="1" w:styleId="ac">
    <w:name w:val="Основной текст с отступом Знак"/>
    <w:basedOn w:val="a0"/>
    <w:link w:val="ab"/>
    <w:uiPriority w:val="99"/>
    <w:locked/>
    <w:rsid w:val="001739AF"/>
    <w:rPr>
      <w:rFonts w:ascii="Times New Roman" w:hAnsi="Times New Roman" w:cs="Times New Roman"/>
      <w:sz w:val="20"/>
      <w:szCs w:val="20"/>
      <w:lang w:eastAsia="ru-RU"/>
    </w:rPr>
  </w:style>
  <w:style w:type="paragraph" w:styleId="21">
    <w:name w:val="Body Text Indent 2"/>
    <w:basedOn w:val="a"/>
    <w:link w:val="22"/>
    <w:uiPriority w:val="99"/>
    <w:rsid w:val="001739AF"/>
    <w:pPr>
      <w:spacing w:after="120" w:line="480" w:lineRule="auto"/>
      <w:ind w:left="283"/>
    </w:pPr>
  </w:style>
  <w:style w:type="character" w:customStyle="1" w:styleId="22">
    <w:name w:val="Основной текст с отступом 2 Знак"/>
    <w:basedOn w:val="a0"/>
    <w:link w:val="21"/>
    <w:uiPriority w:val="99"/>
    <w:locked/>
    <w:rsid w:val="001739AF"/>
    <w:rPr>
      <w:rFonts w:cs="Times New Roman"/>
    </w:rPr>
  </w:style>
  <w:style w:type="paragraph" w:customStyle="1" w:styleId="11">
    <w:name w:val="Обычный1"/>
    <w:uiPriority w:val="99"/>
    <w:rsid w:val="001739AF"/>
    <w:rPr>
      <w:rFonts w:ascii="Times New Roman" w:eastAsia="Times New Roman" w:hAnsi="Times New Roman"/>
      <w:sz w:val="20"/>
      <w:szCs w:val="20"/>
    </w:rPr>
  </w:style>
  <w:style w:type="paragraph" w:styleId="23">
    <w:name w:val="Body Text 2"/>
    <w:basedOn w:val="a"/>
    <w:link w:val="24"/>
    <w:uiPriority w:val="99"/>
    <w:semiHidden/>
    <w:rsid w:val="00027128"/>
    <w:pPr>
      <w:spacing w:after="120" w:line="480" w:lineRule="auto"/>
    </w:pPr>
  </w:style>
  <w:style w:type="character" w:customStyle="1" w:styleId="24">
    <w:name w:val="Основной текст 2 Знак"/>
    <w:basedOn w:val="a0"/>
    <w:link w:val="23"/>
    <w:uiPriority w:val="99"/>
    <w:semiHidden/>
    <w:locked/>
    <w:rsid w:val="00027128"/>
    <w:rPr>
      <w:rFonts w:cs="Times New Roman"/>
    </w:rPr>
  </w:style>
  <w:style w:type="paragraph" w:styleId="31">
    <w:name w:val="Body Text 3"/>
    <w:basedOn w:val="a"/>
    <w:link w:val="32"/>
    <w:uiPriority w:val="99"/>
    <w:semiHidden/>
    <w:rsid w:val="00BA02B4"/>
    <w:pPr>
      <w:spacing w:after="120"/>
    </w:pPr>
    <w:rPr>
      <w:sz w:val="16"/>
      <w:szCs w:val="16"/>
    </w:rPr>
  </w:style>
  <w:style w:type="character" w:customStyle="1" w:styleId="32">
    <w:name w:val="Основной текст 3 Знак"/>
    <w:basedOn w:val="a0"/>
    <w:link w:val="31"/>
    <w:uiPriority w:val="99"/>
    <w:semiHidden/>
    <w:locked/>
    <w:rsid w:val="00BA02B4"/>
    <w:rPr>
      <w:rFonts w:cs="Times New Roman"/>
      <w:sz w:val="16"/>
      <w:szCs w:val="16"/>
    </w:rPr>
  </w:style>
  <w:style w:type="paragraph" w:customStyle="1" w:styleId="ConsPlusNormal0">
    <w:name w:val="ConsPlusNormal"/>
    <w:link w:val="ConsPlusNormal1"/>
    <w:uiPriority w:val="99"/>
    <w:rsid w:val="00B4311D"/>
    <w:pPr>
      <w:widowControl w:val="0"/>
      <w:autoSpaceDE w:val="0"/>
      <w:autoSpaceDN w:val="0"/>
      <w:adjustRightInd w:val="0"/>
    </w:pPr>
    <w:rPr>
      <w:rFonts w:ascii="Arial" w:hAnsi="Arial"/>
    </w:rPr>
  </w:style>
  <w:style w:type="character" w:customStyle="1" w:styleId="ad">
    <w:name w:val="Гипертекстовая ссылка"/>
    <w:basedOn w:val="a0"/>
    <w:uiPriority w:val="99"/>
    <w:rsid w:val="006E7ED7"/>
    <w:rPr>
      <w:rFonts w:cs="Times New Roman"/>
      <w:color w:val="106BBE"/>
    </w:rPr>
  </w:style>
  <w:style w:type="table" w:styleId="ae">
    <w:name w:val="Table Grid"/>
    <w:basedOn w:val="a1"/>
    <w:uiPriority w:val="99"/>
    <w:rsid w:val="008D5E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2A78B0"/>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A78B0"/>
    <w:rPr>
      <w:rFonts w:cs="Times New Roman"/>
    </w:rPr>
  </w:style>
  <w:style w:type="paragraph" w:styleId="af">
    <w:name w:val="Body Text"/>
    <w:basedOn w:val="a"/>
    <w:link w:val="af0"/>
    <w:uiPriority w:val="99"/>
    <w:rsid w:val="00411863"/>
    <w:pPr>
      <w:spacing w:after="120"/>
    </w:pPr>
  </w:style>
  <w:style w:type="character" w:customStyle="1" w:styleId="af0">
    <w:name w:val="Основной текст Знак"/>
    <w:basedOn w:val="a0"/>
    <w:link w:val="af"/>
    <w:uiPriority w:val="99"/>
    <w:locked/>
    <w:rsid w:val="00411863"/>
    <w:rPr>
      <w:rFonts w:cs="Times New Roman"/>
    </w:rPr>
  </w:style>
  <w:style w:type="paragraph" w:customStyle="1" w:styleId="headertext">
    <w:name w:val="headertext"/>
    <w:basedOn w:val="a"/>
    <w:uiPriority w:val="99"/>
    <w:rsid w:val="00A439E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855BB4"/>
    <w:pPr>
      <w:autoSpaceDE w:val="0"/>
      <w:autoSpaceDN w:val="0"/>
      <w:adjustRightInd w:val="0"/>
    </w:pPr>
    <w:rPr>
      <w:rFonts w:ascii="Courier New" w:hAnsi="Courier New" w:cs="Courier New"/>
      <w:sz w:val="20"/>
      <w:szCs w:val="20"/>
      <w:lang w:eastAsia="en-US"/>
    </w:rPr>
  </w:style>
  <w:style w:type="paragraph" w:customStyle="1" w:styleId="12">
    <w:name w:val="Текст1"/>
    <w:basedOn w:val="a"/>
    <w:uiPriority w:val="99"/>
    <w:rsid w:val="00D100B5"/>
    <w:pPr>
      <w:suppressAutoHyphens/>
    </w:pPr>
    <w:rPr>
      <w:rFonts w:ascii="Courier New" w:eastAsia="Times New Roman" w:hAnsi="Courier New" w:cs="Courier New"/>
      <w:sz w:val="20"/>
      <w:szCs w:val="20"/>
      <w:lang w:eastAsia="ar-SA"/>
    </w:rPr>
  </w:style>
  <w:style w:type="paragraph" w:styleId="af1">
    <w:name w:val="Normal (Web)"/>
    <w:basedOn w:val="a"/>
    <w:uiPriority w:val="99"/>
    <w:rsid w:val="004C59CC"/>
    <w:pPr>
      <w:spacing w:before="100" w:beforeAutospacing="1" w:after="100" w:afterAutospacing="1"/>
    </w:pPr>
    <w:rPr>
      <w:rFonts w:ascii="Times New Roman" w:eastAsia="Times New Roman" w:hAnsi="Times New Roman"/>
      <w:sz w:val="24"/>
      <w:szCs w:val="24"/>
      <w:lang w:eastAsia="ru-RU"/>
    </w:rPr>
  </w:style>
  <w:style w:type="character" w:customStyle="1" w:styleId="ConsPlusNormal1">
    <w:name w:val="ConsPlusNormal Знак"/>
    <w:link w:val="ConsPlusNormal0"/>
    <w:uiPriority w:val="99"/>
    <w:locked/>
    <w:rsid w:val="004C59CC"/>
    <w:rPr>
      <w:rFonts w:ascii="Arial" w:hAnsi="Arial"/>
      <w:sz w:val="22"/>
      <w:lang w:eastAsia="ru-RU"/>
    </w:rPr>
  </w:style>
  <w:style w:type="character" w:styleId="af2">
    <w:name w:val="annotation reference"/>
    <w:basedOn w:val="a0"/>
    <w:uiPriority w:val="99"/>
    <w:rsid w:val="003568CA"/>
    <w:rPr>
      <w:rFonts w:cs="Times New Roman"/>
      <w:sz w:val="16"/>
      <w:szCs w:val="16"/>
    </w:rPr>
  </w:style>
  <w:style w:type="paragraph" w:styleId="af3">
    <w:name w:val="annotation text"/>
    <w:basedOn w:val="a"/>
    <w:link w:val="af4"/>
    <w:uiPriority w:val="99"/>
    <w:rsid w:val="003568CA"/>
    <w:rPr>
      <w:sz w:val="20"/>
      <w:szCs w:val="20"/>
    </w:rPr>
  </w:style>
  <w:style w:type="character" w:customStyle="1" w:styleId="af4">
    <w:name w:val="Текст примечания Знак"/>
    <w:basedOn w:val="a0"/>
    <w:link w:val="af3"/>
    <w:uiPriority w:val="99"/>
    <w:locked/>
    <w:rsid w:val="003568CA"/>
    <w:rPr>
      <w:rFonts w:cs="Times New Roman"/>
      <w:sz w:val="20"/>
      <w:szCs w:val="20"/>
    </w:rPr>
  </w:style>
  <w:style w:type="paragraph" w:customStyle="1" w:styleId="ConsNormal">
    <w:name w:val="ConsNormal"/>
    <w:uiPriority w:val="99"/>
    <w:rsid w:val="00151BBD"/>
    <w:pPr>
      <w:widowControl w:val="0"/>
      <w:autoSpaceDE w:val="0"/>
      <w:autoSpaceDN w:val="0"/>
      <w:adjustRightInd w:val="0"/>
      <w:ind w:firstLine="720"/>
    </w:pPr>
    <w:rPr>
      <w:rFonts w:ascii="Arial" w:eastAsia="Times New Roman" w:hAnsi="Arial"/>
      <w:sz w:val="20"/>
      <w:szCs w:val="20"/>
    </w:rPr>
  </w:style>
  <w:style w:type="character" w:styleId="af5">
    <w:name w:val="Strong"/>
    <w:basedOn w:val="a0"/>
    <w:uiPriority w:val="99"/>
    <w:qFormat/>
    <w:rsid w:val="00821953"/>
    <w:rPr>
      <w:rFonts w:cs="Times New Roman"/>
      <w:b/>
    </w:rPr>
  </w:style>
  <w:style w:type="paragraph" w:customStyle="1" w:styleId="13">
    <w:name w:val="Без интервала1"/>
    <w:uiPriority w:val="99"/>
    <w:rsid w:val="00821953"/>
    <w:rPr>
      <w:rFonts w:ascii="Times New Roman" w:eastAsia="Times New Roman" w:hAnsi="Times New Roman"/>
      <w:kern w:val="28"/>
      <w:sz w:val="28"/>
      <w:szCs w:val="28"/>
      <w:lang w:eastAsia="en-US"/>
    </w:rPr>
  </w:style>
  <w:style w:type="paragraph" w:customStyle="1" w:styleId="14">
    <w:name w:val="Абзац списка1"/>
    <w:basedOn w:val="a"/>
    <w:uiPriority w:val="99"/>
    <w:rsid w:val="00821953"/>
    <w:pPr>
      <w:spacing w:after="200" w:line="276" w:lineRule="auto"/>
      <w:ind w:left="720"/>
      <w:contextualSpacing/>
    </w:pPr>
    <w:rPr>
      <w:lang w:eastAsia="ru-RU"/>
    </w:rPr>
  </w:style>
  <w:style w:type="paragraph" w:customStyle="1" w:styleId="110">
    <w:name w:val="Абзац списка11"/>
    <w:basedOn w:val="a"/>
    <w:uiPriority w:val="99"/>
    <w:rsid w:val="00821953"/>
    <w:pPr>
      <w:ind w:left="720" w:firstLine="709"/>
      <w:jc w:val="both"/>
    </w:pPr>
    <w:rPr>
      <w:rFonts w:ascii="Times New Roman" w:hAnsi="Times New Roman"/>
      <w:sz w:val="24"/>
      <w:szCs w:val="24"/>
      <w:lang w:eastAsia="ar-SA"/>
    </w:rPr>
  </w:style>
  <w:style w:type="paragraph" w:styleId="af6">
    <w:name w:val="Plain Text"/>
    <w:basedOn w:val="a"/>
    <w:link w:val="af7"/>
    <w:uiPriority w:val="99"/>
    <w:rsid w:val="00821953"/>
    <w:rPr>
      <w:rFonts w:ascii="Courier New" w:hAnsi="Courier New"/>
      <w:sz w:val="20"/>
      <w:szCs w:val="20"/>
      <w:lang w:eastAsia="ru-RU"/>
    </w:rPr>
  </w:style>
  <w:style w:type="character" w:customStyle="1" w:styleId="af7">
    <w:name w:val="Текст Знак"/>
    <w:basedOn w:val="a0"/>
    <w:link w:val="af6"/>
    <w:uiPriority w:val="99"/>
    <w:locked/>
    <w:rsid w:val="00821953"/>
    <w:rPr>
      <w:rFonts w:ascii="Courier New" w:hAnsi="Courier New" w:cs="Times New Roman"/>
      <w:sz w:val="20"/>
      <w:szCs w:val="20"/>
      <w:lang w:eastAsia="ru-RU"/>
    </w:rPr>
  </w:style>
  <w:style w:type="paragraph" w:styleId="33">
    <w:name w:val="Body Text Indent 3"/>
    <w:basedOn w:val="a"/>
    <w:link w:val="34"/>
    <w:uiPriority w:val="99"/>
    <w:rsid w:val="00821953"/>
    <w:pPr>
      <w:spacing w:before="120"/>
      <w:ind w:firstLine="540"/>
    </w:pPr>
    <w:rPr>
      <w:rFonts w:ascii="Times New Roman" w:eastAsia="Times New Roman" w:hAnsi="Times New Roman"/>
      <w:sz w:val="24"/>
      <w:szCs w:val="20"/>
      <w:lang w:eastAsia="ru-RU"/>
    </w:rPr>
  </w:style>
  <w:style w:type="character" w:customStyle="1" w:styleId="34">
    <w:name w:val="Основной текст с отступом 3 Знак"/>
    <w:basedOn w:val="a0"/>
    <w:link w:val="33"/>
    <w:uiPriority w:val="99"/>
    <w:locked/>
    <w:rsid w:val="00821953"/>
    <w:rPr>
      <w:rFonts w:ascii="Times New Roman" w:hAnsi="Times New Roman" w:cs="Times New Roman"/>
      <w:sz w:val="20"/>
      <w:szCs w:val="20"/>
      <w:lang w:eastAsia="ru-RU"/>
    </w:rPr>
  </w:style>
  <w:style w:type="paragraph" w:customStyle="1" w:styleId="1460">
    <w:name w:val="1460"/>
    <w:basedOn w:val="a"/>
    <w:uiPriority w:val="99"/>
    <w:rsid w:val="00821953"/>
    <w:pPr>
      <w:autoSpaceDE w:val="0"/>
      <w:autoSpaceDN w:val="0"/>
      <w:spacing w:before="120"/>
      <w:jc w:val="center"/>
    </w:pPr>
    <w:rPr>
      <w:rFonts w:ascii="Times New Roman" w:eastAsia="Times New Roman" w:hAnsi="Times New Roman"/>
      <w:b/>
      <w:bCs/>
      <w:color w:val="000000"/>
      <w:sz w:val="28"/>
      <w:szCs w:val="28"/>
      <w:lang w:eastAsia="ru-RU"/>
    </w:rPr>
  </w:style>
  <w:style w:type="paragraph" w:styleId="af8">
    <w:name w:val="annotation subject"/>
    <w:basedOn w:val="af3"/>
    <w:next w:val="af3"/>
    <w:link w:val="af9"/>
    <w:uiPriority w:val="99"/>
    <w:rsid w:val="00821953"/>
    <w:pPr>
      <w:spacing w:after="200" w:line="276" w:lineRule="auto"/>
    </w:pPr>
    <w:rPr>
      <w:b/>
      <w:bCs/>
    </w:rPr>
  </w:style>
  <w:style w:type="character" w:customStyle="1" w:styleId="af9">
    <w:name w:val="Тема примечания Знак"/>
    <w:basedOn w:val="af4"/>
    <w:link w:val="af8"/>
    <w:uiPriority w:val="99"/>
    <w:locked/>
    <w:rsid w:val="00821953"/>
    <w:rPr>
      <w:rFonts w:ascii="Calibri" w:hAnsi="Calibri" w:cs="Times New Roman"/>
      <w:b/>
      <w:bCs/>
      <w:sz w:val="20"/>
      <w:szCs w:val="20"/>
    </w:rPr>
  </w:style>
  <w:style w:type="character" w:styleId="afa">
    <w:name w:val="Emphasis"/>
    <w:basedOn w:val="a0"/>
    <w:uiPriority w:val="99"/>
    <w:qFormat/>
    <w:rsid w:val="00821953"/>
    <w:rPr>
      <w:rFonts w:cs="Times New Roman"/>
      <w:i/>
    </w:rPr>
  </w:style>
  <w:style w:type="table" w:customStyle="1" w:styleId="15">
    <w:name w:val="Сетка таблицы1"/>
    <w:uiPriority w:val="99"/>
    <w:rsid w:val="00821953"/>
    <w:pPr>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8219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99"/>
    <w:qFormat/>
    <w:rsid w:val="00821953"/>
    <w:pPr>
      <w:spacing w:after="200" w:line="276" w:lineRule="auto"/>
      <w:ind w:left="720"/>
      <w:contextualSpacing/>
    </w:pPr>
    <w:rPr>
      <w:lang w:eastAsia="ru-RU"/>
    </w:rPr>
  </w:style>
  <w:style w:type="paragraph" w:styleId="afd">
    <w:name w:val="Document Map"/>
    <w:basedOn w:val="a"/>
    <w:link w:val="afe"/>
    <w:uiPriority w:val="99"/>
    <w:semiHidden/>
    <w:rsid w:val="00821953"/>
    <w:pPr>
      <w:spacing w:after="200" w:line="276" w:lineRule="auto"/>
    </w:pPr>
    <w:rPr>
      <w:rFonts w:ascii="Tahoma" w:hAnsi="Tahoma"/>
      <w:sz w:val="16"/>
      <w:szCs w:val="16"/>
    </w:rPr>
  </w:style>
  <w:style w:type="character" w:customStyle="1" w:styleId="afe">
    <w:name w:val="Схема документа Знак"/>
    <w:basedOn w:val="a0"/>
    <w:link w:val="afd"/>
    <w:uiPriority w:val="99"/>
    <w:semiHidden/>
    <w:locked/>
    <w:rsid w:val="00821953"/>
    <w:rPr>
      <w:rFonts w:ascii="Tahoma" w:hAnsi="Tahoma" w:cs="Times New Roman"/>
      <w:sz w:val="16"/>
      <w:szCs w:val="16"/>
    </w:rPr>
  </w:style>
  <w:style w:type="paragraph" w:customStyle="1" w:styleId="Default">
    <w:name w:val="Default"/>
    <w:uiPriority w:val="99"/>
    <w:rsid w:val="00821953"/>
    <w:pPr>
      <w:autoSpaceDE w:val="0"/>
      <w:autoSpaceDN w:val="0"/>
      <w:adjustRightInd w:val="0"/>
    </w:pPr>
    <w:rPr>
      <w:rFonts w:ascii="Times New Roman" w:hAnsi="Times New Roman"/>
      <w:color w:val="000000"/>
      <w:sz w:val="24"/>
      <w:szCs w:val="24"/>
      <w:lang w:eastAsia="en-US"/>
    </w:rPr>
  </w:style>
  <w:style w:type="paragraph" w:customStyle="1" w:styleId="26">
    <w:name w:val="Без интервала2"/>
    <w:uiPriority w:val="99"/>
    <w:rsid w:val="00F26C91"/>
    <w:rPr>
      <w:rFonts w:ascii="Times New Roman" w:eastAsia="Times New Roman" w:hAnsi="Times New Roman"/>
      <w:kern w:val="28"/>
      <w:sz w:val="28"/>
      <w:szCs w:val="28"/>
      <w:lang w:eastAsia="en-US"/>
    </w:rPr>
  </w:style>
  <w:style w:type="paragraph" w:customStyle="1" w:styleId="27">
    <w:name w:val="Абзац списка2"/>
    <w:basedOn w:val="a"/>
    <w:uiPriority w:val="99"/>
    <w:rsid w:val="00F26C91"/>
    <w:pPr>
      <w:spacing w:after="200" w:line="276" w:lineRule="auto"/>
      <w:ind w:left="720"/>
      <w:contextualSpacing/>
    </w:pPr>
    <w:rPr>
      <w:lang w:eastAsia="ru-RU"/>
    </w:rPr>
  </w:style>
  <w:style w:type="paragraph" w:customStyle="1" w:styleId="ConsPlusTitle">
    <w:name w:val="ConsPlusTitle"/>
    <w:uiPriority w:val="99"/>
    <w:rsid w:val="00F26C91"/>
    <w:pPr>
      <w:widowControl w:val="0"/>
      <w:autoSpaceDE w:val="0"/>
      <w:autoSpaceDN w:val="0"/>
      <w:adjustRightInd w:val="0"/>
    </w:pPr>
    <w:rPr>
      <w:rFonts w:ascii="Arial" w:eastAsia="Times New Roman" w:hAnsi="Arial" w:cs="Arial"/>
      <w:b/>
      <w:bCs/>
      <w:sz w:val="20"/>
      <w:szCs w:val="20"/>
    </w:rPr>
  </w:style>
  <w:style w:type="paragraph" w:customStyle="1" w:styleId="aff">
    <w:name w:val="Стиль"/>
    <w:uiPriority w:val="99"/>
    <w:rsid w:val="00413809"/>
    <w:pPr>
      <w:widowControl w:val="0"/>
      <w:autoSpaceDE w:val="0"/>
      <w:autoSpaceDN w:val="0"/>
      <w:adjustRightInd w:val="0"/>
    </w:pPr>
    <w:rPr>
      <w:rFonts w:ascii="Times New Roman" w:eastAsia="Times New Roman" w:hAnsi="Times New Roman"/>
      <w:sz w:val="24"/>
      <w:szCs w:val="24"/>
    </w:rPr>
  </w:style>
  <w:style w:type="character" w:customStyle="1" w:styleId="28">
    <w:name w:val="Основной текст (2)_"/>
    <w:link w:val="29"/>
    <w:uiPriority w:val="99"/>
    <w:locked/>
    <w:rsid w:val="00413809"/>
    <w:rPr>
      <w:sz w:val="28"/>
      <w:shd w:val="clear" w:color="auto" w:fill="FFFFFF"/>
    </w:rPr>
  </w:style>
  <w:style w:type="character" w:customStyle="1" w:styleId="210pt">
    <w:name w:val="Основной текст (2) + 10 pt"/>
    <w:uiPriority w:val="99"/>
    <w:rsid w:val="00413809"/>
    <w:rPr>
      <w:rFonts w:ascii="Times New Roman" w:hAnsi="Times New Roman"/>
      <w:sz w:val="20"/>
      <w:shd w:val="clear" w:color="auto" w:fill="FFFFFF"/>
    </w:rPr>
  </w:style>
  <w:style w:type="paragraph" w:customStyle="1" w:styleId="29">
    <w:name w:val="Основной текст (2)"/>
    <w:basedOn w:val="a"/>
    <w:link w:val="28"/>
    <w:uiPriority w:val="99"/>
    <w:rsid w:val="00413809"/>
    <w:pPr>
      <w:widowControl w:val="0"/>
      <w:shd w:val="clear" w:color="auto" w:fill="FFFFFF"/>
      <w:spacing w:before="60" w:after="420" w:line="240" w:lineRule="atLeast"/>
      <w:jc w:val="center"/>
    </w:pPr>
    <w:rPr>
      <w:sz w:val="28"/>
      <w:szCs w:val="20"/>
      <w:lang w:eastAsia="ru-RU"/>
    </w:rPr>
  </w:style>
  <w:style w:type="character" w:customStyle="1" w:styleId="aff0">
    <w:name w:val="Основной текст_"/>
    <w:link w:val="100"/>
    <w:locked/>
    <w:rsid w:val="00413809"/>
    <w:rPr>
      <w:sz w:val="27"/>
      <w:shd w:val="clear" w:color="auto" w:fill="FFFFFF"/>
    </w:rPr>
  </w:style>
  <w:style w:type="character" w:customStyle="1" w:styleId="35">
    <w:name w:val="Основной текст3"/>
    <w:rsid w:val="00413809"/>
    <w:rPr>
      <w:rFonts w:ascii="Times New Roman" w:hAnsi="Times New Roman"/>
      <w:color w:val="000000"/>
      <w:spacing w:val="0"/>
      <w:w w:val="100"/>
      <w:position w:val="0"/>
      <w:sz w:val="27"/>
      <w:shd w:val="clear" w:color="auto" w:fill="FFFFFF"/>
      <w:lang w:val="ru-RU"/>
    </w:rPr>
  </w:style>
  <w:style w:type="paragraph" w:customStyle="1" w:styleId="100">
    <w:name w:val="Основной текст10"/>
    <w:basedOn w:val="a"/>
    <w:link w:val="aff0"/>
    <w:rsid w:val="00413809"/>
    <w:pPr>
      <w:widowControl w:val="0"/>
      <w:shd w:val="clear" w:color="auto" w:fill="FFFFFF"/>
      <w:spacing w:before="420" w:after="300" w:line="322" w:lineRule="exact"/>
      <w:jc w:val="center"/>
    </w:pPr>
    <w:rPr>
      <w:sz w:val="27"/>
      <w:szCs w:val="20"/>
      <w:lang w:eastAsia="ru-RU"/>
    </w:rPr>
  </w:style>
  <w:style w:type="character" w:customStyle="1" w:styleId="41">
    <w:name w:val="Основной текст4"/>
    <w:uiPriority w:val="99"/>
    <w:rsid w:val="00413809"/>
    <w:rPr>
      <w:rFonts w:ascii="Times New Roman" w:hAnsi="Times New Roman"/>
      <w:color w:val="000000"/>
      <w:spacing w:val="0"/>
      <w:w w:val="100"/>
      <w:position w:val="0"/>
      <w:sz w:val="27"/>
      <w:u w:val="none"/>
      <w:shd w:val="clear" w:color="auto" w:fill="FFFFFF"/>
      <w:lang w:val="ru-RU"/>
    </w:rPr>
  </w:style>
  <w:style w:type="paragraph" w:styleId="aff1">
    <w:name w:val="footnote text"/>
    <w:basedOn w:val="a"/>
    <w:link w:val="aff2"/>
    <w:uiPriority w:val="99"/>
    <w:semiHidden/>
    <w:rsid w:val="007E1F47"/>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7E1F47"/>
    <w:rPr>
      <w:rFonts w:ascii="Times New Roman" w:hAnsi="Times New Roman" w:cs="Times New Roman"/>
      <w:sz w:val="20"/>
      <w:szCs w:val="20"/>
      <w:lang w:eastAsia="ru-RU"/>
    </w:rPr>
  </w:style>
  <w:style w:type="character" w:styleId="aff3">
    <w:name w:val="footnote reference"/>
    <w:basedOn w:val="a0"/>
    <w:uiPriority w:val="99"/>
    <w:semiHidden/>
    <w:rsid w:val="007E1F47"/>
    <w:rPr>
      <w:rFonts w:cs="Times New Roman"/>
      <w:vertAlign w:val="superscript"/>
    </w:rPr>
  </w:style>
  <w:style w:type="paragraph" w:customStyle="1" w:styleId="pboth">
    <w:name w:val="pboth"/>
    <w:basedOn w:val="a"/>
    <w:uiPriority w:val="99"/>
    <w:rsid w:val="00C17938"/>
    <w:pPr>
      <w:spacing w:before="100" w:beforeAutospacing="1" w:after="100" w:afterAutospacing="1"/>
    </w:pPr>
    <w:rPr>
      <w:rFonts w:ascii="Times New Roman" w:eastAsia="Times New Roman" w:hAnsi="Times New Roman"/>
      <w:sz w:val="24"/>
      <w:szCs w:val="24"/>
      <w:lang w:eastAsia="ru-RU"/>
    </w:rPr>
  </w:style>
  <w:style w:type="paragraph" w:customStyle="1" w:styleId="pcenter">
    <w:name w:val="pcenter"/>
    <w:basedOn w:val="a"/>
    <w:uiPriority w:val="99"/>
    <w:rsid w:val="00C17938"/>
    <w:pPr>
      <w:spacing w:before="100" w:beforeAutospacing="1" w:after="100" w:afterAutospacing="1"/>
    </w:pPr>
    <w:rPr>
      <w:rFonts w:ascii="Times New Roman" w:eastAsia="Times New Roman" w:hAnsi="Times New Roman"/>
      <w:sz w:val="24"/>
      <w:szCs w:val="24"/>
      <w:lang w:eastAsia="ru-RU"/>
    </w:rPr>
  </w:style>
  <w:style w:type="paragraph" w:customStyle="1" w:styleId="16">
    <w:name w:val="Обычный (веб)1"/>
    <w:basedOn w:val="a"/>
    <w:uiPriority w:val="99"/>
    <w:rsid w:val="00F03884"/>
    <w:pPr>
      <w:suppressAutoHyphens/>
      <w:spacing w:before="100" w:after="100" w:line="100" w:lineRule="atLeast"/>
    </w:pPr>
    <w:rPr>
      <w:rFonts w:eastAsia="Times New Roman"/>
      <w:sz w:val="24"/>
      <w:szCs w:val="24"/>
      <w:lang w:eastAsia="ar-SA"/>
    </w:rPr>
  </w:style>
  <w:style w:type="paragraph" w:customStyle="1" w:styleId="CharCharCarCarCharCharCarCarCharCharCarCarCharChar">
    <w:name w:val="Char Char Car Car Char Char Car Car Char Char Car Car Char Char"/>
    <w:basedOn w:val="a"/>
    <w:uiPriority w:val="99"/>
    <w:rsid w:val="00F03884"/>
    <w:pPr>
      <w:suppressAutoHyphens/>
      <w:spacing w:after="160" w:line="240" w:lineRule="exact"/>
    </w:pPr>
    <w:rPr>
      <w:rFonts w:ascii="Arial" w:eastAsia="Times New Roman" w:hAnsi="Arial" w:cs="Arial"/>
      <w:sz w:val="20"/>
      <w:szCs w:val="20"/>
      <w:lang w:eastAsia="ar-SA"/>
    </w:rPr>
  </w:style>
  <w:style w:type="character" w:customStyle="1" w:styleId="FontStyle23">
    <w:name w:val="Font Style23"/>
    <w:uiPriority w:val="99"/>
    <w:rsid w:val="00F03884"/>
    <w:rPr>
      <w:rFonts w:ascii="Bookman Old Style" w:hAnsi="Bookman Old Style"/>
      <w:sz w:val="22"/>
    </w:rPr>
  </w:style>
  <w:style w:type="character" w:customStyle="1" w:styleId="17">
    <w:name w:val="Основной текст Знак1"/>
    <w:basedOn w:val="a0"/>
    <w:uiPriority w:val="99"/>
    <w:rsid w:val="0067016D"/>
    <w:rPr>
      <w:rFonts w:ascii="Times New Roman" w:hAnsi="Times New Roman" w:cs="Times New Roman"/>
      <w:sz w:val="26"/>
      <w:szCs w:val="26"/>
      <w:u w:val="none"/>
    </w:rPr>
  </w:style>
  <w:style w:type="character" w:customStyle="1" w:styleId="afc">
    <w:name w:val="Абзац списка Знак"/>
    <w:link w:val="afb"/>
    <w:uiPriority w:val="99"/>
    <w:rsid w:val="0067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7494">
      <w:bodyDiv w:val="1"/>
      <w:marLeft w:val="0"/>
      <w:marRight w:val="0"/>
      <w:marTop w:val="0"/>
      <w:marBottom w:val="0"/>
      <w:divBdr>
        <w:top w:val="none" w:sz="0" w:space="0" w:color="auto"/>
        <w:left w:val="none" w:sz="0" w:space="0" w:color="auto"/>
        <w:bottom w:val="none" w:sz="0" w:space="0" w:color="auto"/>
        <w:right w:val="none" w:sz="0" w:space="0" w:color="auto"/>
      </w:divBdr>
    </w:div>
    <w:div w:id="609312442">
      <w:marLeft w:val="0"/>
      <w:marRight w:val="0"/>
      <w:marTop w:val="0"/>
      <w:marBottom w:val="0"/>
      <w:divBdr>
        <w:top w:val="none" w:sz="0" w:space="0" w:color="auto"/>
        <w:left w:val="none" w:sz="0" w:space="0" w:color="auto"/>
        <w:bottom w:val="none" w:sz="0" w:space="0" w:color="auto"/>
        <w:right w:val="none" w:sz="0" w:space="0" w:color="auto"/>
      </w:divBdr>
    </w:div>
    <w:div w:id="609312443">
      <w:marLeft w:val="0"/>
      <w:marRight w:val="0"/>
      <w:marTop w:val="0"/>
      <w:marBottom w:val="0"/>
      <w:divBdr>
        <w:top w:val="none" w:sz="0" w:space="0" w:color="auto"/>
        <w:left w:val="none" w:sz="0" w:space="0" w:color="auto"/>
        <w:bottom w:val="none" w:sz="0" w:space="0" w:color="auto"/>
        <w:right w:val="none" w:sz="0" w:space="0" w:color="auto"/>
      </w:divBdr>
    </w:div>
    <w:div w:id="609312445">
      <w:marLeft w:val="0"/>
      <w:marRight w:val="0"/>
      <w:marTop w:val="0"/>
      <w:marBottom w:val="0"/>
      <w:divBdr>
        <w:top w:val="none" w:sz="0" w:space="0" w:color="auto"/>
        <w:left w:val="none" w:sz="0" w:space="0" w:color="auto"/>
        <w:bottom w:val="none" w:sz="0" w:space="0" w:color="auto"/>
        <w:right w:val="none" w:sz="0" w:space="0" w:color="auto"/>
      </w:divBdr>
    </w:div>
    <w:div w:id="609312447">
      <w:marLeft w:val="0"/>
      <w:marRight w:val="0"/>
      <w:marTop w:val="0"/>
      <w:marBottom w:val="0"/>
      <w:divBdr>
        <w:top w:val="none" w:sz="0" w:space="0" w:color="auto"/>
        <w:left w:val="none" w:sz="0" w:space="0" w:color="auto"/>
        <w:bottom w:val="none" w:sz="0" w:space="0" w:color="auto"/>
        <w:right w:val="none" w:sz="0" w:space="0" w:color="auto"/>
      </w:divBdr>
    </w:div>
    <w:div w:id="609312449">
      <w:marLeft w:val="0"/>
      <w:marRight w:val="0"/>
      <w:marTop w:val="0"/>
      <w:marBottom w:val="0"/>
      <w:divBdr>
        <w:top w:val="none" w:sz="0" w:space="0" w:color="auto"/>
        <w:left w:val="none" w:sz="0" w:space="0" w:color="auto"/>
        <w:bottom w:val="none" w:sz="0" w:space="0" w:color="auto"/>
        <w:right w:val="none" w:sz="0" w:space="0" w:color="auto"/>
      </w:divBdr>
    </w:div>
    <w:div w:id="609312451">
      <w:marLeft w:val="0"/>
      <w:marRight w:val="0"/>
      <w:marTop w:val="0"/>
      <w:marBottom w:val="0"/>
      <w:divBdr>
        <w:top w:val="none" w:sz="0" w:space="0" w:color="auto"/>
        <w:left w:val="none" w:sz="0" w:space="0" w:color="auto"/>
        <w:bottom w:val="none" w:sz="0" w:space="0" w:color="auto"/>
        <w:right w:val="none" w:sz="0" w:space="0" w:color="auto"/>
      </w:divBdr>
    </w:div>
    <w:div w:id="609312452">
      <w:marLeft w:val="0"/>
      <w:marRight w:val="0"/>
      <w:marTop w:val="0"/>
      <w:marBottom w:val="0"/>
      <w:divBdr>
        <w:top w:val="none" w:sz="0" w:space="0" w:color="auto"/>
        <w:left w:val="none" w:sz="0" w:space="0" w:color="auto"/>
        <w:bottom w:val="none" w:sz="0" w:space="0" w:color="auto"/>
        <w:right w:val="none" w:sz="0" w:space="0" w:color="auto"/>
      </w:divBdr>
    </w:div>
    <w:div w:id="609312453">
      <w:marLeft w:val="0"/>
      <w:marRight w:val="0"/>
      <w:marTop w:val="0"/>
      <w:marBottom w:val="0"/>
      <w:divBdr>
        <w:top w:val="none" w:sz="0" w:space="0" w:color="auto"/>
        <w:left w:val="none" w:sz="0" w:space="0" w:color="auto"/>
        <w:bottom w:val="none" w:sz="0" w:space="0" w:color="auto"/>
        <w:right w:val="none" w:sz="0" w:space="0" w:color="auto"/>
      </w:divBdr>
      <w:divsChild>
        <w:div w:id="609312444">
          <w:marLeft w:val="0"/>
          <w:marRight w:val="0"/>
          <w:marTop w:val="0"/>
          <w:marBottom w:val="0"/>
          <w:divBdr>
            <w:top w:val="none" w:sz="0" w:space="0" w:color="auto"/>
            <w:left w:val="none" w:sz="0" w:space="0" w:color="auto"/>
            <w:bottom w:val="none" w:sz="0" w:space="0" w:color="auto"/>
            <w:right w:val="none" w:sz="0" w:space="0" w:color="auto"/>
          </w:divBdr>
        </w:div>
        <w:div w:id="609312446">
          <w:marLeft w:val="0"/>
          <w:marRight w:val="0"/>
          <w:marTop w:val="0"/>
          <w:marBottom w:val="0"/>
          <w:divBdr>
            <w:top w:val="none" w:sz="0" w:space="0" w:color="auto"/>
            <w:left w:val="none" w:sz="0" w:space="0" w:color="auto"/>
            <w:bottom w:val="none" w:sz="0" w:space="0" w:color="auto"/>
            <w:right w:val="none" w:sz="0" w:space="0" w:color="auto"/>
          </w:divBdr>
        </w:div>
        <w:div w:id="609312448">
          <w:marLeft w:val="0"/>
          <w:marRight w:val="0"/>
          <w:marTop w:val="0"/>
          <w:marBottom w:val="0"/>
          <w:divBdr>
            <w:top w:val="none" w:sz="0" w:space="0" w:color="auto"/>
            <w:left w:val="none" w:sz="0" w:space="0" w:color="auto"/>
            <w:bottom w:val="none" w:sz="0" w:space="0" w:color="auto"/>
            <w:right w:val="none" w:sz="0" w:space="0" w:color="auto"/>
          </w:divBdr>
        </w:div>
        <w:div w:id="609312450">
          <w:marLeft w:val="0"/>
          <w:marRight w:val="0"/>
          <w:marTop w:val="0"/>
          <w:marBottom w:val="0"/>
          <w:divBdr>
            <w:top w:val="none" w:sz="0" w:space="0" w:color="auto"/>
            <w:left w:val="none" w:sz="0" w:space="0" w:color="auto"/>
            <w:bottom w:val="none" w:sz="0" w:space="0" w:color="auto"/>
            <w:right w:val="none" w:sz="0" w:space="0" w:color="auto"/>
          </w:divBdr>
        </w:div>
        <w:div w:id="609312454">
          <w:marLeft w:val="0"/>
          <w:marRight w:val="0"/>
          <w:marTop w:val="0"/>
          <w:marBottom w:val="0"/>
          <w:divBdr>
            <w:top w:val="none" w:sz="0" w:space="0" w:color="auto"/>
            <w:left w:val="none" w:sz="0" w:space="0" w:color="auto"/>
            <w:bottom w:val="none" w:sz="0" w:space="0" w:color="auto"/>
            <w:right w:val="none" w:sz="0" w:space="0" w:color="auto"/>
          </w:divBdr>
        </w:div>
        <w:div w:id="609312457">
          <w:marLeft w:val="0"/>
          <w:marRight w:val="0"/>
          <w:marTop w:val="0"/>
          <w:marBottom w:val="0"/>
          <w:divBdr>
            <w:top w:val="none" w:sz="0" w:space="0" w:color="auto"/>
            <w:left w:val="none" w:sz="0" w:space="0" w:color="auto"/>
            <w:bottom w:val="none" w:sz="0" w:space="0" w:color="auto"/>
            <w:right w:val="none" w:sz="0" w:space="0" w:color="auto"/>
          </w:divBdr>
        </w:div>
        <w:div w:id="609312458">
          <w:marLeft w:val="0"/>
          <w:marRight w:val="0"/>
          <w:marTop w:val="0"/>
          <w:marBottom w:val="0"/>
          <w:divBdr>
            <w:top w:val="none" w:sz="0" w:space="0" w:color="auto"/>
            <w:left w:val="none" w:sz="0" w:space="0" w:color="auto"/>
            <w:bottom w:val="none" w:sz="0" w:space="0" w:color="auto"/>
            <w:right w:val="none" w:sz="0" w:space="0" w:color="auto"/>
          </w:divBdr>
        </w:div>
      </w:divsChild>
    </w:div>
    <w:div w:id="609312455">
      <w:marLeft w:val="0"/>
      <w:marRight w:val="0"/>
      <w:marTop w:val="0"/>
      <w:marBottom w:val="0"/>
      <w:divBdr>
        <w:top w:val="none" w:sz="0" w:space="0" w:color="auto"/>
        <w:left w:val="none" w:sz="0" w:space="0" w:color="auto"/>
        <w:bottom w:val="none" w:sz="0" w:space="0" w:color="auto"/>
        <w:right w:val="none" w:sz="0" w:space="0" w:color="auto"/>
      </w:divBdr>
    </w:div>
    <w:div w:id="609312456">
      <w:marLeft w:val="0"/>
      <w:marRight w:val="0"/>
      <w:marTop w:val="0"/>
      <w:marBottom w:val="0"/>
      <w:divBdr>
        <w:top w:val="none" w:sz="0" w:space="0" w:color="auto"/>
        <w:left w:val="none" w:sz="0" w:space="0" w:color="auto"/>
        <w:bottom w:val="none" w:sz="0" w:space="0" w:color="auto"/>
        <w:right w:val="none" w:sz="0" w:space="0" w:color="auto"/>
      </w:divBdr>
    </w:div>
    <w:div w:id="609312459">
      <w:marLeft w:val="0"/>
      <w:marRight w:val="0"/>
      <w:marTop w:val="0"/>
      <w:marBottom w:val="0"/>
      <w:divBdr>
        <w:top w:val="none" w:sz="0" w:space="0" w:color="auto"/>
        <w:left w:val="none" w:sz="0" w:space="0" w:color="auto"/>
        <w:bottom w:val="none" w:sz="0" w:space="0" w:color="auto"/>
        <w:right w:val="none" w:sz="0" w:space="0" w:color="auto"/>
      </w:divBdr>
    </w:div>
    <w:div w:id="609312460">
      <w:marLeft w:val="0"/>
      <w:marRight w:val="0"/>
      <w:marTop w:val="0"/>
      <w:marBottom w:val="0"/>
      <w:divBdr>
        <w:top w:val="none" w:sz="0" w:space="0" w:color="auto"/>
        <w:left w:val="none" w:sz="0" w:space="0" w:color="auto"/>
        <w:bottom w:val="none" w:sz="0" w:space="0" w:color="auto"/>
        <w:right w:val="none" w:sz="0" w:space="0" w:color="auto"/>
      </w:divBdr>
    </w:div>
    <w:div w:id="12682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E706C2AFA540966FCFD3C6DBA4737A50A751A95101B8AD2C1319955244DFC86A96571FD450FC6D5C5F8365B56499BFA4B2C0A68ECd7aCL" TargetMode="External"/><Relationship Id="rId13" Type="http://schemas.openxmlformats.org/officeDocument/2006/relationships/hyperlink" Target="consultantplus://offline/ref=80191460DF744A29DC2C4BCD2BD5A69180BD4B215E85F4B33FF8172A0F91B8F11C3D6A97909BI6v7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BE706C2AFA540966FCFD3C6DBA4737A50A751A95101B8AD2C1319955244DFC86A96571FD4406C6D5C5F8365B56499BFA4B2C0A68ECd7aCL" TargetMode="External"/><Relationship Id="rId12" Type="http://schemas.openxmlformats.org/officeDocument/2006/relationships/hyperlink" Target="consultantplus://offline/ref=57CDBA7AA113CC71321D60C82D96B0316C832906F8A9029277162179129A2753D51F5EDB0DCBCCADn7I8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CDBA7AA113CC71321D60C82D96B0316C832906F8A9029277162179129A2753D51F5EDB0DCBC0ABn7I7L" TargetMode="External"/><Relationship Id="rId5" Type="http://schemas.openxmlformats.org/officeDocument/2006/relationships/footnotes" Target="footnotes.xml"/><Relationship Id="rId15" Type="http://schemas.openxmlformats.org/officeDocument/2006/relationships/hyperlink" Target="consultantplus://offline/ref=EA407D0224F28BA3E7D207E9A481C4DF68654E95CE602015882E88684CC4F82640658F25966C6650a9o0G" TargetMode="External"/><Relationship Id="rId10" Type="http://schemas.openxmlformats.org/officeDocument/2006/relationships/hyperlink" Target="consultantplus://offline/ref=FFBE706C2AFA540966FCFD3C6DBA4737A50A751A95101B8AD2C1319955244DFC86A96571FD450DC6D5C5F8365B56499BFA4B2C0A68ECd7aCL" TargetMode="External"/><Relationship Id="rId4" Type="http://schemas.openxmlformats.org/officeDocument/2006/relationships/webSettings" Target="webSettings.xml"/><Relationship Id="rId9" Type="http://schemas.openxmlformats.org/officeDocument/2006/relationships/hyperlink" Target="consultantplus://offline/ref=FFBE706C2AFA540966FCFD3C6DBA4737A50A751A95101B8AD2C1319955244DFC86A96571FD450EC6D5C5F8365B56499BFA4B2C0A68ECd7aCL" TargetMode="External"/><Relationship Id="rId14" Type="http://schemas.openxmlformats.org/officeDocument/2006/relationships/hyperlink" Target="consultantplus://offline/ref=80191460DF744A29DC2C4BCD2BD5A69180BD4D285D83F4B33FF8172A0F91B8F11C3D6A95919C6EC7I2v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8669</Words>
  <Characters>49415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7</cp:revision>
  <cp:lastPrinted>2020-12-09T11:43:00Z</cp:lastPrinted>
  <dcterms:created xsi:type="dcterms:W3CDTF">2021-03-12T12:39:00Z</dcterms:created>
  <dcterms:modified xsi:type="dcterms:W3CDTF">2021-03-26T07:02:00Z</dcterms:modified>
</cp:coreProperties>
</file>