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2D" w:rsidRDefault="004B6A2D" w:rsidP="000E068E">
      <w:pPr>
        <w:pStyle w:val="a3"/>
        <w:jc w:val="center"/>
        <w:rPr>
          <w:rFonts w:ascii="Times New Roman" w:hAnsi="Times New Roman" w:cs="Times New Roman"/>
          <w:b/>
          <w:sz w:val="28"/>
          <w:szCs w:val="28"/>
        </w:rPr>
      </w:pPr>
      <w:r>
        <w:rPr>
          <w:b/>
          <w:bCs/>
          <w:noProof/>
        </w:rPr>
        <w:drawing>
          <wp:inline distT="0" distB="0" distL="0" distR="0">
            <wp:extent cx="485775" cy="647700"/>
            <wp:effectExtent l="19050" t="0" r="9525"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5" cstate="print"/>
                    <a:srcRect/>
                    <a:stretch>
                      <a:fillRect/>
                    </a:stretch>
                  </pic:blipFill>
                  <pic:spPr bwMode="auto">
                    <a:xfrm>
                      <a:off x="0" y="0"/>
                      <a:ext cx="485775" cy="647700"/>
                    </a:xfrm>
                    <a:prstGeom prst="rect">
                      <a:avLst/>
                    </a:prstGeom>
                    <a:noFill/>
                    <a:ln w="9525">
                      <a:noFill/>
                      <a:miter lim="800000"/>
                      <a:headEnd/>
                      <a:tailEnd/>
                    </a:ln>
                  </pic:spPr>
                </pic:pic>
              </a:graphicData>
            </a:graphic>
          </wp:inline>
        </w:drawing>
      </w:r>
    </w:p>
    <w:p w:rsidR="000E068E" w:rsidRDefault="00B654AE" w:rsidP="000E068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0E068E" w:rsidRDefault="000E068E" w:rsidP="000E068E">
      <w:pPr>
        <w:pStyle w:val="a3"/>
        <w:jc w:val="center"/>
        <w:rPr>
          <w:rFonts w:ascii="Times New Roman" w:hAnsi="Times New Roman" w:cs="Times New Roman"/>
          <w:b/>
          <w:sz w:val="28"/>
          <w:szCs w:val="28"/>
        </w:rPr>
      </w:pPr>
      <w:r>
        <w:rPr>
          <w:rFonts w:ascii="Times New Roman" w:hAnsi="Times New Roman" w:cs="Times New Roman"/>
          <w:b/>
          <w:sz w:val="28"/>
          <w:szCs w:val="28"/>
        </w:rPr>
        <w:t>МАРЬЯНСКОГО СЕЛЬСКОГО ПОСЕЛЕНИЯ</w:t>
      </w:r>
    </w:p>
    <w:p w:rsidR="000E068E" w:rsidRDefault="000E068E" w:rsidP="000E068E">
      <w:pPr>
        <w:pStyle w:val="a3"/>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0E068E" w:rsidRDefault="000E068E" w:rsidP="000E068E">
      <w:pPr>
        <w:pStyle w:val="a3"/>
        <w:rPr>
          <w:rFonts w:ascii="Times New Roman" w:hAnsi="Times New Roman" w:cs="Times New Roman"/>
          <w:b/>
          <w:sz w:val="28"/>
          <w:szCs w:val="28"/>
        </w:rPr>
      </w:pPr>
    </w:p>
    <w:p w:rsidR="000E068E" w:rsidRPr="00B654AE" w:rsidRDefault="00B654AE" w:rsidP="00B654AE">
      <w:pPr>
        <w:pStyle w:val="a3"/>
        <w:jc w:val="center"/>
        <w:rPr>
          <w:rFonts w:ascii="Times New Roman" w:hAnsi="Times New Roman" w:cs="Times New Roman"/>
          <w:b/>
          <w:sz w:val="28"/>
          <w:szCs w:val="28"/>
        </w:rPr>
      </w:pPr>
      <w:r w:rsidRPr="00B654AE">
        <w:rPr>
          <w:rFonts w:ascii="Times New Roman" w:hAnsi="Times New Roman" w:cs="Times New Roman"/>
          <w:b/>
          <w:sz w:val="28"/>
          <w:szCs w:val="28"/>
        </w:rPr>
        <w:t>ПОСТАНОВЛЕНИЕ</w:t>
      </w:r>
    </w:p>
    <w:p w:rsidR="000E068E" w:rsidRDefault="00B654AE" w:rsidP="001B4DD9">
      <w:pPr>
        <w:pStyle w:val="a3"/>
        <w:jc w:val="both"/>
        <w:rPr>
          <w:rFonts w:ascii="Times New Roman" w:hAnsi="Times New Roman" w:cs="Times New Roman"/>
          <w:sz w:val="28"/>
          <w:szCs w:val="28"/>
        </w:rPr>
      </w:pPr>
      <w:r>
        <w:rPr>
          <w:rFonts w:ascii="Times New Roman" w:hAnsi="Times New Roman" w:cs="Times New Roman"/>
          <w:sz w:val="28"/>
          <w:szCs w:val="28"/>
        </w:rPr>
        <w:t>от 10.11.</w:t>
      </w:r>
      <w:r w:rsidR="001B4DD9">
        <w:rPr>
          <w:rFonts w:ascii="Times New Roman" w:hAnsi="Times New Roman" w:cs="Times New Roman"/>
          <w:sz w:val="28"/>
          <w:szCs w:val="28"/>
        </w:rPr>
        <w:t>2020 г</w:t>
      </w:r>
      <w:r>
        <w:rPr>
          <w:rFonts w:ascii="Times New Roman" w:hAnsi="Times New Roman" w:cs="Times New Roman"/>
          <w:sz w:val="28"/>
          <w:szCs w:val="28"/>
        </w:rPr>
        <w:t>.</w:t>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0E068E">
        <w:rPr>
          <w:rFonts w:ascii="Times New Roman" w:hAnsi="Times New Roman" w:cs="Times New Roman"/>
          <w:sz w:val="28"/>
          <w:szCs w:val="28"/>
        </w:rPr>
        <w:tab/>
      </w:r>
      <w:r w:rsidR="001B4DD9">
        <w:rPr>
          <w:rFonts w:ascii="Times New Roman" w:hAnsi="Times New Roman" w:cs="Times New Roman"/>
          <w:sz w:val="28"/>
          <w:szCs w:val="28"/>
        </w:rPr>
        <w:tab/>
      </w:r>
      <w:r w:rsidR="001B4DD9">
        <w:rPr>
          <w:rFonts w:ascii="Times New Roman" w:hAnsi="Times New Roman" w:cs="Times New Roman"/>
          <w:sz w:val="28"/>
          <w:szCs w:val="28"/>
        </w:rPr>
        <w:tab/>
      </w:r>
      <w:r>
        <w:rPr>
          <w:rFonts w:ascii="Times New Roman" w:hAnsi="Times New Roman" w:cs="Times New Roman"/>
          <w:sz w:val="28"/>
          <w:szCs w:val="28"/>
        </w:rPr>
        <w:t xml:space="preserve">        </w:t>
      </w:r>
      <w:r w:rsidR="000E068E">
        <w:rPr>
          <w:rFonts w:ascii="Times New Roman" w:hAnsi="Times New Roman" w:cs="Times New Roman"/>
          <w:sz w:val="28"/>
          <w:szCs w:val="28"/>
        </w:rPr>
        <w:t xml:space="preserve">№ </w:t>
      </w:r>
      <w:r>
        <w:rPr>
          <w:rFonts w:ascii="Times New Roman" w:hAnsi="Times New Roman" w:cs="Times New Roman"/>
          <w:sz w:val="28"/>
          <w:szCs w:val="28"/>
        </w:rPr>
        <w:t>226</w:t>
      </w:r>
    </w:p>
    <w:p w:rsidR="000E068E" w:rsidRPr="00B654AE" w:rsidRDefault="000E068E" w:rsidP="000E068E">
      <w:pPr>
        <w:pStyle w:val="a3"/>
        <w:jc w:val="center"/>
        <w:rPr>
          <w:rFonts w:ascii="Times New Roman" w:hAnsi="Times New Roman" w:cs="Times New Roman"/>
          <w:sz w:val="25"/>
          <w:szCs w:val="25"/>
        </w:rPr>
      </w:pPr>
      <w:r w:rsidRPr="00B654AE">
        <w:rPr>
          <w:rFonts w:ascii="Times New Roman" w:hAnsi="Times New Roman" w:cs="Times New Roman"/>
          <w:sz w:val="25"/>
          <w:szCs w:val="25"/>
        </w:rPr>
        <w:t>станица Марьянская</w:t>
      </w:r>
    </w:p>
    <w:p w:rsidR="000E068E" w:rsidRDefault="000E068E" w:rsidP="000E068E">
      <w:pPr>
        <w:pStyle w:val="a3"/>
        <w:rPr>
          <w:rFonts w:ascii="Times New Roman" w:hAnsi="Times New Roman" w:cs="Times New Roman"/>
          <w:sz w:val="28"/>
          <w:szCs w:val="28"/>
        </w:rPr>
      </w:pPr>
    </w:p>
    <w:p w:rsidR="000E068E" w:rsidRDefault="000E068E" w:rsidP="000E068E">
      <w:pPr>
        <w:pStyle w:val="a3"/>
        <w:rPr>
          <w:rFonts w:ascii="Times New Roman" w:hAnsi="Times New Roman" w:cs="Times New Roman"/>
          <w:sz w:val="28"/>
          <w:szCs w:val="28"/>
        </w:rPr>
      </w:pPr>
    </w:p>
    <w:p w:rsidR="000E068E" w:rsidRDefault="000E068E" w:rsidP="000E068E">
      <w:pPr>
        <w:pStyle w:val="a3"/>
        <w:rPr>
          <w:rFonts w:ascii="Times New Roman" w:hAnsi="Times New Roman" w:cs="Times New Roman"/>
          <w:sz w:val="28"/>
          <w:szCs w:val="28"/>
        </w:rPr>
      </w:pPr>
    </w:p>
    <w:p w:rsidR="000E068E" w:rsidRDefault="000E068E" w:rsidP="000E068E">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об организации похоронного дела и содержании кладбища на территории Марьянского сельского поселения Красноармейского района</w:t>
      </w:r>
    </w:p>
    <w:p w:rsidR="000E068E" w:rsidRDefault="000E068E" w:rsidP="000E068E">
      <w:pPr>
        <w:pStyle w:val="a3"/>
        <w:rPr>
          <w:rFonts w:ascii="Times New Roman" w:hAnsi="Times New Roman" w:cs="Times New Roman"/>
          <w:b/>
          <w:sz w:val="28"/>
          <w:szCs w:val="28"/>
        </w:rPr>
      </w:pPr>
    </w:p>
    <w:p w:rsidR="000E068E" w:rsidRDefault="000E068E" w:rsidP="000E068E">
      <w:pPr>
        <w:pStyle w:val="a3"/>
        <w:rPr>
          <w:rFonts w:ascii="Times New Roman" w:hAnsi="Times New Roman" w:cs="Times New Roman"/>
          <w:sz w:val="28"/>
          <w:szCs w:val="28"/>
        </w:rPr>
      </w:pPr>
    </w:p>
    <w:p w:rsidR="00B654AE" w:rsidRPr="000E068E" w:rsidRDefault="00B654AE" w:rsidP="000E068E">
      <w:pPr>
        <w:pStyle w:val="a3"/>
        <w:rPr>
          <w:rFonts w:ascii="Times New Roman" w:hAnsi="Times New Roman" w:cs="Times New Roman"/>
          <w:sz w:val="28"/>
          <w:szCs w:val="28"/>
        </w:rPr>
      </w:pPr>
    </w:p>
    <w:p w:rsidR="000E068E" w:rsidRDefault="009617B0" w:rsidP="009617B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008522CE">
        <w:rPr>
          <w:rFonts w:ascii="Times New Roman" w:hAnsi="Times New Roman" w:cs="Times New Roman"/>
          <w:sz w:val="28"/>
          <w:szCs w:val="28"/>
        </w:rPr>
        <w:t>Федеральным законом от 6 октября 2003 года</w:t>
      </w:r>
      <w:r w:rsidR="00B654AE">
        <w:rPr>
          <w:rFonts w:ascii="Times New Roman" w:hAnsi="Times New Roman" w:cs="Times New Roman"/>
          <w:sz w:val="28"/>
          <w:szCs w:val="28"/>
        </w:rPr>
        <w:t xml:space="preserve"> </w:t>
      </w:r>
      <w:r w:rsidR="008522C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12 января 1996 года № 8-ФЗ </w:t>
      </w:r>
      <w:r w:rsidR="008522CE">
        <w:rPr>
          <w:rFonts w:ascii="Times New Roman" w:hAnsi="Times New Roman" w:cs="Times New Roman"/>
          <w:sz w:val="28"/>
          <w:szCs w:val="28"/>
        </w:rPr>
        <w:t>«О погребении и похоронном деле», Законом Краснодарского края от 4 февраля 2004 года № 666-КЗ «О погребении и похоронном деле в Краснодарском крае», Уставом Марьянского сельского поселения Красноармейского района, в целях приведения муниципального правового акта в соответствие с</w:t>
      </w:r>
      <w:r w:rsidR="003A518F">
        <w:rPr>
          <w:rFonts w:ascii="Times New Roman" w:hAnsi="Times New Roman" w:cs="Times New Roman"/>
          <w:sz w:val="28"/>
          <w:szCs w:val="28"/>
        </w:rPr>
        <w:t xml:space="preserve"> действующим законодательством</w:t>
      </w:r>
      <w:r w:rsidR="00B654AE">
        <w:rPr>
          <w:rFonts w:ascii="Times New Roman" w:hAnsi="Times New Roman" w:cs="Times New Roman"/>
          <w:sz w:val="28"/>
          <w:szCs w:val="28"/>
        </w:rPr>
        <w:t>, п о с т а н о в л я ю</w:t>
      </w:r>
      <w:r w:rsidR="008522CE">
        <w:rPr>
          <w:rFonts w:ascii="Times New Roman" w:hAnsi="Times New Roman" w:cs="Times New Roman"/>
          <w:sz w:val="28"/>
          <w:szCs w:val="28"/>
        </w:rPr>
        <w:t>:</w:t>
      </w:r>
    </w:p>
    <w:p w:rsidR="008522CE" w:rsidRDefault="008522CE" w:rsidP="009617B0">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B8426B">
        <w:rPr>
          <w:rFonts w:ascii="Times New Roman" w:hAnsi="Times New Roman" w:cs="Times New Roman"/>
          <w:sz w:val="28"/>
          <w:szCs w:val="28"/>
        </w:rPr>
        <w:t xml:space="preserve">Утвердить Положение </w:t>
      </w:r>
      <w:r w:rsidR="00B8426B" w:rsidRPr="00B8426B">
        <w:rPr>
          <w:rFonts w:ascii="Times New Roman" w:hAnsi="Times New Roman" w:cs="Times New Roman"/>
          <w:sz w:val="28"/>
          <w:szCs w:val="28"/>
        </w:rPr>
        <w:t>об организации похоронного дела и содержании кладбища на территории Марьянского сельского поселения Красноармейского района</w:t>
      </w:r>
      <w:r w:rsidR="00B8426B">
        <w:rPr>
          <w:rFonts w:ascii="Times New Roman" w:hAnsi="Times New Roman" w:cs="Times New Roman"/>
          <w:sz w:val="28"/>
          <w:szCs w:val="28"/>
        </w:rPr>
        <w:t xml:space="preserve"> (прилагается).</w:t>
      </w:r>
    </w:p>
    <w:p w:rsidR="00B654AE" w:rsidRDefault="00B8426B" w:rsidP="009617B0">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w:t>
      </w:r>
      <w:r w:rsidR="00B654AE">
        <w:rPr>
          <w:rFonts w:ascii="Times New Roman" w:hAnsi="Times New Roman" w:cs="Times New Roman"/>
          <w:sz w:val="28"/>
          <w:szCs w:val="28"/>
        </w:rPr>
        <w:t>постановления оставляю за собой.</w:t>
      </w:r>
      <w:r w:rsidR="00EB7502">
        <w:rPr>
          <w:rFonts w:ascii="Times New Roman" w:hAnsi="Times New Roman" w:cs="Times New Roman"/>
          <w:sz w:val="28"/>
          <w:szCs w:val="28"/>
        </w:rPr>
        <w:tab/>
      </w:r>
    </w:p>
    <w:p w:rsidR="00EB7502" w:rsidRDefault="00EB7502" w:rsidP="00B654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w:t>
      </w:r>
      <w:r w:rsidR="00B654AE">
        <w:rPr>
          <w:rFonts w:ascii="Times New Roman" w:hAnsi="Times New Roman" w:cs="Times New Roman"/>
          <w:sz w:val="28"/>
          <w:szCs w:val="28"/>
        </w:rPr>
        <w:t xml:space="preserve"> постановление </w:t>
      </w:r>
      <w:r>
        <w:rPr>
          <w:rFonts w:ascii="Times New Roman" w:hAnsi="Times New Roman" w:cs="Times New Roman"/>
          <w:sz w:val="28"/>
          <w:szCs w:val="28"/>
        </w:rPr>
        <w:t>вступает в силу со дня его обнародования.</w:t>
      </w:r>
    </w:p>
    <w:p w:rsidR="00EB7502" w:rsidRDefault="00EB7502" w:rsidP="009617B0">
      <w:pPr>
        <w:pStyle w:val="a3"/>
        <w:jc w:val="both"/>
        <w:rPr>
          <w:rFonts w:ascii="Times New Roman" w:hAnsi="Times New Roman" w:cs="Times New Roman"/>
          <w:sz w:val="28"/>
          <w:szCs w:val="28"/>
        </w:rPr>
      </w:pPr>
    </w:p>
    <w:p w:rsidR="00EB7502" w:rsidRDefault="00EB7502" w:rsidP="009617B0">
      <w:pPr>
        <w:pStyle w:val="a3"/>
        <w:jc w:val="both"/>
        <w:rPr>
          <w:rFonts w:ascii="Times New Roman" w:hAnsi="Times New Roman" w:cs="Times New Roman"/>
          <w:sz w:val="28"/>
          <w:szCs w:val="28"/>
        </w:rPr>
      </w:pPr>
    </w:p>
    <w:p w:rsidR="00B654AE" w:rsidRDefault="00B654AE" w:rsidP="009617B0">
      <w:pPr>
        <w:pStyle w:val="a3"/>
        <w:jc w:val="both"/>
        <w:rPr>
          <w:rFonts w:ascii="Times New Roman" w:hAnsi="Times New Roman" w:cs="Times New Roman"/>
          <w:sz w:val="28"/>
          <w:szCs w:val="28"/>
        </w:rPr>
      </w:pPr>
    </w:p>
    <w:p w:rsidR="00EB7502" w:rsidRDefault="00B654AE" w:rsidP="009617B0">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EB7502" w:rsidRDefault="00EB7502" w:rsidP="009617B0">
      <w:pPr>
        <w:pStyle w:val="a3"/>
        <w:jc w:val="both"/>
        <w:rPr>
          <w:rFonts w:ascii="Times New Roman" w:hAnsi="Times New Roman" w:cs="Times New Roman"/>
          <w:sz w:val="28"/>
          <w:szCs w:val="28"/>
        </w:rPr>
      </w:pPr>
      <w:r>
        <w:rPr>
          <w:rFonts w:ascii="Times New Roman" w:hAnsi="Times New Roman" w:cs="Times New Roman"/>
          <w:sz w:val="28"/>
          <w:szCs w:val="28"/>
        </w:rPr>
        <w:t>Марьянского сельского поселения</w:t>
      </w:r>
    </w:p>
    <w:p w:rsidR="00EB7502" w:rsidRDefault="00EB7502" w:rsidP="009617B0">
      <w:pPr>
        <w:pStyle w:val="a3"/>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54AE">
        <w:rPr>
          <w:rFonts w:ascii="Times New Roman" w:hAnsi="Times New Roman" w:cs="Times New Roman"/>
          <w:sz w:val="28"/>
          <w:szCs w:val="28"/>
        </w:rPr>
        <w:t xml:space="preserve">       К.И. Волошин</w:t>
      </w:r>
    </w:p>
    <w:p w:rsidR="00EB7502" w:rsidRDefault="00EB7502" w:rsidP="009617B0">
      <w:pPr>
        <w:pStyle w:val="a3"/>
        <w:jc w:val="both"/>
        <w:rPr>
          <w:rFonts w:ascii="Times New Roman" w:hAnsi="Times New Roman" w:cs="Times New Roman"/>
          <w:sz w:val="28"/>
          <w:szCs w:val="28"/>
        </w:rPr>
      </w:pPr>
    </w:p>
    <w:p w:rsidR="00EB7502" w:rsidRDefault="00EB7502" w:rsidP="00EB7502">
      <w:pPr>
        <w:pStyle w:val="a3"/>
        <w:jc w:val="both"/>
        <w:rPr>
          <w:rFonts w:ascii="Times New Roman" w:hAnsi="Times New Roman" w:cs="Times New Roman"/>
          <w:sz w:val="28"/>
          <w:szCs w:val="28"/>
        </w:rPr>
      </w:pPr>
    </w:p>
    <w:p w:rsidR="00B654AE" w:rsidRDefault="00B654AE" w:rsidP="00EB7502">
      <w:pPr>
        <w:pStyle w:val="a3"/>
        <w:jc w:val="both"/>
        <w:rPr>
          <w:rFonts w:ascii="Times New Roman" w:hAnsi="Times New Roman" w:cs="Times New Roman"/>
          <w:sz w:val="28"/>
          <w:szCs w:val="28"/>
        </w:rPr>
      </w:pPr>
    </w:p>
    <w:p w:rsidR="00B654AE" w:rsidRDefault="00B654AE" w:rsidP="00EB7502">
      <w:pPr>
        <w:pStyle w:val="a3"/>
        <w:jc w:val="both"/>
        <w:rPr>
          <w:rFonts w:ascii="Times New Roman" w:hAnsi="Times New Roman" w:cs="Times New Roman"/>
          <w:sz w:val="28"/>
          <w:szCs w:val="28"/>
        </w:rPr>
      </w:pPr>
    </w:p>
    <w:p w:rsidR="00B654AE" w:rsidRDefault="00B654AE" w:rsidP="00EB7502">
      <w:pPr>
        <w:pStyle w:val="a3"/>
        <w:jc w:val="both"/>
        <w:rPr>
          <w:rFonts w:ascii="Times New Roman" w:hAnsi="Times New Roman" w:cs="Times New Roman"/>
          <w:sz w:val="28"/>
          <w:szCs w:val="28"/>
        </w:rPr>
      </w:pPr>
    </w:p>
    <w:p w:rsidR="00B654AE" w:rsidRDefault="00B654AE" w:rsidP="00EB7502">
      <w:pPr>
        <w:pStyle w:val="a3"/>
        <w:jc w:val="both"/>
        <w:rPr>
          <w:rFonts w:ascii="Times New Roman" w:hAnsi="Times New Roman" w:cs="Times New Roman"/>
          <w:sz w:val="28"/>
          <w:szCs w:val="28"/>
        </w:rPr>
      </w:pPr>
    </w:p>
    <w:p w:rsidR="00B654AE" w:rsidRDefault="00B654AE" w:rsidP="00EB7502">
      <w:pPr>
        <w:pStyle w:val="a3"/>
        <w:jc w:val="both"/>
        <w:rPr>
          <w:rFonts w:ascii="Times New Roman" w:hAnsi="Times New Roman" w:cs="Times New Roman"/>
          <w:sz w:val="28"/>
          <w:szCs w:val="28"/>
        </w:rPr>
      </w:pPr>
    </w:p>
    <w:p w:rsidR="00B654AE" w:rsidRDefault="00B654AE" w:rsidP="00EB7502">
      <w:pPr>
        <w:pStyle w:val="a3"/>
        <w:jc w:val="both"/>
        <w:rPr>
          <w:rFonts w:ascii="Times New Roman" w:hAnsi="Times New Roman" w:cs="Times New Roman"/>
          <w:sz w:val="28"/>
          <w:szCs w:val="28"/>
        </w:rPr>
      </w:pPr>
    </w:p>
    <w:p w:rsidR="00634A2C" w:rsidRDefault="00634A2C" w:rsidP="00EB7502">
      <w:pPr>
        <w:pStyle w:val="a3"/>
        <w:ind w:firstLine="4536"/>
        <w:jc w:val="center"/>
        <w:rPr>
          <w:rFonts w:ascii="Times New Roman" w:hAnsi="Times New Roman" w:cs="Times New Roman"/>
          <w:sz w:val="28"/>
          <w:szCs w:val="28"/>
        </w:rPr>
      </w:pPr>
    </w:p>
    <w:p w:rsidR="00B12D90" w:rsidRDefault="00B12D90" w:rsidP="00EB7502">
      <w:pPr>
        <w:pStyle w:val="a3"/>
        <w:ind w:firstLine="4536"/>
        <w:jc w:val="center"/>
        <w:rPr>
          <w:rFonts w:ascii="Times New Roman" w:hAnsi="Times New Roman" w:cs="Times New Roman"/>
          <w:sz w:val="28"/>
          <w:szCs w:val="28"/>
        </w:rPr>
      </w:pP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654AE"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 xml:space="preserve">к </w:t>
      </w:r>
      <w:r w:rsidR="00B654AE">
        <w:rPr>
          <w:rFonts w:ascii="Times New Roman" w:hAnsi="Times New Roman" w:cs="Times New Roman"/>
          <w:sz w:val="28"/>
          <w:szCs w:val="28"/>
        </w:rPr>
        <w:t>постановлению администрации</w:t>
      </w: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Марьянского сельского поселения</w:t>
      </w: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EB7502" w:rsidRDefault="00EB7502" w:rsidP="00EB7502">
      <w:pPr>
        <w:pStyle w:val="a3"/>
        <w:ind w:firstLine="4536"/>
        <w:jc w:val="center"/>
        <w:rPr>
          <w:rFonts w:ascii="Times New Roman" w:hAnsi="Times New Roman" w:cs="Times New Roman"/>
          <w:sz w:val="28"/>
          <w:szCs w:val="28"/>
        </w:rPr>
      </w:pPr>
      <w:r>
        <w:rPr>
          <w:rFonts w:ascii="Times New Roman" w:hAnsi="Times New Roman" w:cs="Times New Roman"/>
          <w:sz w:val="28"/>
          <w:szCs w:val="28"/>
        </w:rPr>
        <w:t xml:space="preserve">от </w:t>
      </w:r>
      <w:r w:rsidR="00B654AE">
        <w:rPr>
          <w:rFonts w:ascii="Times New Roman" w:hAnsi="Times New Roman" w:cs="Times New Roman"/>
          <w:sz w:val="28"/>
          <w:szCs w:val="28"/>
        </w:rPr>
        <w:t>10.11.</w:t>
      </w:r>
      <w:r w:rsidR="001B4DD9">
        <w:rPr>
          <w:rFonts w:ascii="Times New Roman" w:hAnsi="Times New Roman" w:cs="Times New Roman"/>
          <w:sz w:val="28"/>
          <w:szCs w:val="28"/>
        </w:rPr>
        <w:t>2020</w:t>
      </w:r>
      <w:r>
        <w:rPr>
          <w:rFonts w:ascii="Times New Roman" w:hAnsi="Times New Roman" w:cs="Times New Roman"/>
          <w:sz w:val="28"/>
          <w:szCs w:val="28"/>
        </w:rPr>
        <w:t xml:space="preserve"> года</w:t>
      </w:r>
      <w:r w:rsidR="00B654AE">
        <w:rPr>
          <w:rFonts w:ascii="Times New Roman" w:hAnsi="Times New Roman" w:cs="Times New Roman"/>
          <w:sz w:val="28"/>
          <w:szCs w:val="28"/>
        </w:rPr>
        <w:t xml:space="preserve"> № 226</w:t>
      </w:r>
    </w:p>
    <w:p w:rsidR="00EB7502" w:rsidRDefault="00EB7502" w:rsidP="00EB7502">
      <w:pPr>
        <w:pStyle w:val="a3"/>
        <w:ind w:firstLine="4536"/>
        <w:jc w:val="center"/>
        <w:rPr>
          <w:rFonts w:ascii="Times New Roman" w:hAnsi="Times New Roman" w:cs="Times New Roman"/>
          <w:sz w:val="28"/>
          <w:szCs w:val="28"/>
        </w:rPr>
      </w:pPr>
    </w:p>
    <w:p w:rsidR="00EB7502" w:rsidRDefault="00EB7502" w:rsidP="00EB7502">
      <w:pPr>
        <w:pStyle w:val="a3"/>
        <w:jc w:val="both"/>
        <w:rPr>
          <w:rFonts w:ascii="Times New Roman" w:hAnsi="Times New Roman" w:cs="Times New Roman"/>
          <w:sz w:val="28"/>
          <w:szCs w:val="28"/>
        </w:rPr>
      </w:pPr>
    </w:p>
    <w:p w:rsidR="00EB7502" w:rsidRPr="00EB7502" w:rsidRDefault="00EB7502" w:rsidP="00EB7502">
      <w:pPr>
        <w:pStyle w:val="a3"/>
        <w:jc w:val="center"/>
        <w:rPr>
          <w:rFonts w:ascii="Times New Roman" w:hAnsi="Times New Roman" w:cs="Times New Roman"/>
          <w:b/>
          <w:sz w:val="28"/>
          <w:szCs w:val="28"/>
        </w:rPr>
      </w:pPr>
      <w:r w:rsidRPr="00EB7502">
        <w:rPr>
          <w:rFonts w:ascii="Times New Roman" w:hAnsi="Times New Roman" w:cs="Times New Roman"/>
          <w:b/>
          <w:sz w:val="28"/>
          <w:szCs w:val="28"/>
        </w:rPr>
        <w:t>Положение</w:t>
      </w:r>
    </w:p>
    <w:p w:rsidR="00EB7502" w:rsidRDefault="00EB7502" w:rsidP="00EB7502">
      <w:pPr>
        <w:pStyle w:val="a3"/>
        <w:jc w:val="center"/>
        <w:rPr>
          <w:rFonts w:ascii="Times New Roman" w:hAnsi="Times New Roman" w:cs="Times New Roman"/>
          <w:b/>
          <w:sz w:val="28"/>
          <w:szCs w:val="28"/>
        </w:rPr>
      </w:pPr>
      <w:r w:rsidRPr="00EB7502">
        <w:rPr>
          <w:rFonts w:ascii="Times New Roman" w:hAnsi="Times New Roman" w:cs="Times New Roman"/>
          <w:b/>
          <w:sz w:val="28"/>
          <w:szCs w:val="28"/>
        </w:rPr>
        <w:t xml:space="preserve">об организации похоронного дела и содержании кладбища на территории Марьянского сельского поселения </w:t>
      </w:r>
    </w:p>
    <w:p w:rsidR="00EB7502" w:rsidRPr="00EB7502" w:rsidRDefault="00EB7502" w:rsidP="00EB7502">
      <w:pPr>
        <w:pStyle w:val="a3"/>
        <w:jc w:val="center"/>
        <w:rPr>
          <w:rFonts w:ascii="Times New Roman" w:hAnsi="Times New Roman" w:cs="Times New Roman"/>
          <w:b/>
          <w:sz w:val="28"/>
          <w:szCs w:val="28"/>
        </w:rPr>
      </w:pPr>
      <w:r w:rsidRPr="00EB7502">
        <w:rPr>
          <w:rFonts w:ascii="Times New Roman" w:hAnsi="Times New Roman" w:cs="Times New Roman"/>
          <w:b/>
          <w:sz w:val="28"/>
          <w:szCs w:val="28"/>
        </w:rPr>
        <w:t>Красноармейского района</w:t>
      </w:r>
    </w:p>
    <w:p w:rsidR="00EB7502" w:rsidRDefault="00EB7502" w:rsidP="00EB7502">
      <w:pPr>
        <w:pStyle w:val="a3"/>
        <w:jc w:val="both"/>
        <w:rPr>
          <w:rFonts w:ascii="Times New Roman" w:hAnsi="Times New Roman" w:cs="Times New Roman"/>
          <w:sz w:val="28"/>
          <w:szCs w:val="28"/>
        </w:rPr>
      </w:pPr>
    </w:p>
    <w:p w:rsidR="00F77AED" w:rsidRPr="00476123" w:rsidRDefault="00EB7502" w:rsidP="00476123">
      <w:pPr>
        <w:pStyle w:val="a3"/>
        <w:numPr>
          <w:ilvl w:val="0"/>
          <w:numId w:val="1"/>
        </w:numPr>
        <w:jc w:val="center"/>
        <w:rPr>
          <w:rFonts w:ascii="Times New Roman" w:hAnsi="Times New Roman" w:cs="Times New Roman"/>
          <w:b/>
          <w:sz w:val="28"/>
          <w:szCs w:val="28"/>
        </w:rPr>
      </w:pPr>
      <w:r w:rsidRPr="00476123">
        <w:rPr>
          <w:rFonts w:ascii="Times New Roman" w:hAnsi="Times New Roman" w:cs="Times New Roman"/>
          <w:b/>
          <w:sz w:val="28"/>
          <w:szCs w:val="28"/>
        </w:rPr>
        <w:t>Общие положения</w:t>
      </w:r>
    </w:p>
    <w:p w:rsidR="00EB7502" w:rsidRDefault="00EB7502" w:rsidP="00F77AE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67E64" w:rsidRDefault="00767E64"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1.1. </w:t>
      </w:r>
      <w:r w:rsidR="00157526">
        <w:rPr>
          <w:rFonts w:ascii="Times New Roman" w:hAnsi="Times New Roman" w:cs="Times New Roman"/>
          <w:sz w:val="28"/>
          <w:szCs w:val="28"/>
        </w:rPr>
        <w:t xml:space="preserve">Настоящее положение об организации похоронного дела и содержании кладбища на территории Марьянского сельского поселения Красноармейского района (далее - Положение) определяет порядок организации ритуальных услуг и содержания мест </w:t>
      </w:r>
      <w:r w:rsidR="00AB250A">
        <w:rPr>
          <w:rFonts w:ascii="Times New Roman" w:hAnsi="Times New Roman" w:cs="Times New Roman"/>
          <w:sz w:val="28"/>
          <w:szCs w:val="28"/>
        </w:rPr>
        <w:t>захоронения в Марьянском сельском поселении Красноармейского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Уставом Марьянского сельского поселения Красноармейского района.</w:t>
      </w:r>
    </w:p>
    <w:p w:rsidR="00AB250A" w:rsidRDefault="00AB250A"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1.2. Организация ритуальных услуг и мест захоронения в </w:t>
      </w:r>
      <w:r w:rsidR="007A052C">
        <w:rPr>
          <w:rFonts w:ascii="Times New Roman" w:hAnsi="Times New Roman" w:cs="Times New Roman"/>
          <w:sz w:val="28"/>
          <w:szCs w:val="28"/>
        </w:rPr>
        <w:t>Марьянском сельском поселении Красноармейского района осуществляется органами местного самоуправления в соответствии с действующим законодательством и настоящим Положением.</w:t>
      </w:r>
    </w:p>
    <w:p w:rsidR="007A052C" w:rsidRDefault="007A052C"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1.3. </w:t>
      </w:r>
      <w:r w:rsidR="002C436D">
        <w:rPr>
          <w:rFonts w:ascii="Times New Roman" w:hAnsi="Times New Roman" w:cs="Times New Roman"/>
          <w:sz w:val="28"/>
          <w:szCs w:val="28"/>
        </w:rPr>
        <w:t xml:space="preserve">Настоящее Положение является обязательным для физических и юридических лиц, осуществляющих </w:t>
      </w:r>
      <w:r w:rsidR="00F77AED">
        <w:rPr>
          <w:rFonts w:ascii="Times New Roman" w:hAnsi="Times New Roman" w:cs="Times New Roman"/>
          <w:sz w:val="28"/>
          <w:szCs w:val="28"/>
        </w:rPr>
        <w:t>деятельность в сфере похоронного дела на территории Марьянского сельского поселения Красноармейского района.</w:t>
      </w:r>
    </w:p>
    <w:p w:rsidR="00F77AED" w:rsidRDefault="00F77AED" w:rsidP="00EB7502">
      <w:pPr>
        <w:pStyle w:val="a3"/>
        <w:jc w:val="both"/>
        <w:rPr>
          <w:rFonts w:ascii="Times New Roman" w:hAnsi="Times New Roman" w:cs="Times New Roman"/>
          <w:sz w:val="28"/>
          <w:szCs w:val="28"/>
        </w:rPr>
      </w:pPr>
    </w:p>
    <w:p w:rsidR="00F77AED" w:rsidRPr="00476123" w:rsidRDefault="00F77AED" w:rsidP="00476123">
      <w:pPr>
        <w:pStyle w:val="a3"/>
        <w:jc w:val="center"/>
        <w:rPr>
          <w:rFonts w:ascii="Times New Roman" w:hAnsi="Times New Roman" w:cs="Times New Roman"/>
          <w:b/>
          <w:sz w:val="28"/>
          <w:szCs w:val="28"/>
        </w:rPr>
      </w:pPr>
      <w:r w:rsidRPr="00476123">
        <w:rPr>
          <w:rFonts w:ascii="Times New Roman" w:hAnsi="Times New Roman" w:cs="Times New Roman"/>
          <w:b/>
          <w:sz w:val="28"/>
          <w:szCs w:val="28"/>
        </w:rPr>
        <w:t>2. Понятия и определения, используемые в настоящем Положении</w:t>
      </w:r>
    </w:p>
    <w:p w:rsidR="00F77AED" w:rsidRDefault="00F77AED" w:rsidP="00EB7502">
      <w:pPr>
        <w:pStyle w:val="a3"/>
        <w:jc w:val="both"/>
        <w:rPr>
          <w:rFonts w:ascii="Times New Roman" w:hAnsi="Times New Roman" w:cs="Times New Roman"/>
          <w:sz w:val="28"/>
          <w:szCs w:val="28"/>
        </w:rPr>
      </w:pPr>
    </w:p>
    <w:p w:rsidR="00F77AED" w:rsidRDefault="00F77AED" w:rsidP="00EB7502">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Марьянского сельского поселения Красноармейского района – далее Администрация.</w:t>
      </w:r>
    </w:p>
    <w:p w:rsidR="00F77AED" w:rsidRDefault="00F77AED"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Похоронное дело </w:t>
      </w:r>
      <w:r w:rsidR="00760170">
        <w:rPr>
          <w:rFonts w:ascii="Times New Roman" w:hAnsi="Times New Roman" w:cs="Times New Roman"/>
          <w:sz w:val="28"/>
          <w:szCs w:val="28"/>
        </w:rPr>
        <w:t>–</w:t>
      </w:r>
      <w:r>
        <w:rPr>
          <w:rFonts w:ascii="Times New Roman" w:hAnsi="Times New Roman" w:cs="Times New Roman"/>
          <w:sz w:val="28"/>
          <w:szCs w:val="28"/>
        </w:rPr>
        <w:t xml:space="preserve"> </w:t>
      </w:r>
      <w:r w:rsidR="00760170">
        <w:rPr>
          <w:rFonts w:ascii="Times New Roman" w:hAnsi="Times New Roman" w:cs="Times New Roman"/>
          <w:sz w:val="28"/>
          <w:szCs w:val="28"/>
        </w:rPr>
        <w:t>самостоятельный вид деятельности, включающий в себя оказание ритуальных услуг,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760170" w:rsidRDefault="00760170"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Погребение </w:t>
      </w:r>
      <w:r w:rsidR="004A6EC3">
        <w:rPr>
          <w:rFonts w:ascii="Times New Roman" w:hAnsi="Times New Roman" w:cs="Times New Roman"/>
          <w:sz w:val="28"/>
          <w:szCs w:val="28"/>
        </w:rPr>
        <w:t>–</w:t>
      </w:r>
      <w:r>
        <w:rPr>
          <w:rFonts w:ascii="Times New Roman" w:hAnsi="Times New Roman" w:cs="Times New Roman"/>
          <w:sz w:val="28"/>
          <w:szCs w:val="28"/>
        </w:rPr>
        <w:t xml:space="preserve"> </w:t>
      </w:r>
      <w:r w:rsidR="004A6EC3">
        <w:rPr>
          <w:rFonts w:ascii="Times New Roman" w:hAnsi="Times New Roman" w:cs="Times New Roman"/>
          <w:sz w:val="28"/>
          <w:szCs w:val="28"/>
        </w:rPr>
        <w:t>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4A6EC3" w:rsidRDefault="004A6EC3"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8D383B">
        <w:rPr>
          <w:rFonts w:ascii="Times New Roman" w:hAnsi="Times New Roman" w:cs="Times New Roman"/>
          <w:sz w:val="28"/>
          <w:szCs w:val="28"/>
        </w:rPr>
        <w:t xml:space="preserve">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w:t>
      </w:r>
      <w:r w:rsidR="008D383B">
        <w:rPr>
          <w:rFonts w:ascii="Times New Roman" w:hAnsi="Times New Roman" w:cs="Times New Roman"/>
          <w:sz w:val="28"/>
          <w:szCs w:val="28"/>
        </w:rPr>
        <w:lastRenderedPageBreak/>
        <w:t>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8D383B" w:rsidRDefault="008D383B"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Кладбище </w:t>
      </w:r>
      <w:r w:rsidR="00DD1D7B">
        <w:rPr>
          <w:rFonts w:ascii="Times New Roman" w:hAnsi="Times New Roman" w:cs="Times New Roman"/>
          <w:sz w:val="28"/>
          <w:szCs w:val="28"/>
        </w:rPr>
        <w:t>–</w:t>
      </w:r>
      <w:r>
        <w:rPr>
          <w:rFonts w:ascii="Times New Roman" w:hAnsi="Times New Roman" w:cs="Times New Roman"/>
          <w:sz w:val="28"/>
          <w:szCs w:val="28"/>
        </w:rPr>
        <w:t xml:space="preserve"> </w:t>
      </w:r>
      <w:r w:rsidR="00DD1D7B">
        <w:rPr>
          <w:rFonts w:ascii="Times New Roman" w:hAnsi="Times New Roman" w:cs="Times New Roman"/>
          <w:sz w:val="28"/>
          <w:szCs w:val="28"/>
        </w:rPr>
        <w:t>градостроительный комплекс, расположенный в границах места погребения умерших (погибших), праха после кремации.</w:t>
      </w:r>
    </w:p>
    <w:p w:rsidR="00DD1D7B" w:rsidRDefault="00DD1D7B"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Зона захоронения </w:t>
      </w:r>
      <w:r w:rsidR="00376016">
        <w:rPr>
          <w:rFonts w:ascii="Times New Roman" w:hAnsi="Times New Roman" w:cs="Times New Roman"/>
          <w:sz w:val="28"/>
          <w:szCs w:val="28"/>
        </w:rPr>
        <w:t>–</w:t>
      </w:r>
      <w:r>
        <w:rPr>
          <w:rFonts w:ascii="Times New Roman" w:hAnsi="Times New Roman" w:cs="Times New Roman"/>
          <w:sz w:val="28"/>
          <w:szCs w:val="28"/>
        </w:rPr>
        <w:t xml:space="preserve"> </w:t>
      </w:r>
      <w:r w:rsidR="00376016">
        <w:rPr>
          <w:rFonts w:ascii="Times New Roman" w:hAnsi="Times New Roman" w:cs="Times New Roman"/>
          <w:sz w:val="28"/>
          <w:szCs w:val="28"/>
        </w:rPr>
        <w:t>часть территории кладбища, на которой осуществляется захоронение умерших (погибших) в гробах и урн с прахом.</w:t>
      </w:r>
    </w:p>
    <w:p w:rsidR="00376016" w:rsidRDefault="00376016" w:rsidP="00EB7502">
      <w:pPr>
        <w:pStyle w:val="a3"/>
        <w:jc w:val="both"/>
        <w:rPr>
          <w:rFonts w:ascii="Times New Roman" w:hAnsi="Times New Roman" w:cs="Times New Roman"/>
          <w:sz w:val="28"/>
          <w:szCs w:val="28"/>
        </w:rPr>
      </w:pPr>
      <w:r>
        <w:rPr>
          <w:rFonts w:ascii="Times New Roman" w:hAnsi="Times New Roman" w:cs="Times New Roman"/>
          <w:sz w:val="28"/>
          <w:szCs w:val="28"/>
        </w:rPr>
        <w:tab/>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376016" w:rsidRDefault="00376016"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Захоронение </w:t>
      </w:r>
      <w:r w:rsidR="0020478E">
        <w:rPr>
          <w:rFonts w:ascii="Times New Roman" w:hAnsi="Times New Roman" w:cs="Times New Roman"/>
          <w:sz w:val="28"/>
          <w:szCs w:val="28"/>
        </w:rPr>
        <w:t>–</w:t>
      </w:r>
      <w:r>
        <w:rPr>
          <w:rFonts w:ascii="Times New Roman" w:hAnsi="Times New Roman" w:cs="Times New Roman"/>
          <w:sz w:val="28"/>
          <w:szCs w:val="28"/>
        </w:rPr>
        <w:t xml:space="preserve"> </w:t>
      </w:r>
      <w:r w:rsidR="0020478E">
        <w:rPr>
          <w:rFonts w:ascii="Times New Roman" w:hAnsi="Times New Roman" w:cs="Times New Roman"/>
          <w:sz w:val="28"/>
          <w:szCs w:val="28"/>
        </w:rPr>
        <w:t>земельный участок, на котором осуществлено погребение тела (останков) или праха умершего (погибшего).</w:t>
      </w:r>
    </w:p>
    <w:p w:rsidR="00BD6D22" w:rsidRDefault="00BD6D22" w:rsidP="00EB7502">
      <w:pPr>
        <w:pStyle w:val="a3"/>
        <w:jc w:val="both"/>
        <w:rPr>
          <w:rFonts w:ascii="Times New Roman" w:hAnsi="Times New Roman" w:cs="Times New Roman"/>
          <w:sz w:val="28"/>
          <w:szCs w:val="28"/>
        </w:rPr>
      </w:pPr>
      <w:r>
        <w:rPr>
          <w:rFonts w:ascii="Times New Roman" w:hAnsi="Times New Roman" w:cs="Times New Roman"/>
          <w:sz w:val="28"/>
          <w:szCs w:val="28"/>
        </w:rPr>
        <w:tab/>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BD6D22" w:rsidRDefault="00BD6D22"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A575DA">
        <w:rPr>
          <w:rFonts w:ascii="Times New Roman" w:hAnsi="Times New Roman" w:cs="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t>Зона захоронения – часть территории кладбища, на которой осуществляется захоронение умерших (погибших) в гробах и урн с прахом.</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t>Захоронение – земельный участок, на котором осуществлено погребение тела (останков) или праха умершего (погибшего).</w:t>
      </w:r>
    </w:p>
    <w:p w:rsidR="00A575DA" w:rsidRDefault="00A575DA"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C334D0">
        <w:rPr>
          <w:rFonts w:ascii="Times New Roman" w:hAnsi="Times New Roman" w:cs="Times New Roman"/>
          <w:sz w:val="28"/>
          <w:szCs w:val="28"/>
        </w:rPr>
        <w:t>Могила – углубление в земле для погребения гроба с телом (останками) или урны с прахом.</w:t>
      </w:r>
    </w:p>
    <w:p w:rsidR="00C334D0" w:rsidRDefault="00C334D0" w:rsidP="00EB7502">
      <w:pPr>
        <w:pStyle w:val="a3"/>
        <w:jc w:val="both"/>
        <w:rPr>
          <w:rFonts w:ascii="Times New Roman" w:hAnsi="Times New Roman" w:cs="Times New Roman"/>
          <w:sz w:val="28"/>
          <w:szCs w:val="28"/>
        </w:rPr>
      </w:pPr>
      <w:r>
        <w:rPr>
          <w:rFonts w:ascii="Times New Roman" w:hAnsi="Times New Roman" w:cs="Times New Roman"/>
          <w:sz w:val="28"/>
          <w:szCs w:val="28"/>
        </w:rPr>
        <w:tab/>
        <w:t>Останки – тело умершего (погибшего).</w:t>
      </w:r>
    </w:p>
    <w:p w:rsidR="00C334D0" w:rsidRDefault="00C334D0" w:rsidP="00EB7502">
      <w:pPr>
        <w:pStyle w:val="a3"/>
        <w:jc w:val="both"/>
        <w:rPr>
          <w:rFonts w:ascii="Times New Roman" w:hAnsi="Times New Roman" w:cs="Times New Roman"/>
          <w:sz w:val="28"/>
          <w:szCs w:val="28"/>
        </w:rPr>
      </w:pPr>
      <w:r>
        <w:rPr>
          <w:rFonts w:ascii="Times New Roman" w:hAnsi="Times New Roman" w:cs="Times New Roman"/>
          <w:sz w:val="28"/>
          <w:szCs w:val="28"/>
        </w:rPr>
        <w:tab/>
        <w:t>Прах – останки тела умершего (погибшего) после кремации.</w:t>
      </w:r>
    </w:p>
    <w:p w:rsidR="00C334D0" w:rsidRDefault="00C334D0"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Похороны </w:t>
      </w:r>
      <w:r w:rsidR="00D23831">
        <w:rPr>
          <w:rFonts w:ascii="Times New Roman" w:hAnsi="Times New Roman" w:cs="Times New Roman"/>
          <w:sz w:val="28"/>
          <w:szCs w:val="28"/>
        </w:rPr>
        <w:t>–</w:t>
      </w:r>
      <w:r>
        <w:rPr>
          <w:rFonts w:ascii="Times New Roman" w:hAnsi="Times New Roman" w:cs="Times New Roman"/>
          <w:sz w:val="28"/>
          <w:szCs w:val="28"/>
        </w:rPr>
        <w:t xml:space="preserve"> </w:t>
      </w:r>
      <w:r w:rsidR="00D23831">
        <w:rPr>
          <w:rFonts w:ascii="Times New Roman" w:hAnsi="Times New Roman" w:cs="Times New Roman"/>
          <w:sz w:val="28"/>
          <w:szCs w:val="28"/>
        </w:rPr>
        <w:t>обряд погребения тела (останков) или праха умершего.</w:t>
      </w:r>
    </w:p>
    <w:p w:rsidR="00D23831" w:rsidRDefault="00D23831" w:rsidP="00EB7502">
      <w:pPr>
        <w:pStyle w:val="a3"/>
        <w:jc w:val="both"/>
        <w:rPr>
          <w:rFonts w:ascii="Times New Roman" w:hAnsi="Times New Roman" w:cs="Times New Roman"/>
          <w:sz w:val="28"/>
          <w:szCs w:val="28"/>
        </w:rPr>
      </w:pPr>
      <w:r>
        <w:rPr>
          <w:rFonts w:ascii="Times New Roman" w:hAnsi="Times New Roman" w:cs="Times New Roman"/>
          <w:sz w:val="28"/>
          <w:szCs w:val="28"/>
        </w:rPr>
        <w:tab/>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D23831" w:rsidRDefault="00D23831"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3D242E">
        <w:rPr>
          <w:rFonts w:ascii="Times New Roman" w:hAnsi="Times New Roman" w:cs="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tab/>
        <w:t>Надмогильное сооружение – сооружение (памятник, крест, ограда, цветник), установленное на захоронении (могиле).</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tab/>
        <w:t>Книга регистрации захоронений – книга установленного образца, в которой регистрируются захоронения.</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3D242E" w:rsidRDefault="003D242E" w:rsidP="00EB7502">
      <w:pPr>
        <w:pStyle w:val="a3"/>
        <w:jc w:val="both"/>
        <w:rPr>
          <w:rFonts w:ascii="Times New Roman" w:hAnsi="Times New Roman" w:cs="Times New Roman"/>
          <w:sz w:val="28"/>
          <w:szCs w:val="28"/>
        </w:rPr>
      </w:pPr>
      <w:r>
        <w:rPr>
          <w:rFonts w:ascii="Times New Roman" w:hAnsi="Times New Roman" w:cs="Times New Roman"/>
          <w:sz w:val="28"/>
          <w:szCs w:val="28"/>
        </w:rPr>
        <w:tab/>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3D242E" w:rsidRDefault="003D242E" w:rsidP="00EB7502">
      <w:pPr>
        <w:pStyle w:val="a3"/>
        <w:jc w:val="both"/>
        <w:rPr>
          <w:rFonts w:ascii="Times New Roman" w:hAnsi="Times New Roman" w:cs="Times New Roman"/>
          <w:sz w:val="28"/>
          <w:szCs w:val="28"/>
        </w:rPr>
      </w:pPr>
    </w:p>
    <w:p w:rsidR="003D242E" w:rsidRPr="00476123" w:rsidRDefault="00476123" w:rsidP="00476123">
      <w:pPr>
        <w:pStyle w:val="a3"/>
        <w:jc w:val="center"/>
        <w:rPr>
          <w:rFonts w:ascii="Times New Roman" w:hAnsi="Times New Roman" w:cs="Times New Roman"/>
          <w:b/>
          <w:sz w:val="28"/>
          <w:szCs w:val="28"/>
        </w:rPr>
      </w:pPr>
      <w:r w:rsidRPr="00476123">
        <w:rPr>
          <w:rFonts w:ascii="Times New Roman" w:hAnsi="Times New Roman" w:cs="Times New Roman"/>
          <w:b/>
          <w:sz w:val="28"/>
          <w:szCs w:val="28"/>
        </w:rPr>
        <w:t>3. Организация похоронного дела</w:t>
      </w:r>
    </w:p>
    <w:p w:rsidR="00476123" w:rsidRDefault="00476123" w:rsidP="00EB7502">
      <w:pPr>
        <w:pStyle w:val="a3"/>
        <w:jc w:val="both"/>
        <w:rPr>
          <w:rFonts w:ascii="Times New Roman" w:hAnsi="Times New Roman" w:cs="Times New Roman"/>
          <w:sz w:val="28"/>
          <w:szCs w:val="28"/>
        </w:rPr>
      </w:pPr>
    </w:p>
    <w:p w:rsidR="00476123" w:rsidRDefault="00476123"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3.1. </w:t>
      </w:r>
      <w:r w:rsidR="0038047A">
        <w:rPr>
          <w:rFonts w:ascii="Times New Roman" w:hAnsi="Times New Roman" w:cs="Times New Roman"/>
          <w:sz w:val="28"/>
          <w:szCs w:val="28"/>
        </w:rPr>
        <w:t>Кладбища, расположенные на территории Марьянского сельского поселения Красноармейского района являются по принадлежности муниципальными, а по обычаям – общественными.</w:t>
      </w:r>
    </w:p>
    <w:p w:rsidR="0038047A" w:rsidRDefault="0038047A"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3.2. </w:t>
      </w:r>
      <w:r w:rsidR="008E7218">
        <w:rPr>
          <w:rFonts w:ascii="Times New Roman" w:hAnsi="Times New Roman" w:cs="Times New Roman"/>
          <w:sz w:val="28"/>
          <w:szCs w:val="28"/>
        </w:rPr>
        <w:t>Гарантии осуществления погребения умершего в соответствии с настоящим Положением реализуются путем организации в Марьянском сельском поселении Красноармейского района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w:t>
      </w:r>
    </w:p>
    <w:p w:rsidR="008E7218" w:rsidRDefault="008E7218"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3.3. Погребение умершего и оказание </w:t>
      </w:r>
      <w:r w:rsidR="00FA0666">
        <w:rPr>
          <w:rFonts w:ascii="Times New Roman" w:hAnsi="Times New Roman" w:cs="Times New Roman"/>
          <w:sz w:val="28"/>
          <w:szCs w:val="28"/>
        </w:rPr>
        <w:t>услуг по погребению осуществляются хозяйствующими субъектами по ритуальным услугам и специализированной службой по вопросам похоронного дела.</w:t>
      </w:r>
    </w:p>
    <w:p w:rsidR="00FA0666" w:rsidRDefault="00FA0666"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3.4. </w:t>
      </w:r>
      <w:r w:rsidR="009E314B">
        <w:rPr>
          <w:rFonts w:ascii="Times New Roman" w:hAnsi="Times New Roman" w:cs="Times New Roman"/>
          <w:sz w:val="28"/>
          <w:szCs w:val="28"/>
        </w:rPr>
        <w:t>При осуществлении погребения предоставляются гарантии, предусмотренные действующим законодательством.</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3.5. Решение о создании мест погребения и отводе земельного участка для размещения места погребения на территории Марьянского сельского поселения Красноармейского района принимается Советом Марьянского сельского поселения Красноармейского района в соответствии с действующим законодательством.</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3.6. На кладбищах погребение может осуществляться с учетом вероисповедальных, воинских и иных обычаев и традиций. Для погребения почетных граждан Марьянского сельского поселения Красноармейского района, героев, участников ВОВ, заслуженных работников труда могут быть предусмотрены места почетного захоронения.</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3.7. 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1) разделение кладбища на участки (кварталы);</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2) очередность использования участков под захоронение;</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3) наличие проездов и пешеходных дорожек;</w:t>
      </w:r>
    </w:p>
    <w:p w:rsidR="009E314B" w:rsidRDefault="009E314B"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4) размещение зданий, </w:t>
      </w:r>
      <w:r w:rsidR="00CC7980">
        <w:rPr>
          <w:rFonts w:ascii="Times New Roman" w:hAnsi="Times New Roman" w:cs="Times New Roman"/>
          <w:sz w:val="28"/>
          <w:szCs w:val="28"/>
        </w:rPr>
        <w:t>сооружений и подсобных помещений;</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5) ограждение территории кладбища по периметру;</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6) организация подъездных путей и автостоянок;</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7) нумерация кварталов;</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8) водоотведение, водоснабжение, тепло-электроснабжение (кроме кладбищ, организованных ранее как сельские).</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3.8. 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rsidR="00CC7980" w:rsidRDefault="00CC7980"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3.9. </w:t>
      </w:r>
      <w:r w:rsidR="00B2290F">
        <w:rPr>
          <w:rFonts w:ascii="Times New Roman" w:hAnsi="Times New Roman" w:cs="Times New Roman"/>
          <w:sz w:val="28"/>
          <w:szCs w:val="28"/>
        </w:rPr>
        <w:t>Земельный участок для захоронения умершего или урны с прахом отводится по нормам, установленным данным Положением.</w:t>
      </w:r>
    </w:p>
    <w:p w:rsidR="00B2290F" w:rsidRDefault="00B2290F" w:rsidP="00EB7502">
      <w:pPr>
        <w:pStyle w:val="a3"/>
        <w:jc w:val="both"/>
        <w:rPr>
          <w:rFonts w:ascii="Times New Roman" w:hAnsi="Times New Roman" w:cs="Times New Roman"/>
          <w:sz w:val="28"/>
          <w:szCs w:val="28"/>
        </w:rPr>
      </w:pPr>
      <w:r>
        <w:rPr>
          <w:rFonts w:ascii="Times New Roman" w:hAnsi="Times New Roman" w:cs="Times New Roman"/>
          <w:sz w:val="28"/>
          <w:szCs w:val="28"/>
        </w:rPr>
        <w:tab/>
        <w:t>3.10. Территория общественных кладбищ подлежит зонированию, образуя следующие зоны:</w:t>
      </w:r>
    </w:p>
    <w:p w:rsidR="00B2290F" w:rsidRDefault="00B2290F"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C17427">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C17427" w:rsidRDefault="00C17427"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EA730D">
        <w:rPr>
          <w:rFonts w:ascii="Times New Roman" w:hAnsi="Times New Roman" w:cs="Times New Roman"/>
          <w:sz w:val="28"/>
          <w:szCs w:val="28"/>
        </w:rPr>
        <w:t>зону траурных церемониалов, где размещается здание траурных гражданских обрядов или площадка для проведения траурных церемоний;</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3) административно-хозяйственную зону, в которой размещаются административно-бытовые здания;</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4) зеленую защитную зону по периметру кладбища;</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5) зону захоронений.</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3.11. 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3.12. 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предоставлении гражданам услуг по погребению и прочих услуг на территории кладбища Марьянского сельского поселения Красноармейского района.</w:t>
      </w: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634A2C" w:rsidRPr="00634A2C" w:rsidRDefault="00634A2C" w:rsidP="00634A2C">
      <w:pPr>
        <w:pStyle w:val="a3"/>
        <w:jc w:val="center"/>
        <w:rPr>
          <w:rFonts w:ascii="Times New Roman" w:hAnsi="Times New Roman" w:cs="Times New Roman"/>
          <w:b/>
          <w:sz w:val="28"/>
          <w:szCs w:val="28"/>
        </w:rPr>
      </w:pPr>
      <w:r w:rsidRPr="00634A2C">
        <w:rPr>
          <w:rFonts w:ascii="Times New Roman" w:hAnsi="Times New Roman" w:cs="Times New Roman"/>
          <w:b/>
          <w:sz w:val="28"/>
          <w:szCs w:val="28"/>
        </w:rPr>
        <w:t>4. Право лица на достойное отношение к своему телу после смерти</w:t>
      </w:r>
    </w:p>
    <w:p w:rsidR="00634A2C" w:rsidRDefault="00634A2C" w:rsidP="00EB7502">
      <w:pPr>
        <w:pStyle w:val="a3"/>
        <w:jc w:val="both"/>
        <w:rPr>
          <w:rFonts w:ascii="Times New Roman" w:hAnsi="Times New Roman" w:cs="Times New Roman"/>
          <w:sz w:val="28"/>
          <w:szCs w:val="28"/>
        </w:rPr>
      </w:pPr>
    </w:p>
    <w:p w:rsidR="00634A2C" w:rsidRDefault="00634A2C"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4.1. </w:t>
      </w:r>
      <w:r w:rsidR="0003183E">
        <w:rPr>
          <w:rFonts w:ascii="Times New Roman" w:hAnsi="Times New Roman" w:cs="Times New Roman"/>
          <w:sz w:val="28"/>
          <w:szCs w:val="28"/>
        </w:rPr>
        <w:t xml:space="preserve">Волеизъявление лица о достойном отношении к его телу после смерти (далее </w:t>
      </w:r>
      <w:r w:rsidR="00BF3A89">
        <w:rPr>
          <w:rFonts w:ascii="Times New Roman" w:hAnsi="Times New Roman" w:cs="Times New Roman"/>
          <w:sz w:val="28"/>
          <w:szCs w:val="28"/>
        </w:rPr>
        <w:t>–</w:t>
      </w:r>
      <w:r w:rsidR="0003183E">
        <w:rPr>
          <w:rFonts w:ascii="Times New Roman" w:hAnsi="Times New Roman" w:cs="Times New Roman"/>
          <w:sz w:val="28"/>
          <w:szCs w:val="28"/>
        </w:rPr>
        <w:t xml:space="preserve"> </w:t>
      </w:r>
      <w:r w:rsidR="00BF3A89">
        <w:rPr>
          <w:rFonts w:ascii="Times New Roman" w:hAnsi="Times New Roman" w:cs="Times New Roman"/>
          <w:sz w:val="28"/>
          <w:szCs w:val="28"/>
        </w:rPr>
        <w:t>волеизъявление умершего</w:t>
      </w:r>
      <w:r w:rsidR="0003183E">
        <w:rPr>
          <w:rFonts w:ascii="Times New Roman" w:hAnsi="Times New Roman" w:cs="Times New Roman"/>
          <w:sz w:val="28"/>
          <w:szCs w:val="28"/>
        </w:rPr>
        <w:t>)</w:t>
      </w:r>
      <w:r w:rsidR="00BF3A89">
        <w:rPr>
          <w:rFonts w:ascii="Times New Roman" w:hAnsi="Times New Roman" w:cs="Times New Roman"/>
          <w:sz w:val="28"/>
          <w:szCs w:val="28"/>
        </w:rPr>
        <w:t xml:space="preserve"> – пожелание, выраженное в устной форме в присутствии свидетелей или в письменной форме:</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о согласии или не согласии быть подвергнутым паталогоанатомическому вскрытию;</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о согласии или не согласии на изъятие органов и (или) тканей из его тела;</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быть погребенным на том или ином месте по тем или иным обычаям или традициям, рядом с теми или иными ранее умершими;</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быть подвергнутым кремации;</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о доверии исполнить свое волеизъявление тому или иному лицу.</w:t>
      </w:r>
    </w:p>
    <w:p w:rsidR="00BF3A89" w:rsidRDefault="00BF3A89"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4.2. </w:t>
      </w:r>
      <w:r w:rsidR="000A18DB">
        <w:rPr>
          <w:rFonts w:ascii="Times New Roman" w:hAnsi="Times New Roman" w:cs="Times New Roman"/>
          <w:sz w:val="28"/>
          <w:szCs w:val="28"/>
        </w:rPr>
        <w:t xml:space="preserve">Действия по достойному отношению к телу умершего должны осуществляться </w:t>
      </w:r>
      <w:r w:rsidR="00E43A52">
        <w:rPr>
          <w:rFonts w:ascii="Times New Roman" w:hAnsi="Times New Roman" w:cs="Times New Roman"/>
          <w:sz w:val="28"/>
          <w:szCs w:val="28"/>
        </w:rPr>
        <w:t xml:space="preserve">в </w:t>
      </w:r>
      <w:r w:rsidR="000A18DB">
        <w:rPr>
          <w:rFonts w:ascii="Times New Roman" w:hAnsi="Times New Roman" w:cs="Times New Roman"/>
          <w:sz w:val="28"/>
          <w:szCs w:val="28"/>
        </w:rPr>
        <w:t>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A18DB" w:rsidRDefault="000A18DB"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4.3. 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0A18DB" w:rsidRDefault="000A18DB"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0A18DB" w:rsidRPr="00C10AB9" w:rsidRDefault="000A18DB" w:rsidP="00C10AB9">
      <w:pPr>
        <w:pStyle w:val="a3"/>
        <w:jc w:val="center"/>
        <w:rPr>
          <w:rFonts w:ascii="Times New Roman" w:hAnsi="Times New Roman" w:cs="Times New Roman"/>
          <w:b/>
          <w:sz w:val="28"/>
          <w:szCs w:val="28"/>
        </w:rPr>
      </w:pPr>
      <w:r w:rsidRPr="00C10AB9">
        <w:rPr>
          <w:rFonts w:ascii="Times New Roman" w:hAnsi="Times New Roman" w:cs="Times New Roman"/>
          <w:b/>
          <w:sz w:val="28"/>
          <w:szCs w:val="28"/>
        </w:rPr>
        <w:t xml:space="preserve">5. </w:t>
      </w:r>
      <w:r w:rsidR="00C10AB9" w:rsidRPr="00C10AB9">
        <w:rPr>
          <w:rFonts w:ascii="Times New Roman" w:hAnsi="Times New Roman" w:cs="Times New Roman"/>
          <w:b/>
          <w:sz w:val="28"/>
          <w:szCs w:val="28"/>
        </w:rPr>
        <w:t>Лицо, осуществляющее организацию погребения</w:t>
      </w:r>
    </w:p>
    <w:p w:rsidR="00C10AB9" w:rsidRDefault="00C10AB9" w:rsidP="00EB7502">
      <w:pPr>
        <w:pStyle w:val="a3"/>
        <w:jc w:val="both"/>
        <w:rPr>
          <w:rFonts w:ascii="Times New Roman" w:hAnsi="Times New Roman" w:cs="Times New Roman"/>
          <w:sz w:val="28"/>
          <w:szCs w:val="28"/>
        </w:rPr>
      </w:pPr>
    </w:p>
    <w:p w:rsidR="00C10AB9" w:rsidRDefault="00C10AB9"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5.1. </w:t>
      </w:r>
      <w:r w:rsidR="001C38C8">
        <w:rPr>
          <w:rFonts w:ascii="Times New Roman" w:hAnsi="Times New Roman" w:cs="Times New Roman"/>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w:t>
      </w:r>
    </w:p>
    <w:p w:rsidR="001C38C8" w:rsidRDefault="001C38C8"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5.2. </w:t>
      </w:r>
      <w:r w:rsidR="00E35072">
        <w:rPr>
          <w:rFonts w:ascii="Times New Roman" w:hAnsi="Times New Roman" w:cs="Times New Roman"/>
          <w:sz w:val="28"/>
          <w:szCs w:val="28"/>
        </w:rPr>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пособие на погребение.</w:t>
      </w:r>
    </w:p>
    <w:p w:rsidR="00E35072" w:rsidRDefault="00E35072"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5.3. </w:t>
      </w:r>
      <w:r w:rsidR="00667619">
        <w:rPr>
          <w:rFonts w:ascii="Times New Roman" w:hAnsi="Times New Roman" w:cs="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67619" w:rsidRDefault="00667619"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667619" w:rsidRPr="00C30CED" w:rsidRDefault="00667619" w:rsidP="00C30CED">
      <w:pPr>
        <w:pStyle w:val="a3"/>
        <w:jc w:val="center"/>
        <w:rPr>
          <w:rFonts w:ascii="Times New Roman" w:hAnsi="Times New Roman" w:cs="Times New Roman"/>
          <w:b/>
          <w:sz w:val="28"/>
          <w:szCs w:val="28"/>
        </w:rPr>
      </w:pPr>
      <w:r w:rsidRPr="00C30CED">
        <w:rPr>
          <w:rFonts w:ascii="Times New Roman" w:hAnsi="Times New Roman" w:cs="Times New Roman"/>
          <w:b/>
          <w:sz w:val="28"/>
          <w:szCs w:val="28"/>
        </w:rPr>
        <w:t xml:space="preserve">6. </w:t>
      </w:r>
      <w:r w:rsidR="00C30CED" w:rsidRPr="00C30CED">
        <w:rPr>
          <w:rFonts w:ascii="Times New Roman" w:hAnsi="Times New Roman" w:cs="Times New Roman"/>
          <w:b/>
          <w:sz w:val="28"/>
          <w:szCs w:val="28"/>
        </w:rPr>
        <w:t>Исполнение волеизъявления умершего о погребении</w:t>
      </w:r>
    </w:p>
    <w:p w:rsidR="00C30CED" w:rsidRDefault="00C30CED" w:rsidP="00EB7502">
      <w:pPr>
        <w:pStyle w:val="a3"/>
        <w:jc w:val="both"/>
        <w:rPr>
          <w:rFonts w:ascii="Times New Roman" w:hAnsi="Times New Roman" w:cs="Times New Roman"/>
          <w:sz w:val="28"/>
          <w:szCs w:val="28"/>
        </w:rPr>
      </w:pPr>
    </w:p>
    <w:p w:rsidR="00C30CED" w:rsidRDefault="00C30CED"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6.1. </w:t>
      </w:r>
      <w:r w:rsidR="00C71D81">
        <w:rPr>
          <w:rFonts w:ascii="Times New Roman" w:hAnsi="Times New Roman" w:cs="Times New Roman"/>
          <w:sz w:val="28"/>
          <w:szCs w:val="28"/>
        </w:rPr>
        <w:t>На территории Марьянского сельского поселения Красноармейского района каждому человеку после его смерти гарантируется погребение с учетом волеизъявления.</w:t>
      </w:r>
    </w:p>
    <w:p w:rsidR="00C71D81" w:rsidRDefault="00C71D81" w:rsidP="00EB7502">
      <w:pPr>
        <w:pStyle w:val="a3"/>
        <w:jc w:val="both"/>
        <w:rPr>
          <w:rFonts w:ascii="Times New Roman" w:hAnsi="Times New Roman" w:cs="Times New Roman"/>
          <w:sz w:val="28"/>
          <w:szCs w:val="28"/>
        </w:rPr>
      </w:pPr>
      <w:r>
        <w:rPr>
          <w:rFonts w:ascii="Times New Roman" w:hAnsi="Times New Roman" w:cs="Times New Roman"/>
          <w:sz w:val="28"/>
          <w:szCs w:val="28"/>
        </w:rPr>
        <w:tab/>
        <w:t>6.2. Гражданам Российской Федерации, постоянно проживающим на территории Марьянского сельского поселения Красноармейского района,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C71D81" w:rsidRDefault="00C71D81"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6.3. Исполнение волеизъявления умершего о погребении его тела  (останков) или праха на указанном им месте </w:t>
      </w:r>
      <w:r w:rsidR="00C82311">
        <w:rPr>
          <w:rFonts w:ascii="Times New Roman" w:hAnsi="Times New Roman" w:cs="Times New Roman"/>
          <w:sz w:val="28"/>
          <w:szCs w:val="28"/>
        </w:rPr>
        <w:t>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C82311" w:rsidRDefault="00C82311"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6.4. Исполнение волеизъявления умершего о погребении его тела  (останков) или праха на указанном им месте погребения, если он умер в ином населенном пункте или на территории иностранного государства, </w:t>
      </w:r>
      <w:r>
        <w:rPr>
          <w:rFonts w:ascii="Times New Roman" w:hAnsi="Times New Roman" w:cs="Times New Roman"/>
          <w:sz w:val="28"/>
          <w:szCs w:val="28"/>
        </w:rPr>
        <w:lastRenderedPageBreak/>
        <w:t xml:space="preserve">гарантируется в части содействия гражданам и юридическим лицам, взявшим на себя обязанность осуществить погребение о 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Краснодарского края в пределах своих полномочий, а также в соответствии с Федеральным законом «о погребении и похоронном деле», </w:t>
      </w:r>
      <w:r w:rsidR="00A25526">
        <w:rPr>
          <w:rFonts w:ascii="Times New Roman" w:hAnsi="Times New Roman" w:cs="Times New Roman"/>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A25526" w:rsidRDefault="00A25526"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6.5. в случае мотивированного отказа кого-либо из указанных лиц от исполнения волеизъявления умершего оно может быть исполнено иным лицом, взявшим </w:t>
      </w:r>
      <w:r w:rsidR="00781118">
        <w:rPr>
          <w:rFonts w:ascii="Times New Roman" w:hAnsi="Times New Roman" w:cs="Times New Roman"/>
          <w:sz w:val="28"/>
          <w:szCs w:val="28"/>
        </w:rPr>
        <w:t xml:space="preserve">на себя обязанность осуществить </w:t>
      </w:r>
      <w:r w:rsidR="00356153">
        <w:rPr>
          <w:rFonts w:ascii="Times New Roman" w:hAnsi="Times New Roman" w:cs="Times New Roman"/>
          <w:sz w:val="28"/>
          <w:szCs w:val="28"/>
        </w:rPr>
        <w:t>погребение, либо осуществляется специализированной службой по вопросам похоронного дела.</w:t>
      </w:r>
    </w:p>
    <w:p w:rsidR="00356153" w:rsidRDefault="00356153"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356153" w:rsidRPr="005B5653" w:rsidRDefault="00356153" w:rsidP="005B5653">
      <w:pPr>
        <w:pStyle w:val="a3"/>
        <w:jc w:val="center"/>
        <w:rPr>
          <w:rFonts w:ascii="Times New Roman" w:hAnsi="Times New Roman" w:cs="Times New Roman"/>
          <w:b/>
          <w:sz w:val="28"/>
          <w:szCs w:val="28"/>
        </w:rPr>
      </w:pPr>
      <w:r w:rsidRPr="005B5653">
        <w:rPr>
          <w:rFonts w:ascii="Times New Roman" w:hAnsi="Times New Roman" w:cs="Times New Roman"/>
          <w:b/>
          <w:sz w:val="28"/>
          <w:szCs w:val="28"/>
        </w:rPr>
        <w:t xml:space="preserve">7. </w:t>
      </w:r>
      <w:r w:rsidR="005B5653" w:rsidRPr="005B5653">
        <w:rPr>
          <w:rFonts w:ascii="Times New Roman" w:hAnsi="Times New Roman" w:cs="Times New Roman"/>
          <w:b/>
          <w:sz w:val="28"/>
          <w:szCs w:val="28"/>
        </w:rPr>
        <w:t>Гарантии при осуществлении погребения умершего</w:t>
      </w:r>
    </w:p>
    <w:p w:rsidR="005B5653" w:rsidRDefault="005B5653" w:rsidP="00EB7502">
      <w:pPr>
        <w:pStyle w:val="a3"/>
        <w:jc w:val="both"/>
        <w:rPr>
          <w:rFonts w:ascii="Times New Roman" w:hAnsi="Times New Roman" w:cs="Times New Roman"/>
          <w:sz w:val="28"/>
          <w:szCs w:val="28"/>
        </w:rPr>
      </w:pPr>
    </w:p>
    <w:p w:rsidR="005B5653" w:rsidRDefault="005B5653"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7.1. </w:t>
      </w:r>
      <w:r w:rsidR="00FC5D9C">
        <w:rPr>
          <w:rFonts w:ascii="Times New Roman" w:hAnsi="Times New Roman" w:cs="Times New Roman"/>
          <w:sz w:val="28"/>
          <w:szCs w:val="28"/>
        </w:rPr>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FC5D9C" w:rsidRDefault="00FC5D9C"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DC14B1">
        <w:rPr>
          <w:rFonts w:ascii="Times New Roman" w:hAnsi="Times New Roman" w:cs="Times New Roman"/>
          <w:sz w:val="28"/>
          <w:szCs w:val="28"/>
        </w:rPr>
        <w:t>выдача документов, необходимых для погребения умершего, в течение суток с момента установления смерти;</w:t>
      </w: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w:t>
      </w: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3) оказания содействия в решении вопросов, предусмотренных п.6.4. настоящего Положения.</w:t>
      </w:r>
    </w:p>
    <w:p w:rsidR="00DC14B1" w:rsidRDefault="00DC14B1" w:rsidP="00EB7502">
      <w:pPr>
        <w:pStyle w:val="a3"/>
        <w:jc w:val="both"/>
        <w:rPr>
          <w:rFonts w:ascii="Times New Roman" w:hAnsi="Times New Roman" w:cs="Times New Roman"/>
          <w:sz w:val="28"/>
          <w:szCs w:val="28"/>
        </w:rPr>
      </w:pPr>
    </w:p>
    <w:p w:rsidR="00DC14B1" w:rsidRPr="00DC14B1" w:rsidRDefault="00DC14B1" w:rsidP="00DC14B1">
      <w:pPr>
        <w:pStyle w:val="a3"/>
        <w:jc w:val="center"/>
        <w:rPr>
          <w:rFonts w:ascii="Times New Roman" w:hAnsi="Times New Roman" w:cs="Times New Roman"/>
          <w:b/>
          <w:sz w:val="28"/>
          <w:szCs w:val="28"/>
        </w:rPr>
      </w:pPr>
      <w:r w:rsidRPr="00DC14B1">
        <w:rPr>
          <w:rFonts w:ascii="Times New Roman" w:hAnsi="Times New Roman" w:cs="Times New Roman"/>
          <w:b/>
          <w:sz w:val="28"/>
          <w:szCs w:val="28"/>
        </w:rPr>
        <w:t>8. Гарантированный перечень услуг по погребению</w:t>
      </w:r>
    </w:p>
    <w:p w:rsidR="00DC14B1" w:rsidRDefault="00DC14B1" w:rsidP="00EB7502">
      <w:pPr>
        <w:pStyle w:val="a3"/>
        <w:jc w:val="both"/>
        <w:rPr>
          <w:rFonts w:ascii="Times New Roman" w:hAnsi="Times New Roman" w:cs="Times New Roman"/>
          <w:sz w:val="28"/>
          <w:szCs w:val="28"/>
        </w:rPr>
      </w:pPr>
    </w:p>
    <w:p w:rsidR="00DC14B1" w:rsidRDefault="00DC14B1"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8.1. </w:t>
      </w:r>
      <w:r w:rsidR="003348FF">
        <w:rPr>
          <w:rFonts w:ascii="Times New Roman" w:hAnsi="Times New Roman" w:cs="Times New Roman"/>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3348FF" w:rsidRDefault="003348FF"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157993">
        <w:rPr>
          <w:rFonts w:ascii="Times New Roman" w:hAnsi="Times New Roman" w:cs="Times New Roman"/>
          <w:sz w:val="28"/>
          <w:szCs w:val="28"/>
        </w:rPr>
        <w:t>оформление документов, необходимых для погребения;</w:t>
      </w:r>
    </w:p>
    <w:p w:rsidR="00157993" w:rsidRDefault="00157993" w:rsidP="00157993">
      <w:pPr>
        <w:pStyle w:val="a3"/>
        <w:jc w:val="both"/>
        <w:rPr>
          <w:rFonts w:ascii="Times New Roman" w:hAnsi="Times New Roman" w:cs="Times New Roman"/>
          <w:sz w:val="28"/>
          <w:szCs w:val="28"/>
        </w:rPr>
      </w:pPr>
      <w:r>
        <w:rPr>
          <w:rFonts w:ascii="Times New Roman" w:hAnsi="Times New Roman" w:cs="Times New Roman"/>
          <w:sz w:val="28"/>
          <w:szCs w:val="28"/>
        </w:rPr>
        <w:tab/>
        <w:t>2) предоставление  и доставка гроба и других предметов, необходимых для погребения;</w:t>
      </w:r>
    </w:p>
    <w:p w:rsidR="00157993" w:rsidRDefault="00157993" w:rsidP="00EB7502">
      <w:pPr>
        <w:pStyle w:val="a3"/>
        <w:jc w:val="both"/>
        <w:rPr>
          <w:rFonts w:ascii="Times New Roman" w:hAnsi="Times New Roman" w:cs="Times New Roman"/>
          <w:sz w:val="28"/>
          <w:szCs w:val="28"/>
        </w:rPr>
      </w:pPr>
      <w:r>
        <w:rPr>
          <w:rFonts w:ascii="Times New Roman" w:hAnsi="Times New Roman" w:cs="Times New Roman"/>
          <w:sz w:val="28"/>
          <w:szCs w:val="28"/>
        </w:rPr>
        <w:tab/>
        <w:t>3) перевозка тела  (останков) умершего на кладбище (крематорий);</w:t>
      </w:r>
    </w:p>
    <w:p w:rsidR="00157993" w:rsidRDefault="00157993" w:rsidP="00EB7502">
      <w:pPr>
        <w:pStyle w:val="a3"/>
        <w:jc w:val="both"/>
        <w:rPr>
          <w:rFonts w:ascii="Times New Roman" w:hAnsi="Times New Roman" w:cs="Times New Roman"/>
          <w:sz w:val="28"/>
          <w:szCs w:val="28"/>
        </w:rPr>
      </w:pPr>
      <w:r>
        <w:rPr>
          <w:rFonts w:ascii="Times New Roman" w:hAnsi="Times New Roman" w:cs="Times New Roman"/>
          <w:sz w:val="28"/>
          <w:szCs w:val="28"/>
        </w:rPr>
        <w:tab/>
        <w:t>4) погребение (кремация с последующей выдачей урны с прахом).</w:t>
      </w:r>
    </w:p>
    <w:p w:rsidR="00157993" w:rsidRDefault="00157993"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8.2. </w:t>
      </w:r>
      <w:r w:rsidR="00E51ACA">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w:t>
      </w:r>
      <w:r w:rsidR="00E51ACA">
        <w:rPr>
          <w:rFonts w:ascii="Times New Roman" w:hAnsi="Times New Roman" w:cs="Times New Roman"/>
          <w:sz w:val="28"/>
          <w:szCs w:val="28"/>
        </w:rPr>
        <w:lastRenderedPageBreak/>
        <w:t>Российской Федерации по Краснодарскому краю, Региональным отделением Фонда социального страхования Российской Федерации по Краснодарскому карюю, а также с уполномоченными органами исполнительной власти Краснодарского края в соответствии с законодательством.</w:t>
      </w:r>
    </w:p>
    <w:p w:rsidR="00E51ACA" w:rsidRDefault="00E51ACA"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8.3. </w:t>
      </w:r>
      <w:r w:rsidR="00A862B5">
        <w:rPr>
          <w:rFonts w:ascii="Times New Roman" w:hAnsi="Times New Roman" w:cs="Times New Roman"/>
          <w:sz w:val="28"/>
          <w:szCs w:val="28"/>
        </w:rPr>
        <w:t>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Пенсионного фонда Российской Федерации – на погребение умерших пенсионеров, не работающих на день смерти;</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не работавших пенсионеров, досрочно оформивших пенсию по предложению органов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t>- Бюджета Краснодарского края – в случае, если умерший не работал и не является пенсионером, а также в случае рождения мертвого ребенка по истечению 154 дней беременности.</w:t>
      </w:r>
    </w:p>
    <w:p w:rsidR="00A862B5" w:rsidRDefault="00A862B5"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B1611F">
        <w:rPr>
          <w:rFonts w:ascii="Times New Roman" w:hAnsi="Times New Roman" w:cs="Times New Roman"/>
          <w:sz w:val="28"/>
          <w:szCs w:val="28"/>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B1611F" w:rsidRDefault="00B1611F"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10611E">
        <w:rPr>
          <w:rFonts w:ascii="Times New Roman" w:hAnsi="Times New Roman" w:cs="Times New Roman"/>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0611E" w:rsidRDefault="0010611E"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8.4. </w:t>
      </w:r>
      <w:r w:rsidR="00E43A52">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43A52" w:rsidRDefault="00E43A52" w:rsidP="00EB7502">
      <w:pPr>
        <w:pStyle w:val="a3"/>
        <w:jc w:val="both"/>
        <w:rPr>
          <w:rFonts w:ascii="Times New Roman" w:hAnsi="Times New Roman" w:cs="Times New Roman"/>
          <w:sz w:val="28"/>
          <w:szCs w:val="28"/>
        </w:rPr>
      </w:pPr>
      <w:r>
        <w:rPr>
          <w:rFonts w:ascii="Times New Roman" w:hAnsi="Times New Roman" w:cs="Times New Roman"/>
          <w:sz w:val="28"/>
          <w:szCs w:val="28"/>
        </w:rPr>
        <w:tab/>
        <w:t>8.5. Лицам, получившим услуги в соответствии с пунктом 8.1. настоящего Положения социальное пособие на погребение не выплачивается.</w:t>
      </w:r>
    </w:p>
    <w:p w:rsidR="00BF3A89" w:rsidRDefault="00E43A52"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8.6. </w:t>
      </w:r>
      <w:r w:rsidR="009728E9">
        <w:rPr>
          <w:rFonts w:ascii="Times New Roman" w:hAnsi="Times New Roman" w:cs="Times New Roman"/>
          <w:sz w:val="28"/>
          <w:szCs w:val="28"/>
        </w:rPr>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санитарная подготовка тела к погребению;</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перенос гроба с телом умершего с катафалка до места захоронения;</w:t>
      </w: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прочие услуги.</w:t>
      </w:r>
    </w:p>
    <w:p w:rsidR="009728E9" w:rsidRDefault="009728E9" w:rsidP="00EB7502">
      <w:pPr>
        <w:pStyle w:val="a3"/>
        <w:jc w:val="both"/>
        <w:rPr>
          <w:rFonts w:ascii="Times New Roman" w:hAnsi="Times New Roman" w:cs="Times New Roman"/>
          <w:sz w:val="28"/>
          <w:szCs w:val="28"/>
        </w:rPr>
      </w:pPr>
    </w:p>
    <w:p w:rsidR="009728E9" w:rsidRPr="009728E9" w:rsidRDefault="009728E9" w:rsidP="009728E9">
      <w:pPr>
        <w:pStyle w:val="a3"/>
        <w:jc w:val="center"/>
        <w:rPr>
          <w:rFonts w:ascii="Times New Roman" w:hAnsi="Times New Roman" w:cs="Times New Roman"/>
          <w:b/>
          <w:sz w:val="28"/>
          <w:szCs w:val="28"/>
        </w:rPr>
      </w:pPr>
      <w:r w:rsidRPr="009728E9">
        <w:rPr>
          <w:rFonts w:ascii="Times New Roman" w:hAnsi="Times New Roman" w:cs="Times New Roman"/>
          <w:b/>
          <w:sz w:val="28"/>
          <w:szCs w:val="28"/>
        </w:rPr>
        <w:t>9. Социально пособие на погребение</w:t>
      </w:r>
    </w:p>
    <w:p w:rsidR="009728E9" w:rsidRDefault="009728E9" w:rsidP="00EB7502">
      <w:pPr>
        <w:pStyle w:val="a3"/>
        <w:jc w:val="both"/>
        <w:rPr>
          <w:rFonts w:ascii="Times New Roman" w:hAnsi="Times New Roman" w:cs="Times New Roman"/>
          <w:sz w:val="28"/>
          <w:szCs w:val="28"/>
        </w:rPr>
      </w:pPr>
    </w:p>
    <w:p w:rsidR="009728E9" w:rsidRDefault="009728E9"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9.1. </w:t>
      </w:r>
      <w:r w:rsidR="008559A4">
        <w:rPr>
          <w:rFonts w:ascii="Times New Roman" w:hAnsi="Times New Roman" w:cs="Times New Roman"/>
          <w:sz w:val="28"/>
          <w:szCs w:val="28"/>
        </w:rPr>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органом, в котором умерший получал пенсию;</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8559A4" w:rsidRDefault="008559A4" w:rsidP="00EB750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2F7818">
        <w:rPr>
          <w:rFonts w:ascii="Times New Roman" w:hAnsi="Times New Roman" w:cs="Times New Roman"/>
          <w:sz w:val="28"/>
          <w:szCs w:val="28"/>
        </w:rPr>
        <w:t>региональным отделением Фонда социального страхования Российской Федерации по Краснодарскому краю, в которой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F7818" w:rsidRDefault="002F7818" w:rsidP="00EB7502">
      <w:pPr>
        <w:pStyle w:val="a3"/>
        <w:jc w:val="both"/>
        <w:rPr>
          <w:rFonts w:ascii="Times New Roman" w:hAnsi="Times New Roman" w:cs="Times New Roman"/>
          <w:sz w:val="28"/>
          <w:szCs w:val="28"/>
        </w:rPr>
      </w:pPr>
      <w:r>
        <w:rPr>
          <w:rFonts w:ascii="Times New Roman" w:hAnsi="Times New Roman" w:cs="Times New Roman"/>
          <w:sz w:val="28"/>
          <w:szCs w:val="28"/>
        </w:rPr>
        <w:tab/>
        <w:t>9.2. Социальное пособие на погребение выплачивается, если обращение за ним последовало не позднее шести месяцев со дня смерти.</w:t>
      </w:r>
    </w:p>
    <w:p w:rsidR="002F7818" w:rsidRDefault="002F7818" w:rsidP="00EB7502">
      <w:pPr>
        <w:pStyle w:val="a3"/>
        <w:jc w:val="both"/>
        <w:rPr>
          <w:rFonts w:ascii="Times New Roman" w:hAnsi="Times New Roman" w:cs="Times New Roman"/>
          <w:sz w:val="28"/>
          <w:szCs w:val="28"/>
        </w:rPr>
      </w:pPr>
      <w:r>
        <w:rPr>
          <w:rFonts w:ascii="Times New Roman" w:hAnsi="Times New Roman" w:cs="Times New Roman"/>
          <w:sz w:val="28"/>
          <w:szCs w:val="28"/>
        </w:rPr>
        <w:tab/>
      </w:r>
      <w:r w:rsidR="00396714">
        <w:rPr>
          <w:rFonts w:ascii="Times New Roman" w:hAnsi="Times New Roman" w:cs="Times New Roman"/>
          <w:sz w:val="28"/>
          <w:szCs w:val="28"/>
        </w:rPr>
        <w:t xml:space="preserve">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истечение 154 дней беременности, - за счет средств </w:t>
      </w:r>
      <w:r>
        <w:rPr>
          <w:rFonts w:ascii="Times New Roman" w:hAnsi="Times New Roman" w:cs="Times New Roman"/>
          <w:sz w:val="28"/>
          <w:szCs w:val="28"/>
        </w:rPr>
        <w:t>бюджета Краснодарского края.</w:t>
      </w:r>
    </w:p>
    <w:p w:rsidR="002F7818" w:rsidRDefault="002F7818" w:rsidP="00EB7502">
      <w:pPr>
        <w:pStyle w:val="a3"/>
        <w:jc w:val="both"/>
        <w:rPr>
          <w:rFonts w:ascii="Times New Roman" w:hAnsi="Times New Roman" w:cs="Times New Roman"/>
          <w:sz w:val="28"/>
          <w:szCs w:val="28"/>
        </w:rPr>
      </w:pPr>
      <w:r>
        <w:rPr>
          <w:rFonts w:ascii="Times New Roman" w:hAnsi="Times New Roman" w:cs="Times New Roman"/>
          <w:sz w:val="28"/>
          <w:szCs w:val="28"/>
        </w:rPr>
        <w:tab/>
      </w:r>
    </w:p>
    <w:p w:rsidR="002F7818" w:rsidRPr="00D14C58" w:rsidRDefault="002F7818" w:rsidP="00D14C58">
      <w:pPr>
        <w:pStyle w:val="a3"/>
        <w:jc w:val="center"/>
        <w:rPr>
          <w:rFonts w:ascii="Times New Roman" w:hAnsi="Times New Roman" w:cs="Times New Roman"/>
          <w:b/>
          <w:sz w:val="28"/>
          <w:szCs w:val="28"/>
        </w:rPr>
      </w:pPr>
      <w:r w:rsidRPr="00D14C58">
        <w:rPr>
          <w:rFonts w:ascii="Times New Roman" w:hAnsi="Times New Roman" w:cs="Times New Roman"/>
          <w:b/>
          <w:sz w:val="28"/>
          <w:szCs w:val="28"/>
        </w:rPr>
        <w:t xml:space="preserve">10. </w:t>
      </w:r>
      <w:r w:rsidR="00D14C58" w:rsidRPr="00D14C58">
        <w:rPr>
          <w:rFonts w:ascii="Times New Roman" w:hAnsi="Times New Roman" w:cs="Times New Roman"/>
          <w:b/>
          <w:sz w:val="28"/>
          <w:szCs w:val="28"/>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D14C58" w:rsidRDefault="00D14C58" w:rsidP="00EB7502">
      <w:pPr>
        <w:pStyle w:val="a3"/>
        <w:jc w:val="both"/>
        <w:rPr>
          <w:rFonts w:ascii="Times New Roman" w:hAnsi="Times New Roman" w:cs="Times New Roman"/>
          <w:sz w:val="28"/>
          <w:szCs w:val="28"/>
        </w:rPr>
      </w:pPr>
    </w:p>
    <w:p w:rsidR="006E57C2" w:rsidRDefault="00D14C58" w:rsidP="006E57C2">
      <w:pPr>
        <w:pStyle w:val="a3"/>
        <w:jc w:val="both"/>
        <w:rPr>
          <w:rFonts w:ascii="Times New Roman" w:hAnsi="Times New Roman" w:cs="Times New Roman"/>
          <w:sz w:val="28"/>
          <w:szCs w:val="28"/>
        </w:rPr>
      </w:pPr>
      <w:r>
        <w:rPr>
          <w:rFonts w:ascii="Times New Roman" w:hAnsi="Times New Roman" w:cs="Times New Roman"/>
          <w:sz w:val="28"/>
          <w:szCs w:val="28"/>
        </w:rPr>
        <w:tab/>
      </w:r>
      <w:r w:rsidRPr="006E57C2">
        <w:rPr>
          <w:rFonts w:ascii="Times New Roman" w:hAnsi="Times New Roman" w:cs="Times New Roman"/>
          <w:sz w:val="28"/>
          <w:szCs w:val="28"/>
        </w:rPr>
        <w:t xml:space="preserve">10.1. </w:t>
      </w:r>
      <w:r w:rsidR="006E57C2" w:rsidRPr="006E57C2">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w:t>
      </w:r>
      <w:r w:rsidR="006E57C2">
        <w:rPr>
          <w:rFonts w:ascii="Times New Roman" w:hAnsi="Times New Roman" w:cs="Times New Roman"/>
          <w:sz w:val="28"/>
          <w:szCs w:val="28"/>
        </w:rPr>
        <w:t xml:space="preserve"> или при невозможности осуществить ими погребение, а также при отсутствии иных </w:t>
      </w:r>
      <w:r w:rsidR="006E57C2">
        <w:rPr>
          <w:rFonts w:ascii="Times New Roman" w:hAnsi="Times New Roman" w:cs="Times New Roman"/>
          <w:sz w:val="28"/>
          <w:szCs w:val="28"/>
        </w:rPr>
        <w:lastRenderedPageBreak/>
        <w:t>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6E57C2" w:rsidRDefault="006E57C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10.2. </w:t>
      </w:r>
      <w:r w:rsidR="000D065A">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0D065A" w:rsidRDefault="000D065A"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10.3. </w:t>
      </w:r>
      <w:r w:rsidR="007D33E3">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оформление документов, необходимых для погребения;</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облачение тела;</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предоставление гроба;</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перевозку умершего на кладбище (крематорий);</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погребение.</w:t>
      </w: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7D33E3" w:rsidRDefault="007D33E3" w:rsidP="006E57C2">
      <w:pPr>
        <w:pStyle w:val="a3"/>
        <w:jc w:val="both"/>
        <w:rPr>
          <w:rFonts w:ascii="Times New Roman" w:hAnsi="Times New Roman" w:cs="Times New Roman"/>
          <w:sz w:val="28"/>
          <w:szCs w:val="28"/>
        </w:rPr>
      </w:pPr>
    </w:p>
    <w:p w:rsidR="007D33E3" w:rsidRPr="007D33E3" w:rsidRDefault="007D33E3" w:rsidP="007D33E3">
      <w:pPr>
        <w:pStyle w:val="a3"/>
        <w:jc w:val="center"/>
        <w:rPr>
          <w:rFonts w:ascii="Times New Roman" w:hAnsi="Times New Roman" w:cs="Times New Roman"/>
          <w:b/>
          <w:sz w:val="28"/>
          <w:szCs w:val="28"/>
        </w:rPr>
      </w:pPr>
      <w:r w:rsidRPr="007D33E3">
        <w:rPr>
          <w:rFonts w:ascii="Times New Roman" w:hAnsi="Times New Roman" w:cs="Times New Roman"/>
          <w:b/>
          <w:sz w:val="28"/>
          <w:szCs w:val="28"/>
        </w:rPr>
        <w:t>11. Специализированная служба по вопросам похоронного дела</w:t>
      </w:r>
    </w:p>
    <w:p w:rsidR="007D33E3" w:rsidRDefault="007D33E3" w:rsidP="006E57C2">
      <w:pPr>
        <w:pStyle w:val="a3"/>
        <w:jc w:val="both"/>
        <w:rPr>
          <w:rFonts w:ascii="Times New Roman" w:hAnsi="Times New Roman" w:cs="Times New Roman"/>
          <w:sz w:val="28"/>
          <w:szCs w:val="28"/>
        </w:rPr>
      </w:pPr>
    </w:p>
    <w:p w:rsidR="007D33E3" w:rsidRDefault="007D33E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11.1. </w:t>
      </w:r>
      <w:r w:rsidR="00BF1370" w:rsidRPr="00BF1370">
        <w:rPr>
          <w:rFonts w:ascii="Times New Roman" w:hAnsi="Times New Roman" w:cs="Times New Roman"/>
          <w:sz w:val="28"/>
          <w:szCs w:val="28"/>
        </w:rPr>
        <w:t>Специализированная служба по вопросам похоронного дела</w:t>
      </w:r>
      <w:r w:rsidR="00BF1370">
        <w:rPr>
          <w:rFonts w:ascii="Times New Roman" w:hAnsi="Times New Roman" w:cs="Times New Roman"/>
          <w:sz w:val="28"/>
          <w:szCs w:val="28"/>
        </w:rPr>
        <w:t xml:space="preserve"> на которую возлагается обязанность по погребению умерших и оказанию услуг по погребению создается в соответствии с действующим законодательством РФ. Создание данной с</w:t>
      </w:r>
      <w:r w:rsidR="00BF1370" w:rsidRPr="00BF1370">
        <w:rPr>
          <w:rFonts w:ascii="Times New Roman" w:hAnsi="Times New Roman" w:cs="Times New Roman"/>
          <w:sz w:val="28"/>
          <w:szCs w:val="28"/>
        </w:rPr>
        <w:t>пециализированн</w:t>
      </w:r>
      <w:r w:rsidR="00BF1370">
        <w:rPr>
          <w:rFonts w:ascii="Times New Roman" w:hAnsi="Times New Roman" w:cs="Times New Roman"/>
          <w:sz w:val="28"/>
          <w:szCs w:val="28"/>
        </w:rPr>
        <w:t>ой</w:t>
      </w:r>
      <w:r w:rsidR="00BF1370" w:rsidRPr="00BF1370">
        <w:rPr>
          <w:rFonts w:ascii="Times New Roman" w:hAnsi="Times New Roman" w:cs="Times New Roman"/>
          <w:sz w:val="28"/>
          <w:szCs w:val="28"/>
        </w:rPr>
        <w:t xml:space="preserve"> служб</w:t>
      </w:r>
      <w:r w:rsidR="00BF1370">
        <w:rPr>
          <w:rFonts w:ascii="Times New Roman" w:hAnsi="Times New Roman" w:cs="Times New Roman"/>
          <w:sz w:val="28"/>
          <w:szCs w:val="28"/>
        </w:rPr>
        <w:t>ы</w:t>
      </w:r>
      <w:r w:rsidR="00BF1370" w:rsidRPr="00BF1370">
        <w:rPr>
          <w:rFonts w:ascii="Times New Roman" w:hAnsi="Times New Roman" w:cs="Times New Roman"/>
          <w:sz w:val="28"/>
          <w:szCs w:val="28"/>
        </w:rPr>
        <w:t xml:space="preserve"> по вопросам похоронного дела</w:t>
      </w:r>
      <w:r w:rsidR="00BF1370">
        <w:rPr>
          <w:rFonts w:ascii="Times New Roman" w:hAnsi="Times New Roman" w:cs="Times New Roman"/>
          <w:sz w:val="28"/>
          <w:szCs w:val="28"/>
        </w:rPr>
        <w:t xml:space="preserve"> не предполагает передачу данной службе полномочий органа местного самоуправления и создания препятствий иным хозяйствующим субъектам к доступу на рынок оказания услуг по захоронению на территории Марьянского сельского поселения Красноармейского района.</w:t>
      </w:r>
    </w:p>
    <w:p w:rsidR="00BF1370" w:rsidRDefault="00BF1370" w:rsidP="006E57C2">
      <w:pPr>
        <w:pStyle w:val="a3"/>
        <w:jc w:val="both"/>
        <w:rPr>
          <w:rFonts w:ascii="Times New Roman" w:hAnsi="Times New Roman" w:cs="Times New Roman"/>
          <w:sz w:val="28"/>
          <w:szCs w:val="28"/>
        </w:rPr>
      </w:pPr>
      <w:r>
        <w:rPr>
          <w:rFonts w:ascii="Times New Roman" w:hAnsi="Times New Roman" w:cs="Times New Roman"/>
          <w:sz w:val="28"/>
          <w:szCs w:val="28"/>
        </w:rPr>
        <w:tab/>
        <w:t>11.2. Погребение умерших и оказание услуг по погребению является основным видом деятельности специализированной службы по вопросам похоронного дела.</w:t>
      </w:r>
    </w:p>
    <w:p w:rsidR="00BF1370" w:rsidRDefault="00BF1370" w:rsidP="006E57C2">
      <w:pPr>
        <w:pStyle w:val="a3"/>
        <w:jc w:val="both"/>
        <w:rPr>
          <w:rFonts w:ascii="Times New Roman" w:hAnsi="Times New Roman" w:cs="Times New Roman"/>
          <w:sz w:val="28"/>
          <w:szCs w:val="28"/>
        </w:rPr>
      </w:pPr>
      <w:r>
        <w:rPr>
          <w:rFonts w:ascii="Times New Roman" w:hAnsi="Times New Roman" w:cs="Times New Roman"/>
          <w:sz w:val="28"/>
          <w:szCs w:val="28"/>
        </w:rPr>
        <w:tab/>
        <w:t>11.3. Специализированная служба по вопросам похоронного дела должна гарантировать лицам, взявшим на себя обязанности по погребению умерших (погибших)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 и настоящим Положением.</w:t>
      </w:r>
    </w:p>
    <w:p w:rsidR="00BF1370" w:rsidRDefault="00BF137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11.4. </w:t>
      </w:r>
      <w:r w:rsidR="003D1A58">
        <w:rPr>
          <w:rFonts w:ascii="Times New Roman" w:hAnsi="Times New Roman" w:cs="Times New Roman"/>
          <w:sz w:val="28"/>
          <w:szCs w:val="28"/>
        </w:rPr>
        <w:t>Порядок деятельности с</w:t>
      </w:r>
      <w:r w:rsidR="003D1A58" w:rsidRPr="00BF1370">
        <w:rPr>
          <w:rFonts w:ascii="Times New Roman" w:hAnsi="Times New Roman" w:cs="Times New Roman"/>
          <w:sz w:val="28"/>
          <w:szCs w:val="28"/>
        </w:rPr>
        <w:t>пециализирова</w:t>
      </w:r>
      <w:r w:rsidR="003D1A58">
        <w:rPr>
          <w:rFonts w:ascii="Times New Roman" w:hAnsi="Times New Roman" w:cs="Times New Roman"/>
          <w:sz w:val="28"/>
          <w:szCs w:val="28"/>
        </w:rPr>
        <w:t>нной</w:t>
      </w:r>
      <w:r w:rsidR="003D1A58" w:rsidRPr="00BF1370">
        <w:rPr>
          <w:rFonts w:ascii="Times New Roman" w:hAnsi="Times New Roman" w:cs="Times New Roman"/>
          <w:sz w:val="28"/>
          <w:szCs w:val="28"/>
        </w:rPr>
        <w:t xml:space="preserve"> служб</w:t>
      </w:r>
      <w:r w:rsidR="003D1A58">
        <w:rPr>
          <w:rFonts w:ascii="Times New Roman" w:hAnsi="Times New Roman" w:cs="Times New Roman"/>
          <w:sz w:val="28"/>
          <w:szCs w:val="28"/>
        </w:rPr>
        <w:t>ы</w:t>
      </w:r>
      <w:r w:rsidR="003D1A58" w:rsidRPr="00BF1370">
        <w:rPr>
          <w:rFonts w:ascii="Times New Roman" w:hAnsi="Times New Roman" w:cs="Times New Roman"/>
          <w:sz w:val="28"/>
          <w:szCs w:val="28"/>
        </w:rPr>
        <w:t xml:space="preserve"> по вопросам похоронного дела</w:t>
      </w:r>
      <w:r w:rsidR="003D1A58">
        <w:rPr>
          <w:rFonts w:ascii="Times New Roman" w:hAnsi="Times New Roman" w:cs="Times New Roman"/>
          <w:sz w:val="28"/>
          <w:szCs w:val="28"/>
        </w:rPr>
        <w:t xml:space="preserve"> определяется Администрацией в соответствии с требованиями действующего законодательства.</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11.5. </w:t>
      </w:r>
      <w:r w:rsidRPr="00BF1370">
        <w:rPr>
          <w:rFonts w:ascii="Times New Roman" w:hAnsi="Times New Roman" w:cs="Times New Roman"/>
          <w:sz w:val="28"/>
          <w:szCs w:val="28"/>
        </w:rPr>
        <w:t>Специализированная служба по вопросам похоронного дела</w:t>
      </w:r>
      <w:r>
        <w:rPr>
          <w:rFonts w:ascii="Times New Roman" w:hAnsi="Times New Roman" w:cs="Times New Roman"/>
          <w:sz w:val="28"/>
          <w:szCs w:val="28"/>
        </w:rPr>
        <w:t xml:space="preserve"> не имеет исключительного права на оказание всего комплекса ритуальных услуг на территории Марьянского сельского поселения Красноармейского района.</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11.6. «Разрешительная» деятельность специализированной службы по вопросам похоронного дела носит не административно-властный, а </w:t>
      </w:r>
      <w:r>
        <w:rPr>
          <w:rFonts w:ascii="Times New Roman" w:hAnsi="Times New Roman" w:cs="Times New Roman"/>
          <w:sz w:val="28"/>
          <w:szCs w:val="28"/>
        </w:rPr>
        <w:lastRenderedPageBreak/>
        <w:t>«технический» характер с целью создания равного доступа хозяйствующих субъектов в данной сфере на рынок ритуальных услуг на территории Марьянского сельского поселения Красноармейского района.</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законом «О погребении и похоронном деле» и Законом Краснодарского края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3D1A58" w:rsidRDefault="003D1A58" w:rsidP="006E57C2">
      <w:pPr>
        <w:pStyle w:val="a3"/>
        <w:jc w:val="both"/>
        <w:rPr>
          <w:rFonts w:ascii="Times New Roman" w:hAnsi="Times New Roman" w:cs="Times New Roman"/>
          <w:sz w:val="28"/>
          <w:szCs w:val="28"/>
        </w:rPr>
      </w:pPr>
    </w:p>
    <w:p w:rsidR="003D1A58" w:rsidRPr="003D1A58" w:rsidRDefault="003D1A58" w:rsidP="003D1A58">
      <w:pPr>
        <w:pStyle w:val="a3"/>
        <w:jc w:val="center"/>
        <w:rPr>
          <w:rFonts w:ascii="Times New Roman" w:hAnsi="Times New Roman" w:cs="Times New Roman"/>
          <w:b/>
          <w:sz w:val="28"/>
          <w:szCs w:val="28"/>
        </w:rPr>
      </w:pPr>
      <w:r w:rsidRPr="003D1A58">
        <w:rPr>
          <w:rFonts w:ascii="Times New Roman" w:hAnsi="Times New Roman" w:cs="Times New Roman"/>
          <w:b/>
          <w:sz w:val="28"/>
          <w:szCs w:val="28"/>
        </w:rPr>
        <w:t>12. Порядок оформления захоронения</w:t>
      </w:r>
    </w:p>
    <w:p w:rsidR="003D1A58" w:rsidRDefault="003D1A58" w:rsidP="006E57C2">
      <w:pPr>
        <w:pStyle w:val="a3"/>
        <w:jc w:val="both"/>
        <w:rPr>
          <w:rFonts w:ascii="Times New Roman" w:hAnsi="Times New Roman" w:cs="Times New Roman"/>
          <w:sz w:val="28"/>
          <w:szCs w:val="28"/>
        </w:rPr>
      </w:pP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12.1. Прием заказов на захоронение оформляется специализированной службы по вопросам похоронного дела после регистрации смерти в актовых записях органов ЗАГС.</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12.2. Оформление заказа на погребение умершего (погибшего) оформляется при наличии у лица, осуществляющего организацию погребения:</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подлинного гербового свидетельства о смерти умершего (погибшего);</w:t>
      </w: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документа (паспорта) удостоверяющего личность, гарантийного письма и доверенности, если обязанности по организации похорон возложены на юридическое лицо.</w:t>
      </w:r>
    </w:p>
    <w:p w:rsidR="003D1A58" w:rsidRDefault="003D1A58" w:rsidP="006E57C2">
      <w:pPr>
        <w:pStyle w:val="a3"/>
        <w:jc w:val="both"/>
        <w:rPr>
          <w:rFonts w:ascii="Times New Roman" w:hAnsi="Times New Roman" w:cs="Times New Roman"/>
          <w:sz w:val="28"/>
          <w:szCs w:val="28"/>
        </w:rPr>
      </w:pPr>
    </w:p>
    <w:p w:rsidR="003D1A58" w:rsidRPr="003D1A58" w:rsidRDefault="003D1A58" w:rsidP="003D1A58">
      <w:pPr>
        <w:pStyle w:val="a3"/>
        <w:jc w:val="center"/>
        <w:rPr>
          <w:rFonts w:ascii="Times New Roman" w:hAnsi="Times New Roman" w:cs="Times New Roman"/>
          <w:b/>
          <w:sz w:val="28"/>
          <w:szCs w:val="28"/>
        </w:rPr>
      </w:pPr>
      <w:r w:rsidRPr="003D1A58">
        <w:rPr>
          <w:rFonts w:ascii="Times New Roman" w:hAnsi="Times New Roman" w:cs="Times New Roman"/>
          <w:b/>
          <w:sz w:val="28"/>
          <w:szCs w:val="28"/>
        </w:rPr>
        <w:t>13. Создание и организация места погребения</w:t>
      </w:r>
    </w:p>
    <w:p w:rsidR="003D1A58" w:rsidRDefault="003D1A58" w:rsidP="006E57C2">
      <w:pPr>
        <w:pStyle w:val="a3"/>
        <w:jc w:val="both"/>
        <w:rPr>
          <w:rFonts w:ascii="Times New Roman" w:hAnsi="Times New Roman" w:cs="Times New Roman"/>
          <w:sz w:val="28"/>
          <w:szCs w:val="28"/>
        </w:rPr>
      </w:pPr>
    </w:p>
    <w:p w:rsidR="003D1A58" w:rsidRDefault="003D1A5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 </w:t>
      </w:r>
      <w:r w:rsidR="006A77D3">
        <w:rPr>
          <w:rFonts w:ascii="Times New Roman" w:hAnsi="Times New Roman" w:cs="Times New Roman"/>
          <w:sz w:val="28"/>
          <w:szCs w:val="28"/>
        </w:rPr>
        <w:t>Процесс захоронения и операции, входящие в него, должны обеспечивать:</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использование мест погребения по своему основному назначению;</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органичное сочетание с обрядовыми действиями, образующими погребение;</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6A77D3" w:rsidRDefault="006A77D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13.2. </w:t>
      </w:r>
      <w:r w:rsidR="00645D1F">
        <w:rPr>
          <w:rFonts w:ascii="Times New Roman" w:hAnsi="Times New Roman" w:cs="Times New Roman"/>
          <w:sz w:val="28"/>
          <w:szCs w:val="28"/>
        </w:rPr>
        <w:t>При выражении волеизъявления о достойном отношении после смерти к своему телу и памяти о себе следует учитывать:</w:t>
      </w:r>
    </w:p>
    <w:p w:rsidR="00645D1F" w:rsidRDefault="00645D1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A73DE0">
        <w:rPr>
          <w:rFonts w:ascii="Times New Roman" w:hAnsi="Times New Roman" w:cs="Times New Roman"/>
          <w:sz w:val="28"/>
          <w:szCs w:val="28"/>
        </w:rPr>
        <w:t>реальность выполнения высказанной воли;</w:t>
      </w:r>
    </w:p>
    <w:p w:rsidR="00A73DE0" w:rsidRDefault="00A73DE0"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интересов других граждан в части выполнения их воли или воли лиц, которых они представляют;</w:t>
      </w:r>
    </w:p>
    <w:p w:rsidR="00A73DE0" w:rsidRDefault="00A73DE0" w:rsidP="006E57C2">
      <w:pPr>
        <w:pStyle w:val="a3"/>
        <w:jc w:val="both"/>
        <w:rPr>
          <w:rFonts w:ascii="Times New Roman" w:hAnsi="Times New Roman" w:cs="Times New Roman"/>
          <w:sz w:val="28"/>
          <w:szCs w:val="28"/>
        </w:rPr>
      </w:pPr>
      <w:r>
        <w:rPr>
          <w:rFonts w:ascii="Times New Roman" w:hAnsi="Times New Roman" w:cs="Times New Roman"/>
          <w:sz w:val="28"/>
          <w:szCs w:val="28"/>
        </w:rPr>
        <w:tab/>
        <w:t>- требования, предъявляемые к вопросам похоронного дела законодательными актами и международными соглашениями.</w:t>
      </w:r>
    </w:p>
    <w:p w:rsidR="00A73DE0" w:rsidRDefault="00A73DE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13.3. </w:t>
      </w:r>
      <w:r w:rsidR="00BC50B8">
        <w:rPr>
          <w:rFonts w:ascii="Times New Roman" w:hAnsi="Times New Roman" w:cs="Times New Roman"/>
          <w:sz w:val="28"/>
          <w:szCs w:val="28"/>
        </w:rPr>
        <w:t>Решение о создании места погребения принимается Администрацией.</w:t>
      </w:r>
    </w:p>
    <w:p w:rsidR="00BC50B8" w:rsidRDefault="00BC50B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13.4. </w:t>
      </w:r>
      <w:r w:rsidR="006D27B4">
        <w:rPr>
          <w:rFonts w:ascii="Times New Roman" w:hAnsi="Times New Roman" w:cs="Times New Roman"/>
          <w:sz w:val="28"/>
          <w:szCs w:val="28"/>
        </w:rPr>
        <w:t xml:space="preserve">Погребение умерших (погибших) на территории Марьянского сельского поселения Красноармейского района осуществляется в специально отведенных для этих целей, в соответствии с санитарными, экологическими и </w:t>
      </w:r>
      <w:r w:rsidR="006D27B4">
        <w:rPr>
          <w:rFonts w:ascii="Times New Roman" w:hAnsi="Times New Roman" w:cs="Times New Roman"/>
          <w:sz w:val="28"/>
          <w:szCs w:val="28"/>
        </w:rPr>
        <w:lastRenderedPageBreak/>
        <w:t>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6D27B4" w:rsidRDefault="006D27B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13.5. </w:t>
      </w:r>
      <w:r w:rsidR="002525E4">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Марьянского сельского поселения Красноармейского района.</w:t>
      </w:r>
    </w:p>
    <w:p w:rsidR="002525E4" w:rsidRDefault="002525E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13.6. </w:t>
      </w:r>
      <w:r w:rsidR="00393B0B">
        <w:rPr>
          <w:rFonts w:ascii="Times New Roman" w:hAnsi="Times New Roman" w:cs="Times New Roman"/>
          <w:sz w:val="28"/>
          <w:szCs w:val="28"/>
        </w:rPr>
        <w:t>Кладбища Марьянского сельского поселения Красноармейского района являются муниципальной собственностью. На данных кладбищах осуществляются погребения умерших (погибших).</w:t>
      </w:r>
    </w:p>
    <w:p w:rsidR="00393B0B" w:rsidRDefault="00393B0B" w:rsidP="006E57C2">
      <w:pPr>
        <w:pStyle w:val="a3"/>
        <w:jc w:val="both"/>
        <w:rPr>
          <w:rFonts w:ascii="Times New Roman" w:hAnsi="Times New Roman" w:cs="Times New Roman"/>
          <w:sz w:val="28"/>
          <w:szCs w:val="28"/>
        </w:rPr>
      </w:pPr>
      <w:r>
        <w:rPr>
          <w:rFonts w:ascii="Times New Roman" w:hAnsi="Times New Roman" w:cs="Times New Roman"/>
          <w:sz w:val="28"/>
          <w:szCs w:val="28"/>
        </w:rPr>
        <w:tab/>
        <w:t>13.7. Кладбища открыты для посещения ежедневно.</w:t>
      </w:r>
    </w:p>
    <w:p w:rsidR="00393B0B" w:rsidRDefault="00393B0B"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13.8. </w:t>
      </w:r>
      <w:r w:rsidR="00750C70">
        <w:rPr>
          <w:rFonts w:ascii="Times New Roman" w:hAnsi="Times New Roman" w:cs="Times New Roman"/>
          <w:sz w:val="28"/>
          <w:szCs w:val="28"/>
        </w:rPr>
        <w:t>Погребение умерших (погибших) осуществляется ежедневно с 12-00 ч. до 17.00 ч.</w:t>
      </w:r>
    </w:p>
    <w:p w:rsidR="00750C70" w:rsidRDefault="00750C7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13.9. Выбор земельного участка для размещения места погребения осуществляется в соответствии с правилами застройки Марьянского сельского поселения Красноармейского района с учетом </w:t>
      </w:r>
      <w:r w:rsidR="000008D7">
        <w:rPr>
          <w:rFonts w:ascii="Times New Roman" w:hAnsi="Times New Roman" w:cs="Times New Roman"/>
          <w:sz w:val="28"/>
          <w:szCs w:val="28"/>
        </w:rPr>
        <w:t xml:space="preserve">гидрогеологических характеристик, особенностей </w:t>
      </w:r>
      <w:r w:rsidR="00E83E2F">
        <w:rPr>
          <w:rFonts w:ascii="Times New Roman" w:hAnsi="Times New Roman" w:cs="Times New Roman"/>
          <w:sz w:val="28"/>
          <w:szCs w:val="28"/>
        </w:rPr>
        <w:t>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83E2F" w:rsidRDefault="00E83E2F" w:rsidP="006E57C2">
      <w:pPr>
        <w:pStyle w:val="a3"/>
        <w:jc w:val="both"/>
        <w:rPr>
          <w:rFonts w:ascii="Times New Roman" w:hAnsi="Times New Roman" w:cs="Times New Roman"/>
          <w:sz w:val="28"/>
          <w:szCs w:val="28"/>
        </w:rPr>
      </w:pPr>
      <w:r>
        <w:rPr>
          <w:rFonts w:ascii="Times New Roman" w:hAnsi="Times New Roman" w:cs="Times New Roman"/>
          <w:sz w:val="28"/>
          <w:szCs w:val="28"/>
        </w:rPr>
        <w:tab/>
        <w:t>Вновь создаваемые места погребения должны размещаться на расстоянии не менее 300 метров от границ селитебной территории.</w:t>
      </w:r>
    </w:p>
    <w:p w:rsidR="00E83E2F" w:rsidRDefault="00E83E2F" w:rsidP="006E57C2">
      <w:pPr>
        <w:pStyle w:val="a3"/>
        <w:jc w:val="both"/>
        <w:rPr>
          <w:rFonts w:ascii="Times New Roman" w:hAnsi="Times New Roman" w:cs="Times New Roman"/>
          <w:sz w:val="28"/>
          <w:szCs w:val="28"/>
        </w:rPr>
      </w:pPr>
      <w:r>
        <w:rPr>
          <w:rFonts w:ascii="Times New Roman" w:hAnsi="Times New Roman" w:cs="Times New Roman"/>
          <w:sz w:val="28"/>
          <w:szCs w:val="28"/>
        </w:rPr>
        <w:tab/>
        <w:t>Не разрешается устройство кладбищ на территориях:</w:t>
      </w:r>
    </w:p>
    <w:p w:rsidR="00E83E2F" w:rsidRDefault="00E83E2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 </w:t>
      </w:r>
      <w:r w:rsidR="002F3663">
        <w:rPr>
          <w:rFonts w:ascii="Times New Roman" w:hAnsi="Times New Roman" w:cs="Times New Roman"/>
          <w:sz w:val="28"/>
          <w:szCs w:val="28"/>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2) с выходами на поверхность закарстованных, сильнотрещиноватых пород и в местах выклинивания водоносных горизонтов;</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F3663" w:rsidRDefault="002F366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Создание новых мест погребения, реконструкция действующих </w:t>
      </w:r>
      <w:r w:rsidR="001D1E79">
        <w:rPr>
          <w:rFonts w:ascii="Times New Roman" w:hAnsi="Times New Roman" w:cs="Times New Roman"/>
          <w:sz w:val="28"/>
          <w:szCs w:val="28"/>
        </w:rPr>
        <w:t>мест погребения возможны при наличии положительного заключения экологической и санитарно-гигиенической экспертизы.</w:t>
      </w:r>
    </w:p>
    <w:p w:rsidR="001D1E79" w:rsidRDefault="001D1E79"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Предоставление земельного участка для размещения </w:t>
      </w:r>
      <w:r w:rsidR="00D3587F">
        <w:rPr>
          <w:rFonts w:ascii="Times New Roman" w:hAnsi="Times New Roman" w:cs="Times New Roman"/>
          <w:sz w:val="28"/>
          <w:szCs w:val="28"/>
        </w:rPr>
        <w:t>места погребения осуществляется Администрацией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D3587F" w:rsidRDefault="00D3587F" w:rsidP="006E57C2">
      <w:pPr>
        <w:pStyle w:val="a3"/>
        <w:jc w:val="both"/>
        <w:rPr>
          <w:rFonts w:ascii="Times New Roman" w:hAnsi="Times New Roman" w:cs="Times New Roman"/>
          <w:sz w:val="28"/>
          <w:szCs w:val="28"/>
        </w:rPr>
      </w:pPr>
      <w:r>
        <w:rPr>
          <w:rFonts w:ascii="Times New Roman" w:hAnsi="Times New Roman" w:cs="Times New Roman"/>
          <w:sz w:val="28"/>
          <w:szCs w:val="28"/>
        </w:rPr>
        <w:tab/>
        <w:t>Размер земельного участка для кладбища определяется с учетом количества жителей Марьянского сельского поселения,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3587F" w:rsidRDefault="00D3587F"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13.10. </w:t>
      </w:r>
      <w:r w:rsidR="00965813">
        <w:rPr>
          <w:rFonts w:ascii="Times New Roman" w:hAnsi="Times New Roman" w:cs="Times New Roman"/>
          <w:sz w:val="28"/>
          <w:szCs w:val="28"/>
        </w:rPr>
        <w:t>Оформление заказов на погребение умерших (погибших) производится специализированной службой по вопросам похоронного дела.</w:t>
      </w:r>
    </w:p>
    <w:p w:rsidR="00965813" w:rsidRDefault="00965813" w:rsidP="006E57C2">
      <w:pPr>
        <w:pStyle w:val="a3"/>
        <w:jc w:val="both"/>
        <w:rPr>
          <w:rFonts w:ascii="Times New Roman" w:hAnsi="Times New Roman" w:cs="Times New Roman"/>
          <w:sz w:val="28"/>
          <w:szCs w:val="28"/>
        </w:rPr>
      </w:pPr>
      <w:r>
        <w:rPr>
          <w:rFonts w:ascii="Times New Roman" w:hAnsi="Times New Roman" w:cs="Times New Roman"/>
          <w:sz w:val="28"/>
          <w:szCs w:val="28"/>
        </w:rPr>
        <w:t>Время и место погребения по согласованию с заказчиком устанавливается при оформлении заказа.</w:t>
      </w:r>
    </w:p>
    <w:p w:rsidR="00965813" w:rsidRDefault="0096581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13.11. </w:t>
      </w:r>
      <w:proofErr w:type="gramStart"/>
      <w:r w:rsidR="00B04641">
        <w:rPr>
          <w:rFonts w:ascii="Times New Roman" w:hAnsi="Times New Roman" w:cs="Times New Roman"/>
          <w:sz w:val="28"/>
          <w:szCs w:val="28"/>
        </w:rPr>
        <w:t>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1 метр, по короткой стороне – 0,5 метра.</w:t>
      </w:r>
      <w:proofErr w:type="gramEnd"/>
    </w:p>
    <w:p w:rsidR="00B04641" w:rsidRDefault="00B04641"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13.12. </w:t>
      </w:r>
      <w:r w:rsidR="00D27E46">
        <w:rPr>
          <w:rFonts w:ascii="Times New Roman" w:hAnsi="Times New Roman" w:cs="Times New Roman"/>
          <w:sz w:val="28"/>
          <w:szCs w:val="28"/>
        </w:rPr>
        <w:t xml:space="preserve">Участки занимаются под могилы в последовательном порядке, в </w:t>
      </w:r>
      <w:r w:rsidR="0008309A">
        <w:rPr>
          <w:rFonts w:ascii="Times New Roman" w:hAnsi="Times New Roman" w:cs="Times New Roman"/>
          <w:sz w:val="28"/>
          <w:szCs w:val="28"/>
        </w:rPr>
        <w:t>соответствии с установленной планировкой кладбища.</w:t>
      </w:r>
    </w:p>
    <w:p w:rsidR="0008309A" w:rsidRDefault="0008309A" w:rsidP="006E57C2">
      <w:pPr>
        <w:pStyle w:val="a3"/>
        <w:jc w:val="both"/>
        <w:rPr>
          <w:rFonts w:ascii="Times New Roman" w:hAnsi="Times New Roman" w:cs="Times New Roman"/>
          <w:sz w:val="28"/>
          <w:szCs w:val="28"/>
        </w:rPr>
      </w:pPr>
      <w:r>
        <w:rPr>
          <w:rFonts w:ascii="Times New Roman" w:hAnsi="Times New Roman" w:cs="Times New Roman"/>
          <w:sz w:val="28"/>
          <w:szCs w:val="28"/>
        </w:rPr>
        <w:tab/>
        <w:t>13.13. На действующем кладбище разрешается родственное захоронение</w:t>
      </w:r>
      <w:r w:rsidR="00494DA4">
        <w:rPr>
          <w:rFonts w:ascii="Times New Roman" w:hAnsi="Times New Roman" w:cs="Times New Roman"/>
          <w:sz w:val="28"/>
          <w:szCs w:val="28"/>
        </w:rPr>
        <w:t xml:space="preserve"> умершего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таким образом, чтобы гарантировать погребение на этом же участке земли умершего супруга или близкого родственника.</w:t>
      </w:r>
    </w:p>
    <w:p w:rsidR="00494DA4" w:rsidRDefault="00494DA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13.14. </w:t>
      </w:r>
      <w:r w:rsidR="0038775C">
        <w:rPr>
          <w:rFonts w:ascii="Times New Roman" w:hAnsi="Times New Roman" w:cs="Times New Roman"/>
          <w:sz w:val="28"/>
          <w:szCs w:val="28"/>
        </w:rPr>
        <w:t>Места погребения должны быть досягаемы для всех категорий граждан, в том числе, инвалидов и маломобильных лиц.</w:t>
      </w:r>
    </w:p>
    <w:p w:rsidR="0038775C" w:rsidRDefault="0038775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Самовольное погребение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38775C" w:rsidRDefault="0038775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13.15. </w:t>
      </w:r>
      <w:r w:rsidR="00A459EC">
        <w:rPr>
          <w:rFonts w:ascii="Times New Roman" w:hAnsi="Times New Roman" w:cs="Times New Roman"/>
          <w:sz w:val="28"/>
          <w:szCs w:val="28"/>
        </w:rPr>
        <w:t xml:space="preserve">Погребение умершего (погибшего) на действующем кладбище, в существующую могилу, разрешается </w:t>
      </w:r>
      <w:proofErr w:type="gramStart"/>
      <w:r w:rsidR="00A459EC">
        <w:rPr>
          <w:rFonts w:ascii="Times New Roman" w:hAnsi="Times New Roman" w:cs="Times New Roman"/>
          <w:sz w:val="28"/>
          <w:szCs w:val="28"/>
        </w:rPr>
        <w:t>по</w:t>
      </w:r>
      <w:proofErr w:type="gramEnd"/>
      <w:r w:rsidR="00A459EC">
        <w:rPr>
          <w:rFonts w:ascii="Times New Roman" w:hAnsi="Times New Roman" w:cs="Times New Roman"/>
          <w:sz w:val="28"/>
          <w:szCs w:val="28"/>
        </w:rPr>
        <w:t xml:space="preserve"> </w:t>
      </w:r>
      <w:proofErr w:type="gramStart"/>
      <w:r w:rsidR="00A459EC">
        <w:rPr>
          <w:rFonts w:ascii="Times New Roman" w:hAnsi="Times New Roman" w:cs="Times New Roman"/>
          <w:sz w:val="28"/>
          <w:szCs w:val="28"/>
        </w:rPr>
        <w:t>прошествии</w:t>
      </w:r>
      <w:proofErr w:type="gramEnd"/>
      <w:r w:rsidR="00A459EC">
        <w:rPr>
          <w:rFonts w:ascii="Times New Roman" w:hAnsi="Times New Roman" w:cs="Times New Roman"/>
          <w:sz w:val="28"/>
          <w:szCs w:val="28"/>
        </w:rPr>
        <w:t xml:space="preserve"> 20 лет с момента предыдущего погребения при наличии письменного согласия лица, ответственного за захоронение, а также разрешения Федеральной службы по надзору в сфере защиты прав потребителей и благополучия человека по Краснодарскому краю в красноармейском районе.</w:t>
      </w:r>
    </w:p>
    <w:p w:rsidR="00A459EC" w:rsidRDefault="00A459E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13.16. </w:t>
      </w:r>
      <w:r w:rsidR="004C7694">
        <w:rPr>
          <w:rFonts w:ascii="Times New Roman" w:hAnsi="Times New Roman" w:cs="Times New Roman"/>
          <w:sz w:val="28"/>
          <w:szCs w:val="28"/>
        </w:rPr>
        <w:t>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подлинного гербового свидетельства о смерти умершего (погибшего);</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документов, подтверждающих близкое родство между умершим (погибшим) и ранее умершим (погибшим);</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письменного согласия на погребение умершего (погибшего) от лица, ответственного за захоронение.</w:t>
      </w:r>
    </w:p>
    <w:p w:rsidR="004C7694"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Такое захоронение разрешается Администрацией </w:t>
      </w:r>
      <w:proofErr w:type="gramStart"/>
      <w:r>
        <w:rPr>
          <w:rFonts w:ascii="Times New Roman" w:hAnsi="Times New Roman" w:cs="Times New Roman"/>
          <w:sz w:val="28"/>
          <w:szCs w:val="28"/>
        </w:rPr>
        <w:t>по истечение</w:t>
      </w:r>
      <w:proofErr w:type="gramEnd"/>
      <w:r>
        <w:rPr>
          <w:rFonts w:ascii="Times New Roman" w:hAnsi="Times New Roman" w:cs="Times New Roman"/>
          <w:sz w:val="28"/>
          <w:szCs w:val="28"/>
        </w:rPr>
        <w:t xml:space="preserve"> кладбищенского период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66420A" w:rsidRDefault="004C769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13.17. </w:t>
      </w:r>
      <w:proofErr w:type="gramStart"/>
      <w:r w:rsidR="0066420A">
        <w:rPr>
          <w:rFonts w:ascii="Times New Roman" w:hAnsi="Times New Roman" w:cs="Times New Roman"/>
          <w:sz w:val="28"/>
          <w:szCs w:val="28"/>
        </w:rPr>
        <w:t>При отсутствии архивных документов (журнала регистрации) погребение в могилы или на свободные места в оградах производится с разрешения Администрации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roofErr w:type="gramEnd"/>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tab/>
        <w:t>13.18. Погребение на захоронениях (в могилах), признанных в установленном порядке бесхозными, осуществляется на общих основаниях.</w:t>
      </w:r>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13.19. Погребение урн с прахом в землю на родственных захоронениях разрешается независимо от сроков предыдущего погребения.</w:t>
      </w:r>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tab/>
        <w:t>13.20.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6420A" w:rsidRDefault="0066420A" w:rsidP="006E57C2">
      <w:pPr>
        <w:pStyle w:val="a3"/>
        <w:jc w:val="both"/>
        <w:rPr>
          <w:rFonts w:ascii="Times New Roman" w:hAnsi="Times New Roman" w:cs="Times New Roman"/>
          <w:sz w:val="28"/>
          <w:szCs w:val="28"/>
        </w:rPr>
      </w:pPr>
      <w:r>
        <w:rPr>
          <w:rFonts w:ascii="Times New Roman" w:hAnsi="Times New Roman" w:cs="Times New Roman"/>
          <w:sz w:val="28"/>
          <w:szCs w:val="28"/>
        </w:rPr>
        <w:tab/>
        <w:t>13.21.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документом строгой отчетности, и хранится в архиве Администрации.</w:t>
      </w:r>
    </w:p>
    <w:p w:rsidR="0066420A" w:rsidRDefault="00945873" w:rsidP="006E57C2">
      <w:pPr>
        <w:pStyle w:val="a3"/>
        <w:jc w:val="both"/>
        <w:rPr>
          <w:rFonts w:ascii="Times New Roman" w:hAnsi="Times New Roman" w:cs="Times New Roman"/>
          <w:sz w:val="28"/>
          <w:szCs w:val="28"/>
        </w:rPr>
      </w:pPr>
      <w:r>
        <w:rPr>
          <w:rFonts w:ascii="Times New Roman" w:hAnsi="Times New Roman" w:cs="Times New Roman"/>
          <w:sz w:val="28"/>
          <w:szCs w:val="28"/>
        </w:rPr>
        <w:tab/>
      </w:r>
    </w:p>
    <w:p w:rsidR="00945873" w:rsidRDefault="00945873" w:rsidP="006E57C2">
      <w:pPr>
        <w:pStyle w:val="a3"/>
        <w:jc w:val="both"/>
        <w:rPr>
          <w:rFonts w:ascii="Times New Roman" w:hAnsi="Times New Roman" w:cs="Times New Roman"/>
          <w:sz w:val="28"/>
          <w:szCs w:val="28"/>
        </w:rPr>
      </w:pPr>
    </w:p>
    <w:p w:rsidR="00945873" w:rsidRDefault="00945873" w:rsidP="006E57C2">
      <w:pPr>
        <w:pStyle w:val="a3"/>
        <w:jc w:val="both"/>
        <w:rPr>
          <w:rFonts w:ascii="Times New Roman" w:hAnsi="Times New Roman" w:cs="Times New Roman"/>
          <w:sz w:val="28"/>
          <w:szCs w:val="28"/>
        </w:rPr>
      </w:pPr>
    </w:p>
    <w:p w:rsidR="00945873" w:rsidRDefault="00945873" w:rsidP="00945873">
      <w:pPr>
        <w:pStyle w:val="a3"/>
        <w:jc w:val="center"/>
        <w:rPr>
          <w:rFonts w:ascii="Times New Roman" w:hAnsi="Times New Roman" w:cs="Times New Roman"/>
          <w:b/>
          <w:sz w:val="28"/>
          <w:szCs w:val="28"/>
        </w:rPr>
      </w:pPr>
      <w:r w:rsidRPr="00945873">
        <w:rPr>
          <w:rFonts w:ascii="Times New Roman" w:hAnsi="Times New Roman" w:cs="Times New Roman"/>
          <w:b/>
          <w:sz w:val="28"/>
          <w:szCs w:val="28"/>
        </w:rPr>
        <w:t xml:space="preserve">14. Памятники, памятные знаки, </w:t>
      </w:r>
    </w:p>
    <w:p w:rsidR="00945873" w:rsidRPr="00945873" w:rsidRDefault="00945873" w:rsidP="00945873">
      <w:pPr>
        <w:pStyle w:val="a3"/>
        <w:jc w:val="center"/>
        <w:rPr>
          <w:rFonts w:ascii="Times New Roman" w:hAnsi="Times New Roman" w:cs="Times New Roman"/>
          <w:b/>
          <w:sz w:val="28"/>
          <w:szCs w:val="28"/>
        </w:rPr>
      </w:pPr>
      <w:r w:rsidRPr="00945873">
        <w:rPr>
          <w:rFonts w:ascii="Times New Roman" w:hAnsi="Times New Roman" w:cs="Times New Roman"/>
          <w:b/>
          <w:sz w:val="28"/>
          <w:szCs w:val="28"/>
        </w:rPr>
        <w:t>надмогильные и мемориальные сооружения</w:t>
      </w:r>
    </w:p>
    <w:p w:rsidR="00945873" w:rsidRDefault="00945873" w:rsidP="006E57C2">
      <w:pPr>
        <w:pStyle w:val="a3"/>
        <w:jc w:val="both"/>
        <w:rPr>
          <w:rFonts w:ascii="Times New Roman" w:hAnsi="Times New Roman" w:cs="Times New Roman"/>
          <w:sz w:val="28"/>
          <w:szCs w:val="28"/>
        </w:rPr>
      </w:pPr>
    </w:p>
    <w:p w:rsidR="00945873" w:rsidRDefault="0094587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14.1. </w:t>
      </w:r>
      <w:r w:rsidR="007A119F">
        <w:rPr>
          <w:rFonts w:ascii="Times New Roman" w:hAnsi="Times New Roman" w:cs="Times New Roman"/>
          <w:sz w:val="28"/>
          <w:szCs w:val="28"/>
        </w:rPr>
        <w:t>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(мемориальную информацию). Объектами, которые не содержат такой информации, следует считать парковыми архитектурными формами.</w:t>
      </w:r>
    </w:p>
    <w:p w:rsidR="007A119F" w:rsidRDefault="007A119F" w:rsidP="006E57C2">
      <w:pPr>
        <w:pStyle w:val="a3"/>
        <w:jc w:val="both"/>
        <w:rPr>
          <w:rFonts w:ascii="Times New Roman" w:hAnsi="Times New Roman" w:cs="Times New Roman"/>
          <w:sz w:val="28"/>
          <w:szCs w:val="28"/>
        </w:rPr>
      </w:pPr>
      <w:r>
        <w:rPr>
          <w:rFonts w:ascii="Times New Roman" w:hAnsi="Times New Roman" w:cs="Times New Roman"/>
          <w:sz w:val="28"/>
          <w:szCs w:val="28"/>
        </w:rPr>
        <w:tab/>
        <w:t>14.2.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кв.м.</w:t>
      </w:r>
    </w:p>
    <w:p w:rsidR="007A119F" w:rsidRDefault="007A119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14.3. </w:t>
      </w:r>
      <w:r w:rsidR="00373DF7">
        <w:rPr>
          <w:rFonts w:ascii="Times New Roman" w:hAnsi="Times New Roman" w:cs="Times New Roman"/>
          <w:sz w:val="28"/>
          <w:szCs w:val="28"/>
        </w:rPr>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373DF7" w:rsidRDefault="00373DF7" w:rsidP="006E57C2">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4E6106">
        <w:rPr>
          <w:rFonts w:ascii="Times New Roman" w:hAnsi="Times New Roman" w:cs="Times New Roman"/>
          <w:sz w:val="28"/>
          <w:szCs w:val="28"/>
        </w:rPr>
        <w:t>К</w:t>
      </w:r>
      <w:proofErr w:type="gramEnd"/>
      <w:r w:rsidR="004E6106">
        <w:rPr>
          <w:rFonts w:ascii="Times New Roman" w:hAnsi="Times New Roman" w:cs="Times New Roman"/>
          <w:sz w:val="28"/>
          <w:szCs w:val="28"/>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w:t>
      </w:r>
    </w:p>
    <w:p w:rsidR="004E6106" w:rsidRDefault="004E6106" w:rsidP="006E57C2">
      <w:pPr>
        <w:pStyle w:val="a3"/>
        <w:jc w:val="both"/>
        <w:rPr>
          <w:rFonts w:ascii="Times New Roman" w:hAnsi="Times New Roman" w:cs="Times New Roman"/>
          <w:sz w:val="28"/>
          <w:szCs w:val="28"/>
        </w:rPr>
      </w:pPr>
      <w:r>
        <w:rPr>
          <w:rFonts w:ascii="Times New Roman" w:hAnsi="Times New Roman" w:cs="Times New Roman"/>
          <w:sz w:val="28"/>
          <w:szCs w:val="28"/>
        </w:rPr>
        <w:tab/>
      </w:r>
    </w:p>
    <w:p w:rsidR="004E6106" w:rsidRPr="004E6106" w:rsidRDefault="004E6106" w:rsidP="004E6106">
      <w:pPr>
        <w:pStyle w:val="a3"/>
        <w:jc w:val="center"/>
        <w:rPr>
          <w:rFonts w:ascii="Times New Roman" w:hAnsi="Times New Roman" w:cs="Times New Roman"/>
          <w:b/>
          <w:sz w:val="28"/>
          <w:szCs w:val="28"/>
        </w:rPr>
      </w:pPr>
      <w:r w:rsidRPr="004E6106">
        <w:rPr>
          <w:rFonts w:ascii="Times New Roman" w:hAnsi="Times New Roman" w:cs="Times New Roman"/>
          <w:b/>
          <w:sz w:val="28"/>
          <w:szCs w:val="28"/>
        </w:rPr>
        <w:t>15. Изготовление и установка надмогильных сооружений</w:t>
      </w:r>
    </w:p>
    <w:p w:rsidR="004E6106" w:rsidRDefault="004E6106" w:rsidP="006E57C2">
      <w:pPr>
        <w:pStyle w:val="a3"/>
        <w:jc w:val="both"/>
        <w:rPr>
          <w:rFonts w:ascii="Times New Roman" w:hAnsi="Times New Roman" w:cs="Times New Roman"/>
          <w:sz w:val="28"/>
          <w:szCs w:val="28"/>
        </w:rPr>
      </w:pPr>
    </w:p>
    <w:p w:rsidR="004E6106" w:rsidRDefault="004E6106"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15.1. </w:t>
      </w:r>
      <w:r w:rsidR="00394A1B">
        <w:rPr>
          <w:rFonts w:ascii="Times New Roman" w:hAnsi="Times New Roman" w:cs="Times New Roman"/>
          <w:sz w:val="28"/>
          <w:szCs w:val="28"/>
        </w:rPr>
        <w:t xml:space="preserve">Надмогильные сооружения устанавливаются или </w:t>
      </w:r>
      <w:proofErr w:type="gramStart"/>
      <w:r w:rsidR="00394A1B">
        <w:rPr>
          <w:rFonts w:ascii="Times New Roman" w:hAnsi="Times New Roman" w:cs="Times New Roman"/>
          <w:sz w:val="28"/>
          <w:szCs w:val="28"/>
        </w:rPr>
        <w:t>заменяются на другие</w:t>
      </w:r>
      <w:proofErr w:type="gramEnd"/>
      <w:r w:rsidR="00394A1B">
        <w:rPr>
          <w:rFonts w:ascii="Times New Roman" w:hAnsi="Times New Roman" w:cs="Times New Roman"/>
          <w:sz w:val="28"/>
          <w:szCs w:val="28"/>
        </w:rPr>
        <w:t xml:space="preserve"> по согласованию с администрацией кладбища.</w:t>
      </w:r>
    </w:p>
    <w:p w:rsidR="00394A1B" w:rsidRDefault="00394A1B"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15.2. 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13.11.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w:t>
      </w:r>
      <w:r w:rsidR="009F3BC8">
        <w:rPr>
          <w:rFonts w:ascii="Times New Roman" w:hAnsi="Times New Roman" w:cs="Times New Roman"/>
          <w:sz w:val="28"/>
          <w:szCs w:val="28"/>
        </w:rPr>
        <w:t>допускается.</w:t>
      </w:r>
    </w:p>
    <w:p w:rsidR="009F3BC8" w:rsidRDefault="009F3BC8" w:rsidP="006E57C2">
      <w:pPr>
        <w:pStyle w:val="a3"/>
        <w:jc w:val="both"/>
        <w:rPr>
          <w:rFonts w:ascii="Times New Roman" w:hAnsi="Times New Roman" w:cs="Times New Roman"/>
          <w:sz w:val="28"/>
          <w:szCs w:val="28"/>
        </w:rPr>
      </w:pPr>
      <w:r>
        <w:rPr>
          <w:rFonts w:ascii="Times New Roman" w:hAnsi="Times New Roman" w:cs="Times New Roman"/>
          <w:sz w:val="28"/>
          <w:szCs w:val="28"/>
        </w:rPr>
        <w:tab/>
        <w:t>15.3. Граждане, допустившие самовольное использование земельных участков в размерах, превышающих установленные пунктом 13.11. настоящего Положения, обязаны устранить нарушения в течение 20 дней с момента их письменного предупреждения Администрацией.</w:t>
      </w:r>
    </w:p>
    <w:p w:rsidR="009F3BC8" w:rsidRDefault="009F3BC8"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15.4. Сооружения, установленные за пределами отведенного земельного участка, подлежат сносу после предупреждения лица, ответственного  за захоронение, администрацией.</w:t>
      </w:r>
    </w:p>
    <w:p w:rsidR="009F3BC8" w:rsidRDefault="009F3BC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15.5. Возврат снесенных </w:t>
      </w:r>
      <w:r w:rsidR="00144DD9">
        <w:rPr>
          <w:rFonts w:ascii="Times New Roman" w:hAnsi="Times New Roman" w:cs="Times New Roman"/>
          <w:sz w:val="28"/>
          <w:szCs w:val="28"/>
        </w:rPr>
        <w:t xml:space="preserve">надмогильных сооружений владельцем производится </w:t>
      </w:r>
      <w:proofErr w:type="gramStart"/>
      <w:r w:rsidR="00144DD9">
        <w:rPr>
          <w:rFonts w:ascii="Times New Roman" w:hAnsi="Times New Roman" w:cs="Times New Roman"/>
          <w:sz w:val="28"/>
          <w:szCs w:val="28"/>
        </w:rPr>
        <w:t>в течение одного месяца с момента предупреждения о сносе при условии компенсации ими затрат по сносу</w:t>
      </w:r>
      <w:proofErr w:type="gramEnd"/>
      <w:r w:rsidR="00144DD9">
        <w:rPr>
          <w:rFonts w:ascii="Times New Roman" w:hAnsi="Times New Roman" w:cs="Times New Roman"/>
          <w:sz w:val="28"/>
          <w:szCs w:val="28"/>
        </w:rPr>
        <w:t xml:space="preserve"> надмогильных сооружений.</w:t>
      </w:r>
    </w:p>
    <w:p w:rsidR="00144DD9" w:rsidRDefault="00144DD9" w:rsidP="006E57C2">
      <w:pPr>
        <w:pStyle w:val="a3"/>
        <w:jc w:val="both"/>
        <w:rPr>
          <w:rFonts w:ascii="Times New Roman" w:hAnsi="Times New Roman" w:cs="Times New Roman"/>
          <w:sz w:val="28"/>
          <w:szCs w:val="28"/>
        </w:rPr>
      </w:pPr>
      <w:r>
        <w:rPr>
          <w:rFonts w:ascii="Times New Roman" w:hAnsi="Times New Roman" w:cs="Times New Roman"/>
          <w:sz w:val="28"/>
          <w:szCs w:val="28"/>
        </w:rPr>
        <w:tab/>
        <w:t>15.6. Установка памятника и других надгробных сооружений подлежит обязательной регистрации в администрации.</w:t>
      </w:r>
    </w:p>
    <w:p w:rsidR="00144DD9" w:rsidRDefault="00144DD9"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15.7. </w:t>
      </w:r>
      <w:r w:rsidR="00BF6030">
        <w:rPr>
          <w:rFonts w:ascii="Times New Roman" w:hAnsi="Times New Roman" w:cs="Times New Roman"/>
          <w:sz w:val="28"/>
          <w:szCs w:val="28"/>
        </w:rPr>
        <w:t>Установленные гражданами (организациями) в установленном порядке надмогильные сооружения являются их собственностью.</w:t>
      </w: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15.8.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BF6030" w:rsidRDefault="00BF6030" w:rsidP="006E57C2">
      <w:pPr>
        <w:pStyle w:val="a3"/>
        <w:jc w:val="both"/>
        <w:rPr>
          <w:rFonts w:ascii="Times New Roman" w:hAnsi="Times New Roman" w:cs="Times New Roman"/>
          <w:sz w:val="28"/>
          <w:szCs w:val="28"/>
        </w:rPr>
      </w:pPr>
    </w:p>
    <w:p w:rsidR="00BF6030" w:rsidRPr="00BF6030" w:rsidRDefault="00BF6030" w:rsidP="00BF6030">
      <w:pPr>
        <w:pStyle w:val="a3"/>
        <w:jc w:val="center"/>
        <w:rPr>
          <w:rFonts w:ascii="Times New Roman" w:hAnsi="Times New Roman" w:cs="Times New Roman"/>
          <w:b/>
          <w:sz w:val="28"/>
          <w:szCs w:val="28"/>
        </w:rPr>
      </w:pPr>
      <w:r w:rsidRPr="00BF6030">
        <w:rPr>
          <w:rFonts w:ascii="Times New Roman" w:hAnsi="Times New Roman" w:cs="Times New Roman"/>
          <w:b/>
          <w:sz w:val="28"/>
          <w:szCs w:val="28"/>
        </w:rPr>
        <w:t>16. Требования к проведению эксгумации и перезахоронения</w:t>
      </w:r>
    </w:p>
    <w:p w:rsidR="00BF6030" w:rsidRDefault="00BF6030" w:rsidP="006E57C2">
      <w:pPr>
        <w:pStyle w:val="a3"/>
        <w:jc w:val="both"/>
        <w:rPr>
          <w:rFonts w:ascii="Times New Roman" w:hAnsi="Times New Roman" w:cs="Times New Roman"/>
          <w:sz w:val="28"/>
          <w:szCs w:val="28"/>
        </w:rPr>
      </w:pPr>
    </w:p>
    <w:p w:rsidR="00BF6030" w:rsidRDefault="00BF603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16.1. </w:t>
      </w:r>
      <w:r w:rsidR="00723042">
        <w:rPr>
          <w:rFonts w:ascii="Times New Roman" w:hAnsi="Times New Roman" w:cs="Times New Roman"/>
          <w:sz w:val="28"/>
          <w:szCs w:val="28"/>
        </w:rPr>
        <w:t xml:space="preserve">Эксгумация (извлечение останков из могилы) и перезахоронение останков умерших допускается по решению Администрации и заключения территориального отдела </w:t>
      </w:r>
      <w:bookmarkStart w:id="0" w:name="_GoBack"/>
      <w:bookmarkEnd w:id="0"/>
      <w:proofErr w:type="spellStart"/>
      <w:r w:rsidR="00723042">
        <w:rPr>
          <w:rFonts w:ascii="Times New Roman" w:hAnsi="Times New Roman" w:cs="Times New Roman"/>
          <w:sz w:val="28"/>
          <w:szCs w:val="28"/>
        </w:rPr>
        <w:t>Роспотребнадзора</w:t>
      </w:r>
      <w:proofErr w:type="spellEnd"/>
      <w:r w:rsidR="00723042">
        <w:rPr>
          <w:rFonts w:ascii="Times New Roman" w:hAnsi="Times New Roman" w:cs="Times New Roman"/>
          <w:sz w:val="28"/>
          <w:szCs w:val="28"/>
        </w:rPr>
        <w:t xml:space="preserve"> по Краснодарскому краю об отсутствии особо опасных инфекционных заболеваний, в присутствии представителей Администрации специализированной службой по вопросам похоронного дела.</w:t>
      </w:r>
    </w:p>
    <w:p w:rsidR="00723042" w:rsidRDefault="00723042" w:rsidP="006E57C2">
      <w:pPr>
        <w:pStyle w:val="a3"/>
        <w:jc w:val="both"/>
        <w:rPr>
          <w:rFonts w:ascii="Times New Roman" w:hAnsi="Times New Roman" w:cs="Times New Roman"/>
          <w:sz w:val="28"/>
          <w:szCs w:val="28"/>
        </w:rPr>
      </w:pPr>
      <w:r>
        <w:rPr>
          <w:rFonts w:ascii="Times New Roman" w:hAnsi="Times New Roman" w:cs="Times New Roman"/>
          <w:sz w:val="28"/>
          <w:szCs w:val="28"/>
        </w:rPr>
        <w:tab/>
        <w:t>Не рекомендуется проводить перезахоронение ранее одного года с момента погребения.</w:t>
      </w:r>
    </w:p>
    <w:p w:rsidR="00723042" w:rsidRDefault="0072304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16.2. </w:t>
      </w:r>
      <w:r w:rsidR="00305D7C">
        <w:rPr>
          <w:rFonts w:ascii="Times New Roman" w:hAnsi="Times New Roman" w:cs="Times New Roman"/>
          <w:sz w:val="28"/>
          <w:szCs w:val="28"/>
        </w:rPr>
        <w:t>Эксгумация преимущественно производится в зимнее (холодное) время года, в светлое время суток.</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16.3. Извлечение останков из могил (за исключением случаев извлечения по предписанию правоохранительных органов) допускается при наличии:</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заявления на проведение эксгумации (перезахоронения);</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свидетельства о смерти умершего;</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заключения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Краснодарскому краю;</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решения Администрации о возможности проведения эксгумации (перезахоронения);</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305D7C" w:rsidRDefault="00305D7C"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16.4. </w:t>
      </w:r>
      <w:r w:rsidR="00672A9F">
        <w:rPr>
          <w:rFonts w:ascii="Times New Roman" w:hAnsi="Times New Roman" w:cs="Times New Roman"/>
          <w:sz w:val="28"/>
          <w:szCs w:val="28"/>
        </w:rPr>
        <w:t>Эксгумация по предписанию правоохранительных органов производится с обязательным соблюдением санитарных требований.</w:t>
      </w:r>
    </w:p>
    <w:p w:rsidR="00672A9F" w:rsidRDefault="00672A9F"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16.5. Могила в случае извлечения останков должна быть продезинфицирована дезинфицирующими средствами, разрешенными к применению в установленном порядке, засыпана и спланирована.</w:t>
      </w:r>
    </w:p>
    <w:p w:rsidR="00672A9F" w:rsidRDefault="00672A9F" w:rsidP="006E57C2">
      <w:pPr>
        <w:pStyle w:val="a3"/>
        <w:jc w:val="both"/>
        <w:rPr>
          <w:rFonts w:ascii="Times New Roman" w:hAnsi="Times New Roman" w:cs="Times New Roman"/>
          <w:sz w:val="28"/>
          <w:szCs w:val="28"/>
        </w:rPr>
      </w:pPr>
    </w:p>
    <w:p w:rsidR="00672A9F" w:rsidRPr="00672A9F" w:rsidRDefault="00672A9F" w:rsidP="00672A9F">
      <w:pPr>
        <w:pStyle w:val="a3"/>
        <w:jc w:val="center"/>
        <w:rPr>
          <w:rFonts w:ascii="Times New Roman" w:hAnsi="Times New Roman" w:cs="Times New Roman"/>
          <w:b/>
          <w:sz w:val="28"/>
          <w:szCs w:val="28"/>
        </w:rPr>
      </w:pPr>
      <w:r w:rsidRPr="00672A9F">
        <w:rPr>
          <w:rFonts w:ascii="Times New Roman" w:hAnsi="Times New Roman" w:cs="Times New Roman"/>
          <w:b/>
          <w:sz w:val="28"/>
          <w:szCs w:val="28"/>
        </w:rPr>
        <w:t>17. Обязанности администрации кладбища</w:t>
      </w:r>
    </w:p>
    <w:p w:rsidR="00672A9F" w:rsidRDefault="00672A9F" w:rsidP="006E57C2">
      <w:pPr>
        <w:pStyle w:val="a3"/>
        <w:jc w:val="both"/>
        <w:rPr>
          <w:rFonts w:ascii="Times New Roman" w:hAnsi="Times New Roman" w:cs="Times New Roman"/>
          <w:sz w:val="28"/>
          <w:szCs w:val="28"/>
        </w:rPr>
      </w:pPr>
    </w:p>
    <w:p w:rsidR="00672A9F" w:rsidRDefault="00672A9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17.1. </w:t>
      </w:r>
      <w:r w:rsidR="0016466F">
        <w:rPr>
          <w:rFonts w:ascii="Times New Roman" w:hAnsi="Times New Roman" w:cs="Times New Roman"/>
          <w:sz w:val="28"/>
          <w:szCs w:val="28"/>
        </w:rPr>
        <w:t xml:space="preserve">Администрация кладбища </w:t>
      </w:r>
      <w:proofErr w:type="gramStart"/>
      <w:r w:rsidR="0016466F">
        <w:rPr>
          <w:rFonts w:ascii="Times New Roman" w:hAnsi="Times New Roman" w:cs="Times New Roman"/>
          <w:sz w:val="28"/>
          <w:szCs w:val="28"/>
        </w:rPr>
        <w:t>обязана</w:t>
      </w:r>
      <w:proofErr w:type="gramEnd"/>
      <w:r w:rsidR="0016466F">
        <w:rPr>
          <w:rFonts w:ascii="Times New Roman" w:hAnsi="Times New Roman" w:cs="Times New Roman"/>
          <w:sz w:val="28"/>
          <w:szCs w:val="28"/>
        </w:rPr>
        <w:t xml:space="preserve"> содержать кладбище в надлежаще порядке и обеспечивать:</w:t>
      </w:r>
    </w:p>
    <w:p w:rsidR="0016466F" w:rsidRDefault="0016466F"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613EC6">
        <w:rPr>
          <w:rFonts w:ascii="Times New Roman" w:hAnsi="Times New Roman" w:cs="Times New Roman"/>
          <w:sz w:val="28"/>
          <w:szCs w:val="28"/>
        </w:rPr>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613EC6" w:rsidRDefault="00613EC6"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установленной нормы отвода каждого земельного участка для захоронения и правил подготовки могил;</w:t>
      </w:r>
    </w:p>
    <w:p w:rsidR="00613EC6" w:rsidRDefault="00613EC6"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613EC6" w:rsidRDefault="00613EC6"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A1CB0">
        <w:rPr>
          <w:rFonts w:ascii="Times New Roman" w:hAnsi="Times New Roman" w:cs="Times New Roman"/>
          <w:sz w:val="28"/>
          <w:szCs w:val="28"/>
        </w:rPr>
        <w:t>уход за зелеными насаждениями на всей территории кладбища, их полив и обновление;</w:t>
      </w:r>
    </w:p>
    <w:p w:rsidR="00BA1CB0" w:rsidRDefault="00BA1CB0" w:rsidP="006E57C2">
      <w:pPr>
        <w:pStyle w:val="a3"/>
        <w:jc w:val="both"/>
        <w:rPr>
          <w:rFonts w:ascii="Times New Roman" w:hAnsi="Times New Roman" w:cs="Times New Roman"/>
          <w:sz w:val="28"/>
          <w:szCs w:val="28"/>
        </w:rPr>
      </w:pPr>
      <w:r>
        <w:rPr>
          <w:rFonts w:ascii="Times New Roman" w:hAnsi="Times New Roman" w:cs="Times New Roman"/>
          <w:sz w:val="28"/>
          <w:szCs w:val="28"/>
        </w:rPr>
        <w:tab/>
        <w:t>- удаление с могил и вывоз с территории кладбища засохших цветов и венков;</w:t>
      </w:r>
    </w:p>
    <w:p w:rsidR="00BA1CB0" w:rsidRDefault="00BA1CB0"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F86E32">
        <w:rPr>
          <w:rFonts w:ascii="Times New Roman" w:hAnsi="Times New Roman" w:cs="Times New Roman"/>
          <w:sz w:val="28"/>
          <w:szCs w:val="28"/>
        </w:rPr>
        <w:t>систематическую уборку всей территории кладбища и своевременный вывоз мусора;</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предоставление гражданам напрокат инвентаря для ухода за могилами (лопаты, грабли, ведра и т.п.);</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содержание в надлежащем порядке братских могил, памятников и могил, находящихся под охраной государства;</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высокую культуру обслуживания;</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правил пожарной безопасности;</w:t>
      </w:r>
    </w:p>
    <w:p w:rsidR="00F86E32" w:rsidRDefault="00F86E32" w:rsidP="006E57C2">
      <w:pPr>
        <w:pStyle w:val="a3"/>
        <w:jc w:val="both"/>
        <w:rPr>
          <w:rFonts w:ascii="Times New Roman" w:hAnsi="Times New Roman" w:cs="Times New Roman"/>
          <w:sz w:val="28"/>
          <w:szCs w:val="28"/>
        </w:rPr>
      </w:pPr>
      <w:r>
        <w:rPr>
          <w:rFonts w:ascii="Times New Roman" w:hAnsi="Times New Roman" w:cs="Times New Roman"/>
          <w:sz w:val="28"/>
          <w:szCs w:val="28"/>
        </w:rPr>
        <w:tab/>
        <w:t>- исправность землеройной техники, транспортных средств, механизмов и инвентаря; сохранность машин, механизмов, инвентаря, памятников и пр.</w:t>
      </w:r>
    </w:p>
    <w:p w:rsidR="00F86E32" w:rsidRDefault="00F86E32" w:rsidP="006E57C2">
      <w:pPr>
        <w:pStyle w:val="a3"/>
        <w:jc w:val="both"/>
        <w:rPr>
          <w:rFonts w:ascii="Times New Roman" w:hAnsi="Times New Roman" w:cs="Times New Roman"/>
          <w:sz w:val="28"/>
          <w:szCs w:val="28"/>
        </w:rPr>
      </w:pPr>
    </w:p>
    <w:p w:rsidR="00F86E32" w:rsidRPr="008B1EB4" w:rsidRDefault="00F86E32" w:rsidP="008B1EB4">
      <w:pPr>
        <w:pStyle w:val="a3"/>
        <w:jc w:val="center"/>
        <w:rPr>
          <w:rFonts w:ascii="Times New Roman" w:hAnsi="Times New Roman" w:cs="Times New Roman"/>
          <w:b/>
          <w:sz w:val="28"/>
          <w:szCs w:val="28"/>
        </w:rPr>
      </w:pPr>
      <w:r w:rsidRPr="008B1EB4">
        <w:rPr>
          <w:rFonts w:ascii="Times New Roman" w:hAnsi="Times New Roman" w:cs="Times New Roman"/>
          <w:b/>
          <w:sz w:val="28"/>
          <w:szCs w:val="28"/>
        </w:rPr>
        <w:t xml:space="preserve">18. </w:t>
      </w:r>
      <w:r w:rsidR="008B1EB4" w:rsidRPr="008B1EB4">
        <w:rPr>
          <w:rFonts w:ascii="Times New Roman" w:hAnsi="Times New Roman" w:cs="Times New Roman"/>
          <w:b/>
          <w:sz w:val="28"/>
          <w:szCs w:val="28"/>
        </w:rPr>
        <w:t>Правила посещения кладбища</w:t>
      </w:r>
    </w:p>
    <w:p w:rsidR="008B1EB4" w:rsidRDefault="008B1EB4" w:rsidP="006E57C2">
      <w:pPr>
        <w:pStyle w:val="a3"/>
        <w:jc w:val="both"/>
        <w:rPr>
          <w:rFonts w:ascii="Times New Roman" w:hAnsi="Times New Roman" w:cs="Times New Roman"/>
          <w:sz w:val="28"/>
          <w:szCs w:val="28"/>
        </w:rPr>
      </w:pPr>
    </w:p>
    <w:p w:rsidR="008B1EB4" w:rsidRDefault="008B1EB4"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18.1. </w:t>
      </w:r>
      <w:r w:rsidR="008B3AA2">
        <w:rPr>
          <w:rFonts w:ascii="Times New Roman" w:hAnsi="Times New Roman" w:cs="Times New Roman"/>
          <w:sz w:val="28"/>
          <w:szCs w:val="28"/>
        </w:rPr>
        <w:t>На территории кладбища посетители должны соблюдать общественный порядок и тишину.</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18.2. На территории кладбища, а также на прилегающей к ней территории запрещается:</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устанавливать, переделывать и снимать памятники, мемориальные доски и другие надмогильные сооружения без разрешения Администрации;</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портить памятники, оборудование кладбища, засорять территорию;</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ломать зеленые насаждения, рвать цветы, осуществлять сбор ягод и плодов;</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распивать спиртные напитки и находиться в нетрезвом состоянии;</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водить собак, пасти домашних животных, ловить птиц;</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разводить костры, добывать глину, песок, резать дерн;</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производить раскопку грунта, оставлять строительный мусор и другие материалы;</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находиться на территории кладбища после его закрытия;</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производить иные действия, нарушающие общественный порядок и чистоту территории кладбища.</w:t>
      </w:r>
    </w:p>
    <w:p w:rsidR="008B3AA2" w:rsidRDefault="008B3AA2" w:rsidP="006E57C2">
      <w:pPr>
        <w:pStyle w:val="a3"/>
        <w:jc w:val="both"/>
        <w:rPr>
          <w:rFonts w:ascii="Times New Roman" w:hAnsi="Times New Roman" w:cs="Times New Roman"/>
          <w:sz w:val="28"/>
          <w:szCs w:val="28"/>
        </w:rPr>
      </w:pPr>
    </w:p>
    <w:p w:rsidR="008B3AA2" w:rsidRPr="008B3AA2" w:rsidRDefault="008B3AA2" w:rsidP="008B3AA2">
      <w:pPr>
        <w:pStyle w:val="a3"/>
        <w:jc w:val="center"/>
        <w:rPr>
          <w:rFonts w:ascii="Times New Roman" w:hAnsi="Times New Roman" w:cs="Times New Roman"/>
          <w:b/>
          <w:sz w:val="28"/>
          <w:szCs w:val="28"/>
        </w:rPr>
      </w:pPr>
      <w:r w:rsidRPr="008B3AA2">
        <w:rPr>
          <w:rFonts w:ascii="Times New Roman" w:hAnsi="Times New Roman" w:cs="Times New Roman"/>
          <w:b/>
          <w:sz w:val="28"/>
          <w:szCs w:val="28"/>
        </w:rPr>
        <w:t>19. Правила движения транспортных средств по территории кладбища</w:t>
      </w:r>
    </w:p>
    <w:p w:rsidR="008B3AA2" w:rsidRDefault="008B3AA2" w:rsidP="006E57C2">
      <w:pPr>
        <w:pStyle w:val="a3"/>
        <w:jc w:val="both"/>
        <w:rPr>
          <w:rFonts w:ascii="Times New Roman" w:hAnsi="Times New Roman" w:cs="Times New Roman"/>
          <w:sz w:val="28"/>
          <w:szCs w:val="28"/>
        </w:rPr>
      </w:pP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19.1. </w:t>
      </w:r>
      <w:proofErr w:type="spellStart"/>
      <w:r>
        <w:rPr>
          <w:rFonts w:ascii="Times New Roman" w:hAnsi="Times New Roman" w:cs="Times New Roman"/>
          <w:sz w:val="28"/>
          <w:szCs w:val="28"/>
        </w:rPr>
        <w:t>Катафальное</w:t>
      </w:r>
      <w:proofErr w:type="spellEnd"/>
      <w:r>
        <w:rPr>
          <w:rFonts w:ascii="Times New Roman" w:hAnsi="Times New Roman" w:cs="Times New Roman"/>
          <w:sz w:val="28"/>
          <w:szCs w:val="28"/>
        </w:rPr>
        <w:t xml:space="preserve"> транспортное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8B3AA2" w:rsidRDefault="008B3AA2"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19.2. При проведении на кладбищах мероприятий, посвященных определенным датам, администрацией кладбища может быть введен особый </w:t>
      </w:r>
      <w:r w:rsidR="00FF0428">
        <w:rPr>
          <w:rFonts w:ascii="Times New Roman" w:hAnsi="Times New Roman" w:cs="Times New Roman"/>
          <w:sz w:val="28"/>
          <w:szCs w:val="28"/>
        </w:rPr>
        <w:t xml:space="preserve">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FF0428" w:rsidRDefault="00FF0428" w:rsidP="006E57C2">
      <w:pPr>
        <w:pStyle w:val="a3"/>
        <w:jc w:val="both"/>
        <w:rPr>
          <w:rFonts w:ascii="Times New Roman" w:hAnsi="Times New Roman" w:cs="Times New Roman"/>
          <w:sz w:val="28"/>
          <w:szCs w:val="28"/>
        </w:rPr>
      </w:pPr>
      <w:r>
        <w:rPr>
          <w:rFonts w:ascii="Times New Roman" w:hAnsi="Times New Roman" w:cs="Times New Roman"/>
          <w:sz w:val="28"/>
          <w:szCs w:val="28"/>
        </w:rPr>
        <w:tab/>
      </w:r>
    </w:p>
    <w:p w:rsidR="00FF0428" w:rsidRPr="00FF0428" w:rsidRDefault="00FF0428" w:rsidP="00FF0428">
      <w:pPr>
        <w:pStyle w:val="a3"/>
        <w:jc w:val="center"/>
        <w:rPr>
          <w:rFonts w:ascii="Times New Roman" w:hAnsi="Times New Roman" w:cs="Times New Roman"/>
          <w:b/>
          <w:sz w:val="28"/>
          <w:szCs w:val="28"/>
        </w:rPr>
      </w:pPr>
      <w:r w:rsidRPr="00FF0428">
        <w:rPr>
          <w:rFonts w:ascii="Times New Roman" w:hAnsi="Times New Roman" w:cs="Times New Roman"/>
          <w:b/>
          <w:sz w:val="28"/>
          <w:szCs w:val="28"/>
        </w:rPr>
        <w:t>20. Работы по благоустройству и содержанию кладбища</w:t>
      </w:r>
    </w:p>
    <w:p w:rsidR="00FF0428" w:rsidRDefault="00FF0428" w:rsidP="006E57C2">
      <w:pPr>
        <w:pStyle w:val="a3"/>
        <w:jc w:val="both"/>
        <w:rPr>
          <w:rFonts w:ascii="Times New Roman" w:hAnsi="Times New Roman" w:cs="Times New Roman"/>
          <w:sz w:val="28"/>
          <w:szCs w:val="28"/>
        </w:rPr>
      </w:pPr>
    </w:p>
    <w:p w:rsidR="00FF0428" w:rsidRDefault="00FF0428"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20.1. </w:t>
      </w:r>
      <w:r w:rsidR="00D24B03">
        <w:rPr>
          <w:rFonts w:ascii="Times New Roman" w:hAnsi="Times New Roman" w:cs="Times New Roman"/>
          <w:sz w:val="28"/>
          <w:szCs w:val="28"/>
        </w:rPr>
        <w:t>Перечень работ по благоустройству и содержанию кладбища: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обустройство контейнерных площадок, уборка и вывоз мусора;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устройство пешеходных дорожек;</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монтаж и обслуживание освещения;</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монтаж и обслуживание камер видеонаблюдения;</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выпиловка сухостойных и «больных» деревьев и кустарников;</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содержание и благоустройство воинских захоронений;</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ограждение кладбища;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разработка схем захоронений, разбивка по кварталам, паспортизация захоронений;</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устройство зон отдыха (скамейки, туалет, вода);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разработка и утверждение порядка работы кладбища;</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ведение книг учета регистрации захоронений и могильных сооружений;</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оформление удостоверений о захоронениях;</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соблюдение пропускного режима, распорядка дня на кладбище.</w:t>
      </w:r>
    </w:p>
    <w:p w:rsidR="00D24B03" w:rsidRPr="00D24B03" w:rsidRDefault="00D24B03" w:rsidP="00D24B03">
      <w:pPr>
        <w:pStyle w:val="a3"/>
        <w:jc w:val="center"/>
        <w:rPr>
          <w:rFonts w:ascii="Times New Roman" w:hAnsi="Times New Roman" w:cs="Times New Roman"/>
          <w:b/>
          <w:sz w:val="28"/>
          <w:szCs w:val="28"/>
        </w:rPr>
      </w:pPr>
      <w:r w:rsidRPr="00D24B03">
        <w:rPr>
          <w:rFonts w:ascii="Times New Roman" w:hAnsi="Times New Roman" w:cs="Times New Roman"/>
          <w:b/>
          <w:sz w:val="28"/>
          <w:szCs w:val="28"/>
        </w:rPr>
        <w:t>21. Ответственность и порядок обжалования</w:t>
      </w:r>
    </w:p>
    <w:p w:rsidR="00D24B03" w:rsidRDefault="00D24B03" w:rsidP="006E57C2">
      <w:pPr>
        <w:pStyle w:val="a3"/>
        <w:jc w:val="both"/>
        <w:rPr>
          <w:rFonts w:ascii="Times New Roman" w:hAnsi="Times New Roman" w:cs="Times New Roman"/>
          <w:sz w:val="28"/>
          <w:szCs w:val="28"/>
        </w:rPr>
      </w:pPr>
    </w:p>
    <w:p w:rsidR="00672A9F"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21.1. </w:t>
      </w:r>
      <w:r w:rsidR="00672A9F">
        <w:rPr>
          <w:rFonts w:ascii="Times New Roman" w:hAnsi="Times New Roman" w:cs="Times New Roman"/>
          <w:sz w:val="28"/>
          <w:szCs w:val="28"/>
        </w:rPr>
        <w:tab/>
      </w:r>
      <w:r>
        <w:rPr>
          <w:rFonts w:ascii="Times New Roman" w:hAnsi="Times New Roman" w:cs="Times New Roman"/>
          <w:sz w:val="28"/>
          <w:szCs w:val="28"/>
        </w:rPr>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с действующим законодательством Российской Федерации.</w:t>
      </w:r>
    </w:p>
    <w:p w:rsidR="00D24B03" w:rsidRDefault="00D24B03" w:rsidP="006E57C2">
      <w:pPr>
        <w:pStyle w:val="a3"/>
        <w:jc w:val="both"/>
        <w:rPr>
          <w:rFonts w:ascii="Times New Roman" w:hAnsi="Times New Roman" w:cs="Times New Roman"/>
          <w:sz w:val="28"/>
          <w:szCs w:val="28"/>
        </w:rPr>
      </w:pPr>
      <w:r>
        <w:rPr>
          <w:rFonts w:ascii="Times New Roman" w:hAnsi="Times New Roman" w:cs="Times New Roman"/>
          <w:sz w:val="28"/>
          <w:szCs w:val="28"/>
        </w:rPr>
        <w:tab/>
        <w:t xml:space="preserve">21.2. </w:t>
      </w:r>
      <w:r w:rsidR="0016670A">
        <w:rPr>
          <w:rFonts w:ascii="Times New Roman" w:hAnsi="Times New Roman" w:cs="Times New Roman"/>
          <w:sz w:val="28"/>
          <w:szCs w:val="28"/>
        </w:rPr>
        <w:t>Лица, чьи права и законные интересы нарушены в результате неисполнения и (или) ненадлежащего исполнения обязанностей Администрацией требований, установленных настоящим положением, вправе обжаловать действия (бездействие) Администрации в судебном порядке.</w:t>
      </w:r>
    </w:p>
    <w:p w:rsidR="00B654AE" w:rsidRDefault="00B654AE" w:rsidP="006E57C2">
      <w:pPr>
        <w:pStyle w:val="a3"/>
        <w:jc w:val="both"/>
        <w:rPr>
          <w:rFonts w:ascii="Times New Roman" w:hAnsi="Times New Roman" w:cs="Times New Roman"/>
          <w:sz w:val="28"/>
          <w:szCs w:val="28"/>
        </w:rPr>
      </w:pPr>
    </w:p>
    <w:p w:rsidR="00B654AE" w:rsidRDefault="00B654AE" w:rsidP="006E57C2">
      <w:pPr>
        <w:pStyle w:val="a3"/>
        <w:jc w:val="both"/>
        <w:rPr>
          <w:rFonts w:ascii="Times New Roman" w:hAnsi="Times New Roman" w:cs="Times New Roman"/>
          <w:sz w:val="28"/>
          <w:szCs w:val="28"/>
        </w:rPr>
      </w:pPr>
    </w:p>
    <w:p w:rsidR="00B654AE" w:rsidRDefault="00B654AE" w:rsidP="00B654A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B654AE" w:rsidRDefault="00B654AE" w:rsidP="00B654AE">
      <w:pPr>
        <w:pStyle w:val="a3"/>
        <w:jc w:val="both"/>
        <w:rPr>
          <w:rFonts w:ascii="Times New Roman" w:hAnsi="Times New Roman" w:cs="Times New Roman"/>
          <w:sz w:val="28"/>
          <w:szCs w:val="28"/>
        </w:rPr>
      </w:pPr>
      <w:r>
        <w:rPr>
          <w:rFonts w:ascii="Times New Roman" w:hAnsi="Times New Roman" w:cs="Times New Roman"/>
          <w:sz w:val="28"/>
          <w:szCs w:val="28"/>
        </w:rPr>
        <w:t>Марьянского сельского поселения</w:t>
      </w:r>
    </w:p>
    <w:p w:rsidR="00B654AE" w:rsidRDefault="00B654AE" w:rsidP="00B654AE">
      <w:pPr>
        <w:pStyle w:val="a3"/>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К.И. Волошин</w:t>
      </w:r>
    </w:p>
    <w:sectPr w:rsidR="00B654AE" w:rsidSect="004B6A2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5C26"/>
    <w:multiLevelType w:val="hybridMultilevel"/>
    <w:tmpl w:val="B922E418"/>
    <w:lvl w:ilvl="0" w:tplc="448886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989"/>
    <w:rsid w:val="000008D7"/>
    <w:rsid w:val="0003183E"/>
    <w:rsid w:val="0008309A"/>
    <w:rsid w:val="000A18DB"/>
    <w:rsid w:val="000D065A"/>
    <w:rsid w:val="000E068E"/>
    <w:rsid w:val="0010611E"/>
    <w:rsid w:val="00144DD9"/>
    <w:rsid w:val="00157526"/>
    <w:rsid w:val="00157993"/>
    <w:rsid w:val="0016466F"/>
    <w:rsid w:val="0016670A"/>
    <w:rsid w:val="001B4DD9"/>
    <w:rsid w:val="001C38C8"/>
    <w:rsid w:val="001D1E79"/>
    <w:rsid w:val="0020478E"/>
    <w:rsid w:val="002525E4"/>
    <w:rsid w:val="002C436D"/>
    <w:rsid w:val="002F3663"/>
    <w:rsid w:val="002F7818"/>
    <w:rsid w:val="00305D7C"/>
    <w:rsid w:val="003348FF"/>
    <w:rsid w:val="00356153"/>
    <w:rsid w:val="00373DF7"/>
    <w:rsid w:val="00376016"/>
    <w:rsid w:val="0038047A"/>
    <w:rsid w:val="0038775C"/>
    <w:rsid w:val="00393B0B"/>
    <w:rsid w:val="00394A1B"/>
    <w:rsid w:val="00396714"/>
    <w:rsid w:val="003A518F"/>
    <w:rsid w:val="003D1A58"/>
    <w:rsid w:val="003D242E"/>
    <w:rsid w:val="003F522D"/>
    <w:rsid w:val="00476123"/>
    <w:rsid w:val="00494DA4"/>
    <w:rsid w:val="004A6EC3"/>
    <w:rsid w:val="004B6A2D"/>
    <w:rsid w:val="004C7694"/>
    <w:rsid w:val="004E6106"/>
    <w:rsid w:val="00561989"/>
    <w:rsid w:val="005B5653"/>
    <w:rsid w:val="00613EC6"/>
    <w:rsid w:val="00634A2C"/>
    <w:rsid w:val="00645D1F"/>
    <w:rsid w:val="0066420A"/>
    <w:rsid w:val="00667619"/>
    <w:rsid w:val="00672A9F"/>
    <w:rsid w:val="006A77D3"/>
    <w:rsid w:val="006D27B4"/>
    <w:rsid w:val="006E57C2"/>
    <w:rsid w:val="00723042"/>
    <w:rsid w:val="00750C70"/>
    <w:rsid w:val="00760170"/>
    <w:rsid w:val="00767E64"/>
    <w:rsid w:val="00781118"/>
    <w:rsid w:val="007A052C"/>
    <w:rsid w:val="007A119F"/>
    <w:rsid w:val="007D33E3"/>
    <w:rsid w:val="008522CE"/>
    <w:rsid w:val="008559A4"/>
    <w:rsid w:val="008B1EB4"/>
    <w:rsid w:val="008B3AA2"/>
    <w:rsid w:val="008D383B"/>
    <w:rsid w:val="008E7218"/>
    <w:rsid w:val="00945873"/>
    <w:rsid w:val="009617B0"/>
    <w:rsid w:val="00965813"/>
    <w:rsid w:val="009728E9"/>
    <w:rsid w:val="009E314B"/>
    <w:rsid w:val="009F3BC8"/>
    <w:rsid w:val="00A02991"/>
    <w:rsid w:val="00A15BC7"/>
    <w:rsid w:val="00A25526"/>
    <w:rsid w:val="00A459EC"/>
    <w:rsid w:val="00A558AB"/>
    <w:rsid w:val="00A575DA"/>
    <w:rsid w:val="00A62993"/>
    <w:rsid w:val="00A73DE0"/>
    <w:rsid w:val="00A862B5"/>
    <w:rsid w:val="00AB250A"/>
    <w:rsid w:val="00B04641"/>
    <w:rsid w:val="00B12D90"/>
    <w:rsid w:val="00B15495"/>
    <w:rsid w:val="00B1611F"/>
    <w:rsid w:val="00B2290F"/>
    <w:rsid w:val="00B654AE"/>
    <w:rsid w:val="00B8426B"/>
    <w:rsid w:val="00B91A68"/>
    <w:rsid w:val="00BA1CB0"/>
    <w:rsid w:val="00BA2F71"/>
    <w:rsid w:val="00BB5DD0"/>
    <w:rsid w:val="00BC50B8"/>
    <w:rsid w:val="00BD6D22"/>
    <w:rsid w:val="00BF1370"/>
    <w:rsid w:val="00BF3A89"/>
    <w:rsid w:val="00BF6030"/>
    <w:rsid w:val="00C10AB9"/>
    <w:rsid w:val="00C17427"/>
    <w:rsid w:val="00C307EA"/>
    <w:rsid w:val="00C30CED"/>
    <w:rsid w:val="00C334D0"/>
    <w:rsid w:val="00C33CDA"/>
    <w:rsid w:val="00C34AA8"/>
    <w:rsid w:val="00C34CF6"/>
    <w:rsid w:val="00C71D81"/>
    <w:rsid w:val="00C82311"/>
    <w:rsid w:val="00CC7980"/>
    <w:rsid w:val="00D14C58"/>
    <w:rsid w:val="00D23831"/>
    <w:rsid w:val="00D24B03"/>
    <w:rsid w:val="00D27E46"/>
    <w:rsid w:val="00D3587F"/>
    <w:rsid w:val="00DC14B1"/>
    <w:rsid w:val="00DD1D7B"/>
    <w:rsid w:val="00E35072"/>
    <w:rsid w:val="00E43A52"/>
    <w:rsid w:val="00E51ACA"/>
    <w:rsid w:val="00E83E2F"/>
    <w:rsid w:val="00E86871"/>
    <w:rsid w:val="00EA730D"/>
    <w:rsid w:val="00EB10EF"/>
    <w:rsid w:val="00EB7502"/>
    <w:rsid w:val="00F77AED"/>
    <w:rsid w:val="00F86E32"/>
    <w:rsid w:val="00FA0666"/>
    <w:rsid w:val="00FC5D9C"/>
    <w:rsid w:val="00FF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68E"/>
    <w:pPr>
      <w:spacing w:after="0" w:line="240" w:lineRule="auto"/>
    </w:pPr>
  </w:style>
  <w:style w:type="paragraph" w:styleId="a4">
    <w:name w:val="Balloon Text"/>
    <w:basedOn w:val="a"/>
    <w:link w:val="a5"/>
    <w:uiPriority w:val="99"/>
    <w:semiHidden/>
    <w:unhideWhenUsed/>
    <w:rsid w:val="004B6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68E"/>
    <w:pPr>
      <w:spacing w:after="0" w:line="240" w:lineRule="auto"/>
    </w:pPr>
  </w:style>
  <w:style w:type="paragraph" w:styleId="a4">
    <w:name w:val="Balloon Text"/>
    <w:basedOn w:val="a"/>
    <w:link w:val="a5"/>
    <w:uiPriority w:val="99"/>
    <w:semiHidden/>
    <w:unhideWhenUsed/>
    <w:rsid w:val="004B6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0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6548</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555</cp:lastModifiedBy>
  <cp:revision>4</cp:revision>
  <dcterms:created xsi:type="dcterms:W3CDTF">2020-11-26T10:55:00Z</dcterms:created>
  <dcterms:modified xsi:type="dcterms:W3CDTF">2021-03-25T07:54:00Z</dcterms:modified>
</cp:coreProperties>
</file>