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2E5" w:rsidRPr="005A2E03" w:rsidRDefault="000922E5" w:rsidP="000922E5">
      <w:pPr>
        <w:spacing w:before="0" w:after="0"/>
        <w:ind w:firstLine="567"/>
        <w:jc w:val="right"/>
        <w:rPr>
          <w:b/>
          <w:bCs/>
          <w:sz w:val="28"/>
          <w:szCs w:val="28"/>
        </w:rPr>
      </w:pPr>
      <w:r w:rsidRPr="005A2E03">
        <w:rPr>
          <w:b/>
          <w:bCs/>
          <w:sz w:val="28"/>
          <w:szCs w:val="28"/>
        </w:rPr>
        <w:t>УТВЕРЖДАЮ</w:t>
      </w:r>
      <w:r>
        <w:rPr>
          <w:b/>
          <w:bCs/>
          <w:sz w:val="28"/>
          <w:szCs w:val="28"/>
        </w:rPr>
        <w:t>:</w:t>
      </w:r>
    </w:p>
    <w:p w:rsidR="000922E5" w:rsidRPr="005A2E03" w:rsidRDefault="000922E5" w:rsidP="000922E5">
      <w:pPr>
        <w:spacing w:before="0" w:after="0"/>
        <w:ind w:firstLine="567"/>
        <w:jc w:val="right"/>
        <w:rPr>
          <w:b/>
          <w:sz w:val="28"/>
          <w:szCs w:val="28"/>
        </w:rPr>
      </w:pPr>
      <w:r w:rsidRPr="005A2E03">
        <w:rPr>
          <w:b/>
          <w:sz w:val="28"/>
          <w:szCs w:val="28"/>
        </w:rPr>
        <w:t>Глава администрации</w:t>
      </w:r>
    </w:p>
    <w:p w:rsidR="000922E5" w:rsidRPr="005A2E03" w:rsidRDefault="000922E5" w:rsidP="000922E5">
      <w:pPr>
        <w:spacing w:before="0" w:after="0"/>
        <w:ind w:firstLine="567"/>
        <w:jc w:val="right"/>
        <w:rPr>
          <w:b/>
          <w:sz w:val="28"/>
          <w:szCs w:val="28"/>
        </w:rPr>
      </w:pPr>
      <w:r w:rsidRPr="005A2E03">
        <w:rPr>
          <w:b/>
          <w:sz w:val="28"/>
          <w:szCs w:val="28"/>
        </w:rPr>
        <w:t>муниципального образования</w:t>
      </w:r>
    </w:p>
    <w:p w:rsidR="000922E5" w:rsidRPr="005A2E03" w:rsidRDefault="00544300" w:rsidP="000922E5">
      <w:pPr>
        <w:spacing w:before="0" w:after="0"/>
        <w:ind w:firstLine="567"/>
        <w:jc w:val="right"/>
        <w:rPr>
          <w:b/>
          <w:sz w:val="28"/>
          <w:szCs w:val="28"/>
        </w:rPr>
      </w:pPr>
      <w:proofErr w:type="spellStart"/>
      <w:r>
        <w:rPr>
          <w:b/>
          <w:bCs/>
          <w:sz w:val="28"/>
          <w:szCs w:val="28"/>
        </w:rPr>
        <w:t>Марьянск</w:t>
      </w:r>
      <w:r w:rsidR="000922E5" w:rsidRPr="005D1343">
        <w:rPr>
          <w:b/>
          <w:bCs/>
          <w:sz w:val="28"/>
          <w:szCs w:val="28"/>
        </w:rPr>
        <w:t>о</w:t>
      </w:r>
      <w:r w:rsidR="000922E5">
        <w:rPr>
          <w:b/>
          <w:bCs/>
          <w:sz w:val="28"/>
          <w:szCs w:val="28"/>
        </w:rPr>
        <w:t>го</w:t>
      </w:r>
      <w:proofErr w:type="spellEnd"/>
      <w:r w:rsidR="000922E5" w:rsidRPr="005A2E03">
        <w:rPr>
          <w:b/>
          <w:sz w:val="28"/>
          <w:szCs w:val="28"/>
        </w:rPr>
        <w:t xml:space="preserve"> </w:t>
      </w:r>
      <w:r w:rsidR="000922E5">
        <w:rPr>
          <w:b/>
          <w:sz w:val="28"/>
          <w:szCs w:val="28"/>
        </w:rPr>
        <w:t>сель</w:t>
      </w:r>
      <w:r w:rsidR="000922E5" w:rsidRPr="005A2E03">
        <w:rPr>
          <w:b/>
          <w:sz w:val="28"/>
          <w:szCs w:val="28"/>
        </w:rPr>
        <w:t xml:space="preserve">ского поселения </w:t>
      </w:r>
    </w:p>
    <w:p w:rsidR="000922E5" w:rsidRPr="005A2E03" w:rsidRDefault="00CA3164" w:rsidP="000922E5">
      <w:pPr>
        <w:spacing w:before="0" w:after="0"/>
        <w:ind w:firstLine="567"/>
        <w:jc w:val="right"/>
        <w:rPr>
          <w:b/>
          <w:sz w:val="28"/>
          <w:szCs w:val="28"/>
        </w:rPr>
      </w:pPr>
      <w:r>
        <w:rPr>
          <w:b/>
          <w:sz w:val="28"/>
          <w:szCs w:val="28"/>
        </w:rPr>
        <w:t>Красноармейск</w:t>
      </w:r>
      <w:r w:rsidR="000922E5" w:rsidRPr="005A2E03">
        <w:rPr>
          <w:b/>
          <w:sz w:val="28"/>
          <w:szCs w:val="28"/>
        </w:rPr>
        <w:t>ого района</w:t>
      </w:r>
    </w:p>
    <w:p w:rsidR="000922E5" w:rsidRPr="005A2E03" w:rsidRDefault="000922E5" w:rsidP="000922E5">
      <w:pPr>
        <w:spacing w:before="0" w:after="0"/>
        <w:ind w:firstLine="567"/>
        <w:jc w:val="right"/>
        <w:rPr>
          <w:b/>
          <w:sz w:val="28"/>
          <w:szCs w:val="28"/>
        </w:rPr>
      </w:pPr>
      <w:r w:rsidRPr="005A2E03">
        <w:rPr>
          <w:b/>
          <w:sz w:val="28"/>
          <w:szCs w:val="28"/>
        </w:rPr>
        <w:t>Краснодарского края</w:t>
      </w:r>
    </w:p>
    <w:p w:rsidR="000922E5" w:rsidRPr="005A2E03" w:rsidRDefault="000922E5" w:rsidP="000922E5">
      <w:pPr>
        <w:spacing w:before="0" w:after="0"/>
        <w:ind w:firstLine="567"/>
        <w:jc w:val="right"/>
        <w:rPr>
          <w:b/>
          <w:bCs/>
          <w:sz w:val="28"/>
          <w:szCs w:val="28"/>
        </w:rPr>
      </w:pPr>
      <w:r w:rsidRPr="005A2E03">
        <w:rPr>
          <w:b/>
          <w:bCs/>
          <w:sz w:val="28"/>
          <w:szCs w:val="28"/>
        </w:rPr>
        <w:t>_____________ _____________</w:t>
      </w:r>
    </w:p>
    <w:p w:rsidR="000922E5" w:rsidRPr="005A2E03" w:rsidRDefault="000922E5" w:rsidP="000922E5">
      <w:pPr>
        <w:spacing w:before="0" w:after="0"/>
        <w:ind w:firstLine="567"/>
        <w:jc w:val="right"/>
        <w:rPr>
          <w:b/>
          <w:bCs/>
          <w:sz w:val="28"/>
          <w:szCs w:val="28"/>
        </w:rPr>
      </w:pPr>
      <w:r w:rsidRPr="005A2E03">
        <w:rPr>
          <w:b/>
          <w:bCs/>
          <w:sz w:val="28"/>
          <w:szCs w:val="28"/>
        </w:rPr>
        <w:t>«___»_________________20</w:t>
      </w:r>
      <w:r>
        <w:rPr>
          <w:b/>
          <w:bCs/>
          <w:sz w:val="28"/>
          <w:szCs w:val="28"/>
        </w:rPr>
        <w:t>13</w:t>
      </w:r>
      <w:r w:rsidRPr="005A2E03">
        <w:rPr>
          <w:b/>
          <w:bCs/>
          <w:sz w:val="28"/>
          <w:szCs w:val="28"/>
        </w:rPr>
        <w:t xml:space="preserve"> г.</w:t>
      </w:r>
    </w:p>
    <w:p w:rsidR="000922E5" w:rsidRPr="00035296" w:rsidRDefault="000922E5" w:rsidP="000922E5">
      <w:pPr>
        <w:spacing w:before="0" w:after="0"/>
        <w:ind w:firstLine="567"/>
        <w:rPr>
          <w:b/>
          <w:bCs/>
        </w:rPr>
      </w:pPr>
    </w:p>
    <w:p w:rsidR="000922E5" w:rsidRDefault="000922E5" w:rsidP="000922E5">
      <w:pPr>
        <w:jc w:val="center"/>
        <w:rPr>
          <w:b/>
          <w:sz w:val="32"/>
          <w:szCs w:val="32"/>
        </w:rPr>
      </w:pPr>
    </w:p>
    <w:p w:rsidR="000922E5" w:rsidRDefault="000922E5" w:rsidP="000922E5">
      <w:pPr>
        <w:jc w:val="center"/>
        <w:rPr>
          <w:b/>
          <w:bCs/>
          <w:sz w:val="28"/>
          <w:szCs w:val="28"/>
        </w:rPr>
      </w:pPr>
    </w:p>
    <w:p w:rsidR="00F92835" w:rsidRDefault="00F92835" w:rsidP="000922E5">
      <w:pPr>
        <w:jc w:val="center"/>
        <w:rPr>
          <w:b/>
          <w:bCs/>
          <w:sz w:val="28"/>
          <w:szCs w:val="28"/>
        </w:rPr>
      </w:pPr>
    </w:p>
    <w:p w:rsidR="000922E5" w:rsidRDefault="000922E5" w:rsidP="000922E5">
      <w:pPr>
        <w:jc w:val="center"/>
        <w:rPr>
          <w:b/>
          <w:bCs/>
          <w:sz w:val="28"/>
          <w:szCs w:val="28"/>
        </w:rPr>
      </w:pPr>
      <w:r>
        <w:rPr>
          <w:b/>
          <w:bCs/>
          <w:sz w:val="28"/>
          <w:szCs w:val="28"/>
        </w:rPr>
        <w:t>ПРОГРАММА</w:t>
      </w:r>
    </w:p>
    <w:p w:rsidR="000922E5" w:rsidRPr="007C20C8" w:rsidRDefault="000922E5" w:rsidP="000922E5">
      <w:pPr>
        <w:spacing w:before="0" w:after="0" w:line="360" w:lineRule="auto"/>
        <w:jc w:val="center"/>
        <w:rPr>
          <w:b/>
          <w:bCs/>
          <w:sz w:val="28"/>
          <w:szCs w:val="28"/>
        </w:rPr>
      </w:pPr>
      <w:r w:rsidRPr="007C20C8">
        <w:rPr>
          <w:b/>
          <w:bCs/>
          <w:sz w:val="28"/>
          <w:szCs w:val="28"/>
        </w:rPr>
        <w:t xml:space="preserve">комплексного развития систем коммунальной инфраструктуры </w:t>
      </w:r>
    </w:p>
    <w:p w:rsidR="000922E5" w:rsidRPr="007C20C8" w:rsidRDefault="000922E5" w:rsidP="000922E5">
      <w:pPr>
        <w:spacing w:before="0" w:after="0" w:line="360" w:lineRule="auto"/>
        <w:jc w:val="center"/>
        <w:rPr>
          <w:b/>
          <w:bCs/>
          <w:sz w:val="28"/>
          <w:szCs w:val="28"/>
        </w:rPr>
      </w:pPr>
      <w:r w:rsidRPr="007C20C8">
        <w:rPr>
          <w:b/>
          <w:bCs/>
          <w:sz w:val="28"/>
          <w:szCs w:val="28"/>
        </w:rPr>
        <w:t xml:space="preserve">муниципального образования </w:t>
      </w:r>
      <w:proofErr w:type="spellStart"/>
      <w:r w:rsidR="00544300">
        <w:rPr>
          <w:b/>
          <w:bCs/>
          <w:sz w:val="28"/>
          <w:szCs w:val="28"/>
        </w:rPr>
        <w:t>Марьянск</w:t>
      </w:r>
      <w:r w:rsidRPr="005D1343">
        <w:rPr>
          <w:b/>
          <w:bCs/>
          <w:sz w:val="28"/>
          <w:szCs w:val="28"/>
        </w:rPr>
        <w:t>о</w:t>
      </w:r>
      <w:r>
        <w:rPr>
          <w:b/>
          <w:bCs/>
          <w:sz w:val="28"/>
          <w:szCs w:val="28"/>
        </w:rPr>
        <w:t>е</w:t>
      </w:r>
      <w:proofErr w:type="spellEnd"/>
      <w:r>
        <w:rPr>
          <w:b/>
          <w:bCs/>
          <w:sz w:val="28"/>
          <w:szCs w:val="28"/>
        </w:rPr>
        <w:t xml:space="preserve"> </w:t>
      </w:r>
      <w:r w:rsidRPr="005D1343">
        <w:rPr>
          <w:b/>
          <w:bCs/>
          <w:sz w:val="28"/>
          <w:szCs w:val="28"/>
        </w:rPr>
        <w:t xml:space="preserve">сельское поселение </w:t>
      </w:r>
      <w:r w:rsidR="00CA3164">
        <w:rPr>
          <w:b/>
          <w:bCs/>
          <w:sz w:val="28"/>
          <w:szCs w:val="28"/>
        </w:rPr>
        <w:t>Красноармейск</w:t>
      </w:r>
      <w:r w:rsidRPr="007C20C8">
        <w:rPr>
          <w:b/>
          <w:bCs/>
          <w:sz w:val="28"/>
          <w:szCs w:val="28"/>
        </w:rPr>
        <w:t xml:space="preserve">ого района Краснодарского края </w:t>
      </w:r>
    </w:p>
    <w:p w:rsidR="000922E5" w:rsidRPr="007C20C8" w:rsidRDefault="000922E5" w:rsidP="000922E5">
      <w:pPr>
        <w:spacing w:before="0" w:after="0" w:line="360" w:lineRule="auto"/>
        <w:jc w:val="center"/>
        <w:rPr>
          <w:b/>
          <w:sz w:val="28"/>
          <w:szCs w:val="28"/>
        </w:rPr>
      </w:pPr>
      <w:r w:rsidRPr="007C20C8">
        <w:rPr>
          <w:b/>
          <w:bCs/>
          <w:sz w:val="28"/>
          <w:szCs w:val="28"/>
        </w:rPr>
        <w:t xml:space="preserve">на период </w:t>
      </w:r>
      <w:r w:rsidRPr="007C20C8">
        <w:rPr>
          <w:b/>
          <w:sz w:val="28"/>
          <w:szCs w:val="28"/>
        </w:rPr>
        <w:t>20 лет (до 2032 года)</w:t>
      </w:r>
    </w:p>
    <w:p w:rsidR="000922E5" w:rsidRPr="007C20C8" w:rsidRDefault="000922E5" w:rsidP="000922E5">
      <w:pPr>
        <w:spacing w:before="0" w:after="0" w:line="360" w:lineRule="auto"/>
        <w:jc w:val="center"/>
        <w:rPr>
          <w:b/>
          <w:bCs/>
          <w:sz w:val="28"/>
          <w:szCs w:val="28"/>
        </w:rPr>
      </w:pPr>
      <w:r w:rsidRPr="007C20C8">
        <w:rPr>
          <w:b/>
          <w:sz w:val="28"/>
          <w:szCs w:val="28"/>
        </w:rPr>
        <w:t xml:space="preserve"> с выделением 1-ой очереди строительства – 10 лет </w:t>
      </w:r>
      <w:r w:rsidRPr="007C20C8">
        <w:rPr>
          <w:b/>
          <w:bCs/>
          <w:sz w:val="28"/>
          <w:szCs w:val="28"/>
        </w:rPr>
        <w:t xml:space="preserve">с </w:t>
      </w:r>
      <w:smartTag w:uri="urn:schemas-microsoft-com:office:smarttags" w:element="metricconverter">
        <w:smartTagPr>
          <w:attr w:name="ProductID" w:val="2013 г"/>
        </w:smartTagPr>
        <w:r w:rsidRPr="007C20C8">
          <w:rPr>
            <w:b/>
            <w:bCs/>
            <w:sz w:val="28"/>
            <w:szCs w:val="28"/>
          </w:rPr>
          <w:t>2013 г</w:t>
        </w:r>
      </w:smartTag>
      <w:r w:rsidRPr="007C20C8">
        <w:rPr>
          <w:b/>
          <w:bCs/>
          <w:sz w:val="28"/>
          <w:szCs w:val="28"/>
        </w:rPr>
        <w:t xml:space="preserve">. до </w:t>
      </w:r>
      <w:smartTag w:uri="urn:schemas-microsoft-com:office:smarttags" w:element="metricconverter">
        <w:smartTagPr>
          <w:attr w:name="ProductID" w:val="2022 г"/>
        </w:smartTagPr>
        <w:r w:rsidRPr="007C20C8">
          <w:rPr>
            <w:b/>
            <w:bCs/>
            <w:sz w:val="28"/>
            <w:szCs w:val="28"/>
          </w:rPr>
          <w:t>2022 г</w:t>
        </w:r>
      </w:smartTag>
      <w:r w:rsidRPr="007C20C8">
        <w:rPr>
          <w:b/>
          <w:bCs/>
          <w:sz w:val="28"/>
          <w:szCs w:val="28"/>
        </w:rPr>
        <w:t>.</w:t>
      </w:r>
    </w:p>
    <w:p w:rsidR="000922E5" w:rsidRPr="007C20C8" w:rsidRDefault="000922E5" w:rsidP="000922E5">
      <w:pPr>
        <w:spacing w:before="0" w:after="0" w:line="360" w:lineRule="auto"/>
        <w:jc w:val="center"/>
        <w:rPr>
          <w:b/>
          <w:bCs/>
          <w:sz w:val="28"/>
          <w:szCs w:val="28"/>
        </w:rPr>
      </w:pPr>
      <w:r w:rsidRPr="007C20C8">
        <w:rPr>
          <w:b/>
          <w:sz w:val="28"/>
          <w:szCs w:val="28"/>
        </w:rPr>
        <w:t xml:space="preserve">  и на перспективу до</w:t>
      </w:r>
      <w:r>
        <w:rPr>
          <w:b/>
          <w:sz w:val="28"/>
          <w:szCs w:val="28"/>
        </w:rPr>
        <w:t xml:space="preserve"> 2041 года</w:t>
      </w:r>
      <w:r w:rsidRPr="007C20C8">
        <w:rPr>
          <w:sz w:val="28"/>
          <w:szCs w:val="28"/>
        </w:rPr>
        <w:br w:type="page"/>
      </w:r>
    </w:p>
    <w:p w:rsidR="000922E5" w:rsidRPr="007C20C8" w:rsidRDefault="000922E5" w:rsidP="000922E5">
      <w:pPr>
        <w:pStyle w:val="aff0"/>
        <w:ind w:firstLine="708"/>
        <w:rPr>
          <w:sz w:val="28"/>
          <w:szCs w:val="28"/>
        </w:rPr>
      </w:pPr>
      <w:r w:rsidRPr="007C20C8">
        <w:rPr>
          <w:sz w:val="28"/>
          <w:szCs w:val="28"/>
        </w:rPr>
        <w:lastRenderedPageBreak/>
        <w:t>Оглавление</w:t>
      </w:r>
    </w:p>
    <w:p w:rsidR="000922E5" w:rsidRPr="007C20C8" w:rsidRDefault="002979C5" w:rsidP="004268A8">
      <w:pPr>
        <w:pStyle w:val="22"/>
        <w:tabs>
          <w:tab w:val="right" w:leader="dot" w:pos="9356"/>
        </w:tabs>
        <w:rPr>
          <w:noProof/>
          <w:sz w:val="28"/>
          <w:szCs w:val="28"/>
        </w:rPr>
      </w:pPr>
      <w:r w:rsidRPr="007C20C8">
        <w:rPr>
          <w:i/>
          <w:sz w:val="28"/>
          <w:szCs w:val="28"/>
        </w:rPr>
        <w:fldChar w:fldCharType="begin"/>
      </w:r>
      <w:r w:rsidR="000922E5" w:rsidRPr="007C20C8">
        <w:rPr>
          <w:i/>
          <w:sz w:val="28"/>
          <w:szCs w:val="28"/>
        </w:rPr>
        <w:instrText xml:space="preserve"> TOC \o "1-3" \h \z \u </w:instrText>
      </w:r>
      <w:r w:rsidRPr="007C20C8">
        <w:rPr>
          <w:i/>
          <w:sz w:val="28"/>
          <w:szCs w:val="28"/>
        </w:rPr>
        <w:fldChar w:fldCharType="separate"/>
      </w:r>
      <w:hyperlink w:anchor="_Toc344217984" w:history="1">
        <w:r w:rsidR="000922E5" w:rsidRPr="007C20C8">
          <w:rPr>
            <w:rStyle w:val="a6"/>
            <w:noProof/>
            <w:sz w:val="28"/>
            <w:szCs w:val="28"/>
          </w:rPr>
          <w:t>1. Паспорт программы</w:t>
        </w:r>
        <w:r w:rsidR="000922E5" w:rsidRPr="007C20C8">
          <w:rPr>
            <w:noProof/>
            <w:webHidden/>
            <w:sz w:val="28"/>
            <w:szCs w:val="28"/>
          </w:rPr>
          <w:tab/>
        </w:r>
        <w:r w:rsidRPr="007C20C8">
          <w:rPr>
            <w:noProof/>
            <w:webHidden/>
            <w:sz w:val="28"/>
            <w:szCs w:val="28"/>
          </w:rPr>
          <w:fldChar w:fldCharType="begin"/>
        </w:r>
        <w:r w:rsidR="000922E5" w:rsidRPr="007C20C8">
          <w:rPr>
            <w:noProof/>
            <w:webHidden/>
            <w:sz w:val="28"/>
            <w:szCs w:val="28"/>
          </w:rPr>
          <w:instrText xml:space="preserve"> PAGEREF _Toc344217984 \h </w:instrText>
        </w:r>
        <w:r w:rsidRPr="007C20C8">
          <w:rPr>
            <w:noProof/>
            <w:webHidden/>
            <w:sz w:val="28"/>
            <w:szCs w:val="28"/>
          </w:rPr>
        </w:r>
        <w:r w:rsidRPr="007C20C8">
          <w:rPr>
            <w:noProof/>
            <w:webHidden/>
            <w:sz w:val="28"/>
            <w:szCs w:val="28"/>
          </w:rPr>
          <w:fldChar w:fldCharType="separate"/>
        </w:r>
        <w:r w:rsidR="00BB2D14">
          <w:rPr>
            <w:noProof/>
            <w:webHidden/>
            <w:sz w:val="28"/>
            <w:szCs w:val="28"/>
          </w:rPr>
          <w:t>3</w:t>
        </w:r>
        <w:r w:rsidRPr="007C20C8">
          <w:rPr>
            <w:noProof/>
            <w:webHidden/>
            <w:sz w:val="28"/>
            <w:szCs w:val="28"/>
          </w:rPr>
          <w:fldChar w:fldCharType="end"/>
        </w:r>
      </w:hyperlink>
    </w:p>
    <w:p w:rsidR="000922E5" w:rsidRPr="007C20C8" w:rsidRDefault="00F82976" w:rsidP="004268A8">
      <w:pPr>
        <w:pStyle w:val="22"/>
        <w:tabs>
          <w:tab w:val="right" w:leader="dot" w:pos="9356"/>
        </w:tabs>
        <w:rPr>
          <w:noProof/>
          <w:sz w:val="28"/>
          <w:szCs w:val="28"/>
        </w:rPr>
      </w:pPr>
      <w:hyperlink w:anchor="_Toc344217985" w:history="1">
        <w:r w:rsidR="000922E5" w:rsidRPr="007C20C8">
          <w:rPr>
            <w:rStyle w:val="a6"/>
            <w:noProof/>
            <w:sz w:val="28"/>
            <w:szCs w:val="28"/>
          </w:rPr>
          <w:t>2. Характеристика существующего состояния коммунальной инфраструктуры</w:t>
        </w:r>
        <w:r w:rsidR="000922E5" w:rsidRPr="007C20C8">
          <w:rPr>
            <w:noProof/>
            <w:webHidden/>
            <w:sz w:val="28"/>
            <w:szCs w:val="28"/>
          </w:rPr>
          <w:tab/>
        </w:r>
        <w:r w:rsidR="002979C5" w:rsidRPr="007C20C8">
          <w:rPr>
            <w:noProof/>
            <w:webHidden/>
            <w:sz w:val="28"/>
            <w:szCs w:val="28"/>
          </w:rPr>
          <w:fldChar w:fldCharType="begin"/>
        </w:r>
        <w:r w:rsidR="000922E5" w:rsidRPr="007C20C8">
          <w:rPr>
            <w:noProof/>
            <w:webHidden/>
            <w:sz w:val="28"/>
            <w:szCs w:val="28"/>
          </w:rPr>
          <w:instrText xml:space="preserve"> PAGEREF _Toc344217985 \h </w:instrText>
        </w:r>
        <w:r w:rsidR="002979C5" w:rsidRPr="007C20C8">
          <w:rPr>
            <w:noProof/>
            <w:webHidden/>
            <w:sz w:val="28"/>
            <w:szCs w:val="28"/>
          </w:rPr>
        </w:r>
        <w:r w:rsidR="002979C5" w:rsidRPr="007C20C8">
          <w:rPr>
            <w:noProof/>
            <w:webHidden/>
            <w:sz w:val="28"/>
            <w:szCs w:val="28"/>
          </w:rPr>
          <w:fldChar w:fldCharType="separate"/>
        </w:r>
        <w:r w:rsidR="00BB2D14">
          <w:rPr>
            <w:noProof/>
            <w:webHidden/>
            <w:sz w:val="28"/>
            <w:szCs w:val="28"/>
          </w:rPr>
          <w:t>6</w:t>
        </w:r>
        <w:r w:rsidR="002979C5" w:rsidRPr="007C20C8">
          <w:rPr>
            <w:noProof/>
            <w:webHidden/>
            <w:sz w:val="28"/>
            <w:szCs w:val="28"/>
          </w:rPr>
          <w:fldChar w:fldCharType="end"/>
        </w:r>
      </w:hyperlink>
    </w:p>
    <w:p w:rsidR="000922E5" w:rsidRPr="007C20C8" w:rsidRDefault="00F82976" w:rsidP="004268A8">
      <w:pPr>
        <w:pStyle w:val="22"/>
        <w:tabs>
          <w:tab w:val="right" w:leader="dot" w:pos="9356"/>
        </w:tabs>
        <w:rPr>
          <w:noProof/>
          <w:sz w:val="28"/>
          <w:szCs w:val="28"/>
        </w:rPr>
      </w:pPr>
      <w:hyperlink w:anchor="_Toc344217986" w:history="1">
        <w:r w:rsidR="000922E5" w:rsidRPr="007C20C8">
          <w:rPr>
            <w:rStyle w:val="a6"/>
            <w:noProof/>
            <w:sz w:val="28"/>
            <w:szCs w:val="28"/>
          </w:rPr>
          <w:t>2.1.</w:t>
        </w:r>
        <w:r w:rsidR="000922E5" w:rsidRPr="008F2F51">
          <w:t xml:space="preserve"> </w:t>
        </w:r>
        <w:r w:rsidR="000922E5" w:rsidRPr="008F2F51">
          <w:rPr>
            <w:rStyle w:val="a6"/>
            <w:noProof/>
            <w:sz w:val="28"/>
            <w:szCs w:val="28"/>
          </w:rPr>
          <w:t>Основные показатели системы теплоснабжения</w:t>
        </w:r>
        <w:r w:rsidR="000922E5" w:rsidRPr="007C20C8">
          <w:rPr>
            <w:noProof/>
            <w:webHidden/>
            <w:sz w:val="28"/>
            <w:szCs w:val="28"/>
          </w:rPr>
          <w:tab/>
        </w:r>
        <w:r w:rsidR="00115581">
          <w:rPr>
            <w:noProof/>
            <w:webHidden/>
            <w:sz w:val="28"/>
            <w:szCs w:val="28"/>
          </w:rPr>
          <w:t>7</w:t>
        </w:r>
      </w:hyperlink>
    </w:p>
    <w:p w:rsidR="000922E5" w:rsidRPr="007C20C8" w:rsidRDefault="00F82976" w:rsidP="004268A8">
      <w:pPr>
        <w:pStyle w:val="22"/>
        <w:tabs>
          <w:tab w:val="right" w:leader="dot" w:pos="9356"/>
        </w:tabs>
        <w:rPr>
          <w:noProof/>
          <w:sz w:val="28"/>
          <w:szCs w:val="28"/>
        </w:rPr>
      </w:pPr>
      <w:hyperlink w:anchor="_Toc344217987" w:history="1">
        <w:r w:rsidR="000922E5" w:rsidRPr="007C20C8">
          <w:rPr>
            <w:rStyle w:val="a6"/>
            <w:noProof/>
            <w:sz w:val="28"/>
            <w:szCs w:val="28"/>
          </w:rPr>
          <w:t>2.2.</w:t>
        </w:r>
        <w:r w:rsidR="000922E5" w:rsidRPr="008F2F51">
          <w:t xml:space="preserve"> </w:t>
        </w:r>
        <w:r w:rsidR="000922E5" w:rsidRPr="008F2F51">
          <w:rPr>
            <w:rStyle w:val="a6"/>
            <w:noProof/>
            <w:sz w:val="28"/>
            <w:szCs w:val="28"/>
          </w:rPr>
          <w:t>Основные показатели системы водоснабжения</w:t>
        </w:r>
        <w:r w:rsidR="000922E5" w:rsidRPr="007C20C8">
          <w:rPr>
            <w:noProof/>
            <w:webHidden/>
            <w:sz w:val="28"/>
            <w:szCs w:val="28"/>
          </w:rPr>
          <w:tab/>
        </w:r>
        <w:r w:rsidR="00115581">
          <w:rPr>
            <w:noProof/>
            <w:webHidden/>
            <w:sz w:val="28"/>
            <w:szCs w:val="28"/>
          </w:rPr>
          <w:t>11</w:t>
        </w:r>
      </w:hyperlink>
    </w:p>
    <w:p w:rsidR="000922E5" w:rsidRPr="007C20C8" w:rsidRDefault="00F82976" w:rsidP="004268A8">
      <w:pPr>
        <w:pStyle w:val="22"/>
        <w:tabs>
          <w:tab w:val="right" w:leader="dot" w:pos="9356"/>
        </w:tabs>
        <w:rPr>
          <w:noProof/>
          <w:sz w:val="28"/>
          <w:szCs w:val="28"/>
        </w:rPr>
      </w:pPr>
      <w:hyperlink w:anchor="_Toc344217988" w:history="1">
        <w:r w:rsidR="000922E5" w:rsidRPr="007C20C8">
          <w:rPr>
            <w:rStyle w:val="a6"/>
            <w:noProof/>
            <w:sz w:val="28"/>
            <w:szCs w:val="28"/>
          </w:rPr>
          <w:t>2.3.</w:t>
        </w:r>
        <w:r w:rsidR="000922E5" w:rsidRPr="008F2F51">
          <w:t xml:space="preserve"> </w:t>
        </w:r>
        <w:r w:rsidR="000922E5" w:rsidRPr="008F2F51">
          <w:rPr>
            <w:rStyle w:val="a6"/>
            <w:noProof/>
            <w:sz w:val="28"/>
            <w:szCs w:val="28"/>
          </w:rPr>
          <w:t>Основные показатели системы водоотведения</w:t>
        </w:r>
        <w:r w:rsidR="000922E5" w:rsidRPr="007C20C8">
          <w:rPr>
            <w:noProof/>
            <w:webHidden/>
            <w:sz w:val="28"/>
            <w:szCs w:val="28"/>
          </w:rPr>
          <w:tab/>
        </w:r>
        <w:r w:rsidR="002979C5" w:rsidRPr="007C20C8">
          <w:rPr>
            <w:noProof/>
            <w:webHidden/>
            <w:sz w:val="28"/>
            <w:szCs w:val="28"/>
          </w:rPr>
          <w:fldChar w:fldCharType="begin"/>
        </w:r>
        <w:r w:rsidR="000922E5" w:rsidRPr="007C20C8">
          <w:rPr>
            <w:noProof/>
            <w:webHidden/>
            <w:sz w:val="28"/>
            <w:szCs w:val="28"/>
          </w:rPr>
          <w:instrText xml:space="preserve"> PAGEREF _Toc344217988 \h </w:instrText>
        </w:r>
        <w:r w:rsidR="002979C5" w:rsidRPr="007C20C8">
          <w:rPr>
            <w:noProof/>
            <w:webHidden/>
            <w:sz w:val="28"/>
            <w:szCs w:val="28"/>
          </w:rPr>
        </w:r>
        <w:r w:rsidR="002979C5" w:rsidRPr="007C20C8">
          <w:rPr>
            <w:noProof/>
            <w:webHidden/>
            <w:sz w:val="28"/>
            <w:szCs w:val="28"/>
          </w:rPr>
          <w:fldChar w:fldCharType="separate"/>
        </w:r>
        <w:r w:rsidR="00BB2D14">
          <w:rPr>
            <w:noProof/>
            <w:webHidden/>
            <w:sz w:val="28"/>
            <w:szCs w:val="28"/>
          </w:rPr>
          <w:t>11</w:t>
        </w:r>
        <w:r w:rsidR="002979C5" w:rsidRPr="007C20C8">
          <w:rPr>
            <w:noProof/>
            <w:webHidden/>
            <w:sz w:val="28"/>
            <w:szCs w:val="28"/>
          </w:rPr>
          <w:fldChar w:fldCharType="end"/>
        </w:r>
      </w:hyperlink>
    </w:p>
    <w:p w:rsidR="000922E5" w:rsidRPr="007C20C8" w:rsidRDefault="00F82976" w:rsidP="004268A8">
      <w:pPr>
        <w:pStyle w:val="22"/>
        <w:tabs>
          <w:tab w:val="right" w:leader="dot" w:pos="9356"/>
        </w:tabs>
        <w:rPr>
          <w:noProof/>
          <w:sz w:val="28"/>
          <w:szCs w:val="28"/>
        </w:rPr>
      </w:pPr>
      <w:hyperlink w:anchor="_Toc344217989" w:history="1">
        <w:r w:rsidR="000922E5" w:rsidRPr="007C20C8">
          <w:rPr>
            <w:rStyle w:val="a6"/>
            <w:noProof/>
            <w:sz w:val="28"/>
            <w:szCs w:val="28"/>
          </w:rPr>
          <w:t>2.4.</w:t>
        </w:r>
        <w:r w:rsidR="000922E5">
          <w:rPr>
            <w:rStyle w:val="a6"/>
            <w:noProof/>
            <w:sz w:val="28"/>
            <w:szCs w:val="28"/>
          </w:rPr>
          <w:t xml:space="preserve"> Основные показатели эл</w:t>
        </w:r>
        <w:r w:rsidR="003B0C07">
          <w:rPr>
            <w:rStyle w:val="a6"/>
            <w:noProof/>
            <w:sz w:val="28"/>
            <w:szCs w:val="28"/>
          </w:rPr>
          <w:t>е</w:t>
        </w:r>
        <w:r w:rsidR="000922E5">
          <w:rPr>
            <w:rStyle w:val="a6"/>
            <w:noProof/>
            <w:sz w:val="28"/>
            <w:szCs w:val="28"/>
          </w:rPr>
          <w:t>ктроснабжения</w:t>
        </w:r>
        <w:r w:rsidR="000922E5" w:rsidRPr="007C20C8">
          <w:rPr>
            <w:noProof/>
            <w:webHidden/>
            <w:sz w:val="28"/>
            <w:szCs w:val="28"/>
          </w:rPr>
          <w:tab/>
        </w:r>
        <w:r w:rsidR="00115581">
          <w:rPr>
            <w:noProof/>
            <w:webHidden/>
            <w:sz w:val="28"/>
            <w:szCs w:val="28"/>
          </w:rPr>
          <w:t>15</w:t>
        </w:r>
      </w:hyperlink>
    </w:p>
    <w:p w:rsidR="000922E5" w:rsidRPr="007C20C8" w:rsidRDefault="00F82976" w:rsidP="004268A8">
      <w:pPr>
        <w:pStyle w:val="22"/>
        <w:tabs>
          <w:tab w:val="right" w:leader="dot" w:pos="9356"/>
        </w:tabs>
        <w:rPr>
          <w:noProof/>
          <w:sz w:val="28"/>
          <w:szCs w:val="28"/>
        </w:rPr>
      </w:pPr>
      <w:hyperlink w:anchor="_Toc344217990" w:history="1">
        <w:r w:rsidR="000922E5" w:rsidRPr="007C20C8">
          <w:rPr>
            <w:rStyle w:val="a6"/>
            <w:noProof/>
            <w:sz w:val="28"/>
            <w:szCs w:val="28"/>
          </w:rPr>
          <w:t>2.5. Основные показатели системы газоснабжения</w:t>
        </w:r>
        <w:r w:rsidR="000922E5" w:rsidRPr="007C20C8">
          <w:rPr>
            <w:noProof/>
            <w:webHidden/>
            <w:sz w:val="28"/>
            <w:szCs w:val="28"/>
          </w:rPr>
          <w:tab/>
        </w:r>
        <w:r w:rsidR="00115581">
          <w:rPr>
            <w:noProof/>
            <w:webHidden/>
            <w:sz w:val="28"/>
            <w:szCs w:val="28"/>
          </w:rPr>
          <w:t>20</w:t>
        </w:r>
      </w:hyperlink>
    </w:p>
    <w:p w:rsidR="000922E5" w:rsidRPr="007C20C8" w:rsidRDefault="00F82976" w:rsidP="004268A8">
      <w:pPr>
        <w:pStyle w:val="22"/>
        <w:tabs>
          <w:tab w:val="right" w:leader="dot" w:pos="9356"/>
        </w:tabs>
        <w:rPr>
          <w:noProof/>
          <w:sz w:val="28"/>
          <w:szCs w:val="28"/>
        </w:rPr>
      </w:pPr>
      <w:hyperlink w:anchor="_Toc344217991" w:history="1">
        <w:r w:rsidR="000922E5" w:rsidRPr="007C20C8">
          <w:rPr>
            <w:rStyle w:val="a6"/>
            <w:noProof/>
            <w:sz w:val="28"/>
            <w:szCs w:val="28"/>
          </w:rPr>
          <w:t>2.6. Основные показатели системы захоронения (утилизации) ТБО</w:t>
        </w:r>
        <w:r w:rsidR="000922E5" w:rsidRPr="007C20C8">
          <w:rPr>
            <w:noProof/>
            <w:webHidden/>
            <w:sz w:val="28"/>
            <w:szCs w:val="28"/>
          </w:rPr>
          <w:tab/>
        </w:r>
        <w:r w:rsidR="00115581">
          <w:rPr>
            <w:noProof/>
            <w:webHidden/>
            <w:sz w:val="28"/>
            <w:szCs w:val="28"/>
          </w:rPr>
          <w:t>22</w:t>
        </w:r>
      </w:hyperlink>
    </w:p>
    <w:p w:rsidR="000922E5" w:rsidRPr="007C20C8" w:rsidRDefault="00F82976" w:rsidP="004268A8">
      <w:pPr>
        <w:pStyle w:val="22"/>
        <w:tabs>
          <w:tab w:val="right" w:leader="dot" w:pos="9356"/>
        </w:tabs>
        <w:rPr>
          <w:noProof/>
          <w:sz w:val="28"/>
          <w:szCs w:val="28"/>
        </w:rPr>
      </w:pPr>
      <w:hyperlink w:anchor="_Toc344217992" w:history="1">
        <w:r w:rsidR="000922E5" w:rsidRPr="007C20C8">
          <w:rPr>
            <w:rStyle w:val="a6"/>
            <w:noProof/>
            <w:sz w:val="28"/>
            <w:szCs w:val="28"/>
          </w:rPr>
          <w:t xml:space="preserve">2.7. Общие проблемы коммунальной инфраструктуры </w:t>
        </w:r>
        <w:r w:rsidR="00544300">
          <w:rPr>
            <w:rStyle w:val="a6"/>
            <w:noProof/>
            <w:sz w:val="28"/>
            <w:szCs w:val="28"/>
          </w:rPr>
          <w:t>Марьянск</w:t>
        </w:r>
        <w:r w:rsidR="000922E5">
          <w:rPr>
            <w:rStyle w:val="a6"/>
            <w:noProof/>
            <w:sz w:val="28"/>
            <w:szCs w:val="28"/>
          </w:rPr>
          <w:t>ого</w:t>
        </w:r>
        <w:r w:rsidR="000922E5" w:rsidRPr="007C20C8">
          <w:rPr>
            <w:rStyle w:val="a6"/>
            <w:noProof/>
            <w:sz w:val="28"/>
            <w:szCs w:val="28"/>
          </w:rPr>
          <w:t xml:space="preserve"> </w:t>
        </w:r>
        <w:r w:rsidR="000922E5">
          <w:rPr>
            <w:rStyle w:val="a6"/>
            <w:noProof/>
            <w:sz w:val="28"/>
            <w:szCs w:val="28"/>
          </w:rPr>
          <w:t>сельского</w:t>
        </w:r>
        <w:r w:rsidR="000922E5" w:rsidRPr="007C20C8">
          <w:rPr>
            <w:rStyle w:val="a6"/>
            <w:noProof/>
            <w:sz w:val="28"/>
            <w:szCs w:val="28"/>
          </w:rPr>
          <w:t xml:space="preserve"> поселения</w:t>
        </w:r>
        <w:r w:rsidR="000922E5" w:rsidRPr="007C20C8">
          <w:rPr>
            <w:noProof/>
            <w:webHidden/>
            <w:sz w:val="28"/>
            <w:szCs w:val="28"/>
          </w:rPr>
          <w:tab/>
        </w:r>
        <w:r w:rsidR="00115581">
          <w:rPr>
            <w:noProof/>
            <w:webHidden/>
            <w:sz w:val="28"/>
            <w:szCs w:val="28"/>
          </w:rPr>
          <w:t>26</w:t>
        </w:r>
      </w:hyperlink>
    </w:p>
    <w:p w:rsidR="000922E5" w:rsidRPr="007C20C8" w:rsidRDefault="00F82976" w:rsidP="004268A8">
      <w:pPr>
        <w:pStyle w:val="22"/>
        <w:tabs>
          <w:tab w:val="right" w:leader="dot" w:pos="9356"/>
        </w:tabs>
        <w:rPr>
          <w:noProof/>
          <w:sz w:val="28"/>
          <w:szCs w:val="28"/>
        </w:rPr>
      </w:pPr>
      <w:hyperlink w:anchor="_Toc344217993" w:history="1">
        <w:r w:rsidR="000922E5" w:rsidRPr="007C20C8">
          <w:rPr>
            <w:rStyle w:val="a6"/>
            <w:noProof/>
            <w:sz w:val="28"/>
            <w:szCs w:val="28"/>
          </w:rPr>
          <w:t>2.8. Плата (тарифы) за присоединение (подключение) к объектам коммунальной инфраструктуры</w:t>
        </w:r>
        <w:r w:rsidR="000922E5" w:rsidRPr="007C20C8">
          <w:rPr>
            <w:noProof/>
            <w:webHidden/>
            <w:sz w:val="28"/>
            <w:szCs w:val="28"/>
          </w:rPr>
          <w:tab/>
        </w:r>
        <w:r w:rsidR="002979C5" w:rsidRPr="007C20C8">
          <w:rPr>
            <w:noProof/>
            <w:webHidden/>
            <w:sz w:val="28"/>
            <w:szCs w:val="28"/>
          </w:rPr>
          <w:fldChar w:fldCharType="begin"/>
        </w:r>
        <w:r w:rsidR="000922E5" w:rsidRPr="007C20C8">
          <w:rPr>
            <w:noProof/>
            <w:webHidden/>
            <w:sz w:val="28"/>
            <w:szCs w:val="28"/>
          </w:rPr>
          <w:instrText xml:space="preserve"> PAGEREF _Toc344217993 \h </w:instrText>
        </w:r>
        <w:r w:rsidR="002979C5" w:rsidRPr="007C20C8">
          <w:rPr>
            <w:noProof/>
            <w:webHidden/>
            <w:sz w:val="28"/>
            <w:szCs w:val="28"/>
          </w:rPr>
        </w:r>
        <w:r w:rsidR="002979C5" w:rsidRPr="007C20C8">
          <w:rPr>
            <w:noProof/>
            <w:webHidden/>
            <w:sz w:val="28"/>
            <w:szCs w:val="28"/>
          </w:rPr>
          <w:fldChar w:fldCharType="separate"/>
        </w:r>
        <w:r w:rsidR="00BB2D14">
          <w:rPr>
            <w:noProof/>
            <w:webHidden/>
            <w:sz w:val="28"/>
            <w:szCs w:val="28"/>
          </w:rPr>
          <w:t>27</w:t>
        </w:r>
        <w:r w:rsidR="002979C5" w:rsidRPr="007C20C8">
          <w:rPr>
            <w:noProof/>
            <w:webHidden/>
            <w:sz w:val="28"/>
            <w:szCs w:val="28"/>
          </w:rPr>
          <w:fldChar w:fldCharType="end"/>
        </w:r>
      </w:hyperlink>
    </w:p>
    <w:p w:rsidR="000922E5" w:rsidRPr="007C20C8" w:rsidRDefault="00F82976" w:rsidP="004268A8">
      <w:pPr>
        <w:pStyle w:val="22"/>
        <w:tabs>
          <w:tab w:val="right" w:leader="dot" w:pos="9356"/>
        </w:tabs>
        <w:rPr>
          <w:noProof/>
          <w:sz w:val="28"/>
          <w:szCs w:val="28"/>
        </w:rPr>
      </w:pPr>
      <w:hyperlink w:anchor="_Toc344217994" w:history="1">
        <w:r w:rsidR="000922E5" w:rsidRPr="007C20C8">
          <w:rPr>
            <w:rStyle w:val="a6"/>
            <w:noProof/>
            <w:sz w:val="28"/>
            <w:szCs w:val="28"/>
          </w:rPr>
          <w:t>2.9. Краткая характеристика состояния установки приборов учета и энергоресурсосбережения</w:t>
        </w:r>
        <w:r w:rsidR="000922E5" w:rsidRPr="007C20C8">
          <w:rPr>
            <w:noProof/>
            <w:webHidden/>
            <w:sz w:val="28"/>
            <w:szCs w:val="28"/>
          </w:rPr>
          <w:tab/>
        </w:r>
        <w:r w:rsidR="00115581">
          <w:rPr>
            <w:noProof/>
            <w:webHidden/>
            <w:sz w:val="28"/>
            <w:szCs w:val="28"/>
          </w:rPr>
          <w:t>27</w:t>
        </w:r>
      </w:hyperlink>
    </w:p>
    <w:p w:rsidR="000922E5" w:rsidRPr="007C20C8" w:rsidRDefault="00F82976" w:rsidP="004268A8">
      <w:pPr>
        <w:pStyle w:val="22"/>
        <w:tabs>
          <w:tab w:val="right" w:leader="dot" w:pos="9356"/>
        </w:tabs>
        <w:rPr>
          <w:noProof/>
          <w:sz w:val="28"/>
          <w:szCs w:val="28"/>
        </w:rPr>
      </w:pPr>
      <w:hyperlink w:anchor="_Toc344217995" w:history="1">
        <w:r w:rsidR="000922E5" w:rsidRPr="007C20C8">
          <w:rPr>
            <w:rStyle w:val="a6"/>
            <w:noProof/>
            <w:sz w:val="28"/>
            <w:szCs w:val="28"/>
          </w:rPr>
          <w:t>3. Перспективы развития муниципального образования и прогноз спроса на коммунальные ресурсы</w:t>
        </w:r>
        <w:r w:rsidR="000922E5" w:rsidRPr="007C20C8">
          <w:rPr>
            <w:noProof/>
            <w:webHidden/>
            <w:sz w:val="28"/>
            <w:szCs w:val="28"/>
          </w:rPr>
          <w:tab/>
        </w:r>
        <w:r w:rsidR="00115581">
          <w:rPr>
            <w:noProof/>
            <w:webHidden/>
            <w:sz w:val="28"/>
            <w:szCs w:val="28"/>
          </w:rPr>
          <w:t>28</w:t>
        </w:r>
      </w:hyperlink>
    </w:p>
    <w:p w:rsidR="000922E5" w:rsidRPr="007C20C8" w:rsidRDefault="00F82976" w:rsidP="004268A8">
      <w:pPr>
        <w:pStyle w:val="22"/>
        <w:tabs>
          <w:tab w:val="right" w:leader="dot" w:pos="9356"/>
        </w:tabs>
        <w:rPr>
          <w:noProof/>
          <w:sz w:val="28"/>
          <w:szCs w:val="28"/>
        </w:rPr>
      </w:pPr>
      <w:hyperlink w:anchor="_Toc344217996" w:history="1">
        <w:r w:rsidR="000922E5" w:rsidRPr="007C20C8">
          <w:rPr>
            <w:rStyle w:val="a6"/>
            <w:noProof/>
            <w:sz w:val="28"/>
            <w:szCs w:val="28"/>
          </w:rPr>
          <w:t>3.1. Перспективы развития муниципального образования</w:t>
        </w:r>
        <w:r w:rsidR="000922E5" w:rsidRPr="007C20C8">
          <w:rPr>
            <w:noProof/>
            <w:webHidden/>
            <w:sz w:val="28"/>
            <w:szCs w:val="28"/>
          </w:rPr>
          <w:tab/>
        </w:r>
        <w:r w:rsidR="00115581">
          <w:rPr>
            <w:noProof/>
            <w:webHidden/>
            <w:sz w:val="28"/>
            <w:szCs w:val="28"/>
          </w:rPr>
          <w:t>28</w:t>
        </w:r>
      </w:hyperlink>
    </w:p>
    <w:p w:rsidR="000922E5" w:rsidRPr="007C20C8" w:rsidRDefault="00F82976" w:rsidP="004268A8">
      <w:pPr>
        <w:pStyle w:val="22"/>
        <w:tabs>
          <w:tab w:val="right" w:leader="dot" w:pos="9356"/>
        </w:tabs>
        <w:rPr>
          <w:noProof/>
          <w:sz w:val="28"/>
          <w:szCs w:val="28"/>
        </w:rPr>
      </w:pPr>
      <w:hyperlink w:anchor="_Toc344217997" w:history="1">
        <w:r w:rsidR="000922E5" w:rsidRPr="007C20C8">
          <w:rPr>
            <w:rStyle w:val="a6"/>
            <w:noProof/>
            <w:sz w:val="28"/>
            <w:szCs w:val="28"/>
          </w:rPr>
          <w:t>3.2. Прогноз спроса на коммунальные ресурсы</w:t>
        </w:r>
        <w:r w:rsidR="000922E5" w:rsidRPr="007C20C8">
          <w:rPr>
            <w:noProof/>
            <w:webHidden/>
            <w:sz w:val="28"/>
            <w:szCs w:val="28"/>
          </w:rPr>
          <w:tab/>
        </w:r>
        <w:r w:rsidR="002979C5" w:rsidRPr="007C20C8">
          <w:rPr>
            <w:noProof/>
            <w:webHidden/>
            <w:sz w:val="28"/>
            <w:szCs w:val="28"/>
          </w:rPr>
          <w:fldChar w:fldCharType="begin"/>
        </w:r>
        <w:r w:rsidR="000922E5" w:rsidRPr="007C20C8">
          <w:rPr>
            <w:noProof/>
            <w:webHidden/>
            <w:sz w:val="28"/>
            <w:szCs w:val="28"/>
          </w:rPr>
          <w:instrText xml:space="preserve"> PAGEREF _Toc344217997 \h </w:instrText>
        </w:r>
        <w:r w:rsidR="002979C5" w:rsidRPr="007C20C8">
          <w:rPr>
            <w:noProof/>
            <w:webHidden/>
            <w:sz w:val="28"/>
            <w:szCs w:val="28"/>
          </w:rPr>
        </w:r>
        <w:r w:rsidR="002979C5" w:rsidRPr="007C20C8">
          <w:rPr>
            <w:noProof/>
            <w:webHidden/>
            <w:sz w:val="28"/>
            <w:szCs w:val="28"/>
          </w:rPr>
          <w:fldChar w:fldCharType="separate"/>
        </w:r>
        <w:r w:rsidR="00BB2D14">
          <w:rPr>
            <w:noProof/>
            <w:webHidden/>
            <w:sz w:val="28"/>
            <w:szCs w:val="28"/>
          </w:rPr>
          <w:t>32</w:t>
        </w:r>
        <w:r w:rsidR="002979C5" w:rsidRPr="007C20C8">
          <w:rPr>
            <w:noProof/>
            <w:webHidden/>
            <w:sz w:val="28"/>
            <w:szCs w:val="28"/>
          </w:rPr>
          <w:fldChar w:fldCharType="end"/>
        </w:r>
      </w:hyperlink>
    </w:p>
    <w:p w:rsidR="000922E5" w:rsidRPr="007C20C8" w:rsidRDefault="00F82976" w:rsidP="004268A8">
      <w:pPr>
        <w:pStyle w:val="22"/>
        <w:tabs>
          <w:tab w:val="right" w:leader="dot" w:pos="9356"/>
        </w:tabs>
        <w:rPr>
          <w:noProof/>
          <w:sz w:val="28"/>
          <w:szCs w:val="28"/>
        </w:rPr>
      </w:pPr>
      <w:hyperlink w:anchor="_Toc344217998" w:history="1">
        <w:r w:rsidR="000922E5" w:rsidRPr="007C20C8">
          <w:rPr>
            <w:rStyle w:val="a6"/>
            <w:noProof/>
            <w:sz w:val="28"/>
            <w:szCs w:val="28"/>
          </w:rPr>
          <w:t>4. Целевые показатели развития коммунальной инфраструктуры</w:t>
        </w:r>
        <w:r w:rsidR="000922E5" w:rsidRPr="007C20C8">
          <w:rPr>
            <w:noProof/>
            <w:webHidden/>
            <w:sz w:val="28"/>
            <w:szCs w:val="28"/>
          </w:rPr>
          <w:tab/>
        </w:r>
      </w:hyperlink>
    </w:p>
    <w:p w:rsidR="000922E5" w:rsidRPr="007C20C8" w:rsidRDefault="00F82976" w:rsidP="004268A8">
      <w:pPr>
        <w:pStyle w:val="22"/>
        <w:tabs>
          <w:tab w:val="right" w:leader="dot" w:pos="9356"/>
        </w:tabs>
        <w:rPr>
          <w:noProof/>
          <w:sz w:val="28"/>
          <w:szCs w:val="28"/>
        </w:rPr>
      </w:pPr>
      <w:hyperlink w:anchor="_Toc344217999" w:history="1">
        <w:r w:rsidR="000922E5" w:rsidRPr="007C20C8">
          <w:rPr>
            <w:rStyle w:val="a6"/>
            <w:noProof/>
            <w:sz w:val="28"/>
            <w:szCs w:val="28"/>
          </w:rPr>
          <w:t>4.1. Целевые показатели критериев доступности для населения коммунальных услуг</w:t>
        </w:r>
        <w:r w:rsidR="000922E5" w:rsidRPr="007C20C8">
          <w:rPr>
            <w:noProof/>
            <w:webHidden/>
            <w:sz w:val="28"/>
            <w:szCs w:val="28"/>
          </w:rPr>
          <w:tab/>
        </w:r>
        <w:r w:rsidR="002979C5" w:rsidRPr="007C20C8">
          <w:rPr>
            <w:noProof/>
            <w:webHidden/>
            <w:sz w:val="28"/>
            <w:szCs w:val="28"/>
          </w:rPr>
          <w:fldChar w:fldCharType="begin"/>
        </w:r>
        <w:r w:rsidR="000922E5" w:rsidRPr="007C20C8">
          <w:rPr>
            <w:noProof/>
            <w:webHidden/>
            <w:sz w:val="28"/>
            <w:szCs w:val="28"/>
          </w:rPr>
          <w:instrText xml:space="preserve"> PAGEREF _Toc344217999 \h </w:instrText>
        </w:r>
        <w:r w:rsidR="002979C5" w:rsidRPr="007C20C8">
          <w:rPr>
            <w:noProof/>
            <w:webHidden/>
            <w:sz w:val="28"/>
            <w:szCs w:val="28"/>
          </w:rPr>
        </w:r>
        <w:r w:rsidR="002979C5" w:rsidRPr="007C20C8">
          <w:rPr>
            <w:noProof/>
            <w:webHidden/>
            <w:sz w:val="28"/>
            <w:szCs w:val="28"/>
          </w:rPr>
          <w:fldChar w:fldCharType="separate"/>
        </w:r>
        <w:r w:rsidR="00BB2D14">
          <w:rPr>
            <w:noProof/>
            <w:webHidden/>
            <w:sz w:val="28"/>
            <w:szCs w:val="28"/>
          </w:rPr>
          <w:t>36</w:t>
        </w:r>
        <w:r w:rsidR="002979C5" w:rsidRPr="007C20C8">
          <w:rPr>
            <w:noProof/>
            <w:webHidden/>
            <w:sz w:val="28"/>
            <w:szCs w:val="28"/>
          </w:rPr>
          <w:fldChar w:fldCharType="end"/>
        </w:r>
      </w:hyperlink>
    </w:p>
    <w:p w:rsidR="000922E5" w:rsidRPr="007C20C8" w:rsidRDefault="00F82976" w:rsidP="004268A8">
      <w:pPr>
        <w:pStyle w:val="22"/>
        <w:tabs>
          <w:tab w:val="right" w:leader="dot" w:pos="9356"/>
        </w:tabs>
        <w:rPr>
          <w:noProof/>
          <w:sz w:val="28"/>
          <w:szCs w:val="28"/>
        </w:rPr>
      </w:pPr>
      <w:hyperlink w:anchor="_Toc344218000" w:history="1">
        <w:r w:rsidR="000922E5" w:rsidRPr="007C20C8">
          <w:rPr>
            <w:rStyle w:val="a6"/>
            <w:noProof/>
            <w:sz w:val="28"/>
            <w:szCs w:val="28"/>
          </w:rPr>
          <w:t>4.2. Целевые показатели прогноза спроса на коммунальные ресурсы и перспективные нагрузки</w:t>
        </w:r>
        <w:r w:rsidR="000922E5" w:rsidRPr="007C20C8">
          <w:rPr>
            <w:noProof/>
            <w:webHidden/>
            <w:sz w:val="28"/>
            <w:szCs w:val="28"/>
          </w:rPr>
          <w:tab/>
        </w:r>
        <w:r w:rsidR="002979C5" w:rsidRPr="007C20C8">
          <w:rPr>
            <w:noProof/>
            <w:webHidden/>
            <w:sz w:val="28"/>
            <w:szCs w:val="28"/>
          </w:rPr>
          <w:fldChar w:fldCharType="begin"/>
        </w:r>
        <w:r w:rsidR="000922E5" w:rsidRPr="007C20C8">
          <w:rPr>
            <w:noProof/>
            <w:webHidden/>
            <w:sz w:val="28"/>
            <w:szCs w:val="28"/>
          </w:rPr>
          <w:instrText xml:space="preserve"> PAGEREF _Toc344218000 \h </w:instrText>
        </w:r>
        <w:r w:rsidR="002979C5" w:rsidRPr="007C20C8">
          <w:rPr>
            <w:noProof/>
            <w:webHidden/>
            <w:sz w:val="28"/>
            <w:szCs w:val="28"/>
          </w:rPr>
        </w:r>
        <w:r w:rsidR="002979C5" w:rsidRPr="007C20C8">
          <w:rPr>
            <w:noProof/>
            <w:webHidden/>
            <w:sz w:val="28"/>
            <w:szCs w:val="28"/>
          </w:rPr>
          <w:fldChar w:fldCharType="separate"/>
        </w:r>
        <w:r w:rsidR="00BB2D14">
          <w:rPr>
            <w:noProof/>
            <w:webHidden/>
            <w:sz w:val="28"/>
            <w:szCs w:val="28"/>
          </w:rPr>
          <w:t>39</w:t>
        </w:r>
        <w:r w:rsidR="002979C5" w:rsidRPr="007C20C8">
          <w:rPr>
            <w:noProof/>
            <w:webHidden/>
            <w:sz w:val="28"/>
            <w:szCs w:val="28"/>
          </w:rPr>
          <w:fldChar w:fldCharType="end"/>
        </w:r>
      </w:hyperlink>
    </w:p>
    <w:p w:rsidR="000922E5" w:rsidRPr="007C20C8" w:rsidRDefault="00F82976" w:rsidP="004268A8">
      <w:pPr>
        <w:pStyle w:val="22"/>
        <w:tabs>
          <w:tab w:val="right" w:leader="dot" w:pos="9356"/>
        </w:tabs>
        <w:rPr>
          <w:noProof/>
          <w:sz w:val="28"/>
          <w:szCs w:val="28"/>
        </w:rPr>
      </w:pPr>
      <w:hyperlink w:anchor="_Toc344218001" w:history="1">
        <w:r w:rsidR="000922E5" w:rsidRPr="007C20C8">
          <w:rPr>
            <w:rStyle w:val="a6"/>
            <w:noProof/>
            <w:sz w:val="28"/>
            <w:szCs w:val="28"/>
          </w:rPr>
          <w:t xml:space="preserve">4.3. Целевые показатели потребления населением </w:t>
        </w:r>
        <w:r w:rsidR="00544300">
          <w:rPr>
            <w:rStyle w:val="a6"/>
            <w:noProof/>
            <w:sz w:val="28"/>
            <w:szCs w:val="28"/>
          </w:rPr>
          <w:t>Марьянск</w:t>
        </w:r>
        <w:r w:rsidR="000922E5">
          <w:rPr>
            <w:rStyle w:val="a6"/>
            <w:noProof/>
            <w:sz w:val="28"/>
            <w:szCs w:val="28"/>
          </w:rPr>
          <w:t>ого</w:t>
        </w:r>
        <w:r w:rsidR="000922E5" w:rsidRPr="007C20C8">
          <w:rPr>
            <w:rStyle w:val="a6"/>
            <w:noProof/>
            <w:sz w:val="28"/>
            <w:szCs w:val="28"/>
          </w:rPr>
          <w:t xml:space="preserve"> </w:t>
        </w:r>
        <w:r w:rsidR="000922E5">
          <w:rPr>
            <w:rStyle w:val="a6"/>
            <w:noProof/>
            <w:sz w:val="28"/>
            <w:szCs w:val="28"/>
          </w:rPr>
          <w:t>сельского</w:t>
        </w:r>
        <w:r w:rsidR="000922E5" w:rsidRPr="007C20C8">
          <w:rPr>
            <w:rStyle w:val="a6"/>
            <w:noProof/>
            <w:sz w:val="28"/>
            <w:szCs w:val="28"/>
          </w:rPr>
          <w:t xml:space="preserve"> поселения каждого вида коммунального ресурса</w:t>
        </w:r>
        <w:r w:rsidR="000922E5" w:rsidRPr="007C20C8">
          <w:rPr>
            <w:noProof/>
            <w:webHidden/>
            <w:sz w:val="28"/>
            <w:szCs w:val="28"/>
          </w:rPr>
          <w:tab/>
        </w:r>
        <w:r w:rsidR="00115581">
          <w:rPr>
            <w:noProof/>
            <w:webHidden/>
            <w:sz w:val="28"/>
            <w:szCs w:val="28"/>
          </w:rPr>
          <w:t>48</w:t>
        </w:r>
      </w:hyperlink>
    </w:p>
    <w:p w:rsidR="000922E5" w:rsidRPr="007C20C8" w:rsidRDefault="00F82976" w:rsidP="004268A8">
      <w:pPr>
        <w:pStyle w:val="22"/>
        <w:tabs>
          <w:tab w:val="right" w:leader="dot" w:pos="9356"/>
        </w:tabs>
        <w:rPr>
          <w:noProof/>
          <w:sz w:val="28"/>
          <w:szCs w:val="28"/>
        </w:rPr>
      </w:pPr>
      <w:hyperlink w:anchor="_Toc344218002" w:history="1">
        <w:r w:rsidR="000922E5" w:rsidRPr="007C20C8">
          <w:rPr>
            <w:rStyle w:val="a6"/>
            <w:noProof/>
            <w:sz w:val="28"/>
            <w:szCs w:val="28"/>
          </w:rPr>
          <w:t>5. Программа инвестиционных проектов, обеспечивающих достижение целевых показателей</w:t>
        </w:r>
        <w:r w:rsidR="000922E5" w:rsidRPr="007C20C8">
          <w:rPr>
            <w:noProof/>
            <w:webHidden/>
            <w:sz w:val="28"/>
            <w:szCs w:val="28"/>
          </w:rPr>
          <w:tab/>
        </w:r>
      </w:hyperlink>
      <w:r w:rsidR="00BB2D14">
        <w:rPr>
          <w:noProof/>
          <w:sz w:val="28"/>
          <w:szCs w:val="28"/>
        </w:rPr>
        <w:t>49</w:t>
      </w:r>
    </w:p>
    <w:p w:rsidR="000922E5" w:rsidRPr="007C20C8" w:rsidRDefault="00F82976" w:rsidP="004268A8">
      <w:pPr>
        <w:pStyle w:val="22"/>
        <w:tabs>
          <w:tab w:val="right" w:leader="dot" w:pos="9356"/>
        </w:tabs>
        <w:rPr>
          <w:noProof/>
          <w:sz w:val="28"/>
          <w:szCs w:val="28"/>
        </w:rPr>
      </w:pPr>
      <w:hyperlink w:anchor="_Toc344218003" w:history="1">
        <w:r w:rsidR="000922E5" w:rsidRPr="007C20C8">
          <w:rPr>
            <w:rStyle w:val="a6"/>
            <w:noProof/>
            <w:sz w:val="28"/>
            <w:szCs w:val="28"/>
          </w:rPr>
          <w:t>6.  Источники инвестиций, тарифы и доступность программы для населения</w:t>
        </w:r>
        <w:r w:rsidR="000922E5" w:rsidRPr="007C20C8">
          <w:rPr>
            <w:noProof/>
            <w:webHidden/>
            <w:sz w:val="28"/>
            <w:szCs w:val="28"/>
          </w:rPr>
          <w:tab/>
        </w:r>
        <w:r w:rsidR="00115581">
          <w:rPr>
            <w:noProof/>
            <w:webHidden/>
            <w:sz w:val="28"/>
            <w:szCs w:val="28"/>
          </w:rPr>
          <w:t>57</w:t>
        </w:r>
      </w:hyperlink>
    </w:p>
    <w:p w:rsidR="000922E5" w:rsidRPr="007C20C8" w:rsidRDefault="00F82976" w:rsidP="004268A8">
      <w:pPr>
        <w:pStyle w:val="22"/>
        <w:tabs>
          <w:tab w:val="right" w:leader="dot" w:pos="9356"/>
        </w:tabs>
        <w:rPr>
          <w:noProof/>
          <w:sz w:val="28"/>
          <w:szCs w:val="28"/>
        </w:rPr>
      </w:pPr>
      <w:hyperlink w:anchor="_Toc344218004" w:history="1">
        <w:r w:rsidR="000922E5" w:rsidRPr="007C20C8">
          <w:rPr>
            <w:rStyle w:val="a6"/>
            <w:noProof/>
            <w:sz w:val="28"/>
            <w:szCs w:val="28"/>
          </w:rPr>
          <w:t>7.  Управление программой</w:t>
        </w:r>
        <w:r w:rsidR="000922E5" w:rsidRPr="007C20C8">
          <w:rPr>
            <w:noProof/>
            <w:webHidden/>
            <w:sz w:val="28"/>
            <w:szCs w:val="28"/>
          </w:rPr>
          <w:tab/>
        </w:r>
        <w:r w:rsidR="00115581">
          <w:rPr>
            <w:noProof/>
            <w:webHidden/>
            <w:sz w:val="28"/>
            <w:szCs w:val="28"/>
          </w:rPr>
          <w:t>58</w:t>
        </w:r>
      </w:hyperlink>
    </w:p>
    <w:p w:rsidR="000922E5" w:rsidRDefault="002979C5" w:rsidP="004268A8">
      <w:pPr>
        <w:tabs>
          <w:tab w:val="right" w:leader="dot" w:pos="9356"/>
        </w:tabs>
        <w:jc w:val="center"/>
        <w:rPr>
          <w:sz w:val="28"/>
          <w:szCs w:val="28"/>
        </w:rPr>
        <w:sectPr w:rsidR="000922E5" w:rsidSect="00E52CCB">
          <w:footerReference w:type="default" r:id="rId8"/>
          <w:pgSz w:w="11906" w:h="16838"/>
          <w:pgMar w:top="1134" w:right="850" w:bottom="1134" w:left="1701" w:header="708" w:footer="708" w:gutter="0"/>
          <w:cols w:space="708"/>
          <w:docGrid w:linePitch="360"/>
        </w:sectPr>
      </w:pPr>
      <w:r w:rsidRPr="007C20C8">
        <w:rPr>
          <w:sz w:val="28"/>
          <w:szCs w:val="28"/>
        </w:rPr>
        <w:fldChar w:fldCharType="end"/>
      </w:r>
      <w:bookmarkStart w:id="0" w:name="_Toc312079834"/>
      <w:r w:rsidR="000922E5" w:rsidRPr="007C20C8">
        <w:rPr>
          <w:sz w:val="28"/>
          <w:szCs w:val="28"/>
        </w:rPr>
        <w:br w:type="page"/>
      </w:r>
      <w:bookmarkStart w:id="1" w:name="_Toc312079835"/>
      <w:bookmarkEnd w:id="0"/>
    </w:p>
    <w:p w:rsidR="000922E5" w:rsidRDefault="000922E5" w:rsidP="000922E5">
      <w:pPr>
        <w:jc w:val="center"/>
        <w:rPr>
          <w:b/>
          <w:sz w:val="36"/>
          <w:szCs w:val="36"/>
        </w:rPr>
      </w:pPr>
      <w:r w:rsidRPr="00A64F3D">
        <w:rPr>
          <w:b/>
          <w:sz w:val="36"/>
          <w:szCs w:val="36"/>
        </w:rPr>
        <w:lastRenderedPageBreak/>
        <w:t>Программный документ</w:t>
      </w:r>
    </w:p>
    <w:p w:rsidR="000922E5" w:rsidRPr="00A64F3D" w:rsidRDefault="000922E5" w:rsidP="000922E5">
      <w:pPr>
        <w:ind w:firstLine="709"/>
        <w:rPr>
          <w:sz w:val="28"/>
          <w:szCs w:val="28"/>
        </w:rPr>
      </w:pPr>
      <w:proofErr w:type="gramStart"/>
      <w:r w:rsidRPr="00A64F3D">
        <w:rPr>
          <w:sz w:val="28"/>
          <w:szCs w:val="28"/>
        </w:rPr>
        <w:t xml:space="preserve">Программа комплексного развития систем коммунальной инфраструктуры </w:t>
      </w:r>
      <w:proofErr w:type="spellStart"/>
      <w:r w:rsidR="00544300">
        <w:rPr>
          <w:bCs/>
          <w:sz w:val="28"/>
          <w:szCs w:val="28"/>
        </w:rPr>
        <w:t>Марьянск</w:t>
      </w:r>
      <w:r w:rsidRPr="00F1289E">
        <w:rPr>
          <w:bCs/>
          <w:sz w:val="28"/>
          <w:szCs w:val="28"/>
        </w:rPr>
        <w:t>ого</w:t>
      </w:r>
      <w:proofErr w:type="spellEnd"/>
      <w:r w:rsidRPr="00F1289E">
        <w:rPr>
          <w:bCs/>
          <w:sz w:val="28"/>
          <w:szCs w:val="28"/>
        </w:rPr>
        <w:t xml:space="preserve"> </w:t>
      </w:r>
      <w:r>
        <w:rPr>
          <w:bCs/>
          <w:sz w:val="28"/>
          <w:szCs w:val="28"/>
        </w:rPr>
        <w:t xml:space="preserve">сельского поселения </w:t>
      </w:r>
      <w:r w:rsidR="00CA3164">
        <w:rPr>
          <w:bCs/>
          <w:sz w:val="28"/>
          <w:szCs w:val="28"/>
        </w:rPr>
        <w:t>Красноармейск</w:t>
      </w:r>
      <w:r w:rsidRPr="00AE2AD3">
        <w:rPr>
          <w:bCs/>
          <w:sz w:val="28"/>
          <w:szCs w:val="28"/>
        </w:rPr>
        <w:t xml:space="preserve">ого района Краснодарского края на период </w:t>
      </w:r>
      <w:r w:rsidRPr="00AE2AD3">
        <w:rPr>
          <w:sz w:val="28"/>
          <w:szCs w:val="28"/>
        </w:rPr>
        <w:t xml:space="preserve">20 лет (до 2032 года) с выделением 1-ой очереди строительства – 10 лет </w:t>
      </w:r>
      <w:r w:rsidRPr="00AE2AD3">
        <w:rPr>
          <w:bCs/>
          <w:sz w:val="28"/>
          <w:szCs w:val="28"/>
        </w:rPr>
        <w:t xml:space="preserve">с </w:t>
      </w:r>
      <w:smartTag w:uri="urn:schemas-microsoft-com:office:smarttags" w:element="metricconverter">
        <w:smartTagPr>
          <w:attr w:name="ProductID" w:val="2013 г"/>
        </w:smartTagPr>
        <w:r w:rsidRPr="00AE2AD3">
          <w:rPr>
            <w:bCs/>
            <w:sz w:val="28"/>
            <w:szCs w:val="28"/>
          </w:rPr>
          <w:t>2013 г</w:t>
        </w:r>
      </w:smartTag>
      <w:r w:rsidRPr="00AE2AD3">
        <w:rPr>
          <w:bCs/>
          <w:sz w:val="28"/>
          <w:szCs w:val="28"/>
        </w:rPr>
        <w:t xml:space="preserve">. до </w:t>
      </w:r>
      <w:smartTag w:uri="urn:schemas-microsoft-com:office:smarttags" w:element="metricconverter">
        <w:smartTagPr>
          <w:attr w:name="ProductID" w:val="2022 г"/>
        </w:smartTagPr>
        <w:r w:rsidRPr="00AE2AD3">
          <w:rPr>
            <w:bCs/>
            <w:sz w:val="28"/>
            <w:szCs w:val="28"/>
          </w:rPr>
          <w:t>2022 г</w:t>
        </w:r>
      </w:smartTag>
      <w:r w:rsidRPr="00AE2AD3">
        <w:rPr>
          <w:bCs/>
          <w:sz w:val="28"/>
          <w:szCs w:val="28"/>
        </w:rPr>
        <w:t>.</w:t>
      </w:r>
      <w:r w:rsidRPr="00AE2AD3">
        <w:rPr>
          <w:sz w:val="28"/>
          <w:szCs w:val="28"/>
        </w:rPr>
        <w:t xml:space="preserve">  и на перспективу до 2041 года</w:t>
      </w:r>
      <w:r>
        <w:rPr>
          <w:b/>
          <w:sz w:val="28"/>
          <w:szCs w:val="28"/>
        </w:rPr>
        <w:t xml:space="preserve"> - </w:t>
      </w:r>
      <w:r w:rsidRPr="00A64F3D">
        <w:rPr>
          <w:sz w:val="28"/>
          <w:szCs w:val="28"/>
        </w:rPr>
        <w:t>разработана в соответствии с основными направлениями развития</w:t>
      </w:r>
      <w:r>
        <w:rPr>
          <w:sz w:val="28"/>
          <w:szCs w:val="28"/>
        </w:rPr>
        <w:t xml:space="preserve"> городского поселения</w:t>
      </w:r>
      <w:r w:rsidRPr="00A64F3D">
        <w:rPr>
          <w:sz w:val="28"/>
          <w:szCs w:val="28"/>
        </w:rPr>
        <w:t xml:space="preserve">, предусмотренными Генеральным планом,  </w:t>
      </w:r>
      <w:r w:rsidRPr="00784080">
        <w:rPr>
          <w:sz w:val="28"/>
          <w:szCs w:val="28"/>
        </w:rPr>
        <w:t xml:space="preserve">утверждённым решением Совета  </w:t>
      </w:r>
      <w:proofErr w:type="spellStart"/>
      <w:r w:rsidR="00544300" w:rsidRPr="00784080">
        <w:rPr>
          <w:bCs/>
          <w:sz w:val="28"/>
          <w:szCs w:val="28"/>
        </w:rPr>
        <w:t>Марьянск</w:t>
      </w:r>
      <w:r w:rsidRPr="00784080">
        <w:rPr>
          <w:bCs/>
          <w:sz w:val="28"/>
          <w:szCs w:val="28"/>
        </w:rPr>
        <w:t>ого</w:t>
      </w:r>
      <w:proofErr w:type="spellEnd"/>
      <w:r w:rsidRPr="00784080">
        <w:rPr>
          <w:bCs/>
          <w:sz w:val="28"/>
          <w:szCs w:val="28"/>
        </w:rPr>
        <w:t xml:space="preserve"> сельского поселения</w:t>
      </w:r>
      <w:r w:rsidRPr="00784080">
        <w:rPr>
          <w:sz w:val="28"/>
          <w:szCs w:val="28"/>
        </w:rPr>
        <w:t xml:space="preserve"> </w:t>
      </w:r>
      <w:r w:rsidR="00CA3164" w:rsidRPr="00784080">
        <w:rPr>
          <w:sz w:val="28"/>
          <w:szCs w:val="28"/>
        </w:rPr>
        <w:t>Красноармейск</w:t>
      </w:r>
      <w:r w:rsidRPr="00784080">
        <w:rPr>
          <w:sz w:val="28"/>
          <w:szCs w:val="28"/>
        </w:rPr>
        <w:t>ого района от</w:t>
      </w:r>
      <w:proofErr w:type="gramEnd"/>
      <w:r w:rsidRPr="00784080">
        <w:rPr>
          <w:sz w:val="28"/>
          <w:szCs w:val="28"/>
        </w:rPr>
        <w:t xml:space="preserve"> </w:t>
      </w:r>
      <w:r w:rsidR="00784080">
        <w:rPr>
          <w:sz w:val="28"/>
          <w:szCs w:val="28"/>
        </w:rPr>
        <w:t>11</w:t>
      </w:r>
      <w:r w:rsidRPr="00784080">
        <w:rPr>
          <w:sz w:val="28"/>
          <w:szCs w:val="28"/>
        </w:rPr>
        <w:t>.</w:t>
      </w:r>
      <w:r w:rsidR="00784080">
        <w:rPr>
          <w:sz w:val="28"/>
          <w:szCs w:val="28"/>
        </w:rPr>
        <w:t>03</w:t>
      </w:r>
      <w:r w:rsidRPr="00784080">
        <w:rPr>
          <w:sz w:val="28"/>
          <w:szCs w:val="28"/>
        </w:rPr>
        <w:t>.20</w:t>
      </w:r>
      <w:r w:rsidR="00784080">
        <w:rPr>
          <w:sz w:val="28"/>
          <w:szCs w:val="28"/>
        </w:rPr>
        <w:t>11</w:t>
      </w:r>
      <w:r w:rsidRPr="00784080">
        <w:rPr>
          <w:sz w:val="28"/>
          <w:szCs w:val="28"/>
        </w:rPr>
        <w:t xml:space="preserve">г. № </w:t>
      </w:r>
      <w:r w:rsidR="00784080">
        <w:rPr>
          <w:sz w:val="28"/>
          <w:szCs w:val="28"/>
        </w:rPr>
        <w:t>24/4</w:t>
      </w:r>
      <w:r w:rsidRPr="00784080">
        <w:rPr>
          <w:sz w:val="28"/>
          <w:szCs w:val="28"/>
        </w:rPr>
        <w:t xml:space="preserve"> (далее также – Генеральный план).</w:t>
      </w:r>
    </w:p>
    <w:p w:rsidR="000922E5" w:rsidRPr="007C20C8" w:rsidRDefault="000922E5" w:rsidP="000922E5">
      <w:pPr>
        <w:pStyle w:val="ConsPlusNormal"/>
        <w:widowControl/>
        <w:ind w:firstLine="0"/>
        <w:outlineLvl w:val="1"/>
        <w:rPr>
          <w:rFonts w:ascii="Times New Roman" w:hAnsi="Times New Roman" w:cs="Times New Roman"/>
          <w:sz w:val="28"/>
          <w:szCs w:val="28"/>
        </w:rPr>
      </w:pPr>
    </w:p>
    <w:p w:rsidR="000922E5" w:rsidRPr="007C20C8" w:rsidRDefault="000922E5" w:rsidP="000922E5">
      <w:pPr>
        <w:pStyle w:val="20"/>
        <w:spacing w:before="0" w:after="0"/>
        <w:ind w:left="578" w:hanging="578"/>
      </w:pPr>
      <w:bookmarkStart w:id="2" w:name="_Toc344217984"/>
      <w:r w:rsidRPr="007C20C8">
        <w:t>1. Паспорт программы</w:t>
      </w:r>
      <w:bookmarkEnd w:id="1"/>
      <w:bookmarkEnd w:id="2"/>
    </w:p>
    <w:p w:rsidR="000922E5" w:rsidRPr="007C20C8" w:rsidRDefault="000922E5" w:rsidP="000922E5">
      <w:pPr>
        <w:spacing w:before="0" w:after="0"/>
        <w:jc w:val="center"/>
        <w:rPr>
          <w:bCs/>
          <w:sz w:val="28"/>
          <w:szCs w:val="28"/>
        </w:rPr>
      </w:pPr>
    </w:p>
    <w:tbl>
      <w:tblPr>
        <w:tblStyle w:val="afe"/>
        <w:tblW w:w="10206" w:type="dxa"/>
        <w:tblInd w:w="108" w:type="dxa"/>
        <w:tblLayout w:type="fixed"/>
        <w:tblLook w:val="01E0" w:firstRow="1" w:lastRow="1" w:firstColumn="1" w:lastColumn="1" w:noHBand="0" w:noVBand="0"/>
      </w:tblPr>
      <w:tblGrid>
        <w:gridCol w:w="2127"/>
        <w:gridCol w:w="8079"/>
      </w:tblGrid>
      <w:tr w:rsidR="000922E5" w:rsidRPr="007C20C8" w:rsidTr="00600AE0">
        <w:tc>
          <w:tcPr>
            <w:tcW w:w="2127" w:type="dxa"/>
          </w:tcPr>
          <w:p w:rsidR="000922E5" w:rsidRPr="007C20C8" w:rsidRDefault="000922E5" w:rsidP="000737EC">
            <w:pPr>
              <w:rPr>
                <w:sz w:val="28"/>
                <w:szCs w:val="28"/>
              </w:rPr>
            </w:pPr>
            <w:r w:rsidRPr="007C20C8">
              <w:rPr>
                <w:sz w:val="28"/>
                <w:szCs w:val="28"/>
              </w:rPr>
              <w:t xml:space="preserve">Наименование Программы: </w:t>
            </w:r>
          </w:p>
        </w:tc>
        <w:tc>
          <w:tcPr>
            <w:tcW w:w="8079" w:type="dxa"/>
          </w:tcPr>
          <w:p w:rsidR="000922E5" w:rsidRPr="007C20C8" w:rsidRDefault="000922E5" w:rsidP="000737EC">
            <w:pPr>
              <w:spacing w:before="0" w:after="0"/>
              <w:jc w:val="left"/>
              <w:rPr>
                <w:b/>
                <w:sz w:val="28"/>
                <w:szCs w:val="28"/>
              </w:rPr>
            </w:pPr>
            <w:r w:rsidRPr="007C20C8">
              <w:rPr>
                <w:b/>
                <w:bCs/>
                <w:sz w:val="28"/>
                <w:szCs w:val="28"/>
              </w:rPr>
              <w:t xml:space="preserve">Программа комплексного развития систем коммунальной инфраструктуры </w:t>
            </w:r>
            <w:proofErr w:type="spellStart"/>
            <w:r w:rsidR="00544300">
              <w:rPr>
                <w:b/>
                <w:bCs/>
                <w:sz w:val="28"/>
                <w:szCs w:val="28"/>
              </w:rPr>
              <w:t>Марьянск</w:t>
            </w:r>
            <w:r w:rsidRPr="00F1289E">
              <w:rPr>
                <w:b/>
                <w:bCs/>
                <w:sz w:val="28"/>
                <w:szCs w:val="28"/>
              </w:rPr>
              <w:t>ого</w:t>
            </w:r>
            <w:proofErr w:type="spellEnd"/>
            <w:r w:rsidRPr="00F1289E">
              <w:rPr>
                <w:b/>
                <w:bCs/>
                <w:sz w:val="28"/>
                <w:szCs w:val="28"/>
              </w:rPr>
              <w:t xml:space="preserve"> сельского поселения</w:t>
            </w:r>
            <w:r>
              <w:rPr>
                <w:bCs/>
                <w:sz w:val="28"/>
                <w:szCs w:val="28"/>
              </w:rPr>
              <w:t xml:space="preserve"> </w:t>
            </w:r>
            <w:r w:rsidR="00CA3164">
              <w:rPr>
                <w:b/>
                <w:bCs/>
                <w:sz w:val="28"/>
                <w:szCs w:val="28"/>
              </w:rPr>
              <w:t>Красноармейск</w:t>
            </w:r>
            <w:r w:rsidRPr="007C20C8">
              <w:rPr>
                <w:b/>
                <w:bCs/>
                <w:sz w:val="28"/>
                <w:szCs w:val="28"/>
              </w:rPr>
              <w:t xml:space="preserve">ого района Краснодарского края на период </w:t>
            </w:r>
            <w:r>
              <w:rPr>
                <w:b/>
                <w:sz w:val="28"/>
                <w:szCs w:val="28"/>
              </w:rPr>
              <w:t xml:space="preserve">20 лет </w:t>
            </w:r>
            <w:r w:rsidRPr="007C20C8">
              <w:rPr>
                <w:b/>
                <w:sz w:val="28"/>
                <w:szCs w:val="28"/>
              </w:rPr>
              <w:t>(до 2032 года)</w:t>
            </w:r>
            <w:r>
              <w:rPr>
                <w:b/>
                <w:sz w:val="28"/>
                <w:szCs w:val="28"/>
              </w:rPr>
              <w:t xml:space="preserve"> </w:t>
            </w:r>
            <w:r w:rsidRPr="007C20C8">
              <w:rPr>
                <w:b/>
                <w:sz w:val="28"/>
                <w:szCs w:val="28"/>
              </w:rPr>
              <w:t xml:space="preserve">с выделением 1-ой очереди строительства – 10 лет </w:t>
            </w:r>
            <w:r w:rsidRPr="007C20C8">
              <w:rPr>
                <w:b/>
                <w:bCs/>
                <w:sz w:val="28"/>
                <w:szCs w:val="28"/>
              </w:rPr>
              <w:t xml:space="preserve">с </w:t>
            </w:r>
            <w:smartTag w:uri="urn:schemas-microsoft-com:office:smarttags" w:element="metricconverter">
              <w:smartTagPr>
                <w:attr w:name="ProductID" w:val="2013 г"/>
              </w:smartTagPr>
              <w:r w:rsidRPr="007C20C8">
                <w:rPr>
                  <w:b/>
                  <w:bCs/>
                  <w:sz w:val="28"/>
                  <w:szCs w:val="28"/>
                </w:rPr>
                <w:t>2013 г</w:t>
              </w:r>
            </w:smartTag>
            <w:r w:rsidRPr="007C20C8">
              <w:rPr>
                <w:b/>
                <w:bCs/>
                <w:sz w:val="28"/>
                <w:szCs w:val="28"/>
              </w:rPr>
              <w:t xml:space="preserve">. до </w:t>
            </w:r>
            <w:smartTag w:uri="urn:schemas-microsoft-com:office:smarttags" w:element="metricconverter">
              <w:smartTagPr>
                <w:attr w:name="ProductID" w:val="2022 г"/>
              </w:smartTagPr>
              <w:r w:rsidRPr="007C20C8">
                <w:rPr>
                  <w:b/>
                  <w:bCs/>
                  <w:sz w:val="28"/>
                  <w:szCs w:val="28"/>
                </w:rPr>
                <w:t>2022 г</w:t>
              </w:r>
            </w:smartTag>
            <w:r w:rsidRPr="007C20C8">
              <w:rPr>
                <w:b/>
                <w:bCs/>
                <w:sz w:val="28"/>
                <w:szCs w:val="28"/>
              </w:rPr>
              <w:t>.</w:t>
            </w:r>
            <w:r>
              <w:rPr>
                <w:b/>
                <w:sz w:val="28"/>
                <w:szCs w:val="28"/>
              </w:rPr>
              <w:t xml:space="preserve">  </w:t>
            </w:r>
            <w:r w:rsidRPr="007C20C8">
              <w:rPr>
                <w:b/>
                <w:sz w:val="28"/>
                <w:szCs w:val="28"/>
              </w:rPr>
              <w:t>и на перспективу до</w:t>
            </w:r>
            <w:r>
              <w:rPr>
                <w:b/>
                <w:sz w:val="28"/>
                <w:szCs w:val="28"/>
              </w:rPr>
              <w:t xml:space="preserve"> 2041 года</w:t>
            </w:r>
          </w:p>
        </w:tc>
      </w:tr>
      <w:tr w:rsidR="000922E5" w:rsidRPr="007C20C8" w:rsidTr="00600AE0">
        <w:tc>
          <w:tcPr>
            <w:tcW w:w="2127" w:type="dxa"/>
          </w:tcPr>
          <w:p w:rsidR="000922E5" w:rsidRPr="007C20C8" w:rsidRDefault="000922E5" w:rsidP="000737EC">
            <w:pPr>
              <w:spacing w:before="0" w:after="0"/>
              <w:rPr>
                <w:sz w:val="28"/>
                <w:szCs w:val="28"/>
              </w:rPr>
            </w:pPr>
            <w:r w:rsidRPr="007C20C8">
              <w:rPr>
                <w:sz w:val="28"/>
                <w:szCs w:val="28"/>
              </w:rPr>
              <w:t xml:space="preserve">Основания </w:t>
            </w:r>
            <w:proofErr w:type="gramStart"/>
            <w:r w:rsidRPr="007C20C8">
              <w:rPr>
                <w:sz w:val="28"/>
                <w:szCs w:val="28"/>
              </w:rPr>
              <w:t>для</w:t>
            </w:r>
            <w:proofErr w:type="gramEnd"/>
          </w:p>
          <w:p w:rsidR="000922E5" w:rsidRPr="007C20C8" w:rsidRDefault="000922E5" w:rsidP="000737EC">
            <w:pPr>
              <w:spacing w:before="0" w:after="0"/>
              <w:rPr>
                <w:sz w:val="28"/>
                <w:szCs w:val="28"/>
              </w:rPr>
            </w:pPr>
            <w:r w:rsidRPr="007C20C8">
              <w:rPr>
                <w:sz w:val="28"/>
                <w:szCs w:val="28"/>
              </w:rPr>
              <w:t xml:space="preserve">разработки Программы: </w:t>
            </w:r>
          </w:p>
        </w:tc>
        <w:tc>
          <w:tcPr>
            <w:tcW w:w="8079" w:type="dxa"/>
          </w:tcPr>
          <w:p w:rsidR="000922E5" w:rsidRPr="00401A8D" w:rsidRDefault="000922E5" w:rsidP="000922E5">
            <w:pPr>
              <w:pStyle w:val="afff8"/>
              <w:numPr>
                <w:ilvl w:val="0"/>
                <w:numId w:val="21"/>
              </w:numPr>
              <w:snapToGrid w:val="0"/>
              <w:spacing w:before="120"/>
              <w:ind w:left="-11" w:firstLine="387"/>
              <w:rPr>
                <w:rFonts w:ascii="Times New Roman" w:hAnsi="Times New Roman" w:cs="Times New Roman"/>
                <w:sz w:val="28"/>
                <w:szCs w:val="28"/>
              </w:rPr>
            </w:pPr>
            <w:r w:rsidRPr="00401A8D">
              <w:rPr>
                <w:rFonts w:ascii="Times New Roman" w:hAnsi="Times New Roman" w:cs="Times New Roman"/>
                <w:bCs/>
                <w:sz w:val="28"/>
                <w:szCs w:val="28"/>
              </w:rPr>
              <w:t>Перечень поручений президента Российской Федерации от 17</w:t>
            </w:r>
            <w:r>
              <w:rPr>
                <w:rFonts w:ascii="Times New Roman" w:hAnsi="Times New Roman" w:cs="Times New Roman"/>
                <w:bCs/>
                <w:sz w:val="28"/>
                <w:szCs w:val="28"/>
              </w:rPr>
              <w:t xml:space="preserve"> марта 2011 г. Пр.№</w:t>
            </w:r>
            <w:r w:rsidRPr="00401A8D">
              <w:rPr>
                <w:rFonts w:ascii="Times New Roman" w:hAnsi="Times New Roman" w:cs="Times New Roman"/>
                <w:bCs/>
                <w:sz w:val="28"/>
                <w:szCs w:val="28"/>
              </w:rPr>
              <w:t>701.</w:t>
            </w:r>
          </w:p>
          <w:p w:rsidR="000922E5" w:rsidRPr="00401A8D" w:rsidRDefault="000922E5" w:rsidP="000922E5">
            <w:pPr>
              <w:pStyle w:val="a9"/>
              <w:numPr>
                <w:ilvl w:val="0"/>
                <w:numId w:val="21"/>
              </w:numPr>
              <w:suppressAutoHyphens/>
              <w:jc w:val="both"/>
              <w:rPr>
                <w:sz w:val="28"/>
                <w:szCs w:val="28"/>
              </w:rPr>
            </w:pPr>
            <w:proofErr w:type="spellStart"/>
            <w:r w:rsidRPr="0000248F">
              <w:rPr>
                <w:sz w:val="28"/>
                <w:szCs w:val="28"/>
                <w:lang w:val="ru-RU"/>
              </w:rPr>
              <w:t>Градострои</w:t>
            </w:r>
            <w:r w:rsidRPr="00401A8D">
              <w:rPr>
                <w:sz w:val="28"/>
                <w:szCs w:val="28"/>
              </w:rPr>
              <w:t>тельный</w:t>
            </w:r>
            <w:proofErr w:type="spellEnd"/>
            <w:r w:rsidRPr="00401A8D">
              <w:rPr>
                <w:sz w:val="28"/>
                <w:szCs w:val="28"/>
              </w:rPr>
              <w:t xml:space="preserve"> </w:t>
            </w:r>
            <w:proofErr w:type="spellStart"/>
            <w:r w:rsidRPr="00401A8D">
              <w:rPr>
                <w:sz w:val="28"/>
                <w:szCs w:val="28"/>
              </w:rPr>
              <w:t>кодекс</w:t>
            </w:r>
            <w:proofErr w:type="spellEnd"/>
            <w:r w:rsidRPr="00401A8D">
              <w:rPr>
                <w:sz w:val="28"/>
                <w:szCs w:val="28"/>
              </w:rPr>
              <w:t xml:space="preserve"> </w:t>
            </w:r>
            <w:proofErr w:type="spellStart"/>
            <w:r w:rsidRPr="00401A8D">
              <w:rPr>
                <w:sz w:val="28"/>
                <w:szCs w:val="28"/>
              </w:rPr>
              <w:t>Российской</w:t>
            </w:r>
            <w:proofErr w:type="spellEnd"/>
            <w:r w:rsidRPr="00401A8D">
              <w:rPr>
                <w:sz w:val="28"/>
                <w:szCs w:val="28"/>
              </w:rPr>
              <w:t xml:space="preserve"> </w:t>
            </w:r>
            <w:proofErr w:type="spellStart"/>
            <w:r w:rsidRPr="00401A8D">
              <w:rPr>
                <w:sz w:val="28"/>
                <w:szCs w:val="28"/>
              </w:rPr>
              <w:t>Федерации</w:t>
            </w:r>
            <w:proofErr w:type="spellEnd"/>
            <w:r w:rsidRPr="00401A8D">
              <w:rPr>
                <w:sz w:val="28"/>
                <w:szCs w:val="28"/>
              </w:rPr>
              <w:t>.</w:t>
            </w:r>
          </w:p>
          <w:p w:rsidR="000922E5" w:rsidRPr="00EB5FAC" w:rsidRDefault="000922E5" w:rsidP="000922E5">
            <w:pPr>
              <w:pStyle w:val="a9"/>
              <w:numPr>
                <w:ilvl w:val="0"/>
                <w:numId w:val="21"/>
              </w:numPr>
              <w:suppressAutoHyphens/>
              <w:ind w:left="0" w:firstLine="376"/>
              <w:jc w:val="both"/>
              <w:rPr>
                <w:sz w:val="28"/>
                <w:szCs w:val="28"/>
                <w:lang w:val="ru-RU"/>
              </w:rPr>
            </w:pPr>
            <w:r w:rsidRPr="00EB5FAC">
              <w:rPr>
                <w:sz w:val="28"/>
                <w:szCs w:val="28"/>
                <w:lang w:val="ru-RU"/>
              </w:rPr>
              <w:t xml:space="preserve">Приказ </w:t>
            </w:r>
            <w:proofErr w:type="spellStart"/>
            <w:r w:rsidRPr="00EB5FAC">
              <w:rPr>
                <w:sz w:val="28"/>
                <w:szCs w:val="28"/>
                <w:lang w:val="ru-RU"/>
              </w:rPr>
              <w:t>Минрегиона</w:t>
            </w:r>
            <w:proofErr w:type="spellEnd"/>
            <w:r w:rsidRPr="00EB5FAC">
              <w:rPr>
                <w:sz w:val="28"/>
                <w:szCs w:val="28"/>
                <w:lang w:val="ru-RU"/>
              </w:rPr>
              <w:t xml:space="preserve"> РФ от 06 мая 2011г.  № 204 «О разработке </w:t>
            </w:r>
            <w:proofErr w:type="gramStart"/>
            <w:r w:rsidRPr="00EB5FAC">
              <w:rPr>
                <w:sz w:val="28"/>
                <w:szCs w:val="28"/>
                <w:lang w:val="ru-RU"/>
              </w:rPr>
              <w:t>программ комплексного развития систем коммунальной инфраструктуры муниципальных образований</w:t>
            </w:r>
            <w:proofErr w:type="gramEnd"/>
            <w:r w:rsidRPr="00EB5FAC">
              <w:rPr>
                <w:sz w:val="28"/>
                <w:szCs w:val="28"/>
                <w:lang w:val="ru-RU"/>
              </w:rPr>
              <w:t>».</w:t>
            </w:r>
          </w:p>
          <w:p w:rsidR="000922E5" w:rsidRPr="00EB5FAC" w:rsidRDefault="000922E5" w:rsidP="000922E5">
            <w:pPr>
              <w:pStyle w:val="a9"/>
              <w:numPr>
                <w:ilvl w:val="0"/>
                <w:numId w:val="21"/>
              </w:numPr>
              <w:suppressAutoHyphens/>
              <w:ind w:left="0" w:firstLine="376"/>
              <w:jc w:val="both"/>
              <w:rPr>
                <w:sz w:val="28"/>
                <w:szCs w:val="28"/>
                <w:lang w:val="ru-RU"/>
              </w:rPr>
            </w:pPr>
            <w:r w:rsidRPr="00EB5FAC">
              <w:rPr>
                <w:sz w:val="28"/>
                <w:szCs w:val="28"/>
                <w:lang w:val="ru-RU"/>
              </w:rPr>
              <w:t>Федеральный закон от 30.12.2004г. № 210-ФЗ «Об основах регулирования тарифов организаций коммунального комплекса».</w:t>
            </w:r>
          </w:p>
          <w:p w:rsidR="000922E5" w:rsidRPr="00941EAE" w:rsidRDefault="000922E5" w:rsidP="000922E5">
            <w:pPr>
              <w:pStyle w:val="a9"/>
              <w:numPr>
                <w:ilvl w:val="0"/>
                <w:numId w:val="21"/>
              </w:numPr>
              <w:suppressAutoHyphens/>
              <w:ind w:left="-11" w:firstLine="387"/>
              <w:jc w:val="both"/>
              <w:rPr>
                <w:sz w:val="28"/>
                <w:szCs w:val="28"/>
                <w:lang w:val="ru-RU"/>
              </w:rPr>
            </w:pPr>
            <w:r w:rsidRPr="00941EAE">
              <w:rPr>
                <w:sz w:val="28"/>
                <w:szCs w:val="28"/>
                <w:lang w:val="ru-RU"/>
              </w:rPr>
              <w:t>Федеральный закон от 23.11.2009г. № 261-ФЗ «Об энергоснабжении и о повышении энергетической эффективности и о внесении изменений в отдельные законодательные акты Российской Федерации».</w:t>
            </w:r>
          </w:p>
          <w:p w:rsidR="000922E5" w:rsidRPr="00941EAE" w:rsidRDefault="000922E5" w:rsidP="000922E5">
            <w:pPr>
              <w:pStyle w:val="a9"/>
              <w:numPr>
                <w:ilvl w:val="0"/>
                <w:numId w:val="21"/>
              </w:numPr>
              <w:suppressAutoHyphens/>
              <w:ind w:left="-11" w:firstLine="387"/>
              <w:jc w:val="both"/>
              <w:rPr>
                <w:sz w:val="28"/>
                <w:szCs w:val="28"/>
                <w:lang w:val="ru-RU"/>
              </w:rPr>
            </w:pPr>
            <w:r>
              <w:rPr>
                <w:sz w:val="28"/>
                <w:szCs w:val="28"/>
                <w:lang w:val="ru-RU"/>
              </w:rPr>
              <w:t>Постановление правительства РФ от 22 февраля 2012 г. N 154</w:t>
            </w:r>
            <w:r w:rsidRPr="00941EAE">
              <w:rPr>
                <w:sz w:val="28"/>
                <w:szCs w:val="28"/>
                <w:lang w:val="ru-RU"/>
              </w:rPr>
              <w:t xml:space="preserve"> </w:t>
            </w:r>
            <w:r>
              <w:rPr>
                <w:sz w:val="28"/>
                <w:szCs w:val="28"/>
                <w:lang w:val="ru-RU"/>
              </w:rPr>
              <w:t xml:space="preserve"> «</w:t>
            </w:r>
            <w:r w:rsidRPr="00941EAE">
              <w:rPr>
                <w:sz w:val="28"/>
                <w:szCs w:val="28"/>
                <w:lang w:val="ru-RU"/>
              </w:rPr>
              <w:t>О требованиях к схемам теплоснабжения, порядку их разработки и утверждения</w:t>
            </w:r>
            <w:r>
              <w:rPr>
                <w:sz w:val="28"/>
                <w:szCs w:val="28"/>
                <w:lang w:val="ru-RU"/>
              </w:rPr>
              <w:t>»</w:t>
            </w:r>
          </w:p>
          <w:p w:rsidR="000922E5" w:rsidRPr="00401A8D" w:rsidRDefault="000922E5" w:rsidP="000922E5">
            <w:pPr>
              <w:pStyle w:val="a9"/>
              <w:numPr>
                <w:ilvl w:val="0"/>
                <w:numId w:val="21"/>
              </w:numPr>
              <w:suppressAutoHyphens/>
              <w:jc w:val="both"/>
              <w:rPr>
                <w:sz w:val="28"/>
                <w:szCs w:val="28"/>
              </w:rPr>
            </w:pPr>
            <w:proofErr w:type="spellStart"/>
            <w:r w:rsidRPr="00401A8D">
              <w:rPr>
                <w:sz w:val="28"/>
                <w:szCs w:val="28"/>
              </w:rPr>
              <w:t>Градостроительный</w:t>
            </w:r>
            <w:proofErr w:type="spellEnd"/>
            <w:r w:rsidRPr="00401A8D">
              <w:rPr>
                <w:sz w:val="28"/>
                <w:szCs w:val="28"/>
              </w:rPr>
              <w:t xml:space="preserve"> </w:t>
            </w:r>
            <w:proofErr w:type="spellStart"/>
            <w:r w:rsidRPr="00401A8D">
              <w:rPr>
                <w:sz w:val="28"/>
                <w:szCs w:val="28"/>
              </w:rPr>
              <w:t>кодекс</w:t>
            </w:r>
            <w:proofErr w:type="spellEnd"/>
            <w:r w:rsidRPr="00401A8D">
              <w:rPr>
                <w:sz w:val="28"/>
                <w:szCs w:val="28"/>
              </w:rPr>
              <w:t xml:space="preserve"> </w:t>
            </w:r>
            <w:proofErr w:type="spellStart"/>
            <w:r w:rsidRPr="00401A8D">
              <w:rPr>
                <w:sz w:val="28"/>
                <w:szCs w:val="28"/>
              </w:rPr>
              <w:t>Краснодарского</w:t>
            </w:r>
            <w:proofErr w:type="spellEnd"/>
            <w:r w:rsidRPr="00401A8D">
              <w:rPr>
                <w:sz w:val="28"/>
                <w:szCs w:val="28"/>
              </w:rPr>
              <w:t xml:space="preserve"> </w:t>
            </w:r>
            <w:proofErr w:type="spellStart"/>
            <w:r w:rsidRPr="00401A8D">
              <w:rPr>
                <w:sz w:val="28"/>
                <w:szCs w:val="28"/>
              </w:rPr>
              <w:t>края</w:t>
            </w:r>
            <w:proofErr w:type="spellEnd"/>
            <w:r w:rsidRPr="00401A8D">
              <w:rPr>
                <w:sz w:val="28"/>
                <w:szCs w:val="28"/>
              </w:rPr>
              <w:t>.</w:t>
            </w:r>
          </w:p>
          <w:p w:rsidR="000922E5" w:rsidRPr="00EB5FAC" w:rsidRDefault="000922E5" w:rsidP="000922E5">
            <w:pPr>
              <w:pStyle w:val="a9"/>
              <w:numPr>
                <w:ilvl w:val="0"/>
                <w:numId w:val="21"/>
              </w:numPr>
              <w:suppressAutoHyphens/>
              <w:ind w:left="0" w:firstLine="376"/>
              <w:jc w:val="both"/>
              <w:rPr>
                <w:sz w:val="28"/>
                <w:szCs w:val="28"/>
                <w:lang w:val="ru-RU"/>
              </w:rPr>
            </w:pPr>
            <w:r w:rsidRPr="00EB5FAC">
              <w:rPr>
                <w:sz w:val="28"/>
                <w:szCs w:val="28"/>
                <w:lang w:val="ru-RU"/>
              </w:rPr>
              <w:t>Стратегия социально-экономического развития Краснодарского края до 2020 года, утвержденная законом Краснодарского края от 29 апреля 2008 года № 1465-КЗ.</w:t>
            </w:r>
          </w:p>
          <w:p w:rsidR="000922E5" w:rsidRPr="00EB5FAC" w:rsidRDefault="000922E5" w:rsidP="000922E5">
            <w:pPr>
              <w:pStyle w:val="a9"/>
              <w:numPr>
                <w:ilvl w:val="0"/>
                <w:numId w:val="21"/>
              </w:numPr>
              <w:suppressAutoHyphens/>
              <w:ind w:left="0" w:firstLine="376"/>
              <w:jc w:val="both"/>
              <w:rPr>
                <w:sz w:val="28"/>
                <w:szCs w:val="28"/>
                <w:lang w:val="ru-RU"/>
              </w:rPr>
            </w:pPr>
            <w:r w:rsidRPr="00EB5FAC">
              <w:rPr>
                <w:sz w:val="28"/>
                <w:szCs w:val="28"/>
                <w:lang w:val="ru-RU"/>
              </w:rPr>
              <w:t xml:space="preserve">Программа социально-экономического развития Краснодарского края до 2012 года, утвержденная законом </w:t>
            </w:r>
            <w:r w:rsidRPr="00EB5FAC">
              <w:rPr>
                <w:sz w:val="28"/>
                <w:szCs w:val="28"/>
                <w:lang w:val="ru-RU"/>
              </w:rPr>
              <w:lastRenderedPageBreak/>
              <w:t>Краснодарского края от 03 февраля 2009 года № 1692-КЗ.</w:t>
            </w:r>
          </w:p>
          <w:p w:rsidR="000922E5" w:rsidRPr="00401A8D" w:rsidRDefault="000922E5" w:rsidP="000922E5">
            <w:pPr>
              <w:pStyle w:val="a9"/>
              <w:numPr>
                <w:ilvl w:val="0"/>
                <w:numId w:val="21"/>
              </w:numPr>
              <w:suppressAutoHyphens/>
              <w:ind w:left="0" w:firstLine="376"/>
              <w:jc w:val="both"/>
              <w:rPr>
                <w:sz w:val="28"/>
                <w:szCs w:val="28"/>
                <w:lang w:val="ru-RU"/>
              </w:rPr>
            </w:pPr>
            <w:r w:rsidRPr="00401A8D">
              <w:rPr>
                <w:sz w:val="28"/>
                <w:szCs w:val="28"/>
                <w:lang w:val="ru-RU"/>
              </w:rPr>
              <w:t xml:space="preserve">Программа социально-экономического развития муниципального образования </w:t>
            </w:r>
            <w:proofErr w:type="spellStart"/>
            <w:r w:rsidR="00544300">
              <w:rPr>
                <w:b/>
                <w:bCs/>
                <w:sz w:val="28"/>
                <w:szCs w:val="28"/>
                <w:lang w:val="ru-RU"/>
              </w:rPr>
              <w:t>Марьянск</w:t>
            </w:r>
            <w:r w:rsidRPr="004F283D">
              <w:rPr>
                <w:b/>
                <w:bCs/>
                <w:sz w:val="28"/>
                <w:szCs w:val="28"/>
                <w:lang w:val="ru-RU"/>
              </w:rPr>
              <w:t>ого</w:t>
            </w:r>
            <w:proofErr w:type="spellEnd"/>
            <w:r w:rsidRPr="004F283D">
              <w:rPr>
                <w:b/>
                <w:bCs/>
                <w:sz w:val="28"/>
                <w:szCs w:val="28"/>
                <w:lang w:val="ru-RU"/>
              </w:rPr>
              <w:t xml:space="preserve"> сельского поселения</w:t>
            </w:r>
            <w:r w:rsidRPr="00401A8D">
              <w:rPr>
                <w:bCs/>
                <w:sz w:val="28"/>
                <w:szCs w:val="28"/>
                <w:lang w:val="ru-RU"/>
              </w:rPr>
              <w:t xml:space="preserve"> </w:t>
            </w:r>
            <w:r w:rsidR="00CA3164">
              <w:rPr>
                <w:sz w:val="28"/>
                <w:szCs w:val="28"/>
                <w:lang w:val="ru-RU"/>
              </w:rPr>
              <w:t>Красноармейск</w:t>
            </w:r>
            <w:r w:rsidRPr="00401A8D">
              <w:rPr>
                <w:sz w:val="28"/>
                <w:szCs w:val="28"/>
                <w:lang w:val="ru-RU"/>
              </w:rPr>
              <w:t>ого района.</w:t>
            </w:r>
          </w:p>
          <w:p w:rsidR="000922E5" w:rsidRPr="00401A8D" w:rsidRDefault="000922E5" w:rsidP="000922E5">
            <w:pPr>
              <w:pStyle w:val="a9"/>
              <w:numPr>
                <w:ilvl w:val="0"/>
                <w:numId w:val="21"/>
              </w:numPr>
              <w:suppressAutoHyphens/>
              <w:ind w:left="0" w:firstLine="376"/>
              <w:jc w:val="both"/>
              <w:rPr>
                <w:sz w:val="28"/>
                <w:szCs w:val="28"/>
                <w:lang w:val="ru-RU"/>
              </w:rPr>
            </w:pPr>
            <w:r w:rsidRPr="00401A8D">
              <w:rPr>
                <w:sz w:val="28"/>
                <w:szCs w:val="28"/>
                <w:lang w:val="ru-RU"/>
              </w:rPr>
              <w:t>Программа социально-экономического развития</w:t>
            </w:r>
            <w:r w:rsidRPr="00401A8D">
              <w:rPr>
                <w:b/>
                <w:bCs/>
                <w:sz w:val="28"/>
                <w:szCs w:val="28"/>
                <w:lang w:val="ru-RU"/>
              </w:rPr>
              <w:t xml:space="preserve"> </w:t>
            </w:r>
            <w:proofErr w:type="spellStart"/>
            <w:r w:rsidR="00544300">
              <w:rPr>
                <w:b/>
                <w:bCs/>
                <w:sz w:val="28"/>
                <w:szCs w:val="28"/>
                <w:lang w:val="ru-RU"/>
              </w:rPr>
              <w:t>Марьянск</w:t>
            </w:r>
            <w:r w:rsidRPr="004F283D">
              <w:rPr>
                <w:b/>
                <w:bCs/>
                <w:sz w:val="28"/>
                <w:szCs w:val="28"/>
                <w:lang w:val="ru-RU"/>
              </w:rPr>
              <w:t>ого</w:t>
            </w:r>
            <w:proofErr w:type="spellEnd"/>
            <w:r w:rsidRPr="004F283D">
              <w:rPr>
                <w:b/>
                <w:bCs/>
                <w:sz w:val="28"/>
                <w:szCs w:val="28"/>
                <w:lang w:val="ru-RU"/>
              </w:rPr>
              <w:t xml:space="preserve"> сельского поселения</w:t>
            </w:r>
            <w:r w:rsidRPr="004F283D">
              <w:rPr>
                <w:bCs/>
                <w:sz w:val="28"/>
                <w:szCs w:val="28"/>
                <w:lang w:val="ru-RU"/>
              </w:rPr>
              <w:t xml:space="preserve"> </w:t>
            </w:r>
            <w:r w:rsidR="00CA3164">
              <w:rPr>
                <w:bCs/>
                <w:sz w:val="28"/>
                <w:szCs w:val="28"/>
                <w:lang w:val="ru-RU"/>
              </w:rPr>
              <w:t>Красноармейск</w:t>
            </w:r>
            <w:r w:rsidRPr="00401A8D">
              <w:rPr>
                <w:bCs/>
                <w:sz w:val="28"/>
                <w:szCs w:val="28"/>
                <w:lang w:val="ru-RU"/>
              </w:rPr>
              <w:t>ого района Краснодарского края</w:t>
            </w:r>
            <w:r w:rsidRPr="00401A8D">
              <w:rPr>
                <w:sz w:val="28"/>
                <w:szCs w:val="28"/>
                <w:lang w:val="ru-RU"/>
              </w:rPr>
              <w:t xml:space="preserve">. </w:t>
            </w:r>
          </w:p>
          <w:p w:rsidR="000922E5" w:rsidRPr="0000248F" w:rsidRDefault="000922E5" w:rsidP="000922E5">
            <w:pPr>
              <w:pStyle w:val="a9"/>
              <w:numPr>
                <w:ilvl w:val="0"/>
                <w:numId w:val="21"/>
              </w:numPr>
              <w:suppressAutoHyphens/>
              <w:ind w:left="-11" w:firstLine="387"/>
              <w:jc w:val="both"/>
              <w:rPr>
                <w:sz w:val="28"/>
                <w:szCs w:val="28"/>
                <w:lang w:val="ru-RU"/>
              </w:rPr>
            </w:pPr>
            <w:r w:rsidRPr="00401A8D">
              <w:rPr>
                <w:sz w:val="28"/>
                <w:szCs w:val="28"/>
                <w:lang w:val="ru-RU"/>
              </w:rPr>
              <w:t xml:space="preserve">Разработанная и утвержденная документация территориального планирования муниципального образования </w:t>
            </w:r>
            <w:proofErr w:type="spellStart"/>
            <w:r w:rsidR="00544300">
              <w:rPr>
                <w:b/>
                <w:bCs/>
                <w:sz w:val="28"/>
                <w:szCs w:val="28"/>
                <w:lang w:val="ru-RU"/>
              </w:rPr>
              <w:t>Марьянск</w:t>
            </w:r>
            <w:r w:rsidRPr="004F283D">
              <w:rPr>
                <w:b/>
                <w:bCs/>
                <w:sz w:val="28"/>
                <w:szCs w:val="28"/>
                <w:lang w:val="ru-RU"/>
              </w:rPr>
              <w:t>ого</w:t>
            </w:r>
            <w:proofErr w:type="spellEnd"/>
            <w:r w:rsidRPr="004F283D">
              <w:rPr>
                <w:b/>
                <w:bCs/>
                <w:sz w:val="28"/>
                <w:szCs w:val="28"/>
                <w:lang w:val="ru-RU"/>
              </w:rPr>
              <w:t xml:space="preserve"> сельского поселения</w:t>
            </w:r>
            <w:r w:rsidRPr="004F283D">
              <w:rPr>
                <w:bCs/>
                <w:sz w:val="28"/>
                <w:szCs w:val="28"/>
                <w:lang w:val="ru-RU"/>
              </w:rPr>
              <w:t xml:space="preserve"> </w:t>
            </w:r>
            <w:r w:rsidR="00CA3164">
              <w:rPr>
                <w:bCs/>
                <w:sz w:val="28"/>
                <w:szCs w:val="28"/>
                <w:lang w:val="ru-RU"/>
              </w:rPr>
              <w:t>Красноармейск</w:t>
            </w:r>
            <w:r w:rsidRPr="00401A8D">
              <w:rPr>
                <w:bCs/>
                <w:sz w:val="28"/>
                <w:szCs w:val="28"/>
                <w:lang w:val="ru-RU"/>
              </w:rPr>
              <w:t>ого района Краснодарского края</w:t>
            </w:r>
          </w:p>
        </w:tc>
      </w:tr>
      <w:tr w:rsidR="000922E5" w:rsidRPr="007C20C8" w:rsidTr="00600AE0">
        <w:tc>
          <w:tcPr>
            <w:tcW w:w="2127" w:type="dxa"/>
          </w:tcPr>
          <w:p w:rsidR="000922E5" w:rsidRPr="007C20C8" w:rsidRDefault="000922E5" w:rsidP="000737EC">
            <w:pPr>
              <w:spacing w:before="0" w:after="0"/>
              <w:rPr>
                <w:sz w:val="28"/>
                <w:szCs w:val="28"/>
              </w:rPr>
            </w:pPr>
            <w:r w:rsidRPr="007C20C8">
              <w:rPr>
                <w:sz w:val="28"/>
                <w:szCs w:val="28"/>
              </w:rPr>
              <w:lastRenderedPageBreak/>
              <w:t>Заказчик Программы</w:t>
            </w:r>
          </w:p>
        </w:tc>
        <w:tc>
          <w:tcPr>
            <w:tcW w:w="8079" w:type="dxa"/>
          </w:tcPr>
          <w:p w:rsidR="000922E5" w:rsidRPr="007C20C8" w:rsidRDefault="000922E5" w:rsidP="000737EC">
            <w:pPr>
              <w:spacing w:before="0" w:after="0"/>
              <w:rPr>
                <w:bCs/>
                <w:sz w:val="28"/>
                <w:szCs w:val="28"/>
              </w:rPr>
            </w:pPr>
            <w:r w:rsidRPr="007C20C8">
              <w:rPr>
                <w:sz w:val="28"/>
                <w:szCs w:val="28"/>
              </w:rPr>
              <w:t xml:space="preserve">Администрация </w:t>
            </w:r>
            <w:proofErr w:type="spellStart"/>
            <w:r w:rsidR="00544300">
              <w:rPr>
                <w:b/>
                <w:bCs/>
                <w:sz w:val="28"/>
                <w:szCs w:val="28"/>
              </w:rPr>
              <w:t>Марьянск</w:t>
            </w:r>
            <w:r w:rsidRPr="004F283D">
              <w:rPr>
                <w:b/>
                <w:bCs/>
                <w:sz w:val="28"/>
                <w:szCs w:val="28"/>
              </w:rPr>
              <w:t>ого</w:t>
            </w:r>
            <w:proofErr w:type="spellEnd"/>
            <w:r w:rsidRPr="004F283D">
              <w:rPr>
                <w:b/>
                <w:bCs/>
                <w:sz w:val="28"/>
                <w:szCs w:val="28"/>
              </w:rPr>
              <w:t xml:space="preserve"> сельского поселения</w:t>
            </w:r>
            <w:r>
              <w:rPr>
                <w:bCs/>
                <w:sz w:val="28"/>
                <w:szCs w:val="28"/>
              </w:rPr>
              <w:t xml:space="preserve"> </w:t>
            </w:r>
            <w:r w:rsidR="00CA3164">
              <w:rPr>
                <w:sz w:val="28"/>
                <w:szCs w:val="28"/>
              </w:rPr>
              <w:t>Красноармейск</w:t>
            </w:r>
            <w:r w:rsidRPr="007C20C8">
              <w:rPr>
                <w:sz w:val="28"/>
                <w:szCs w:val="28"/>
              </w:rPr>
              <w:t>ого района Краснодарского края</w:t>
            </w:r>
          </w:p>
        </w:tc>
      </w:tr>
      <w:tr w:rsidR="000922E5" w:rsidRPr="007C20C8" w:rsidTr="00600AE0">
        <w:trPr>
          <w:trHeight w:val="641"/>
        </w:trPr>
        <w:tc>
          <w:tcPr>
            <w:tcW w:w="2127" w:type="dxa"/>
          </w:tcPr>
          <w:p w:rsidR="000922E5" w:rsidRPr="007C20C8" w:rsidRDefault="000922E5" w:rsidP="000737EC">
            <w:pPr>
              <w:spacing w:before="0" w:after="0"/>
              <w:rPr>
                <w:sz w:val="28"/>
                <w:szCs w:val="28"/>
              </w:rPr>
            </w:pPr>
            <w:r w:rsidRPr="007C20C8">
              <w:rPr>
                <w:sz w:val="28"/>
                <w:szCs w:val="28"/>
              </w:rPr>
              <w:t>Основные разработчики Программы:</w:t>
            </w:r>
          </w:p>
        </w:tc>
        <w:tc>
          <w:tcPr>
            <w:tcW w:w="8079" w:type="dxa"/>
          </w:tcPr>
          <w:p w:rsidR="000922E5" w:rsidRPr="007C20C8" w:rsidRDefault="000922E5" w:rsidP="000737EC">
            <w:pPr>
              <w:spacing w:before="0" w:after="0"/>
              <w:rPr>
                <w:sz w:val="28"/>
                <w:szCs w:val="28"/>
              </w:rPr>
            </w:pPr>
            <w:r w:rsidRPr="007C20C8">
              <w:rPr>
                <w:bCs/>
                <w:sz w:val="28"/>
                <w:szCs w:val="28"/>
              </w:rPr>
              <w:t xml:space="preserve">Администрация </w:t>
            </w:r>
            <w:proofErr w:type="spellStart"/>
            <w:r w:rsidR="00544300">
              <w:rPr>
                <w:b/>
                <w:bCs/>
                <w:sz w:val="28"/>
                <w:szCs w:val="28"/>
              </w:rPr>
              <w:t>Марьянск</w:t>
            </w:r>
            <w:r w:rsidRPr="004F283D">
              <w:rPr>
                <w:b/>
                <w:bCs/>
                <w:sz w:val="28"/>
                <w:szCs w:val="28"/>
              </w:rPr>
              <w:t>ого</w:t>
            </w:r>
            <w:proofErr w:type="spellEnd"/>
            <w:r w:rsidRPr="004F283D">
              <w:rPr>
                <w:b/>
                <w:bCs/>
                <w:sz w:val="28"/>
                <w:szCs w:val="28"/>
              </w:rPr>
              <w:t xml:space="preserve"> сельского поселения</w:t>
            </w:r>
            <w:r>
              <w:rPr>
                <w:bCs/>
                <w:sz w:val="28"/>
                <w:szCs w:val="28"/>
              </w:rPr>
              <w:t xml:space="preserve"> </w:t>
            </w:r>
            <w:r w:rsidR="00CA3164">
              <w:rPr>
                <w:sz w:val="28"/>
                <w:szCs w:val="28"/>
              </w:rPr>
              <w:t>Красноармейск</w:t>
            </w:r>
            <w:r w:rsidRPr="007C20C8">
              <w:rPr>
                <w:sz w:val="28"/>
                <w:szCs w:val="28"/>
              </w:rPr>
              <w:t>ого района Краснодарского края</w:t>
            </w:r>
            <w:r w:rsidRPr="007C20C8">
              <w:rPr>
                <w:bCs/>
                <w:sz w:val="28"/>
                <w:szCs w:val="28"/>
              </w:rPr>
              <w:t xml:space="preserve">, </w:t>
            </w:r>
            <w:r w:rsidRPr="007C20C8">
              <w:rPr>
                <w:sz w:val="28"/>
                <w:szCs w:val="28"/>
              </w:rPr>
              <w:t>ООО «Проектный институт территориального планирования»</w:t>
            </w:r>
          </w:p>
        </w:tc>
      </w:tr>
      <w:tr w:rsidR="000922E5" w:rsidRPr="007C20C8" w:rsidTr="00600AE0">
        <w:tc>
          <w:tcPr>
            <w:tcW w:w="2127" w:type="dxa"/>
          </w:tcPr>
          <w:p w:rsidR="000922E5" w:rsidRPr="007C20C8" w:rsidRDefault="000922E5" w:rsidP="000737EC">
            <w:pPr>
              <w:spacing w:before="0" w:after="0"/>
              <w:rPr>
                <w:sz w:val="28"/>
                <w:szCs w:val="28"/>
              </w:rPr>
            </w:pPr>
            <w:r w:rsidRPr="007C20C8">
              <w:rPr>
                <w:sz w:val="28"/>
                <w:szCs w:val="28"/>
              </w:rPr>
              <w:t>Исполнители Программы:</w:t>
            </w:r>
          </w:p>
          <w:p w:rsidR="000922E5" w:rsidRPr="007C20C8" w:rsidRDefault="000922E5" w:rsidP="000737EC">
            <w:pPr>
              <w:spacing w:before="0" w:after="0"/>
              <w:rPr>
                <w:sz w:val="28"/>
                <w:szCs w:val="28"/>
                <w:highlight w:val="cyan"/>
              </w:rPr>
            </w:pPr>
          </w:p>
        </w:tc>
        <w:tc>
          <w:tcPr>
            <w:tcW w:w="8079" w:type="dxa"/>
          </w:tcPr>
          <w:p w:rsidR="000922E5" w:rsidRDefault="000922E5" w:rsidP="000737EC">
            <w:pPr>
              <w:spacing w:before="0" w:after="0"/>
              <w:rPr>
                <w:bCs/>
                <w:sz w:val="28"/>
                <w:szCs w:val="28"/>
              </w:rPr>
            </w:pPr>
            <w:r w:rsidRPr="007C20C8">
              <w:rPr>
                <w:bCs/>
                <w:sz w:val="28"/>
                <w:szCs w:val="28"/>
              </w:rPr>
              <w:t xml:space="preserve">Администрация </w:t>
            </w:r>
            <w:proofErr w:type="spellStart"/>
            <w:r w:rsidR="00544300">
              <w:rPr>
                <w:b/>
                <w:bCs/>
                <w:sz w:val="28"/>
                <w:szCs w:val="28"/>
              </w:rPr>
              <w:t>Марьянск</w:t>
            </w:r>
            <w:r w:rsidRPr="004F283D">
              <w:rPr>
                <w:b/>
                <w:bCs/>
                <w:sz w:val="28"/>
                <w:szCs w:val="28"/>
              </w:rPr>
              <w:t>ого</w:t>
            </w:r>
            <w:proofErr w:type="spellEnd"/>
            <w:r w:rsidRPr="004F283D">
              <w:rPr>
                <w:b/>
                <w:bCs/>
                <w:sz w:val="28"/>
                <w:szCs w:val="28"/>
              </w:rPr>
              <w:t xml:space="preserve"> сельского поселения</w:t>
            </w:r>
            <w:r>
              <w:rPr>
                <w:bCs/>
                <w:sz w:val="28"/>
                <w:szCs w:val="28"/>
              </w:rPr>
              <w:t xml:space="preserve"> </w:t>
            </w:r>
            <w:r w:rsidR="00CA3164">
              <w:rPr>
                <w:sz w:val="28"/>
                <w:szCs w:val="28"/>
              </w:rPr>
              <w:t>Красноармейск</w:t>
            </w:r>
            <w:r w:rsidRPr="007C20C8">
              <w:rPr>
                <w:sz w:val="28"/>
                <w:szCs w:val="28"/>
              </w:rPr>
              <w:t>ого района Краснодарского края</w:t>
            </w:r>
            <w:r w:rsidRPr="007C20C8">
              <w:rPr>
                <w:bCs/>
                <w:sz w:val="28"/>
                <w:szCs w:val="28"/>
              </w:rPr>
              <w:t xml:space="preserve">, </w:t>
            </w:r>
          </w:p>
          <w:p w:rsidR="000922E5" w:rsidRDefault="000922E5" w:rsidP="000737EC">
            <w:pPr>
              <w:spacing w:before="0" w:after="0"/>
              <w:rPr>
                <w:bCs/>
                <w:sz w:val="28"/>
                <w:szCs w:val="28"/>
              </w:rPr>
            </w:pPr>
            <w:r>
              <w:rPr>
                <w:bCs/>
                <w:sz w:val="28"/>
                <w:szCs w:val="28"/>
              </w:rPr>
              <w:t>О</w:t>
            </w:r>
            <w:r w:rsidRPr="007C20C8">
              <w:rPr>
                <w:bCs/>
                <w:sz w:val="28"/>
                <w:szCs w:val="28"/>
              </w:rPr>
              <w:t>рга</w:t>
            </w:r>
            <w:r>
              <w:rPr>
                <w:bCs/>
                <w:sz w:val="28"/>
                <w:szCs w:val="28"/>
              </w:rPr>
              <w:t>низации коммунального комплекса:</w:t>
            </w:r>
          </w:p>
          <w:p w:rsidR="000922E5" w:rsidRPr="00A64F3D" w:rsidRDefault="000922E5" w:rsidP="000737EC">
            <w:pPr>
              <w:spacing w:before="0" w:after="0"/>
              <w:rPr>
                <w:sz w:val="28"/>
                <w:szCs w:val="28"/>
              </w:rPr>
            </w:pPr>
            <w:r w:rsidRPr="00A64F3D">
              <w:rPr>
                <w:sz w:val="28"/>
                <w:szCs w:val="28"/>
              </w:rPr>
              <w:t xml:space="preserve">   организации, осуществляющие холодное водоснабжение и водоотведение;</w:t>
            </w:r>
          </w:p>
          <w:p w:rsidR="000922E5" w:rsidRPr="00A64F3D" w:rsidRDefault="000922E5" w:rsidP="000737EC">
            <w:pPr>
              <w:spacing w:before="0" w:after="0"/>
              <w:rPr>
                <w:sz w:val="28"/>
                <w:szCs w:val="28"/>
              </w:rPr>
            </w:pPr>
            <w:r w:rsidRPr="00A64F3D">
              <w:rPr>
                <w:sz w:val="28"/>
                <w:szCs w:val="28"/>
              </w:rPr>
              <w:t xml:space="preserve">    организации, осуществляющие регулируемые виды деятельности в сфере электр</w:t>
            </w:r>
            <w:proofErr w:type="gramStart"/>
            <w:r w:rsidRPr="00A64F3D">
              <w:rPr>
                <w:sz w:val="28"/>
                <w:szCs w:val="28"/>
              </w:rPr>
              <w:t>о-</w:t>
            </w:r>
            <w:proofErr w:type="gramEnd"/>
            <w:r>
              <w:rPr>
                <w:sz w:val="28"/>
                <w:szCs w:val="28"/>
              </w:rPr>
              <w:t xml:space="preserve">; - газо- </w:t>
            </w:r>
            <w:r w:rsidRPr="00A64F3D">
              <w:rPr>
                <w:sz w:val="28"/>
                <w:szCs w:val="28"/>
              </w:rPr>
              <w:t xml:space="preserve"> и теплоснабжения;</w:t>
            </w:r>
          </w:p>
          <w:p w:rsidR="000922E5" w:rsidRPr="007C20C8" w:rsidRDefault="000922E5" w:rsidP="000737EC">
            <w:pPr>
              <w:spacing w:before="0" w:after="0"/>
              <w:rPr>
                <w:sz w:val="28"/>
                <w:szCs w:val="28"/>
              </w:rPr>
            </w:pPr>
            <w:r w:rsidRPr="00A64F3D">
              <w:rPr>
                <w:sz w:val="28"/>
                <w:szCs w:val="28"/>
              </w:rPr>
              <w:t xml:space="preserve">   организации, осуществляющие свою деятельность в сфере обращения твёрдых бытовых отходов (далее также – ТБО)</w:t>
            </w:r>
            <w:r w:rsidRPr="007C20C8">
              <w:rPr>
                <w:bCs/>
                <w:sz w:val="28"/>
                <w:szCs w:val="28"/>
              </w:rPr>
              <w:t xml:space="preserve"> </w:t>
            </w:r>
          </w:p>
        </w:tc>
      </w:tr>
      <w:tr w:rsidR="000922E5" w:rsidRPr="007C20C8" w:rsidTr="00600AE0">
        <w:tc>
          <w:tcPr>
            <w:tcW w:w="2127" w:type="dxa"/>
          </w:tcPr>
          <w:p w:rsidR="000922E5" w:rsidRPr="007C20C8" w:rsidRDefault="000922E5" w:rsidP="000737EC">
            <w:pPr>
              <w:spacing w:before="0" w:after="0"/>
              <w:rPr>
                <w:color w:val="000000"/>
                <w:sz w:val="28"/>
                <w:szCs w:val="28"/>
              </w:rPr>
            </w:pPr>
            <w:r w:rsidRPr="007C20C8">
              <w:rPr>
                <w:color w:val="000000"/>
                <w:sz w:val="28"/>
                <w:szCs w:val="28"/>
              </w:rPr>
              <w:t xml:space="preserve">Цель Программы: </w:t>
            </w:r>
          </w:p>
        </w:tc>
        <w:tc>
          <w:tcPr>
            <w:tcW w:w="8079" w:type="dxa"/>
          </w:tcPr>
          <w:p w:rsidR="000922E5" w:rsidRPr="00A64F3D" w:rsidRDefault="000922E5" w:rsidP="000737EC">
            <w:pPr>
              <w:spacing w:before="0" w:after="0"/>
              <w:rPr>
                <w:sz w:val="28"/>
                <w:szCs w:val="28"/>
              </w:rPr>
            </w:pPr>
            <w:r>
              <w:rPr>
                <w:sz w:val="28"/>
                <w:szCs w:val="28"/>
              </w:rPr>
              <w:t xml:space="preserve">    </w:t>
            </w:r>
            <w:r w:rsidRPr="00A64F3D">
              <w:rPr>
                <w:sz w:val="28"/>
                <w:szCs w:val="28"/>
              </w:rPr>
              <w:t>Развитие систем коммунальной инфраструктуры и объектов, используемых для утилизации (захоронения) твердых бытовых отходов в соответствии с потребностями жилищного и гражданского строительства</w:t>
            </w:r>
            <w:r>
              <w:rPr>
                <w:sz w:val="28"/>
                <w:szCs w:val="28"/>
              </w:rPr>
              <w:t xml:space="preserve">, </w:t>
            </w:r>
            <w:r w:rsidRPr="007C20C8">
              <w:rPr>
                <w:sz w:val="28"/>
                <w:szCs w:val="28"/>
              </w:rPr>
              <w:t>за счет модернизации и строительства коммунальной инфраструктуры на территории МО</w:t>
            </w:r>
            <w:r w:rsidRPr="00A64F3D">
              <w:rPr>
                <w:sz w:val="28"/>
                <w:szCs w:val="28"/>
              </w:rPr>
              <w:t>;</w:t>
            </w:r>
          </w:p>
          <w:p w:rsidR="000922E5" w:rsidRPr="00A64F3D" w:rsidRDefault="000922E5" w:rsidP="000737EC">
            <w:pPr>
              <w:spacing w:before="0" w:after="0"/>
              <w:rPr>
                <w:sz w:val="28"/>
                <w:szCs w:val="28"/>
              </w:rPr>
            </w:pPr>
            <w:r w:rsidRPr="00A64F3D">
              <w:rPr>
                <w:sz w:val="28"/>
                <w:szCs w:val="28"/>
              </w:rPr>
              <w:t xml:space="preserve">   повышение качества</w:t>
            </w:r>
            <w:r>
              <w:rPr>
                <w:sz w:val="28"/>
                <w:szCs w:val="28"/>
              </w:rPr>
              <w:t xml:space="preserve"> и надежности</w:t>
            </w:r>
            <w:r w:rsidRPr="00A64F3D">
              <w:rPr>
                <w:sz w:val="28"/>
                <w:szCs w:val="28"/>
              </w:rPr>
              <w:t xml:space="preserve"> производимых для потребите</w:t>
            </w:r>
            <w:r>
              <w:rPr>
                <w:sz w:val="28"/>
                <w:szCs w:val="28"/>
              </w:rPr>
              <w:t xml:space="preserve">лей </w:t>
            </w:r>
            <w:r w:rsidRPr="00A64F3D">
              <w:rPr>
                <w:sz w:val="28"/>
                <w:szCs w:val="28"/>
              </w:rPr>
              <w:t xml:space="preserve"> (оказываемых</w:t>
            </w:r>
            <w:r>
              <w:rPr>
                <w:sz w:val="28"/>
                <w:szCs w:val="28"/>
              </w:rPr>
              <w:t>) услуг</w:t>
            </w:r>
            <w:r w:rsidRPr="00A64F3D">
              <w:rPr>
                <w:sz w:val="28"/>
                <w:szCs w:val="28"/>
              </w:rPr>
              <w:t>;</w:t>
            </w:r>
          </w:p>
          <w:p w:rsidR="000922E5" w:rsidRDefault="000922E5" w:rsidP="000737EC">
            <w:pPr>
              <w:spacing w:before="0" w:after="0"/>
              <w:rPr>
                <w:sz w:val="28"/>
                <w:szCs w:val="28"/>
              </w:rPr>
            </w:pPr>
            <w:r>
              <w:rPr>
                <w:sz w:val="28"/>
                <w:szCs w:val="28"/>
              </w:rPr>
              <w:t xml:space="preserve">   </w:t>
            </w:r>
            <w:r w:rsidRPr="00A64F3D">
              <w:rPr>
                <w:sz w:val="28"/>
                <w:szCs w:val="28"/>
              </w:rPr>
              <w:t>улучшение экологической ситуации на территории города</w:t>
            </w:r>
            <w:r>
              <w:rPr>
                <w:sz w:val="28"/>
                <w:szCs w:val="28"/>
              </w:rPr>
              <w:t>;</w:t>
            </w:r>
          </w:p>
          <w:p w:rsidR="000922E5" w:rsidRPr="007C20C8" w:rsidRDefault="000922E5" w:rsidP="000737EC">
            <w:pPr>
              <w:spacing w:before="0" w:after="0"/>
              <w:rPr>
                <w:sz w:val="28"/>
                <w:szCs w:val="28"/>
              </w:rPr>
            </w:pPr>
            <w:r>
              <w:rPr>
                <w:sz w:val="28"/>
                <w:szCs w:val="28"/>
              </w:rPr>
              <w:t xml:space="preserve">   </w:t>
            </w:r>
            <w:r w:rsidRPr="007C20C8">
              <w:rPr>
                <w:sz w:val="28"/>
                <w:szCs w:val="28"/>
              </w:rPr>
              <w:t xml:space="preserve">оптимизация затрат на производство коммунальных услуг, снижения </w:t>
            </w:r>
            <w:proofErr w:type="spellStart"/>
            <w:r w:rsidRPr="007C20C8">
              <w:rPr>
                <w:sz w:val="28"/>
                <w:szCs w:val="28"/>
              </w:rPr>
              <w:t>ресурсопотребления</w:t>
            </w:r>
            <w:proofErr w:type="spellEnd"/>
            <w:r>
              <w:rPr>
                <w:sz w:val="28"/>
                <w:szCs w:val="28"/>
              </w:rPr>
              <w:t>.</w:t>
            </w:r>
          </w:p>
        </w:tc>
      </w:tr>
      <w:tr w:rsidR="000922E5" w:rsidRPr="007C20C8" w:rsidTr="00600AE0">
        <w:tc>
          <w:tcPr>
            <w:tcW w:w="2127" w:type="dxa"/>
          </w:tcPr>
          <w:p w:rsidR="000922E5" w:rsidRPr="007C20C8" w:rsidRDefault="000922E5" w:rsidP="000737EC">
            <w:pPr>
              <w:spacing w:before="0" w:after="0"/>
              <w:rPr>
                <w:color w:val="000000"/>
                <w:sz w:val="28"/>
                <w:szCs w:val="28"/>
              </w:rPr>
            </w:pPr>
            <w:r w:rsidRPr="007C20C8">
              <w:rPr>
                <w:color w:val="000000"/>
                <w:sz w:val="28"/>
                <w:szCs w:val="28"/>
              </w:rPr>
              <w:t>Задачи Программы:</w:t>
            </w:r>
          </w:p>
        </w:tc>
        <w:tc>
          <w:tcPr>
            <w:tcW w:w="8079" w:type="dxa"/>
          </w:tcPr>
          <w:p w:rsidR="000922E5" w:rsidRPr="007C20C8" w:rsidRDefault="000922E5" w:rsidP="000737EC">
            <w:pPr>
              <w:tabs>
                <w:tab w:val="left" w:pos="272"/>
              </w:tabs>
              <w:spacing w:before="0" w:after="0"/>
              <w:ind w:left="272" w:hanging="262"/>
              <w:rPr>
                <w:color w:val="000000"/>
                <w:sz w:val="28"/>
                <w:szCs w:val="28"/>
              </w:rPr>
            </w:pPr>
            <w:r w:rsidRPr="007C20C8">
              <w:rPr>
                <w:color w:val="000000"/>
                <w:sz w:val="28"/>
                <w:szCs w:val="28"/>
              </w:rPr>
              <w:t>Основными задачами Программы являются:</w:t>
            </w:r>
          </w:p>
          <w:p w:rsidR="000922E5" w:rsidRPr="007C20C8" w:rsidRDefault="000922E5" w:rsidP="000737EC">
            <w:pPr>
              <w:numPr>
                <w:ilvl w:val="0"/>
                <w:numId w:val="8"/>
              </w:numPr>
              <w:tabs>
                <w:tab w:val="clear" w:pos="1069"/>
                <w:tab w:val="num" w:pos="677"/>
              </w:tabs>
              <w:suppressAutoHyphens/>
              <w:spacing w:before="0" w:after="0"/>
              <w:ind w:left="677"/>
              <w:rPr>
                <w:sz w:val="28"/>
                <w:szCs w:val="28"/>
              </w:rPr>
            </w:pPr>
            <w:r w:rsidRPr="007C20C8">
              <w:rPr>
                <w:sz w:val="28"/>
                <w:szCs w:val="28"/>
              </w:rPr>
              <w:t xml:space="preserve">кардинальное улучшение жилищных условий и качества жизни населения </w:t>
            </w:r>
            <w:proofErr w:type="spellStart"/>
            <w:r w:rsidR="00544300">
              <w:rPr>
                <w:b/>
                <w:bCs/>
                <w:sz w:val="28"/>
                <w:szCs w:val="28"/>
              </w:rPr>
              <w:t>Марьянск</w:t>
            </w:r>
            <w:r w:rsidRPr="004F283D">
              <w:rPr>
                <w:b/>
                <w:bCs/>
                <w:sz w:val="28"/>
                <w:szCs w:val="28"/>
              </w:rPr>
              <w:t>ого</w:t>
            </w:r>
            <w:proofErr w:type="spellEnd"/>
            <w:r w:rsidRPr="004F283D">
              <w:rPr>
                <w:b/>
                <w:bCs/>
                <w:sz w:val="28"/>
                <w:szCs w:val="28"/>
              </w:rPr>
              <w:t xml:space="preserve"> сельского поселения</w:t>
            </w:r>
            <w:r w:rsidRPr="007C20C8">
              <w:rPr>
                <w:sz w:val="28"/>
                <w:szCs w:val="28"/>
              </w:rPr>
              <w:t>;</w:t>
            </w:r>
          </w:p>
          <w:p w:rsidR="000922E5" w:rsidRPr="007C20C8" w:rsidRDefault="000922E5" w:rsidP="000737EC">
            <w:pPr>
              <w:numPr>
                <w:ilvl w:val="0"/>
                <w:numId w:val="8"/>
              </w:numPr>
              <w:tabs>
                <w:tab w:val="clear" w:pos="1069"/>
                <w:tab w:val="num" w:pos="677"/>
              </w:tabs>
              <w:suppressAutoHyphens/>
              <w:spacing w:before="0" w:after="0"/>
              <w:ind w:left="677"/>
              <w:rPr>
                <w:sz w:val="28"/>
                <w:szCs w:val="28"/>
              </w:rPr>
            </w:pPr>
            <w:r w:rsidRPr="007C20C8">
              <w:rPr>
                <w:sz w:val="28"/>
                <w:szCs w:val="28"/>
              </w:rPr>
              <w:t>повышение эффективности отрасли жилищно-коммунального хозяйства;</w:t>
            </w:r>
          </w:p>
          <w:p w:rsidR="000922E5" w:rsidRPr="007C20C8" w:rsidRDefault="000922E5" w:rsidP="000737EC">
            <w:pPr>
              <w:numPr>
                <w:ilvl w:val="0"/>
                <w:numId w:val="8"/>
              </w:numPr>
              <w:tabs>
                <w:tab w:val="clear" w:pos="1069"/>
                <w:tab w:val="num" w:pos="677"/>
              </w:tabs>
              <w:suppressAutoHyphens/>
              <w:spacing w:before="0" w:after="0"/>
              <w:ind w:left="677"/>
              <w:rPr>
                <w:sz w:val="28"/>
                <w:szCs w:val="28"/>
              </w:rPr>
            </w:pPr>
            <w:r w:rsidRPr="007C20C8">
              <w:rPr>
                <w:sz w:val="28"/>
                <w:szCs w:val="28"/>
              </w:rPr>
              <w:lastRenderedPageBreak/>
              <w:t xml:space="preserve">эффективное использование системы </w:t>
            </w:r>
            <w:proofErr w:type="spellStart"/>
            <w:r w:rsidRPr="007C20C8">
              <w:rPr>
                <w:sz w:val="28"/>
                <w:szCs w:val="28"/>
              </w:rPr>
              <w:t>ресурсо</w:t>
            </w:r>
            <w:proofErr w:type="spellEnd"/>
            <w:r w:rsidRPr="007C20C8">
              <w:rPr>
                <w:sz w:val="28"/>
                <w:szCs w:val="28"/>
              </w:rPr>
              <w:t>- и энергосбережения;</w:t>
            </w:r>
          </w:p>
          <w:p w:rsidR="000922E5" w:rsidRPr="007C20C8" w:rsidRDefault="000922E5" w:rsidP="000737EC">
            <w:pPr>
              <w:numPr>
                <w:ilvl w:val="0"/>
                <w:numId w:val="8"/>
              </w:numPr>
              <w:tabs>
                <w:tab w:val="clear" w:pos="1069"/>
                <w:tab w:val="num" w:pos="677"/>
              </w:tabs>
              <w:suppressAutoHyphens/>
              <w:spacing w:before="0" w:after="0"/>
              <w:ind w:left="677"/>
              <w:rPr>
                <w:sz w:val="28"/>
                <w:szCs w:val="28"/>
              </w:rPr>
            </w:pPr>
            <w:r w:rsidRPr="007C20C8">
              <w:rPr>
                <w:sz w:val="28"/>
                <w:szCs w:val="28"/>
              </w:rPr>
              <w:t>создание благоприятного инвестиционного климата;</w:t>
            </w:r>
          </w:p>
          <w:p w:rsidR="000922E5" w:rsidRPr="007C20C8" w:rsidRDefault="000922E5" w:rsidP="000737EC">
            <w:pPr>
              <w:numPr>
                <w:ilvl w:val="0"/>
                <w:numId w:val="8"/>
              </w:numPr>
              <w:tabs>
                <w:tab w:val="clear" w:pos="1069"/>
                <w:tab w:val="num" w:pos="677"/>
              </w:tabs>
              <w:suppressAutoHyphens/>
              <w:spacing w:before="0" w:after="0"/>
              <w:ind w:left="677"/>
              <w:rPr>
                <w:sz w:val="28"/>
                <w:szCs w:val="28"/>
              </w:rPr>
            </w:pPr>
            <w:r w:rsidRPr="007C20C8">
              <w:rPr>
                <w:sz w:val="28"/>
                <w:szCs w:val="28"/>
              </w:rPr>
              <w:t>модернизация и обновление коммунальной инфраструктуры при обеспечении доступности коммунальных ресурсов для потребителей;</w:t>
            </w:r>
          </w:p>
          <w:p w:rsidR="000922E5" w:rsidRPr="007C20C8" w:rsidRDefault="000922E5" w:rsidP="000737EC">
            <w:pPr>
              <w:numPr>
                <w:ilvl w:val="0"/>
                <w:numId w:val="8"/>
              </w:numPr>
              <w:tabs>
                <w:tab w:val="clear" w:pos="1069"/>
                <w:tab w:val="num" w:pos="677"/>
              </w:tabs>
              <w:suppressAutoHyphens/>
              <w:spacing w:before="0" w:after="0"/>
              <w:ind w:left="677"/>
              <w:rPr>
                <w:color w:val="000000"/>
                <w:sz w:val="28"/>
                <w:szCs w:val="28"/>
              </w:rPr>
            </w:pPr>
            <w:r w:rsidRPr="007C20C8">
              <w:rPr>
                <w:sz w:val="28"/>
                <w:szCs w:val="28"/>
              </w:rPr>
              <w:t xml:space="preserve">использование системы </w:t>
            </w:r>
            <w:proofErr w:type="spellStart"/>
            <w:r w:rsidRPr="007C20C8">
              <w:rPr>
                <w:sz w:val="28"/>
                <w:szCs w:val="28"/>
              </w:rPr>
              <w:t>частно</w:t>
            </w:r>
            <w:proofErr w:type="spellEnd"/>
            <w:r w:rsidRPr="007C20C8">
              <w:rPr>
                <w:sz w:val="28"/>
                <w:szCs w:val="28"/>
              </w:rPr>
              <w:t xml:space="preserve">-государственного партнерства, путем заключения концессионных соглашений или </w:t>
            </w:r>
            <w:proofErr w:type="spellStart"/>
            <w:r w:rsidRPr="007C20C8">
              <w:rPr>
                <w:sz w:val="28"/>
                <w:szCs w:val="28"/>
              </w:rPr>
              <w:t>софинансирования</w:t>
            </w:r>
            <w:proofErr w:type="spellEnd"/>
            <w:r w:rsidRPr="007C20C8">
              <w:rPr>
                <w:sz w:val="28"/>
                <w:szCs w:val="28"/>
              </w:rPr>
              <w:t xml:space="preserve"> инвестиционных проектов за счет средств бюджетов разных уровней;</w:t>
            </w:r>
          </w:p>
          <w:p w:rsidR="000922E5" w:rsidRPr="007C20C8" w:rsidRDefault="000922E5" w:rsidP="000737EC">
            <w:pPr>
              <w:numPr>
                <w:ilvl w:val="0"/>
                <w:numId w:val="8"/>
              </w:numPr>
              <w:tabs>
                <w:tab w:val="clear" w:pos="1069"/>
                <w:tab w:val="num" w:pos="677"/>
              </w:tabs>
              <w:suppressAutoHyphens/>
              <w:spacing w:before="0" w:after="0"/>
              <w:ind w:left="677"/>
              <w:rPr>
                <w:color w:val="000000"/>
                <w:sz w:val="28"/>
                <w:szCs w:val="28"/>
              </w:rPr>
            </w:pPr>
            <w:r w:rsidRPr="007C20C8">
              <w:rPr>
                <w:color w:val="000000"/>
                <w:sz w:val="28"/>
                <w:szCs w:val="28"/>
              </w:rPr>
              <w:t xml:space="preserve">улучшение экологической ситуации на территории </w:t>
            </w:r>
            <w:proofErr w:type="spellStart"/>
            <w:r w:rsidR="00544300">
              <w:rPr>
                <w:b/>
                <w:bCs/>
                <w:sz w:val="28"/>
                <w:szCs w:val="28"/>
              </w:rPr>
              <w:t>Марьянск</w:t>
            </w:r>
            <w:r w:rsidRPr="004F283D">
              <w:rPr>
                <w:b/>
                <w:bCs/>
                <w:sz w:val="28"/>
                <w:szCs w:val="28"/>
              </w:rPr>
              <w:t>ого</w:t>
            </w:r>
            <w:proofErr w:type="spellEnd"/>
            <w:r w:rsidRPr="004F283D">
              <w:rPr>
                <w:b/>
                <w:bCs/>
                <w:sz w:val="28"/>
                <w:szCs w:val="28"/>
              </w:rPr>
              <w:t xml:space="preserve"> сельского поселения</w:t>
            </w:r>
            <w:r w:rsidRPr="007C20C8">
              <w:rPr>
                <w:color w:val="000000"/>
                <w:sz w:val="28"/>
                <w:szCs w:val="28"/>
              </w:rPr>
              <w:t>.</w:t>
            </w:r>
          </w:p>
        </w:tc>
      </w:tr>
      <w:tr w:rsidR="000922E5" w:rsidRPr="007C20C8" w:rsidTr="00600AE0">
        <w:tc>
          <w:tcPr>
            <w:tcW w:w="2127" w:type="dxa"/>
          </w:tcPr>
          <w:p w:rsidR="000922E5" w:rsidRPr="007C20C8" w:rsidRDefault="000922E5" w:rsidP="000737EC">
            <w:pPr>
              <w:rPr>
                <w:sz w:val="28"/>
                <w:szCs w:val="28"/>
              </w:rPr>
            </w:pPr>
            <w:r w:rsidRPr="007C20C8">
              <w:rPr>
                <w:sz w:val="28"/>
                <w:szCs w:val="28"/>
              </w:rPr>
              <w:lastRenderedPageBreak/>
              <w:t>Важнейшие целевые показатели программы:</w:t>
            </w:r>
          </w:p>
          <w:p w:rsidR="000922E5" w:rsidRPr="007C20C8" w:rsidRDefault="000922E5" w:rsidP="000737EC">
            <w:pPr>
              <w:rPr>
                <w:color w:val="000000"/>
                <w:sz w:val="28"/>
                <w:szCs w:val="28"/>
              </w:rPr>
            </w:pPr>
            <w:r w:rsidRPr="007C20C8">
              <w:rPr>
                <w:sz w:val="28"/>
                <w:szCs w:val="28"/>
              </w:rPr>
              <w:t xml:space="preserve"> </w:t>
            </w:r>
          </w:p>
        </w:tc>
        <w:tc>
          <w:tcPr>
            <w:tcW w:w="8079" w:type="dxa"/>
          </w:tcPr>
          <w:p w:rsidR="000922E5" w:rsidRPr="00EB5FAC" w:rsidRDefault="000922E5" w:rsidP="000922E5">
            <w:pPr>
              <w:pStyle w:val="a9"/>
              <w:numPr>
                <w:ilvl w:val="0"/>
                <w:numId w:val="22"/>
              </w:numPr>
              <w:rPr>
                <w:sz w:val="28"/>
                <w:szCs w:val="28"/>
                <w:lang w:val="ru-RU"/>
              </w:rPr>
            </w:pPr>
            <w:r w:rsidRPr="00EB5FAC">
              <w:rPr>
                <w:sz w:val="28"/>
                <w:szCs w:val="28"/>
                <w:lang w:val="ru-RU"/>
              </w:rPr>
              <w:t xml:space="preserve">показатели спроса на коммунальные ресурсы и перспективной нагрузки; </w:t>
            </w:r>
          </w:p>
          <w:p w:rsidR="000922E5" w:rsidRPr="00EB5FAC" w:rsidRDefault="000922E5" w:rsidP="000922E5">
            <w:pPr>
              <w:pStyle w:val="a9"/>
              <w:numPr>
                <w:ilvl w:val="0"/>
                <w:numId w:val="22"/>
              </w:numPr>
              <w:rPr>
                <w:sz w:val="28"/>
                <w:szCs w:val="28"/>
                <w:lang w:val="ru-RU"/>
              </w:rPr>
            </w:pPr>
            <w:r w:rsidRPr="00EB5FAC">
              <w:rPr>
                <w:sz w:val="28"/>
                <w:szCs w:val="28"/>
                <w:lang w:val="ru-RU"/>
              </w:rPr>
              <w:t>показатели надежности и качества поставляемых коммунальных ресурсов;</w:t>
            </w:r>
          </w:p>
          <w:p w:rsidR="000922E5" w:rsidRPr="00EE2371" w:rsidRDefault="000922E5" w:rsidP="000922E5">
            <w:pPr>
              <w:pStyle w:val="a9"/>
              <w:numPr>
                <w:ilvl w:val="0"/>
                <w:numId w:val="22"/>
              </w:numPr>
              <w:rPr>
                <w:sz w:val="28"/>
                <w:szCs w:val="28"/>
                <w:lang w:val="ru-RU"/>
              </w:rPr>
            </w:pPr>
            <w:r w:rsidRPr="00EE2371">
              <w:rPr>
                <w:sz w:val="28"/>
                <w:szCs w:val="28"/>
                <w:lang w:val="ru-RU"/>
              </w:rPr>
              <w:t>показатели степени охвата потребителей приборами учета (с выделением многоквартирных домов и бюджетных организаций);</w:t>
            </w:r>
          </w:p>
          <w:p w:rsidR="000922E5" w:rsidRPr="00EE2371" w:rsidRDefault="000922E5" w:rsidP="000922E5">
            <w:pPr>
              <w:pStyle w:val="a9"/>
              <w:numPr>
                <w:ilvl w:val="0"/>
                <w:numId w:val="22"/>
              </w:numPr>
              <w:rPr>
                <w:sz w:val="28"/>
                <w:szCs w:val="28"/>
                <w:lang w:val="ru-RU"/>
              </w:rPr>
            </w:pPr>
            <w:r w:rsidRPr="00EE2371">
              <w:rPr>
                <w:sz w:val="28"/>
                <w:szCs w:val="28"/>
                <w:lang w:val="ru-RU"/>
              </w:rPr>
              <w:t>критерии доступности для населения коммунальных услуг;</w:t>
            </w:r>
          </w:p>
          <w:p w:rsidR="000922E5" w:rsidRPr="00EB5FAC" w:rsidRDefault="000922E5" w:rsidP="000922E5">
            <w:pPr>
              <w:pStyle w:val="a9"/>
              <w:numPr>
                <w:ilvl w:val="0"/>
                <w:numId w:val="22"/>
              </w:numPr>
              <w:rPr>
                <w:sz w:val="28"/>
                <w:szCs w:val="28"/>
                <w:lang w:val="ru-RU"/>
              </w:rPr>
            </w:pPr>
            <w:r w:rsidRPr="00EB5FAC">
              <w:rPr>
                <w:sz w:val="28"/>
                <w:szCs w:val="28"/>
                <w:lang w:val="ru-RU"/>
              </w:rPr>
              <w:t xml:space="preserve">показатели эффективности производства и транспортировки ресурсов по каждой системе </w:t>
            </w:r>
            <w:proofErr w:type="spellStart"/>
            <w:r w:rsidRPr="00EB5FAC">
              <w:rPr>
                <w:sz w:val="28"/>
                <w:szCs w:val="28"/>
                <w:lang w:val="ru-RU"/>
              </w:rPr>
              <w:t>ресурсоснабжения</w:t>
            </w:r>
            <w:proofErr w:type="spellEnd"/>
            <w:r w:rsidRPr="00EB5FAC">
              <w:rPr>
                <w:sz w:val="28"/>
                <w:szCs w:val="28"/>
                <w:lang w:val="ru-RU"/>
              </w:rPr>
              <w:t>;</w:t>
            </w:r>
          </w:p>
          <w:p w:rsidR="000922E5" w:rsidRPr="00EB5FAC" w:rsidRDefault="000922E5" w:rsidP="000922E5">
            <w:pPr>
              <w:pStyle w:val="a9"/>
              <w:numPr>
                <w:ilvl w:val="0"/>
                <w:numId w:val="22"/>
              </w:numPr>
              <w:rPr>
                <w:sz w:val="28"/>
                <w:szCs w:val="28"/>
                <w:lang w:val="ru-RU"/>
              </w:rPr>
            </w:pPr>
            <w:r w:rsidRPr="00EB5FAC">
              <w:rPr>
                <w:sz w:val="28"/>
                <w:szCs w:val="28"/>
                <w:lang w:val="ru-RU"/>
              </w:rPr>
              <w:t>показатели эффективности потребления каждого вида коммунального ресурса;</w:t>
            </w:r>
          </w:p>
          <w:p w:rsidR="000922E5" w:rsidRPr="00EE2371" w:rsidRDefault="000922E5" w:rsidP="000922E5">
            <w:pPr>
              <w:pStyle w:val="a9"/>
              <w:numPr>
                <w:ilvl w:val="0"/>
                <w:numId w:val="22"/>
              </w:numPr>
              <w:rPr>
                <w:sz w:val="28"/>
                <w:szCs w:val="28"/>
                <w:lang w:val="ru-RU"/>
              </w:rPr>
            </w:pPr>
            <w:r w:rsidRPr="00EE2371">
              <w:rPr>
                <w:sz w:val="28"/>
                <w:szCs w:val="28"/>
                <w:lang w:val="ru-RU"/>
              </w:rPr>
              <w:t>показатели воздействия на окружающую среду.</w:t>
            </w:r>
          </w:p>
        </w:tc>
      </w:tr>
      <w:tr w:rsidR="000922E5" w:rsidRPr="007C20C8" w:rsidTr="00600AE0">
        <w:tc>
          <w:tcPr>
            <w:tcW w:w="2127" w:type="dxa"/>
          </w:tcPr>
          <w:p w:rsidR="000922E5" w:rsidRPr="007C20C8" w:rsidRDefault="000922E5" w:rsidP="000737EC">
            <w:pPr>
              <w:spacing w:before="0" w:after="0"/>
              <w:rPr>
                <w:sz w:val="28"/>
                <w:szCs w:val="28"/>
              </w:rPr>
            </w:pPr>
            <w:r w:rsidRPr="007C20C8">
              <w:rPr>
                <w:sz w:val="28"/>
                <w:szCs w:val="28"/>
              </w:rPr>
              <w:t>Срок реализации Программы:</w:t>
            </w:r>
          </w:p>
        </w:tc>
        <w:tc>
          <w:tcPr>
            <w:tcW w:w="8079" w:type="dxa"/>
          </w:tcPr>
          <w:p w:rsidR="000922E5" w:rsidRDefault="000922E5" w:rsidP="000737EC">
            <w:pPr>
              <w:rPr>
                <w:sz w:val="28"/>
                <w:szCs w:val="28"/>
              </w:rPr>
            </w:pPr>
            <w:r>
              <w:rPr>
                <w:bCs/>
                <w:sz w:val="28"/>
                <w:szCs w:val="28"/>
              </w:rPr>
              <w:t>П</w:t>
            </w:r>
            <w:r w:rsidRPr="00E76B48">
              <w:rPr>
                <w:bCs/>
                <w:sz w:val="28"/>
                <w:szCs w:val="28"/>
              </w:rPr>
              <w:t xml:space="preserve">ериод </w:t>
            </w:r>
            <w:r w:rsidRPr="00E76B48">
              <w:rPr>
                <w:sz w:val="28"/>
                <w:szCs w:val="28"/>
              </w:rPr>
              <w:t>20 лет (до 2032 года)</w:t>
            </w:r>
            <w:proofErr w:type="gramStart"/>
            <w:r w:rsidRPr="00E76B48">
              <w:rPr>
                <w:sz w:val="28"/>
                <w:szCs w:val="28"/>
              </w:rPr>
              <w:t xml:space="preserve"> </w:t>
            </w:r>
            <w:r>
              <w:rPr>
                <w:sz w:val="28"/>
                <w:szCs w:val="28"/>
              </w:rPr>
              <w:t>:</w:t>
            </w:r>
            <w:proofErr w:type="gramEnd"/>
          </w:p>
          <w:p w:rsidR="000922E5" w:rsidRDefault="000922E5" w:rsidP="000737EC">
            <w:pPr>
              <w:rPr>
                <w:sz w:val="28"/>
                <w:szCs w:val="28"/>
              </w:rPr>
            </w:pPr>
            <w:r>
              <w:rPr>
                <w:sz w:val="28"/>
                <w:szCs w:val="28"/>
              </w:rPr>
              <w:t>1 этап</w:t>
            </w:r>
            <w:r w:rsidRPr="00E76B48">
              <w:rPr>
                <w:sz w:val="28"/>
                <w:szCs w:val="28"/>
              </w:rPr>
              <w:t xml:space="preserve"> </w:t>
            </w:r>
            <w:r>
              <w:rPr>
                <w:sz w:val="28"/>
                <w:szCs w:val="28"/>
              </w:rPr>
              <w:t>(</w:t>
            </w:r>
            <w:r w:rsidRPr="00E76B48">
              <w:rPr>
                <w:sz w:val="28"/>
                <w:szCs w:val="28"/>
              </w:rPr>
              <w:t>10 лет</w:t>
            </w:r>
            <w:r>
              <w:rPr>
                <w:sz w:val="28"/>
                <w:szCs w:val="28"/>
              </w:rPr>
              <w:t>)</w:t>
            </w:r>
            <w:r w:rsidRPr="00E76B48">
              <w:rPr>
                <w:sz w:val="28"/>
                <w:szCs w:val="28"/>
              </w:rPr>
              <w:t xml:space="preserve"> </w:t>
            </w:r>
            <w:r w:rsidRPr="00E76B48">
              <w:rPr>
                <w:bCs/>
                <w:sz w:val="28"/>
                <w:szCs w:val="28"/>
              </w:rPr>
              <w:t xml:space="preserve">с </w:t>
            </w:r>
            <w:smartTag w:uri="urn:schemas-microsoft-com:office:smarttags" w:element="metricconverter">
              <w:smartTagPr>
                <w:attr w:name="ProductID" w:val="2013 г"/>
              </w:smartTagPr>
              <w:r w:rsidRPr="00E76B48">
                <w:rPr>
                  <w:bCs/>
                  <w:sz w:val="28"/>
                  <w:szCs w:val="28"/>
                </w:rPr>
                <w:t>2013 г</w:t>
              </w:r>
            </w:smartTag>
            <w:r w:rsidRPr="00E76B48">
              <w:rPr>
                <w:bCs/>
                <w:sz w:val="28"/>
                <w:szCs w:val="28"/>
              </w:rPr>
              <w:t xml:space="preserve">. до </w:t>
            </w:r>
            <w:smartTag w:uri="urn:schemas-microsoft-com:office:smarttags" w:element="metricconverter">
              <w:smartTagPr>
                <w:attr w:name="ProductID" w:val="2022 г"/>
              </w:smartTagPr>
              <w:r w:rsidRPr="00E76B48">
                <w:rPr>
                  <w:bCs/>
                  <w:sz w:val="28"/>
                  <w:szCs w:val="28"/>
                </w:rPr>
                <w:t>2022 г</w:t>
              </w:r>
            </w:smartTag>
            <w:r w:rsidRPr="00E76B48">
              <w:rPr>
                <w:bCs/>
                <w:sz w:val="28"/>
                <w:szCs w:val="28"/>
              </w:rPr>
              <w:t>.</w:t>
            </w:r>
            <w:r w:rsidRPr="00E76B48">
              <w:rPr>
                <w:sz w:val="28"/>
                <w:szCs w:val="28"/>
              </w:rPr>
              <w:t xml:space="preserve">  </w:t>
            </w:r>
          </w:p>
          <w:p w:rsidR="000922E5" w:rsidRDefault="000922E5" w:rsidP="000737EC">
            <w:pPr>
              <w:rPr>
                <w:sz w:val="28"/>
                <w:szCs w:val="28"/>
              </w:rPr>
            </w:pPr>
            <w:r>
              <w:rPr>
                <w:sz w:val="28"/>
                <w:szCs w:val="28"/>
              </w:rPr>
              <w:t>2 этап  (10 лет) с 2023 до 2032 г.</w:t>
            </w:r>
          </w:p>
          <w:p w:rsidR="000922E5" w:rsidRPr="00E76B48" w:rsidRDefault="000922E5" w:rsidP="000737EC">
            <w:pPr>
              <w:rPr>
                <w:sz w:val="28"/>
                <w:szCs w:val="28"/>
                <w:highlight w:val="yellow"/>
              </w:rPr>
            </w:pPr>
            <w:r>
              <w:rPr>
                <w:sz w:val="28"/>
                <w:szCs w:val="28"/>
              </w:rPr>
              <w:t>С описанием  общего направления развития  (п</w:t>
            </w:r>
            <w:r w:rsidRPr="00E76B48">
              <w:rPr>
                <w:sz w:val="28"/>
                <w:szCs w:val="28"/>
              </w:rPr>
              <w:t>ер</w:t>
            </w:r>
            <w:r>
              <w:rPr>
                <w:sz w:val="28"/>
                <w:szCs w:val="28"/>
              </w:rPr>
              <w:t>спективы)</w:t>
            </w:r>
            <w:r w:rsidRPr="00E76B48">
              <w:rPr>
                <w:sz w:val="28"/>
                <w:szCs w:val="28"/>
              </w:rPr>
              <w:t xml:space="preserve"> до 2041 года</w:t>
            </w:r>
          </w:p>
        </w:tc>
      </w:tr>
      <w:tr w:rsidR="000922E5" w:rsidRPr="007C20C8" w:rsidTr="00600AE0">
        <w:tc>
          <w:tcPr>
            <w:tcW w:w="2127" w:type="dxa"/>
          </w:tcPr>
          <w:p w:rsidR="000922E5" w:rsidRPr="00B1177E" w:rsidRDefault="000922E5" w:rsidP="000737EC">
            <w:pPr>
              <w:spacing w:before="0" w:after="0"/>
              <w:rPr>
                <w:sz w:val="28"/>
                <w:szCs w:val="28"/>
              </w:rPr>
            </w:pPr>
            <w:r w:rsidRPr="00B1177E">
              <w:rPr>
                <w:sz w:val="28"/>
                <w:szCs w:val="28"/>
              </w:rPr>
              <w:t>Объемы финансирования:</w:t>
            </w:r>
          </w:p>
        </w:tc>
        <w:tc>
          <w:tcPr>
            <w:tcW w:w="8079" w:type="dxa"/>
          </w:tcPr>
          <w:p w:rsidR="00AD246F" w:rsidRDefault="00AD246F" w:rsidP="00AD246F">
            <w:pPr>
              <w:pStyle w:val="ConsPlusNormal"/>
              <w:tabs>
                <w:tab w:val="left" w:pos="540"/>
              </w:tabs>
              <w:ind w:firstLine="0"/>
              <w:jc w:val="both"/>
              <w:rPr>
                <w:rFonts w:ascii="Times New Roman" w:hAnsi="Times New Roman" w:cs="Times New Roman"/>
                <w:sz w:val="28"/>
                <w:szCs w:val="28"/>
              </w:rPr>
            </w:pPr>
            <w:r w:rsidRPr="00B1177E">
              <w:rPr>
                <w:rFonts w:ascii="Times New Roman" w:hAnsi="Times New Roman" w:cs="Times New Roman"/>
                <w:sz w:val="28"/>
                <w:szCs w:val="28"/>
              </w:rPr>
              <w:t xml:space="preserve">Объем финансирования составляет в ценах </w:t>
            </w:r>
            <w:smartTag w:uri="urn:schemas-microsoft-com:office:smarttags" w:element="metricconverter">
              <w:smartTagPr>
                <w:attr w:name="ProductID" w:val="2012 г"/>
              </w:smartTagPr>
              <w:r w:rsidRPr="00B1177E">
                <w:rPr>
                  <w:rFonts w:ascii="Times New Roman" w:hAnsi="Times New Roman" w:cs="Times New Roman"/>
                  <w:sz w:val="28"/>
                  <w:szCs w:val="28"/>
                </w:rPr>
                <w:t>2012 г</w:t>
              </w:r>
            </w:smartTag>
            <w:r>
              <w:rPr>
                <w:rFonts w:ascii="Times New Roman" w:hAnsi="Times New Roman" w:cs="Times New Roman"/>
                <w:sz w:val="28"/>
                <w:szCs w:val="28"/>
              </w:rPr>
              <w:t>. 1</w:t>
            </w:r>
            <w:r w:rsidR="00374917">
              <w:rPr>
                <w:rFonts w:ascii="Times New Roman" w:hAnsi="Times New Roman" w:cs="Times New Roman"/>
                <w:sz w:val="28"/>
                <w:szCs w:val="28"/>
              </w:rPr>
              <w:t> </w:t>
            </w:r>
            <w:r>
              <w:rPr>
                <w:rFonts w:ascii="Times New Roman" w:hAnsi="Times New Roman" w:cs="Times New Roman"/>
                <w:sz w:val="28"/>
                <w:szCs w:val="28"/>
              </w:rPr>
              <w:t>28</w:t>
            </w:r>
            <w:r w:rsidR="00374917">
              <w:rPr>
                <w:rFonts w:ascii="Times New Roman" w:hAnsi="Times New Roman" w:cs="Times New Roman"/>
                <w:sz w:val="28"/>
                <w:szCs w:val="28"/>
              </w:rPr>
              <w:t>8 034</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w:t>
            </w:r>
          </w:p>
          <w:p w:rsidR="00AD246F" w:rsidRPr="00B1177E" w:rsidRDefault="00374917" w:rsidP="00AD246F">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- 2013 г.: 180 325</w:t>
            </w:r>
            <w:r w:rsidR="00AD246F">
              <w:rPr>
                <w:rFonts w:ascii="Times New Roman" w:hAnsi="Times New Roman" w:cs="Times New Roman"/>
                <w:sz w:val="28"/>
                <w:szCs w:val="28"/>
              </w:rPr>
              <w:t xml:space="preserve"> </w:t>
            </w:r>
            <w:proofErr w:type="spellStart"/>
            <w:r w:rsidR="00AD246F">
              <w:rPr>
                <w:rFonts w:ascii="Times New Roman" w:hAnsi="Times New Roman" w:cs="Times New Roman"/>
                <w:sz w:val="28"/>
                <w:szCs w:val="28"/>
              </w:rPr>
              <w:t>тыс</w:t>
            </w:r>
            <w:proofErr w:type="gramStart"/>
            <w:r w:rsidR="00AD246F">
              <w:rPr>
                <w:rFonts w:ascii="Times New Roman" w:hAnsi="Times New Roman" w:cs="Times New Roman"/>
                <w:sz w:val="28"/>
                <w:szCs w:val="28"/>
              </w:rPr>
              <w:t>.р</w:t>
            </w:r>
            <w:proofErr w:type="gramEnd"/>
            <w:r w:rsidR="00AD246F">
              <w:rPr>
                <w:rFonts w:ascii="Times New Roman" w:hAnsi="Times New Roman" w:cs="Times New Roman"/>
                <w:sz w:val="28"/>
                <w:szCs w:val="28"/>
              </w:rPr>
              <w:t>уб</w:t>
            </w:r>
            <w:proofErr w:type="spellEnd"/>
            <w:r w:rsidR="00AD246F">
              <w:rPr>
                <w:rFonts w:ascii="Times New Roman" w:hAnsi="Times New Roman" w:cs="Times New Roman"/>
                <w:sz w:val="28"/>
                <w:szCs w:val="28"/>
              </w:rPr>
              <w:t>.,</w:t>
            </w:r>
          </w:p>
          <w:p w:rsidR="00AD246F" w:rsidRPr="00B1177E" w:rsidRDefault="00374917" w:rsidP="00AD246F">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- 2014 г.: 167 444</w:t>
            </w:r>
            <w:r w:rsidR="00AD246F">
              <w:rPr>
                <w:rFonts w:ascii="Times New Roman" w:hAnsi="Times New Roman" w:cs="Times New Roman"/>
                <w:sz w:val="28"/>
                <w:szCs w:val="28"/>
              </w:rPr>
              <w:t xml:space="preserve"> </w:t>
            </w:r>
            <w:proofErr w:type="spellStart"/>
            <w:r w:rsidR="00AD246F">
              <w:rPr>
                <w:rFonts w:ascii="Times New Roman" w:hAnsi="Times New Roman" w:cs="Times New Roman"/>
                <w:sz w:val="28"/>
                <w:szCs w:val="28"/>
              </w:rPr>
              <w:t>тыс</w:t>
            </w:r>
            <w:proofErr w:type="gramStart"/>
            <w:r w:rsidR="00AD246F">
              <w:rPr>
                <w:rFonts w:ascii="Times New Roman" w:hAnsi="Times New Roman" w:cs="Times New Roman"/>
                <w:sz w:val="28"/>
                <w:szCs w:val="28"/>
              </w:rPr>
              <w:t>.р</w:t>
            </w:r>
            <w:proofErr w:type="gramEnd"/>
            <w:r w:rsidR="00AD246F">
              <w:rPr>
                <w:rFonts w:ascii="Times New Roman" w:hAnsi="Times New Roman" w:cs="Times New Roman"/>
                <w:sz w:val="28"/>
                <w:szCs w:val="28"/>
              </w:rPr>
              <w:t>уб</w:t>
            </w:r>
            <w:proofErr w:type="spellEnd"/>
            <w:r w:rsidR="00AD246F">
              <w:rPr>
                <w:rFonts w:ascii="Times New Roman" w:hAnsi="Times New Roman" w:cs="Times New Roman"/>
                <w:sz w:val="28"/>
                <w:szCs w:val="28"/>
              </w:rPr>
              <w:t>.,</w:t>
            </w:r>
          </w:p>
          <w:p w:rsidR="00AD246F" w:rsidRPr="00B1177E" w:rsidRDefault="00374917" w:rsidP="00AD246F">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- 2015 г.: 154 564</w:t>
            </w:r>
            <w:r w:rsidR="00AD246F">
              <w:rPr>
                <w:rFonts w:ascii="Times New Roman" w:hAnsi="Times New Roman" w:cs="Times New Roman"/>
                <w:sz w:val="28"/>
                <w:szCs w:val="28"/>
              </w:rPr>
              <w:t xml:space="preserve"> </w:t>
            </w:r>
            <w:proofErr w:type="spellStart"/>
            <w:r w:rsidR="00AD246F">
              <w:rPr>
                <w:rFonts w:ascii="Times New Roman" w:hAnsi="Times New Roman" w:cs="Times New Roman"/>
                <w:sz w:val="28"/>
                <w:szCs w:val="28"/>
              </w:rPr>
              <w:t>тыс</w:t>
            </w:r>
            <w:proofErr w:type="gramStart"/>
            <w:r w:rsidR="00AD246F">
              <w:rPr>
                <w:rFonts w:ascii="Times New Roman" w:hAnsi="Times New Roman" w:cs="Times New Roman"/>
                <w:sz w:val="28"/>
                <w:szCs w:val="28"/>
              </w:rPr>
              <w:t>.р</w:t>
            </w:r>
            <w:proofErr w:type="gramEnd"/>
            <w:r w:rsidR="00AD246F">
              <w:rPr>
                <w:rFonts w:ascii="Times New Roman" w:hAnsi="Times New Roman" w:cs="Times New Roman"/>
                <w:sz w:val="28"/>
                <w:szCs w:val="28"/>
              </w:rPr>
              <w:t>уб</w:t>
            </w:r>
            <w:proofErr w:type="spellEnd"/>
            <w:r w:rsidR="00AD246F">
              <w:rPr>
                <w:rFonts w:ascii="Times New Roman" w:hAnsi="Times New Roman" w:cs="Times New Roman"/>
                <w:sz w:val="28"/>
                <w:szCs w:val="28"/>
              </w:rPr>
              <w:t>.,</w:t>
            </w:r>
          </w:p>
          <w:p w:rsidR="00AD246F" w:rsidRPr="00B1177E" w:rsidRDefault="00374917" w:rsidP="00AD246F">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- 2016 г.: 141 684</w:t>
            </w:r>
            <w:r w:rsidR="00AD246F">
              <w:rPr>
                <w:rFonts w:ascii="Times New Roman" w:hAnsi="Times New Roman" w:cs="Times New Roman"/>
                <w:sz w:val="28"/>
                <w:szCs w:val="28"/>
              </w:rPr>
              <w:t xml:space="preserve"> </w:t>
            </w:r>
            <w:proofErr w:type="spellStart"/>
            <w:r w:rsidR="00AD246F">
              <w:rPr>
                <w:rFonts w:ascii="Times New Roman" w:hAnsi="Times New Roman" w:cs="Times New Roman"/>
                <w:sz w:val="28"/>
                <w:szCs w:val="28"/>
              </w:rPr>
              <w:t>тыс</w:t>
            </w:r>
            <w:proofErr w:type="gramStart"/>
            <w:r w:rsidR="00AD246F">
              <w:rPr>
                <w:rFonts w:ascii="Times New Roman" w:hAnsi="Times New Roman" w:cs="Times New Roman"/>
                <w:sz w:val="28"/>
                <w:szCs w:val="28"/>
              </w:rPr>
              <w:t>.р</w:t>
            </w:r>
            <w:proofErr w:type="gramEnd"/>
            <w:r w:rsidR="00AD246F">
              <w:rPr>
                <w:rFonts w:ascii="Times New Roman" w:hAnsi="Times New Roman" w:cs="Times New Roman"/>
                <w:sz w:val="28"/>
                <w:szCs w:val="28"/>
              </w:rPr>
              <w:t>уб</w:t>
            </w:r>
            <w:proofErr w:type="spellEnd"/>
            <w:r w:rsidR="00AD246F">
              <w:rPr>
                <w:rFonts w:ascii="Times New Roman" w:hAnsi="Times New Roman" w:cs="Times New Roman"/>
                <w:sz w:val="28"/>
                <w:szCs w:val="28"/>
              </w:rPr>
              <w:t>.,</w:t>
            </w:r>
          </w:p>
          <w:p w:rsidR="00AD246F" w:rsidRPr="00B1177E" w:rsidRDefault="00374917" w:rsidP="00AD246F">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- 2017 г.: 131 379</w:t>
            </w:r>
            <w:r w:rsidR="00AD246F">
              <w:rPr>
                <w:rFonts w:ascii="Times New Roman" w:hAnsi="Times New Roman" w:cs="Times New Roman"/>
                <w:sz w:val="28"/>
                <w:szCs w:val="28"/>
              </w:rPr>
              <w:t xml:space="preserve"> </w:t>
            </w:r>
            <w:proofErr w:type="spellStart"/>
            <w:r w:rsidR="00AD246F">
              <w:rPr>
                <w:rFonts w:ascii="Times New Roman" w:hAnsi="Times New Roman" w:cs="Times New Roman"/>
                <w:sz w:val="28"/>
                <w:szCs w:val="28"/>
              </w:rPr>
              <w:t>тыс</w:t>
            </w:r>
            <w:proofErr w:type="gramStart"/>
            <w:r w:rsidR="00AD246F">
              <w:rPr>
                <w:rFonts w:ascii="Times New Roman" w:hAnsi="Times New Roman" w:cs="Times New Roman"/>
                <w:sz w:val="28"/>
                <w:szCs w:val="28"/>
              </w:rPr>
              <w:t>.р</w:t>
            </w:r>
            <w:proofErr w:type="gramEnd"/>
            <w:r w:rsidR="00AD246F">
              <w:rPr>
                <w:rFonts w:ascii="Times New Roman" w:hAnsi="Times New Roman" w:cs="Times New Roman"/>
                <w:sz w:val="28"/>
                <w:szCs w:val="28"/>
              </w:rPr>
              <w:t>уб</w:t>
            </w:r>
            <w:proofErr w:type="spellEnd"/>
            <w:r w:rsidR="00AD246F">
              <w:rPr>
                <w:rFonts w:ascii="Times New Roman" w:hAnsi="Times New Roman" w:cs="Times New Roman"/>
                <w:sz w:val="28"/>
                <w:szCs w:val="28"/>
              </w:rPr>
              <w:t>.,</w:t>
            </w:r>
          </w:p>
          <w:p w:rsidR="00AD246F" w:rsidRPr="00B1177E" w:rsidRDefault="00374917" w:rsidP="00AD246F">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- 2018 г.: 126 227</w:t>
            </w:r>
            <w:r w:rsidR="00AD246F">
              <w:rPr>
                <w:rFonts w:ascii="Times New Roman" w:hAnsi="Times New Roman" w:cs="Times New Roman"/>
                <w:sz w:val="28"/>
                <w:szCs w:val="28"/>
              </w:rPr>
              <w:t xml:space="preserve"> </w:t>
            </w:r>
            <w:proofErr w:type="spellStart"/>
            <w:r w:rsidR="00AD246F">
              <w:rPr>
                <w:rFonts w:ascii="Times New Roman" w:hAnsi="Times New Roman" w:cs="Times New Roman"/>
                <w:sz w:val="28"/>
                <w:szCs w:val="28"/>
              </w:rPr>
              <w:t>тыс</w:t>
            </w:r>
            <w:proofErr w:type="gramStart"/>
            <w:r w:rsidR="00AD246F">
              <w:rPr>
                <w:rFonts w:ascii="Times New Roman" w:hAnsi="Times New Roman" w:cs="Times New Roman"/>
                <w:sz w:val="28"/>
                <w:szCs w:val="28"/>
              </w:rPr>
              <w:t>.р</w:t>
            </w:r>
            <w:proofErr w:type="gramEnd"/>
            <w:r w:rsidR="00AD246F">
              <w:rPr>
                <w:rFonts w:ascii="Times New Roman" w:hAnsi="Times New Roman" w:cs="Times New Roman"/>
                <w:sz w:val="28"/>
                <w:szCs w:val="28"/>
              </w:rPr>
              <w:t>уб</w:t>
            </w:r>
            <w:proofErr w:type="spellEnd"/>
            <w:r w:rsidR="00AD246F">
              <w:rPr>
                <w:rFonts w:ascii="Times New Roman" w:hAnsi="Times New Roman" w:cs="Times New Roman"/>
                <w:sz w:val="28"/>
                <w:szCs w:val="28"/>
              </w:rPr>
              <w:t>.,</w:t>
            </w:r>
          </w:p>
          <w:p w:rsidR="00AD246F" w:rsidRPr="00B1177E" w:rsidRDefault="00374917" w:rsidP="00AD246F">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lastRenderedPageBreak/>
              <w:t>- 2019 г.: 115 923</w:t>
            </w:r>
            <w:r w:rsidR="00AD246F">
              <w:rPr>
                <w:rFonts w:ascii="Times New Roman" w:hAnsi="Times New Roman" w:cs="Times New Roman"/>
                <w:sz w:val="28"/>
                <w:szCs w:val="28"/>
              </w:rPr>
              <w:t xml:space="preserve"> </w:t>
            </w:r>
            <w:proofErr w:type="spellStart"/>
            <w:r w:rsidR="00AD246F">
              <w:rPr>
                <w:rFonts w:ascii="Times New Roman" w:hAnsi="Times New Roman" w:cs="Times New Roman"/>
                <w:sz w:val="28"/>
                <w:szCs w:val="28"/>
              </w:rPr>
              <w:t>тыс</w:t>
            </w:r>
            <w:proofErr w:type="gramStart"/>
            <w:r w:rsidR="00AD246F">
              <w:rPr>
                <w:rFonts w:ascii="Times New Roman" w:hAnsi="Times New Roman" w:cs="Times New Roman"/>
                <w:sz w:val="28"/>
                <w:szCs w:val="28"/>
              </w:rPr>
              <w:t>.р</w:t>
            </w:r>
            <w:proofErr w:type="gramEnd"/>
            <w:r w:rsidR="00AD246F">
              <w:rPr>
                <w:rFonts w:ascii="Times New Roman" w:hAnsi="Times New Roman" w:cs="Times New Roman"/>
                <w:sz w:val="28"/>
                <w:szCs w:val="28"/>
              </w:rPr>
              <w:t>уб</w:t>
            </w:r>
            <w:proofErr w:type="spellEnd"/>
            <w:r w:rsidR="00AD246F">
              <w:rPr>
                <w:rFonts w:ascii="Times New Roman" w:hAnsi="Times New Roman" w:cs="Times New Roman"/>
                <w:sz w:val="28"/>
                <w:szCs w:val="28"/>
              </w:rPr>
              <w:t>.,</w:t>
            </w:r>
          </w:p>
          <w:p w:rsidR="00AD246F" w:rsidRPr="00B1177E" w:rsidRDefault="00374917" w:rsidP="00AD246F">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- 2020 г.: 103 043</w:t>
            </w:r>
            <w:r w:rsidR="00AD246F">
              <w:rPr>
                <w:rFonts w:ascii="Times New Roman" w:hAnsi="Times New Roman" w:cs="Times New Roman"/>
                <w:sz w:val="28"/>
                <w:szCs w:val="28"/>
              </w:rPr>
              <w:t xml:space="preserve"> </w:t>
            </w:r>
            <w:proofErr w:type="spellStart"/>
            <w:r w:rsidR="00AD246F">
              <w:rPr>
                <w:rFonts w:ascii="Times New Roman" w:hAnsi="Times New Roman" w:cs="Times New Roman"/>
                <w:sz w:val="28"/>
                <w:szCs w:val="28"/>
              </w:rPr>
              <w:t>тыс</w:t>
            </w:r>
            <w:proofErr w:type="gramStart"/>
            <w:r w:rsidR="00AD246F">
              <w:rPr>
                <w:rFonts w:ascii="Times New Roman" w:hAnsi="Times New Roman" w:cs="Times New Roman"/>
                <w:sz w:val="28"/>
                <w:szCs w:val="28"/>
              </w:rPr>
              <w:t>.р</w:t>
            </w:r>
            <w:proofErr w:type="gramEnd"/>
            <w:r w:rsidR="00AD246F">
              <w:rPr>
                <w:rFonts w:ascii="Times New Roman" w:hAnsi="Times New Roman" w:cs="Times New Roman"/>
                <w:sz w:val="28"/>
                <w:szCs w:val="28"/>
              </w:rPr>
              <w:t>уб</w:t>
            </w:r>
            <w:proofErr w:type="spellEnd"/>
            <w:r w:rsidR="00AD246F">
              <w:rPr>
                <w:rFonts w:ascii="Times New Roman" w:hAnsi="Times New Roman" w:cs="Times New Roman"/>
                <w:sz w:val="28"/>
                <w:szCs w:val="28"/>
              </w:rPr>
              <w:t>.,</w:t>
            </w:r>
          </w:p>
          <w:p w:rsidR="00AD246F" w:rsidRPr="00B1177E" w:rsidRDefault="00374917" w:rsidP="00AD246F">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- 2021 г.: 90 162</w:t>
            </w:r>
            <w:r w:rsidR="00AD246F">
              <w:rPr>
                <w:rFonts w:ascii="Times New Roman" w:hAnsi="Times New Roman" w:cs="Times New Roman"/>
                <w:sz w:val="28"/>
                <w:szCs w:val="28"/>
              </w:rPr>
              <w:t xml:space="preserve"> </w:t>
            </w:r>
            <w:proofErr w:type="spellStart"/>
            <w:r w:rsidR="00AD246F">
              <w:rPr>
                <w:rFonts w:ascii="Times New Roman" w:hAnsi="Times New Roman" w:cs="Times New Roman"/>
                <w:sz w:val="28"/>
                <w:szCs w:val="28"/>
              </w:rPr>
              <w:t>тыс</w:t>
            </w:r>
            <w:proofErr w:type="gramStart"/>
            <w:r w:rsidR="00AD246F">
              <w:rPr>
                <w:rFonts w:ascii="Times New Roman" w:hAnsi="Times New Roman" w:cs="Times New Roman"/>
                <w:sz w:val="28"/>
                <w:szCs w:val="28"/>
              </w:rPr>
              <w:t>.р</w:t>
            </w:r>
            <w:proofErr w:type="gramEnd"/>
            <w:r w:rsidR="00AD246F">
              <w:rPr>
                <w:rFonts w:ascii="Times New Roman" w:hAnsi="Times New Roman" w:cs="Times New Roman"/>
                <w:sz w:val="28"/>
                <w:szCs w:val="28"/>
              </w:rPr>
              <w:t>уб</w:t>
            </w:r>
            <w:proofErr w:type="spellEnd"/>
            <w:r w:rsidR="00AD246F">
              <w:rPr>
                <w:rFonts w:ascii="Times New Roman" w:hAnsi="Times New Roman" w:cs="Times New Roman"/>
                <w:sz w:val="28"/>
                <w:szCs w:val="28"/>
              </w:rPr>
              <w:t>.,</w:t>
            </w:r>
          </w:p>
          <w:p w:rsidR="00AD246F" w:rsidRDefault="00374917" w:rsidP="00AD246F">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- 2022 г.: 77 282</w:t>
            </w:r>
            <w:r w:rsidR="00AD246F">
              <w:rPr>
                <w:rFonts w:ascii="Times New Roman" w:hAnsi="Times New Roman" w:cs="Times New Roman"/>
                <w:sz w:val="28"/>
                <w:szCs w:val="28"/>
              </w:rPr>
              <w:t xml:space="preserve"> </w:t>
            </w:r>
            <w:proofErr w:type="spellStart"/>
            <w:r w:rsidR="00AD246F">
              <w:rPr>
                <w:rFonts w:ascii="Times New Roman" w:hAnsi="Times New Roman" w:cs="Times New Roman"/>
                <w:sz w:val="28"/>
                <w:szCs w:val="28"/>
              </w:rPr>
              <w:t>тыс</w:t>
            </w:r>
            <w:proofErr w:type="gramStart"/>
            <w:r w:rsidR="00AD246F">
              <w:rPr>
                <w:rFonts w:ascii="Times New Roman" w:hAnsi="Times New Roman" w:cs="Times New Roman"/>
                <w:sz w:val="28"/>
                <w:szCs w:val="28"/>
              </w:rPr>
              <w:t>.р</w:t>
            </w:r>
            <w:proofErr w:type="gramEnd"/>
            <w:r w:rsidR="00AD246F">
              <w:rPr>
                <w:rFonts w:ascii="Times New Roman" w:hAnsi="Times New Roman" w:cs="Times New Roman"/>
                <w:sz w:val="28"/>
                <w:szCs w:val="28"/>
              </w:rPr>
              <w:t>уб</w:t>
            </w:r>
            <w:proofErr w:type="spellEnd"/>
            <w:r w:rsidR="00AD246F">
              <w:rPr>
                <w:rFonts w:ascii="Times New Roman" w:hAnsi="Times New Roman" w:cs="Times New Roman"/>
                <w:sz w:val="28"/>
                <w:szCs w:val="28"/>
              </w:rPr>
              <w:t>.</w:t>
            </w:r>
          </w:p>
          <w:p w:rsidR="00AD246F" w:rsidRPr="00B1177E" w:rsidRDefault="00AD246F" w:rsidP="00AD246F">
            <w:pPr>
              <w:pStyle w:val="ConsPlusNormal"/>
              <w:tabs>
                <w:tab w:val="left" w:pos="540"/>
              </w:tabs>
              <w:ind w:firstLine="0"/>
              <w:jc w:val="both"/>
              <w:rPr>
                <w:rFonts w:ascii="Times New Roman" w:hAnsi="Times New Roman" w:cs="Times New Roman"/>
                <w:sz w:val="28"/>
                <w:szCs w:val="28"/>
              </w:rPr>
            </w:pPr>
          </w:p>
          <w:p w:rsidR="00AD246F" w:rsidRDefault="00AD246F" w:rsidP="00AD246F">
            <w:pPr>
              <w:pStyle w:val="ConsPlusNormal"/>
              <w:tabs>
                <w:tab w:val="left" w:pos="540"/>
              </w:tabs>
              <w:ind w:firstLine="0"/>
              <w:jc w:val="both"/>
              <w:rPr>
                <w:rFonts w:ascii="Times New Roman" w:hAnsi="Times New Roman" w:cs="Times New Roman"/>
                <w:sz w:val="28"/>
                <w:szCs w:val="28"/>
              </w:rPr>
            </w:pPr>
            <w:r w:rsidRPr="00B1177E">
              <w:rPr>
                <w:rFonts w:ascii="Times New Roman" w:hAnsi="Times New Roman" w:cs="Times New Roman"/>
                <w:sz w:val="28"/>
                <w:szCs w:val="28"/>
              </w:rPr>
              <w:t>Объем финансирования с учетом инфляционных процессов составит</w:t>
            </w:r>
            <w:r w:rsidR="00374917">
              <w:rPr>
                <w:rFonts w:ascii="Times New Roman" w:hAnsi="Times New Roman" w:cs="Times New Roman"/>
                <w:sz w:val="28"/>
                <w:szCs w:val="28"/>
              </w:rPr>
              <w:t xml:space="preserve"> 1 632 896</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w:t>
            </w:r>
          </w:p>
          <w:p w:rsidR="00AD246F" w:rsidRPr="00B1177E" w:rsidRDefault="00374917" w:rsidP="00AD246F">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- 2013 г.: 191 865</w:t>
            </w:r>
            <w:r w:rsidR="00AD246F">
              <w:rPr>
                <w:rFonts w:ascii="Times New Roman" w:hAnsi="Times New Roman" w:cs="Times New Roman"/>
                <w:sz w:val="28"/>
                <w:szCs w:val="28"/>
              </w:rPr>
              <w:t xml:space="preserve"> </w:t>
            </w:r>
            <w:proofErr w:type="spellStart"/>
            <w:r w:rsidR="00AD246F">
              <w:rPr>
                <w:rFonts w:ascii="Times New Roman" w:hAnsi="Times New Roman" w:cs="Times New Roman"/>
                <w:sz w:val="28"/>
                <w:szCs w:val="28"/>
              </w:rPr>
              <w:t>тыс</w:t>
            </w:r>
            <w:proofErr w:type="gramStart"/>
            <w:r w:rsidR="00AD246F">
              <w:rPr>
                <w:rFonts w:ascii="Times New Roman" w:hAnsi="Times New Roman" w:cs="Times New Roman"/>
                <w:sz w:val="28"/>
                <w:szCs w:val="28"/>
              </w:rPr>
              <w:t>.р</w:t>
            </w:r>
            <w:proofErr w:type="gramEnd"/>
            <w:r w:rsidR="00AD246F">
              <w:rPr>
                <w:rFonts w:ascii="Times New Roman" w:hAnsi="Times New Roman" w:cs="Times New Roman"/>
                <w:sz w:val="28"/>
                <w:szCs w:val="28"/>
              </w:rPr>
              <w:t>уб</w:t>
            </w:r>
            <w:proofErr w:type="spellEnd"/>
            <w:r w:rsidR="00AD246F">
              <w:rPr>
                <w:rFonts w:ascii="Times New Roman" w:hAnsi="Times New Roman" w:cs="Times New Roman"/>
                <w:sz w:val="28"/>
                <w:szCs w:val="28"/>
              </w:rPr>
              <w:t>.,</w:t>
            </w:r>
          </w:p>
          <w:p w:rsidR="00AD246F" w:rsidRPr="00B1177E" w:rsidRDefault="00374917" w:rsidP="00AD246F">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- 2014 г.: 188 493</w:t>
            </w:r>
            <w:r w:rsidR="00AD246F">
              <w:rPr>
                <w:rFonts w:ascii="Times New Roman" w:hAnsi="Times New Roman" w:cs="Times New Roman"/>
                <w:sz w:val="28"/>
                <w:szCs w:val="28"/>
              </w:rPr>
              <w:t xml:space="preserve"> </w:t>
            </w:r>
            <w:proofErr w:type="spellStart"/>
            <w:r w:rsidR="00AD246F">
              <w:rPr>
                <w:rFonts w:ascii="Times New Roman" w:hAnsi="Times New Roman" w:cs="Times New Roman"/>
                <w:sz w:val="28"/>
                <w:szCs w:val="28"/>
              </w:rPr>
              <w:t>тыс</w:t>
            </w:r>
            <w:proofErr w:type="gramStart"/>
            <w:r w:rsidR="00AD246F">
              <w:rPr>
                <w:rFonts w:ascii="Times New Roman" w:hAnsi="Times New Roman" w:cs="Times New Roman"/>
                <w:sz w:val="28"/>
                <w:szCs w:val="28"/>
              </w:rPr>
              <w:t>.р</w:t>
            </w:r>
            <w:proofErr w:type="gramEnd"/>
            <w:r w:rsidR="00AD246F">
              <w:rPr>
                <w:rFonts w:ascii="Times New Roman" w:hAnsi="Times New Roman" w:cs="Times New Roman"/>
                <w:sz w:val="28"/>
                <w:szCs w:val="28"/>
              </w:rPr>
              <w:t>уб</w:t>
            </w:r>
            <w:proofErr w:type="spellEnd"/>
            <w:r w:rsidR="00AD246F">
              <w:rPr>
                <w:rFonts w:ascii="Times New Roman" w:hAnsi="Times New Roman" w:cs="Times New Roman"/>
                <w:sz w:val="28"/>
                <w:szCs w:val="28"/>
              </w:rPr>
              <w:t>.,</w:t>
            </w:r>
          </w:p>
          <w:p w:rsidR="00AD246F" w:rsidRPr="00B1177E" w:rsidRDefault="00374917" w:rsidP="00AD246F">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- 2015 г.: 182 696</w:t>
            </w:r>
            <w:r w:rsidR="00AD246F">
              <w:rPr>
                <w:rFonts w:ascii="Times New Roman" w:hAnsi="Times New Roman" w:cs="Times New Roman"/>
                <w:sz w:val="28"/>
                <w:szCs w:val="28"/>
              </w:rPr>
              <w:t xml:space="preserve"> </w:t>
            </w:r>
            <w:proofErr w:type="spellStart"/>
            <w:r w:rsidR="00AD246F">
              <w:rPr>
                <w:rFonts w:ascii="Times New Roman" w:hAnsi="Times New Roman" w:cs="Times New Roman"/>
                <w:sz w:val="28"/>
                <w:szCs w:val="28"/>
              </w:rPr>
              <w:t>тыс</w:t>
            </w:r>
            <w:proofErr w:type="gramStart"/>
            <w:r w:rsidR="00AD246F">
              <w:rPr>
                <w:rFonts w:ascii="Times New Roman" w:hAnsi="Times New Roman" w:cs="Times New Roman"/>
                <w:sz w:val="28"/>
                <w:szCs w:val="28"/>
              </w:rPr>
              <w:t>.р</w:t>
            </w:r>
            <w:proofErr w:type="gramEnd"/>
            <w:r w:rsidR="00AD246F">
              <w:rPr>
                <w:rFonts w:ascii="Times New Roman" w:hAnsi="Times New Roman" w:cs="Times New Roman"/>
                <w:sz w:val="28"/>
                <w:szCs w:val="28"/>
              </w:rPr>
              <w:t>уб</w:t>
            </w:r>
            <w:proofErr w:type="spellEnd"/>
            <w:r w:rsidR="00AD246F">
              <w:rPr>
                <w:rFonts w:ascii="Times New Roman" w:hAnsi="Times New Roman" w:cs="Times New Roman"/>
                <w:sz w:val="28"/>
                <w:szCs w:val="28"/>
              </w:rPr>
              <w:t>.,</w:t>
            </w:r>
          </w:p>
          <w:p w:rsidR="00AD246F" w:rsidRPr="00B1177E" w:rsidRDefault="00374917" w:rsidP="00AD246F">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- 2016 г.: 175 175</w:t>
            </w:r>
            <w:r w:rsidR="00AD246F">
              <w:rPr>
                <w:rFonts w:ascii="Times New Roman" w:hAnsi="Times New Roman" w:cs="Times New Roman"/>
                <w:sz w:val="28"/>
                <w:szCs w:val="28"/>
              </w:rPr>
              <w:t xml:space="preserve"> </w:t>
            </w:r>
            <w:proofErr w:type="spellStart"/>
            <w:r w:rsidR="00AD246F">
              <w:rPr>
                <w:rFonts w:ascii="Times New Roman" w:hAnsi="Times New Roman" w:cs="Times New Roman"/>
                <w:sz w:val="28"/>
                <w:szCs w:val="28"/>
              </w:rPr>
              <w:t>тыс</w:t>
            </w:r>
            <w:proofErr w:type="gramStart"/>
            <w:r w:rsidR="00AD246F">
              <w:rPr>
                <w:rFonts w:ascii="Times New Roman" w:hAnsi="Times New Roman" w:cs="Times New Roman"/>
                <w:sz w:val="28"/>
                <w:szCs w:val="28"/>
              </w:rPr>
              <w:t>.р</w:t>
            </w:r>
            <w:proofErr w:type="gramEnd"/>
            <w:r w:rsidR="00AD246F">
              <w:rPr>
                <w:rFonts w:ascii="Times New Roman" w:hAnsi="Times New Roman" w:cs="Times New Roman"/>
                <w:sz w:val="28"/>
                <w:szCs w:val="28"/>
              </w:rPr>
              <w:t>уб</w:t>
            </w:r>
            <w:proofErr w:type="spellEnd"/>
            <w:r w:rsidR="00AD246F">
              <w:rPr>
                <w:rFonts w:ascii="Times New Roman" w:hAnsi="Times New Roman" w:cs="Times New Roman"/>
                <w:sz w:val="28"/>
                <w:szCs w:val="28"/>
              </w:rPr>
              <w:t>.,</w:t>
            </w:r>
          </w:p>
          <w:p w:rsidR="00AD246F" w:rsidRPr="00B1177E" w:rsidRDefault="00374917" w:rsidP="00AD246F">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- 2017 г.: 169 259</w:t>
            </w:r>
            <w:r w:rsidR="00AD246F">
              <w:rPr>
                <w:rFonts w:ascii="Times New Roman" w:hAnsi="Times New Roman" w:cs="Times New Roman"/>
                <w:sz w:val="28"/>
                <w:szCs w:val="28"/>
              </w:rPr>
              <w:t xml:space="preserve"> </w:t>
            </w:r>
            <w:proofErr w:type="spellStart"/>
            <w:r w:rsidR="00AD246F">
              <w:rPr>
                <w:rFonts w:ascii="Times New Roman" w:hAnsi="Times New Roman" w:cs="Times New Roman"/>
                <w:sz w:val="28"/>
                <w:szCs w:val="28"/>
              </w:rPr>
              <w:t>тыс</w:t>
            </w:r>
            <w:proofErr w:type="gramStart"/>
            <w:r w:rsidR="00AD246F">
              <w:rPr>
                <w:rFonts w:ascii="Times New Roman" w:hAnsi="Times New Roman" w:cs="Times New Roman"/>
                <w:sz w:val="28"/>
                <w:szCs w:val="28"/>
              </w:rPr>
              <w:t>.р</w:t>
            </w:r>
            <w:proofErr w:type="gramEnd"/>
            <w:r w:rsidR="00AD246F">
              <w:rPr>
                <w:rFonts w:ascii="Times New Roman" w:hAnsi="Times New Roman" w:cs="Times New Roman"/>
                <w:sz w:val="28"/>
                <w:szCs w:val="28"/>
              </w:rPr>
              <w:t>уб</w:t>
            </w:r>
            <w:proofErr w:type="spellEnd"/>
            <w:r w:rsidR="00AD246F">
              <w:rPr>
                <w:rFonts w:ascii="Times New Roman" w:hAnsi="Times New Roman" w:cs="Times New Roman"/>
                <w:sz w:val="28"/>
                <w:szCs w:val="28"/>
              </w:rPr>
              <w:t>.,</w:t>
            </w:r>
          </w:p>
          <w:p w:rsidR="00AD246F" w:rsidRPr="00B1177E" w:rsidRDefault="00374917" w:rsidP="00AD246F">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- 2018 г.: 168 799</w:t>
            </w:r>
            <w:r w:rsidR="00AD246F">
              <w:rPr>
                <w:rFonts w:ascii="Times New Roman" w:hAnsi="Times New Roman" w:cs="Times New Roman"/>
                <w:sz w:val="28"/>
                <w:szCs w:val="28"/>
              </w:rPr>
              <w:t xml:space="preserve"> </w:t>
            </w:r>
            <w:proofErr w:type="spellStart"/>
            <w:r w:rsidR="00AD246F">
              <w:rPr>
                <w:rFonts w:ascii="Times New Roman" w:hAnsi="Times New Roman" w:cs="Times New Roman"/>
                <w:sz w:val="28"/>
                <w:szCs w:val="28"/>
              </w:rPr>
              <w:t>тыс</w:t>
            </w:r>
            <w:proofErr w:type="gramStart"/>
            <w:r w:rsidR="00AD246F">
              <w:rPr>
                <w:rFonts w:ascii="Times New Roman" w:hAnsi="Times New Roman" w:cs="Times New Roman"/>
                <w:sz w:val="28"/>
                <w:szCs w:val="28"/>
              </w:rPr>
              <w:t>.р</w:t>
            </w:r>
            <w:proofErr w:type="gramEnd"/>
            <w:r w:rsidR="00AD246F">
              <w:rPr>
                <w:rFonts w:ascii="Times New Roman" w:hAnsi="Times New Roman" w:cs="Times New Roman"/>
                <w:sz w:val="28"/>
                <w:szCs w:val="28"/>
              </w:rPr>
              <w:t>уб</w:t>
            </w:r>
            <w:proofErr w:type="spellEnd"/>
            <w:r w:rsidR="00AD246F">
              <w:rPr>
                <w:rFonts w:ascii="Times New Roman" w:hAnsi="Times New Roman" w:cs="Times New Roman"/>
                <w:sz w:val="28"/>
                <w:szCs w:val="28"/>
              </w:rPr>
              <w:t>.,</w:t>
            </w:r>
          </w:p>
          <w:p w:rsidR="00AD246F" w:rsidRPr="00B1177E" w:rsidRDefault="00374917" w:rsidP="00AD246F">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- 2019 г.: 160 442</w:t>
            </w:r>
            <w:r w:rsidR="00AD246F">
              <w:rPr>
                <w:rFonts w:ascii="Times New Roman" w:hAnsi="Times New Roman" w:cs="Times New Roman"/>
                <w:sz w:val="28"/>
                <w:szCs w:val="28"/>
              </w:rPr>
              <w:t xml:space="preserve"> </w:t>
            </w:r>
            <w:proofErr w:type="spellStart"/>
            <w:r w:rsidR="00AD246F">
              <w:rPr>
                <w:rFonts w:ascii="Times New Roman" w:hAnsi="Times New Roman" w:cs="Times New Roman"/>
                <w:sz w:val="28"/>
                <w:szCs w:val="28"/>
              </w:rPr>
              <w:t>тыс</w:t>
            </w:r>
            <w:proofErr w:type="gramStart"/>
            <w:r w:rsidR="00AD246F">
              <w:rPr>
                <w:rFonts w:ascii="Times New Roman" w:hAnsi="Times New Roman" w:cs="Times New Roman"/>
                <w:sz w:val="28"/>
                <w:szCs w:val="28"/>
              </w:rPr>
              <w:t>.р</w:t>
            </w:r>
            <w:proofErr w:type="gramEnd"/>
            <w:r w:rsidR="00AD246F">
              <w:rPr>
                <w:rFonts w:ascii="Times New Roman" w:hAnsi="Times New Roman" w:cs="Times New Roman"/>
                <w:sz w:val="28"/>
                <w:szCs w:val="28"/>
              </w:rPr>
              <w:t>уб</w:t>
            </w:r>
            <w:proofErr w:type="spellEnd"/>
            <w:r w:rsidR="00AD246F">
              <w:rPr>
                <w:rFonts w:ascii="Times New Roman" w:hAnsi="Times New Roman" w:cs="Times New Roman"/>
                <w:sz w:val="28"/>
                <w:szCs w:val="28"/>
              </w:rPr>
              <w:t>.,</w:t>
            </w:r>
          </w:p>
          <w:p w:rsidR="00AD246F" w:rsidRPr="00B1177E" w:rsidRDefault="00374917" w:rsidP="00AD246F">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- 2020 г.: 146 898</w:t>
            </w:r>
            <w:r w:rsidR="00AD246F">
              <w:rPr>
                <w:rFonts w:ascii="Times New Roman" w:hAnsi="Times New Roman" w:cs="Times New Roman"/>
                <w:sz w:val="28"/>
                <w:szCs w:val="28"/>
              </w:rPr>
              <w:t xml:space="preserve"> </w:t>
            </w:r>
            <w:proofErr w:type="spellStart"/>
            <w:r w:rsidR="00AD246F">
              <w:rPr>
                <w:rFonts w:ascii="Times New Roman" w:hAnsi="Times New Roman" w:cs="Times New Roman"/>
                <w:sz w:val="28"/>
                <w:szCs w:val="28"/>
              </w:rPr>
              <w:t>тыс</w:t>
            </w:r>
            <w:proofErr w:type="gramStart"/>
            <w:r w:rsidR="00AD246F">
              <w:rPr>
                <w:rFonts w:ascii="Times New Roman" w:hAnsi="Times New Roman" w:cs="Times New Roman"/>
                <w:sz w:val="28"/>
                <w:szCs w:val="28"/>
              </w:rPr>
              <w:t>.р</w:t>
            </w:r>
            <w:proofErr w:type="gramEnd"/>
            <w:r w:rsidR="00AD246F">
              <w:rPr>
                <w:rFonts w:ascii="Times New Roman" w:hAnsi="Times New Roman" w:cs="Times New Roman"/>
                <w:sz w:val="28"/>
                <w:szCs w:val="28"/>
              </w:rPr>
              <w:t>уб</w:t>
            </w:r>
            <w:proofErr w:type="spellEnd"/>
            <w:r w:rsidR="00AD246F">
              <w:rPr>
                <w:rFonts w:ascii="Times New Roman" w:hAnsi="Times New Roman" w:cs="Times New Roman"/>
                <w:sz w:val="28"/>
                <w:szCs w:val="28"/>
              </w:rPr>
              <w:t>.,</w:t>
            </w:r>
          </w:p>
          <w:p w:rsidR="00AD246F" w:rsidRPr="00B1177E" w:rsidRDefault="00374917" w:rsidP="00AD246F">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- 2021 г.: 132 389</w:t>
            </w:r>
            <w:r w:rsidR="00AD246F">
              <w:rPr>
                <w:rFonts w:ascii="Times New Roman" w:hAnsi="Times New Roman" w:cs="Times New Roman"/>
                <w:sz w:val="28"/>
                <w:szCs w:val="28"/>
              </w:rPr>
              <w:t xml:space="preserve"> </w:t>
            </w:r>
            <w:proofErr w:type="spellStart"/>
            <w:r w:rsidR="00AD246F">
              <w:rPr>
                <w:rFonts w:ascii="Times New Roman" w:hAnsi="Times New Roman" w:cs="Times New Roman"/>
                <w:sz w:val="28"/>
                <w:szCs w:val="28"/>
              </w:rPr>
              <w:t>тыс</w:t>
            </w:r>
            <w:proofErr w:type="gramStart"/>
            <w:r w:rsidR="00AD246F">
              <w:rPr>
                <w:rFonts w:ascii="Times New Roman" w:hAnsi="Times New Roman" w:cs="Times New Roman"/>
                <w:sz w:val="28"/>
                <w:szCs w:val="28"/>
              </w:rPr>
              <w:t>.р</w:t>
            </w:r>
            <w:proofErr w:type="gramEnd"/>
            <w:r w:rsidR="00AD246F">
              <w:rPr>
                <w:rFonts w:ascii="Times New Roman" w:hAnsi="Times New Roman" w:cs="Times New Roman"/>
                <w:sz w:val="28"/>
                <w:szCs w:val="28"/>
              </w:rPr>
              <w:t>уб</w:t>
            </w:r>
            <w:proofErr w:type="spellEnd"/>
            <w:r w:rsidR="00AD246F">
              <w:rPr>
                <w:rFonts w:ascii="Times New Roman" w:hAnsi="Times New Roman" w:cs="Times New Roman"/>
                <w:sz w:val="28"/>
                <w:szCs w:val="28"/>
              </w:rPr>
              <w:t>.,</w:t>
            </w:r>
          </w:p>
          <w:p w:rsidR="000922E5" w:rsidRPr="00B1177E" w:rsidRDefault="00374917" w:rsidP="00AD246F">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- 2022 г.: 116 882</w:t>
            </w:r>
            <w:r w:rsidR="00AD246F">
              <w:rPr>
                <w:rFonts w:ascii="Times New Roman" w:hAnsi="Times New Roman" w:cs="Times New Roman"/>
                <w:sz w:val="28"/>
                <w:szCs w:val="28"/>
              </w:rPr>
              <w:t xml:space="preserve"> </w:t>
            </w:r>
            <w:proofErr w:type="spellStart"/>
            <w:r w:rsidR="00AD246F">
              <w:rPr>
                <w:rFonts w:ascii="Times New Roman" w:hAnsi="Times New Roman" w:cs="Times New Roman"/>
                <w:sz w:val="28"/>
                <w:szCs w:val="28"/>
              </w:rPr>
              <w:t>тыс</w:t>
            </w:r>
            <w:proofErr w:type="gramStart"/>
            <w:r w:rsidR="00AD246F">
              <w:rPr>
                <w:rFonts w:ascii="Times New Roman" w:hAnsi="Times New Roman" w:cs="Times New Roman"/>
                <w:sz w:val="28"/>
                <w:szCs w:val="28"/>
              </w:rPr>
              <w:t>.р</w:t>
            </w:r>
            <w:proofErr w:type="gramEnd"/>
            <w:r w:rsidR="00AD246F">
              <w:rPr>
                <w:rFonts w:ascii="Times New Roman" w:hAnsi="Times New Roman" w:cs="Times New Roman"/>
                <w:sz w:val="28"/>
                <w:szCs w:val="28"/>
              </w:rPr>
              <w:t>уб</w:t>
            </w:r>
            <w:proofErr w:type="spellEnd"/>
            <w:r w:rsidR="00AD246F">
              <w:rPr>
                <w:rFonts w:ascii="Times New Roman" w:hAnsi="Times New Roman" w:cs="Times New Roman"/>
                <w:sz w:val="28"/>
                <w:szCs w:val="28"/>
              </w:rPr>
              <w:t>.</w:t>
            </w:r>
          </w:p>
          <w:p w:rsidR="000922E5" w:rsidRPr="00B1177E" w:rsidRDefault="000922E5" w:rsidP="000737EC">
            <w:pPr>
              <w:pStyle w:val="ConsPlusNormal"/>
              <w:widowControl/>
              <w:ind w:left="29" w:firstLine="0"/>
              <w:jc w:val="both"/>
              <w:rPr>
                <w:rFonts w:ascii="Times New Roman" w:hAnsi="Times New Roman" w:cs="Times New Roman"/>
                <w:spacing w:val="3"/>
                <w:sz w:val="28"/>
                <w:szCs w:val="28"/>
              </w:rPr>
            </w:pPr>
          </w:p>
        </w:tc>
      </w:tr>
      <w:tr w:rsidR="000922E5" w:rsidRPr="007C20C8" w:rsidTr="00600AE0">
        <w:tc>
          <w:tcPr>
            <w:tcW w:w="2127" w:type="dxa"/>
          </w:tcPr>
          <w:p w:rsidR="000922E5" w:rsidRPr="007C20C8" w:rsidRDefault="000922E5" w:rsidP="000737EC">
            <w:pPr>
              <w:rPr>
                <w:sz w:val="28"/>
                <w:szCs w:val="28"/>
              </w:rPr>
            </w:pPr>
            <w:r w:rsidRPr="007C20C8">
              <w:rPr>
                <w:sz w:val="28"/>
                <w:szCs w:val="28"/>
              </w:rPr>
              <w:lastRenderedPageBreak/>
              <w:t>Источники финансирования Программы:</w:t>
            </w:r>
          </w:p>
        </w:tc>
        <w:tc>
          <w:tcPr>
            <w:tcW w:w="8079" w:type="dxa"/>
          </w:tcPr>
          <w:p w:rsidR="000922E5" w:rsidRPr="007C20C8" w:rsidRDefault="000922E5" w:rsidP="000737EC">
            <w:pPr>
              <w:pStyle w:val="ConsPlusNormal"/>
              <w:widowControl/>
              <w:ind w:left="677" w:hanging="540"/>
              <w:jc w:val="both"/>
              <w:rPr>
                <w:rFonts w:ascii="Times New Roman" w:hAnsi="Times New Roman" w:cs="Times New Roman"/>
                <w:spacing w:val="3"/>
                <w:sz w:val="28"/>
                <w:szCs w:val="28"/>
              </w:rPr>
            </w:pPr>
            <w:r w:rsidRPr="007C20C8">
              <w:rPr>
                <w:rFonts w:ascii="Times New Roman" w:hAnsi="Times New Roman" w:cs="Times New Roman"/>
                <w:spacing w:val="3"/>
                <w:sz w:val="28"/>
                <w:szCs w:val="28"/>
              </w:rPr>
              <w:t>Источниками финансирования Программы являются:</w:t>
            </w:r>
          </w:p>
          <w:p w:rsidR="000922E5" w:rsidRPr="007C20C8" w:rsidRDefault="000922E5" w:rsidP="000737EC">
            <w:pPr>
              <w:pStyle w:val="ConsPlusNormal"/>
              <w:widowControl/>
              <w:ind w:left="29" w:firstLine="0"/>
              <w:jc w:val="both"/>
              <w:rPr>
                <w:rFonts w:ascii="Times New Roman" w:hAnsi="Times New Roman" w:cs="Times New Roman"/>
                <w:spacing w:val="3"/>
                <w:sz w:val="28"/>
                <w:szCs w:val="28"/>
              </w:rPr>
            </w:pPr>
            <w:r w:rsidRPr="007C20C8">
              <w:rPr>
                <w:rFonts w:ascii="Times New Roman" w:hAnsi="Times New Roman" w:cs="Times New Roman"/>
                <w:spacing w:val="3"/>
                <w:sz w:val="28"/>
                <w:szCs w:val="28"/>
              </w:rPr>
              <w:t xml:space="preserve">-собственные средства предприятий (прибыль, амортизационные отчисления), </w:t>
            </w:r>
          </w:p>
          <w:p w:rsidR="000922E5" w:rsidRPr="007C20C8" w:rsidRDefault="000922E5" w:rsidP="000737EC">
            <w:pPr>
              <w:pStyle w:val="ConsPlusNormal"/>
              <w:widowControl/>
              <w:ind w:left="29" w:firstLine="0"/>
              <w:jc w:val="both"/>
              <w:rPr>
                <w:rFonts w:ascii="Times New Roman" w:hAnsi="Times New Roman" w:cs="Times New Roman"/>
                <w:spacing w:val="3"/>
                <w:sz w:val="28"/>
                <w:szCs w:val="28"/>
              </w:rPr>
            </w:pPr>
            <w:r w:rsidRPr="007C20C8">
              <w:rPr>
                <w:rFonts w:ascii="Times New Roman" w:hAnsi="Times New Roman" w:cs="Times New Roman"/>
                <w:spacing w:val="3"/>
                <w:sz w:val="28"/>
                <w:szCs w:val="28"/>
              </w:rPr>
              <w:t xml:space="preserve">-плата за подключение (присоединение), </w:t>
            </w:r>
          </w:p>
          <w:p w:rsidR="000922E5" w:rsidRPr="007C20C8" w:rsidRDefault="000922E5" w:rsidP="000737EC">
            <w:pPr>
              <w:pStyle w:val="ConsPlusNormal"/>
              <w:widowControl/>
              <w:ind w:left="29" w:firstLine="0"/>
              <w:jc w:val="both"/>
              <w:rPr>
                <w:rFonts w:ascii="Times New Roman" w:hAnsi="Times New Roman" w:cs="Times New Roman"/>
                <w:spacing w:val="3"/>
                <w:sz w:val="28"/>
                <w:szCs w:val="28"/>
              </w:rPr>
            </w:pPr>
            <w:r w:rsidRPr="007C20C8">
              <w:rPr>
                <w:rFonts w:ascii="Times New Roman" w:hAnsi="Times New Roman" w:cs="Times New Roman"/>
                <w:spacing w:val="3"/>
                <w:sz w:val="28"/>
                <w:szCs w:val="28"/>
              </w:rPr>
              <w:t>-бюджетные средства (местного, регионального, федерального бюджетов),</w:t>
            </w:r>
            <w:r>
              <w:rPr>
                <w:rFonts w:ascii="Times New Roman" w:hAnsi="Times New Roman" w:cs="Times New Roman"/>
                <w:spacing w:val="3"/>
                <w:sz w:val="28"/>
                <w:szCs w:val="28"/>
              </w:rPr>
              <w:t xml:space="preserve"> в рамках целевых и ведомственных программ</w:t>
            </w:r>
          </w:p>
          <w:p w:rsidR="000922E5" w:rsidRDefault="000922E5" w:rsidP="000737EC">
            <w:pPr>
              <w:pStyle w:val="ConsPlusNormal"/>
              <w:widowControl/>
              <w:ind w:left="29" w:firstLine="0"/>
              <w:jc w:val="both"/>
              <w:rPr>
                <w:rFonts w:ascii="Times New Roman" w:hAnsi="Times New Roman" w:cs="Times New Roman"/>
                <w:spacing w:val="3"/>
                <w:sz w:val="28"/>
                <w:szCs w:val="28"/>
              </w:rPr>
            </w:pPr>
            <w:r w:rsidRPr="007C20C8">
              <w:rPr>
                <w:rFonts w:ascii="Times New Roman" w:hAnsi="Times New Roman" w:cs="Times New Roman"/>
                <w:spacing w:val="3"/>
                <w:sz w:val="28"/>
                <w:szCs w:val="28"/>
              </w:rPr>
              <w:t xml:space="preserve">-заемные средства, </w:t>
            </w:r>
          </w:p>
          <w:p w:rsidR="000922E5" w:rsidRPr="007C20C8" w:rsidRDefault="000922E5" w:rsidP="000737EC">
            <w:pPr>
              <w:pStyle w:val="ConsPlusNormal"/>
              <w:widowControl/>
              <w:ind w:left="29" w:firstLine="0"/>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 средства фондов </w:t>
            </w:r>
            <w:proofErr w:type="gramStart"/>
            <w:r>
              <w:rPr>
                <w:rFonts w:ascii="Times New Roman" w:hAnsi="Times New Roman" w:cs="Times New Roman"/>
                <w:spacing w:val="3"/>
                <w:sz w:val="28"/>
                <w:szCs w:val="28"/>
              </w:rPr>
              <w:t xml:space="preserve">( </w:t>
            </w:r>
            <w:proofErr w:type="gramEnd"/>
            <w:r>
              <w:rPr>
                <w:rFonts w:ascii="Times New Roman" w:hAnsi="Times New Roman" w:cs="Times New Roman"/>
                <w:spacing w:val="3"/>
                <w:sz w:val="28"/>
                <w:szCs w:val="28"/>
              </w:rPr>
              <w:t>в т.ч. пенсионных),</w:t>
            </w:r>
          </w:p>
          <w:p w:rsidR="000922E5" w:rsidRPr="007C20C8" w:rsidRDefault="000922E5" w:rsidP="000737EC">
            <w:pPr>
              <w:pStyle w:val="ConsPlusNormal"/>
              <w:widowControl/>
              <w:ind w:left="29" w:firstLine="0"/>
              <w:jc w:val="both"/>
              <w:rPr>
                <w:rFonts w:ascii="Times New Roman" w:hAnsi="Times New Roman" w:cs="Times New Roman"/>
                <w:spacing w:val="3"/>
                <w:sz w:val="28"/>
                <w:szCs w:val="28"/>
              </w:rPr>
            </w:pPr>
            <w:r w:rsidRPr="007C20C8">
              <w:rPr>
                <w:rFonts w:ascii="Times New Roman" w:hAnsi="Times New Roman" w:cs="Times New Roman"/>
                <w:spacing w:val="3"/>
                <w:sz w:val="28"/>
                <w:szCs w:val="28"/>
              </w:rPr>
              <w:t>-средства частных инвесторов (в том числе по договору концессии).</w:t>
            </w:r>
          </w:p>
        </w:tc>
      </w:tr>
    </w:tbl>
    <w:p w:rsidR="000922E5" w:rsidRPr="007C20C8" w:rsidRDefault="000922E5" w:rsidP="000922E5">
      <w:pPr>
        <w:pStyle w:val="S1"/>
        <w:rPr>
          <w:sz w:val="28"/>
          <w:szCs w:val="28"/>
        </w:rPr>
      </w:pPr>
    </w:p>
    <w:p w:rsidR="000922E5" w:rsidRPr="0066347E" w:rsidRDefault="000922E5" w:rsidP="000922E5">
      <w:pPr>
        <w:pStyle w:val="20"/>
        <w:spacing w:before="0" w:after="0"/>
        <w:ind w:left="0" w:firstLine="0"/>
      </w:pPr>
      <w:bookmarkStart w:id="3" w:name="_Toc344217985"/>
      <w:r w:rsidRPr="0066347E">
        <w:t>2. Характеристика существующего состояния коммунальной инфраструктуры</w:t>
      </w:r>
      <w:bookmarkEnd w:id="3"/>
    </w:p>
    <w:p w:rsidR="000922E5" w:rsidRPr="0066347E" w:rsidRDefault="000922E5" w:rsidP="000922E5">
      <w:pPr>
        <w:tabs>
          <w:tab w:val="left" w:pos="720"/>
        </w:tabs>
        <w:spacing w:before="0" w:after="0"/>
        <w:rPr>
          <w:sz w:val="28"/>
          <w:szCs w:val="28"/>
        </w:rPr>
      </w:pPr>
      <w:r w:rsidRPr="0066347E">
        <w:rPr>
          <w:sz w:val="28"/>
          <w:szCs w:val="28"/>
        </w:rPr>
        <w:tab/>
      </w:r>
    </w:p>
    <w:p w:rsidR="000922E5" w:rsidRPr="00746832" w:rsidRDefault="000922E5" w:rsidP="000922E5">
      <w:pPr>
        <w:tabs>
          <w:tab w:val="left" w:pos="720"/>
        </w:tabs>
        <w:spacing w:before="0" w:after="0"/>
        <w:rPr>
          <w:sz w:val="28"/>
          <w:szCs w:val="28"/>
        </w:rPr>
      </w:pPr>
      <w:r w:rsidRPr="0066347E">
        <w:rPr>
          <w:sz w:val="28"/>
          <w:szCs w:val="28"/>
        </w:rPr>
        <w:tab/>
      </w:r>
      <w:r w:rsidRPr="00746832">
        <w:rPr>
          <w:sz w:val="28"/>
          <w:szCs w:val="28"/>
        </w:rPr>
        <w:t xml:space="preserve">Население и организации </w:t>
      </w:r>
      <w:proofErr w:type="spellStart"/>
      <w:r w:rsidR="00544300">
        <w:rPr>
          <w:sz w:val="28"/>
          <w:szCs w:val="28"/>
        </w:rPr>
        <w:t>Марьянск</w:t>
      </w:r>
      <w:r w:rsidRPr="00746832">
        <w:rPr>
          <w:sz w:val="28"/>
          <w:szCs w:val="28"/>
        </w:rPr>
        <w:t>ого</w:t>
      </w:r>
      <w:proofErr w:type="spellEnd"/>
      <w:r w:rsidRPr="00746832">
        <w:rPr>
          <w:sz w:val="28"/>
          <w:szCs w:val="28"/>
        </w:rPr>
        <w:t xml:space="preserve"> </w:t>
      </w:r>
      <w:r>
        <w:rPr>
          <w:sz w:val="28"/>
          <w:szCs w:val="28"/>
        </w:rPr>
        <w:t xml:space="preserve">сельского </w:t>
      </w:r>
      <w:r w:rsidRPr="00746832">
        <w:rPr>
          <w:sz w:val="28"/>
          <w:szCs w:val="28"/>
        </w:rPr>
        <w:t xml:space="preserve">поселения обеспечены коммунальными услугами: </w:t>
      </w:r>
      <w:r>
        <w:rPr>
          <w:sz w:val="28"/>
          <w:szCs w:val="28"/>
        </w:rPr>
        <w:t>централизованными теплоснабжением, холодным водоснабжением</w:t>
      </w:r>
      <w:r w:rsidR="00544300" w:rsidRPr="00544300">
        <w:rPr>
          <w:sz w:val="28"/>
          <w:szCs w:val="28"/>
        </w:rPr>
        <w:t xml:space="preserve"> </w:t>
      </w:r>
      <w:r w:rsidR="00544300">
        <w:rPr>
          <w:sz w:val="28"/>
          <w:szCs w:val="28"/>
        </w:rPr>
        <w:t>и водоотведением</w:t>
      </w:r>
      <w:r>
        <w:rPr>
          <w:sz w:val="28"/>
          <w:szCs w:val="28"/>
        </w:rPr>
        <w:t xml:space="preserve">, </w:t>
      </w:r>
      <w:r w:rsidRPr="00746832">
        <w:rPr>
          <w:sz w:val="28"/>
          <w:szCs w:val="28"/>
        </w:rPr>
        <w:t>электроснабжением</w:t>
      </w:r>
      <w:r>
        <w:rPr>
          <w:sz w:val="28"/>
          <w:szCs w:val="28"/>
        </w:rPr>
        <w:t>, газоснабжением и сбором и утилизацией твёрдых бытовых отходов. Централизованное горячее водоснабжение отсутству</w:t>
      </w:r>
      <w:r w:rsidR="00AA7860">
        <w:rPr>
          <w:sz w:val="28"/>
          <w:szCs w:val="28"/>
        </w:rPr>
        <w:t>е</w:t>
      </w:r>
      <w:r>
        <w:rPr>
          <w:sz w:val="28"/>
          <w:szCs w:val="28"/>
        </w:rPr>
        <w:t>т.</w:t>
      </w:r>
    </w:p>
    <w:p w:rsidR="000922E5" w:rsidRPr="00746832" w:rsidRDefault="000922E5" w:rsidP="000922E5">
      <w:pPr>
        <w:tabs>
          <w:tab w:val="left" w:pos="720"/>
        </w:tabs>
        <w:spacing w:before="0" w:after="0"/>
        <w:rPr>
          <w:sz w:val="28"/>
          <w:szCs w:val="28"/>
        </w:rPr>
      </w:pPr>
      <w:r w:rsidRPr="00746832">
        <w:rPr>
          <w:sz w:val="28"/>
          <w:szCs w:val="28"/>
        </w:rPr>
        <w:tab/>
        <w:t>Производство и сбыт коммунальных ресурсов и услуг осуществляется как муниципальными предприятиями, так и предприятиями иной формы собственности.</w:t>
      </w:r>
    </w:p>
    <w:p w:rsidR="000922E5" w:rsidRPr="00746832" w:rsidRDefault="000922E5" w:rsidP="000922E5">
      <w:pPr>
        <w:tabs>
          <w:tab w:val="left" w:pos="720"/>
        </w:tabs>
        <w:spacing w:before="0" w:after="0"/>
        <w:rPr>
          <w:sz w:val="28"/>
          <w:szCs w:val="28"/>
        </w:rPr>
      </w:pPr>
      <w:r w:rsidRPr="00746832">
        <w:rPr>
          <w:sz w:val="28"/>
          <w:szCs w:val="28"/>
        </w:rPr>
        <w:tab/>
        <w:t xml:space="preserve">Муниципальные предприятия используют в своей производственной деятельности оборудование, находящееся в собственности муниципального </w:t>
      </w:r>
      <w:r w:rsidRPr="00746832">
        <w:rPr>
          <w:sz w:val="28"/>
          <w:szCs w:val="28"/>
        </w:rPr>
        <w:lastRenderedPageBreak/>
        <w:t xml:space="preserve">образования на праве хозяйственного ведения. Предприятия формы собственности ОАО, ООО используют в производственной деятельности собственное оборудование или муниципальное имущество на основе долгосрочных договоров аренды. </w:t>
      </w:r>
    </w:p>
    <w:p w:rsidR="000922E5" w:rsidRPr="00746832" w:rsidRDefault="000922E5" w:rsidP="000922E5">
      <w:pPr>
        <w:autoSpaceDE w:val="0"/>
        <w:autoSpaceDN w:val="0"/>
        <w:adjustRightInd w:val="0"/>
        <w:spacing w:before="0" w:after="0"/>
        <w:ind w:firstLine="540"/>
        <w:jc w:val="center"/>
        <w:outlineLvl w:val="1"/>
        <w:rPr>
          <w:b/>
          <w:sz w:val="28"/>
          <w:szCs w:val="28"/>
        </w:rPr>
      </w:pPr>
    </w:p>
    <w:p w:rsidR="000922E5" w:rsidRPr="00746832" w:rsidRDefault="000922E5" w:rsidP="00600AE0">
      <w:pPr>
        <w:pStyle w:val="S1"/>
        <w:ind w:left="-142" w:firstLine="142"/>
        <w:rPr>
          <w:b/>
        </w:rPr>
      </w:pPr>
      <w:r w:rsidRPr="00746832">
        <w:rPr>
          <w:b/>
        </w:rPr>
        <w:t>Таблица</w:t>
      </w:r>
      <w:r w:rsidR="00CC1206">
        <w:rPr>
          <w:b/>
        </w:rPr>
        <w:t xml:space="preserve"> 2.1</w:t>
      </w:r>
      <w:r w:rsidRPr="00746832">
        <w:rPr>
          <w:b/>
        </w:rPr>
        <w:t>: Институциональная структура сферы производства и сбыта коммунальных ресурсов и услуг</w:t>
      </w: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127"/>
        <w:gridCol w:w="1984"/>
        <w:gridCol w:w="1985"/>
        <w:gridCol w:w="2126"/>
        <w:gridCol w:w="1984"/>
      </w:tblGrid>
      <w:tr w:rsidR="000922E5" w:rsidRPr="00880CEA" w:rsidTr="00600AE0">
        <w:tc>
          <w:tcPr>
            <w:tcW w:w="2127" w:type="dxa"/>
            <w:shd w:val="clear" w:color="auto" w:fill="auto"/>
            <w:vAlign w:val="center"/>
          </w:tcPr>
          <w:p w:rsidR="000922E5" w:rsidRPr="00746832" w:rsidRDefault="000922E5" w:rsidP="000737EC">
            <w:pPr>
              <w:tabs>
                <w:tab w:val="left" w:pos="720"/>
              </w:tabs>
              <w:spacing w:before="0" w:after="0"/>
              <w:jc w:val="center"/>
            </w:pPr>
            <w:r w:rsidRPr="00746832">
              <w:t>Ресурс, услуга</w:t>
            </w:r>
          </w:p>
        </w:tc>
        <w:tc>
          <w:tcPr>
            <w:tcW w:w="1984" w:type="dxa"/>
            <w:shd w:val="clear" w:color="auto" w:fill="auto"/>
            <w:vAlign w:val="center"/>
          </w:tcPr>
          <w:p w:rsidR="000922E5" w:rsidRPr="00746832" w:rsidRDefault="000922E5" w:rsidP="000737EC">
            <w:pPr>
              <w:tabs>
                <w:tab w:val="left" w:pos="720"/>
              </w:tabs>
              <w:spacing w:before="0" w:after="0"/>
              <w:jc w:val="center"/>
            </w:pPr>
            <w:r w:rsidRPr="00746832">
              <w:t>Организация - поставщик ресурса (коммунальной услуги)</w:t>
            </w:r>
          </w:p>
        </w:tc>
        <w:tc>
          <w:tcPr>
            <w:tcW w:w="1985" w:type="dxa"/>
            <w:shd w:val="clear" w:color="auto" w:fill="auto"/>
            <w:vAlign w:val="center"/>
          </w:tcPr>
          <w:p w:rsidR="000922E5" w:rsidRPr="00746832" w:rsidRDefault="000922E5" w:rsidP="000737EC">
            <w:pPr>
              <w:tabs>
                <w:tab w:val="left" w:pos="720"/>
              </w:tabs>
              <w:spacing w:before="0" w:after="0"/>
              <w:jc w:val="center"/>
            </w:pPr>
            <w:r w:rsidRPr="00746832">
              <w:t>Собственник имущества</w:t>
            </w:r>
          </w:p>
        </w:tc>
        <w:tc>
          <w:tcPr>
            <w:tcW w:w="2126" w:type="dxa"/>
            <w:shd w:val="clear" w:color="auto" w:fill="auto"/>
            <w:vAlign w:val="center"/>
          </w:tcPr>
          <w:p w:rsidR="000922E5" w:rsidRPr="00746832" w:rsidRDefault="000922E5" w:rsidP="000737EC">
            <w:pPr>
              <w:tabs>
                <w:tab w:val="left" w:pos="720"/>
              </w:tabs>
              <w:spacing w:before="0" w:after="0"/>
              <w:jc w:val="center"/>
            </w:pPr>
            <w:r w:rsidRPr="00746832">
              <w:t>Система расчётов с населением за ресурс, услугу в многоквартирных домах</w:t>
            </w:r>
          </w:p>
        </w:tc>
        <w:tc>
          <w:tcPr>
            <w:tcW w:w="1984" w:type="dxa"/>
            <w:shd w:val="clear" w:color="auto" w:fill="auto"/>
            <w:vAlign w:val="center"/>
          </w:tcPr>
          <w:p w:rsidR="000922E5" w:rsidRPr="00746832" w:rsidRDefault="000922E5" w:rsidP="000737EC">
            <w:pPr>
              <w:tabs>
                <w:tab w:val="left" w:pos="720"/>
              </w:tabs>
              <w:spacing w:before="0" w:after="0"/>
              <w:jc w:val="center"/>
            </w:pPr>
            <w:r w:rsidRPr="00746832">
              <w:t>Система расчётов с населением за ресурс, услугу в индивидуальных жилых домах</w:t>
            </w:r>
          </w:p>
        </w:tc>
      </w:tr>
      <w:tr w:rsidR="000922E5" w:rsidRPr="00880CEA" w:rsidTr="00600AE0">
        <w:tc>
          <w:tcPr>
            <w:tcW w:w="2127" w:type="dxa"/>
            <w:shd w:val="clear" w:color="auto" w:fill="auto"/>
          </w:tcPr>
          <w:p w:rsidR="000922E5" w:rsidRPr="00746832" w:rsidRDefault="000922E5" w:rsidP="000737EC">
            <w:pPr>
              <w:tabs>
                <w:tab w:val="left" w:pos="720"/>
              </w:tabs>
              <w:spacing w:before="0" w:after="0"/>
              <w:jc w:val="left"/>
            </w:pPr>
            <w:proofErr w:type="spellStart"/>
            <w:proofErr w:type="gramStart"/>
            <w:r w:rsidRPr="00746832">
              <w:t>Электроснаб</w:t>
            </w:r>
            <w:r w:rsidR="004268A8">
              <w:t>-</w:t>
            </w:r>
            <w:r w:rsidRPr="00746832">
              <w:t>жение</w:t>
            </w:r>
            <w:proofErr w:type="spellEnd"/>
            <w:proofErr w:type="gramEnd"/>
          </w:p>
        </w:tc>
        <w:tc>
          <w:tcPr>
            <w:tcW w:w="1984" w:type="dxa"/>
            <w:shd w:val="clear" w:color="auto" w:fill="auto"/>
            <w:vAlign w:val="center"/>
          </w:tcPr>
          <w:p w:rsidR="000922E5" w:rsidRPr="00746832" w:rsidRDefault="000922E5" w:rsidP="000737EC">
            <w:pPr>
              <w:widowControl w:val="0"/>
              <w:spacing w:before="0" w:after="0"/>
              <w:jc w:val="left"/>
            </w:pPr>
            <w:r w:rsidRPr="00746832">
              <w:t>Передача электроэнергии и обслуживание оборудования:</w:t>
            </w:r>
          </w:p>
          <w:p w:rsidR="000922E5" w:rsidRPr="00746832" w:rsidRDefault="000922E5" w:rsidP="000737EC">
            <w:pPr>
              <w:widowControl w:val="0"/>
              <w:spacing w:before="0" w:after="0"/>
              <w:jc w:val="left"/>
            </w:pPr>
            <w:r w:rsidRPr="00746832">
              <w:t>ОАО «Кубаньэнерго»</w:t>
            </w:r>
          </w:p>
        </w:tc>
        <w:tc>
          <w:tcPr>
            <w:tcW w:w="1985" w:type="dxa"/>
            <w:shd w:val="clear" w:color="auto" w:fill="auto"/>
            <w:vAlign w:val="center"/>
          </w:tcPr>
          <w:p w:rsidR="000922E5" w:rsidRPr="00746832" w:rsidRDefault="000922E5" w:rsidP="000737EC">
            <w:pPr>
              <w:tabs>
                <w:tab w:val="left" w:pos="720"/>
              </w:tabs>
              <w:jc w:val="center"/>
            </w:pPr>
            <w:r w:rsidRPr="00746832">
              <w:t>ОАО «Кубаньэнерго», муниципальное образование</w:t>
            </w:r>
          </w:p>
        </w:tc>
        <w:tc>
          <w:tcPr>
            <w:tcW w:w="2126" w:type="dxa"/>
            <w:shd w:val="clear" w:color="auto" w:fill="auto"/>
            <w:vAlign w:val="center"/>
          </w:tcPr>
          <w:p w:rsidR="000922E5" w:rsidRPr="00746832" w:rsidRDefault="000922E5" w:rsidP="000737EC">
            <w:pPr>
              <w:tabs>
                <w:tab w:val="left" w:pos="720"/>
              </w:tabs>
              <w:spacing w:before="0" w:after="0"/>
              <w:jc w:val="center"/>
            </w:pPr>
            <w:r w:rsidRPr="00746832">
              <w:t>Прямые договора</w:t>
            </w:r>
          </w:p>
        </w:tc>
        <w:tc>
          <w:tcPr>
            <w:tcW w:w="1984" w:type="dxa"/>
            <w:shd w:val="clear" w:color="auto" w:fill="auto"/>
            <w:vAlign w:val="center"/>
          </w:tcPr>
          <w:p w:rsidR="000922E5" w:rsidRPr="00746832" w:rsidRDefault="000922E5" w:rsidP="000737EC">
            <w:pPr>
              <w:tabs>
                <w:tab w:val="left" w:pos="720"/>
              </w:tabs>
              <w:spacing w:before="0" w:after="0"/>
              <w:jc w:val="center"/>
            </w:pPr>
            <w:r w:rsidRPr="00746832">
              <w:t>Прямые договора</w:t>
            </w:r>
          </w:p>
        </w:tc>
      </w:tr>
      <w:tr w:rsidR="00595783" w:rsidRPr="00880CEA" w:rsidTr="00600AE0">
        <w:tc>
          <w:tcPr>
            <w:tcW w:w="2127" w:type="dxa"/>
            <w:shd w:val="clear" w:color="auto" w:fill="auto"/>
            <w:vAlign w:val="center"/>
          </w:tcPr>
          <w:p w:rsidR="00595783" w:rsidRPr="00746832" w:rsidRDefault="00595783" w:rsidP="00600AE0">
            <w:pPr>
              <w:tabs>
                <w:tab w:val="left" w:pos="720"/>
              </w:tabs>
              <w:spacing w:before="0" w:after="0"/>
              <w:jc w:val="left"/>
            </w:pPr>
            <w:r w:rsidRPr="00746832">
              <w:t>Теплоснабжение</w:t>
            </w:r>
          </w:p>
        </w:tc>
        <w:tc>
          <w:tcPr>
            <w:tcW w:w="1984" w:type="dxa"/>
            <w:shd w:val="clear" w:color="auto" w:fill="auto"/>
            <w:vAlign w:val="center"/>
          </w:tcPr>
          <w:p w:rsidR="00595783" w:rsidRPr="00746832" w:rsidRDefault="00947FC5" w:rsidP="00947FC5">
            <w:pPr>
              <w:widowControl w:val="0"/>
              <w:spacing w:before="0" w:after="0"/>
              <w:jc w:val="left"/>
            </w:pPr>
            <w:r>
              <w:t xml:space="preserve">МП «ЖКХ» </w:t>
            </w:r>
            <w:r w:rsidR="00CA3164">
              <w:t>Красноармейск</w:t>
            </w:r>
            <w:r>
              <w:t>ого района</w:t>
            </w:r>
          </w:p>
        </w:tc>
        <w:tc>
          <w:tcPr>
            <w:tcW w:w="1985" w:type="dxa"/>
            <w:shd w:val="clear" w:color="auto" w:fill="auto"/>
            <w:vAlign w:val="center"/>
          </w:tcPr>
          <w:p w:rsidR="00595783" w:rsidRPr="00746832" w:rsidRDefault="00595783" w:rsidP="000737EC">
            <w:pPr>
              <w:tabs>
                <w:tab w:val="left" w:pos="720"/>
              </w:tabs>
              <w:spacing w:before="0" w:after="0"/>
              <w:jc w:val="center"/>
            </w:pPr>
            <w:r w:rsidRPr="00746832">
              <w:t>муниципальное имущество</w:t>
            </w:r>
          </w:p>
        </w:tc>
        <w:tc>
          <w:tcPr>
            <w:tcW w:w="2126" w:type="dxa"/>
            <w:shd w:val="clear" w:color="auto" w:fill="auto"/>
            <w:vAlign w:val="center"/>
          </w:tcPr>
          <w:p w:rsidR="00595783" w:rsidRPr="00746832" w:rsidRDefault="00595783" w:rsidP="000737EC">
            <w:pPr>
              <w:tabs>
                <w:tab w:val="left" w:pos="720"/>
              </w:tabs>
              <w:spacing w:before="0" w:after="0"/>
              <w:jc w:val="center"/>
            </w:pPr>
            <w:r w:rsidRPr="00746832">
              <w:t>Прямые договора</w:t>
            </w:r>
          </w:p>
        </w:tc>
        <w:tc>
          <w:tcPr>
            <w:tcW w:w="1984" w:type="dxa"/>
            <w:shd w:val="clear" w:color="auto" w:fill="auto"/>
            <w:vAlign w:val="center"/>
          </w:tcPr>
          <w:p w:rsidR="00595783" w:rsidRPr="00746832" w:rsidRDefault="00595783" w:rsidP="000737EC">
            <w:pPr>
              <w:tabs>
                <w:tab w:val="left" w:pos="720"/>
              </w:tabs>
              <w:spacing w:before="0" w:after="0"/>
              <w:jc w:val="center"/>
            </w:pPr>
            <w:r w:rsidRPr="00746832">
              <w:t>Прямые договора</w:t>
            </w:r>
          </w:p>
        </w:tc>
      </w:tr>
      <w:tr w:rsidR="00595783" w:rsidRPr="00880CEA" w:rsidTr="00600AE0">
        <w:tc>
          <w:tcPr>
            <w:tcW w:w="2127" w:type="dxa"/>
            <w:shd w:val="clear" w:color="auto" w:fill="auto"/>
            <w:vAlign w:val="center"/>
          </w:tcPr>
          <w:p w:rsidR="00595783" w:rsidRPr="00746832" w:rsidRDefault="00595783" w:rsidP="00600AE0">
            <w:pPr>
              <w:tabs>
                <w:tab w:val="left" w:pos="720"/>
              </w:tabs>
              <w:spacing w:before="0" w:after="0"/>
              <w:jc w:val="left"/>
            </w:pPr>
            <w:r>
              <w:t>Холодное водо</w:t>
            </w:r>
            <w:r w:rsidRPr="00746832">
              <w:t>снабжение</w:t>
            </w:r>
          </w:p>
        </w:tc>
        <w:tc>
          <w:tcPr>
            <w:tcW w:w="1984" w:type="dxa"/>
            <w:shd w:val="clear" w:color="auto" w:fill="auto"/>
            <w:vAlign w:val="center"/>
          </w:tcPr>
          <w:p w:rsidR="00595783" w:rsidRPr="00746832" w:rsidRDefault="00947FC5" w:rsidP="00EC297E">
            <w:pPr>
              <w:widowControl w:val="0"/>
              <w:spacing w:before="0" w:after="0"/>
              <w:jc w:val="left"/>
            </w:pPr>
            <w:r>
              <w:t>МП «ЖКХ» Красноармейского района</w:t>
            </w:r>
          </w:p>
        </w:tc>
        <w:tc>
          <w:tcPr>
            <w:tcW w:w="1985" w:type="dxa"/>
            <w:shd w:val="clear" w:color="auto" w:fill="auto"/>
            <w:vAlign w:val="center"/>
          </w:tcPr>
          <w:p w:rsidR="00595783" w:rsidRPr="00746832" w:rsidRDefault="00595783" w:rsidP="000737EC">
            <w:pPr>
              <w:tabs>
                <w:tab w:val="left" w:pos="720"/>
              </w:tabs>
              <w:spacing w:before="0" w:after="0"/>
              <w:jc w:val="center"/>
            </w:pPr>
            <w:r w:rsidRPr="00746832">
              <w:t>муниципальное имущество</w:t>
            </w:r>
          </w:p>
        </w:tc>
        <w:tc>
          <w:tcPr>
            <w:tcW w:w="2126" w:type="dxa"/>
            <w:shd w:val="clear" w:color="auto" w:fill="auto"/>
            <w:vAlign w:val="center"/>
          </w:tcPr>
          <w:p w:rsidR="00595783" w:rsidRPr="00746832" w:rsidRDefault="00595783" w:rsidP="000737EC">
            <w:pPr>
              <w:tabs>
                <w:tab w:val="left" w:pos="720"/>
              </w:tabs>
              <w:spacing w:before="0" w:after="0"/>
              <w:jc w:val="center"/>
            </w:pPr>
            <w:r w:rsidRPr="00746832">
              <w:t>Прямые договора</w:t>
            </w:r>
          </w:p>
        </w:tc>
        <w:tc>
          <w:tcPr>
            <w:tcW w:w="1984" w:type="dxa"/>
            <w:shd w:val="clear" w:color="auto" w:fill="auto"/>
            <w:vAlign w:val="center"/>
          </w:tcPr>
          <w:p w:rsidR="00595783" w:rsidRPr="00746832" w:rsidRDefault="00595783" w:rsidP="000737EC">
            <w:pPr>
              <w:tabs>
                <w:tab w:val="left" w:pos="720"/>
              </w:tabs>
              <w:spacing w:before="0" w:after="0"/>
              <w:jc w:val="center"/>
            </w:pPr>
            <w:r w:rsidRPr="00746832">
              <w:t>Прямые договора</w:t>
            </w:r>
          </w:p>
        </w:tc>
      </w:tr>
      <w:tr w:rsidR="00544300" w:rsidRPr="00880CEA" w:rsidTr="00600AE0">
        <w:tc>
          <w:tcPr>
            <w:tcW w:w="2127" w:type="dxa"/>
            <w:shd w:val="clear" w:color="auto" w:fill="auto"/>
            <w:vAlign w:val="center"/>
          </w:tcPr>
          <w:p w:rsidR="00544300" w:rsidRPr="00746832" w:rsidRDefault="00544300" w:rsidP="00600AE0">
            <w:pPr>
              <w:tabs>
                <w:tab w:val="left" w:pos="720"/>
              </w:tabs>
              <w:spacing w:before="0" w:after="0"/>
              <w:jc w:val="left"/>
            </w:pPr>
            <w:r>
              <w:t>Водоотвед</w:t>
            </w:r>
            <w:r w:rsidRPr="00746832">
              <w:t>ение</w:t>
            </w:r>
          </w:p>
        </w:tc>
        <w:tc>
          <w:tcPr>
            <w:tcW w:w="1984" w:type="dxa"/>
            <w:shd w:val="clear" w:color="auto" w:fill="auto"/>
            <w:vAlign w:val="center"/>
          </w:tcPr>
          <w:p w:rsidR="00544300" w:rsidRPr="00746832" w:rsidRDefault="00544300" w:rsidP="004B3566">
            <w:pPr>
              <w:widowControl w:val="0"/>
              <w:spacing w:before="0" w:after="0"/>
              <w:jc w:val="left"/>
            </w:pPr>
            <w:r>
              <w:t>МП «ЖКХ» Красноармейского района</w:t>
            </w:r>
          </w:p>
        </w:tc>
        <w:tc>
          <w:tcPr>
            <w:tcW w:w="1985" w:type="dxa"/>
            <w:shd w:val="clear" w:color="auto" w:fill="auto"/>
            <w:vAlign w:val="center"/>
          </w:tcPr>
          <w:p w:rsidR="00544300" w:rsidRPr="00746832" w:rsidRDefault="00544300" w:rsidP="004B3566">
            <w:pPr>
              <w:tabs>
                <w:tab w:val="left" w:pos="720"/>
              </w:tabs>
              <w:spacing w:before="0" w:after="0"/>
              <w:jc w:val="center"/>
            </w:pPr>
            <w:r w:rsidRPr="00746832">
              <w:t>муниципальное имущество</w:t>
            </w:r>
          </w:p>
        </w:tc>
        <w:tc>
          <w:tcPr>
            <w:tcW w:w="2126" w:type="dxa"/>
            <w:shd w:val="clear" w:color="auto" w:fill="auto"/>
            <w:vAlign w:val="center"/>
          </w:tcPr>
          <w:p w:rsidR="00544300" w:rsidRPr="00746832" w:rsidRDefault="00544300" w:rsidP="004B3566">
            <w:pPr>
              <w:tabs>
                <w:tab w:val="left" w:pos="720"/>
              </w:tabs>
              <w:spacing w:before="0" w:after="0"/>
              <w:jc w:val="center"/>
            </w:pPr>
            <w:r w:rsidRPr="00746832">
              <w:t>Прямые договора</w:t>
            </w:r>
          </w:p>
        </w:tc>
        <w:tc>
          <w:tcPr>
            <w:tcW w:w="1984" w:type="dxa"/>
            <w:shd w:val="clear" w:color="auto" w:fill="auto"/>
            <w:vAlign w:val="center"/>
          </w:tcPr>
          <w:p w:rsidR="00544300" w:rsidRPr="00746832" w:rsidRDefault="00544300" w:rsidP="004B3566">
            <w:pPr>
              <w:tabs>
                <w:tab w:val="left" w:pos="720"/>
              </w:tabs>
              <w:spacing w:before="0" w:after="0"/>
              <w:jc w:val="center"/>
            </w:pPr>
            <w:r w:rsidRPr="00746832">
              <w:t>Прямые договора</w:t>
            </w:r>
          </w:p>
        </w:tc>
      </w:tr>
      <w:tr w:rsidR="000922E5" w:rsidRPr="00B048C3" w:rsidTr="00600AE0">
        <w:tc>
          <w:tcPr>
            <w:tcW w:w="2127" w:type="dxa"/>
            <w:shd w:val="clear" w:color="auto" w:fill="auto"/>
            <w:vAlign w:val="center"/>
          </w:tcPr>
          <w:p w:rsidR="000922E5" w:rsidRPr="00B048C3" w:rsidRDefault="000922E5" w:rsidP="00600AE0">
            <w:pPr>
              <w:tabs>
                <w:tab w:val="left" w:pos="720"/>
              </w:tabs>
              <w:spacing w:before="0" w:after="0"/>
              <w:jc w:val="left"/>
            </w:pPr>
            <w:r w:rsidRPr="00B048C3">
              <w:t>Газоснабжение</w:t>
            </w:r>
          </w:p>
        </w:tc>
        <w:tc>
          <w:tcPr>
            <w:tcW w:w="1984" w:type="dxa"/>
            <w:shd w:val="clear" w:color="auto" w:fill="auto"/>
            <w:vAlign w:val="center"/>
          </w:tcPr>
          <w:p w:rsidR="000922E5" w:rsidRPr="00B048C3" w:rsidRDefault="000922E5" w:rsidP="001B7DBC">
            <w:pPr>
              <w:spacing w:before="0" w:after="0"/>
              <w:jc w:val="left"/>
            </w:pPr>
            <w:r>
              <w:t>ОАО «</w:t>
            </w:r>
            <w:proofErr w:type="spellStart"/>
            <w:r w:rsidR="00CA3164">
              <w:t>Красноармейск</w:t>
            </w:r>
            <w:r w:rsidR="00947FC5">
              <w:t>ая</w:t>
            </w:r>
            <w:r>
              <w:t>райгаз</w:t>
            </w:r>
            <w:proofErr w:type="spellEnd"/>
            <w:r>
              <w:t>»</w:t>
            </w:r>
          </w:p>
        </w:tc>
        <w:tc>
          <w:tcPr>
            <w:tcW w:w="1985" w:type="dxa"/>
            <w:shd w:val="clear" w:color="auto" w:fill="auto"/>
            <w:vAlign w:val="center"/>
          </w:tcPr>
          <w:p w:rsidR="000922E5" w:rsidRPr="00B048C3" w:rsidRDefault="000922E5" w:rsidP="001B7DBC">
            <w:pPr>
              <w:jc w:val="center"/>
            </w:pPr>
            <w:r>
              <w:t>ОАО «</w:t>
            </w:r>
            <w:proofErr w:type="spellStart"/>
            <w:r w:rsidR="00CA3164">
              <w:t>Красноармейск</w:t>
            </w:r>
            <w:r w:rsidR="00947FC5">
              <w:t>ая</w:t>
            </w:r>
            <w:r>
              <w:t>райгаз</w:t>
            </w:r>
            <w:proofErr w:type="spellEnd"/>
            <w:r>
              <w:t>»</w:t>
            </w:r>
          </w:p>
        </w:tc>
        <w:tc>
          <w:tcPr>
            <w:tcW w:w="2126" w:type="dxa"/>
            <w:shd w:val="clear" w:color="auto" w:fill="auto"/>
            <w:vAlign w:val="center"/>
          </w:tcPr>
          <w:p w:rsidR="000922E5" w:rsidRPr="00746832" w:rsidRDefault="000922E5" w:rsidP="000737EC">
            <w:pPr>
              <w:tabs>
                <w:tab w:val="left" w:pos="720"/>
              </w:tabs>
              <w:spacing w:before="0" w:after="0"/>
              <w:jc w:val="center"/>
            </w:pPr>
            <w:r w:rsidRPr="00746832">
              <w:t>Прямые договора</w:t>
            </w:r>
          </w:p>
        </w:tc>
        <w:tc>
          <w:tcPr>
            <w:tcW w:w="1984" w:type="dxa"/>
            <w:shd w:val="clear" w:color="auto" w:fill="auto"/>
            <w:vAlign w:val="center"/>
          </w:tcPr>
          <w:p w:rsidR="000922E5" w:rsidRPr="00746832" w:rsidRDefault="000922E5" w:rsidP="000737EC">
            <w:pPr>
              <w:tabs>
                <w:tab w:val="left" w:pos="720"/>
              </w:tabs>
              <w:spacing w:before="0" w:after="0"/>
              <w:jc w:val="center"/>
            </w:pPr>
            <w:r w:rsidRPr="00746832">
              <w:t>Прямые договора</w:t>
            </w:r>
          </w:p>
        </w:tc>
      </w:tr>
      <w:tr w:rsidR="0071005B" w:rsidRPr="000A6FDA" w:rsidTr="00600AE0">
        <w:tc>
          <w:tcPr>
            <w:tcW w:w="2127" w:type="dxa"/>
            <w:shd w:val="clear" w:color="auto" w:fill="auto"/>
            <w:vAlign w:val="center"/>
          </w:tcPr>
          <w:p w:rsidR="0071005B" w:rsidRPr="00B048C3" w:rsidRDefault="0071005B" w:rsidP="000737EC">
            <w:pPr>
              <w:tabs>
                <w:tab w:val="left" w:pos="720"/>
              </w:tabs>
              <w:spacing w:before="0" w:after="0"/>
              <w:jc w:val="left"/>
            </w:pPr>
            <w:r>
              <w:t>Сбор и утилизация ТБО</w:t>
            </w:r>
          </w:p>
        </w:tc>
        <w:tc>
          <w:tcPr>
            <w:tcW w:w="1984" w:type="dxa"/>
            <w:shd w:val="clear" w:color="auto" w:fill="auto"/>
            <w:vAlign w:val="center"/>
          </w:tcPr>
          <w:p w:rsidR="0071005B" w:rsidRPr="0071005B" w:rsidRDefault="00947FC5" w:rsidP="00600AE0">
            <w:pPr>
              <w:spacing w:before="0" w:after="0"/>
              <w:jc w:val="left"/>
            </w:pPr>
            <w:r>
              <w:t>МП «ЖКХ» Красноармейского района</w:t>
            </w:r>
          </w:p>
        </w:tc>
        <w:tc>
          <w:tcPr>
            <w:tcW w:w="1985" w:type="dxa"/>
            <w:shd w:val="clear" w:color="auto" w:fill="auto"/>
            <w:vAlign w:val="center"/>
          </w:tcPr>
          <w:p w:rsidR="0071005B" w:rsidRPr="0071005B" w:rsidRDefault="00947FC5" w:rsidP="000737EC">
            <w:pPr>
              <w:spacing w:before="0" w:after="0"/>
              <w:jc w:val="left"/>
            </w:pPr>
            <w:r>
              <w:t>МП «ЖКХ» Красноармейского района</w:t>
            </w:r>
          </w:p>
        </w:tc>
        <w:tc>
          <w:tcPr>
            <w:tcW w:w="2126" w:type="dxa"/>
            <w:shd w:val="clear" w:color="auto" w:fill="auto"/>
            <w:vAlign w:val="center"/>
          </w:tcPr>
          <w:p w:rsidR="0071005B" w:rsidRPr="00746832" w:rsidRDefault="0071005B" w:rsidP="000737EC">
            <w:pPr>
              <w:tabs>
                <w:tab w:val="left" w:pos="720"/>
              </w:tabs>
              <w:spacing w:before="0" w:after="0"/>
              <w:jc w:val="center"/>
            </w:pPr>
            <w:r w:rsidRPr="00746832">
              <w:t>Прямые договора</w:t>
            </w:r>
          </w:p>
        </w:tc>
        <w:tc>
          <w:tcPr>
            <w:tcW w:w="1984" w:type="dxa"/>
            <w:shd w:val="clear" w:color="auto" w:fill="auto"/>
            <w:vAlign w:val="center"/>
          </w:tcPr>
          <w:p w:rsidR="0071005B" w:rsidRPr="00746832" w:rsidRDefault="0071005B" w:rsidP="000737EC">
            <w:pPr>
              <w:tabs>
                <w:tab w:val="left" w:pos="720"/>
              </w:tabs>
              <w:spacing w:before="0" w:after="0"/>
              <w:jc w:val="center"/>
            </w:pPr>
            <w:r w:rsidRPr="00746832">
              <w:t>Прямые договора</w:t>
            </w:r>
          </w:p>
        </w:tc>
      </w:tr>
    </w:tbl>
    <w:p w:rsidR="000922E5" w:rsidRDefault="000922E5" w:rsidP="000922E5">
      <w:pPr>
        <w:autoSpaceDE w:val="0"/>
        <w:autoSpaceDN w:val="0"/>
        <w:adjustRightInd w:val="0"/>
        <w:spacing w:before="0" w:after="0"/>
        <w:ind w:left="900" w:hanging="333"/>
        <w:rPr>
          <w:sz w:val="22"/>
          <w:szCs w:val="22"/>
          <w:highlight w:val="yellow"/>
        </w:rPr>
      </w:pPr>
    </w:p>
    <w:p w:rsidR="0071005B" w:rsidRDefault="00544300" w:rsidP="001E4E1F">
      <w:pPr>
        <w:spacing w:before="0" w:after="0"/>
        <w:ind w:firstLine="708"/>
        <w:rPr>
          <w:sz w:val="28"/>
          <w:szCs w:val="28"/>
        </w:rPr>
      </w:pPr>
      <w:proofErr w:type="spellStart"/>
      <w:r>
        <w:rPr>
          <w:sz w:val="28"/>
          <w:szCs w:val="28"/>
        </w:rPr>
        <w:t>Марьянск</w:t>
      </w:r>
      <w:r w:rsidR="000922E5">
        <w:rPr>
          <w:sz w:val="28"/>
          <w:szCs w:val="28"/>
        </w:rPr>
        <w:t>ое</w:t>
      </w:r>
      <w:proofErr w:type="spellEnd"/>
      <w:r w:rsidR="000922E5">
        <w:rPr>
          <w:sz w:val="28"/>
          <w:szCs w:val="28"/>
        </w:rPr>
        <w:t xml:space="preserve"> </w:t>
      </w:r>
      <w:r w:rsidR="000922E5" w:rsidRPr="00113DA8">
        <w:rPr>
          <w:sz w:val="28"/>
          <w:szCs w:val="28"/>
        </w:rPr>
        <w:t xml:space="preserve">сельское поселение входит в состав муниципального образования </w:t>
      </w:r>
      <w:r w:rsidR="00CA3164">
        <w:rPr>
          <w:sz w:val="28"/>
          <w:szCs w:val="28"/>
        </w:rPr>
        <w:t>Красноармейск</w:t>
      </w:r>
      <w:r w:rsidR="000922E5" w:rsidRPr="00113DA8">
        <w:rPr>
          <w:sz w:val="28"/>
          <w:szCs w:val="28"/>
        </w:rPr>
        <w:t>ий район и наделено статусом муниципального образования.</w:t>
      </w:r>
    </w:p>
    <w:p w:rsidR="000922E5" w:rsidRPr="009C3279" w:rsidRDefault="009C3279" w:rsidP="001E4E1F">
      <w:pPr>
        <w:pStyle w:val="HTML"/>
        <w:ind w:firstLine="709"/>
        <w:jc w:val="both"/>
        <w:rPr>
          <w:rFonts w:ascii="Times New Roman" w:hAnsi="Times New Roman"/>
          <w:sz w:val="28"/>
          <w:szCs w:val="28"/>
        </w:rPr>
      </w:pPr>
      <w:r w:rsidRPr="009C3279">
        <w:rPr>
          <w:rFonts w:ascii="Times New Roman" w:hAnsi="Times New Roman"/>
          <w:sz w:val="28"/>
          <w:szCs w:val="28"/>
        </w:rPr>
        <w:t xml:space="preserve">Станица </w:t>
      </w:r>
      <w:proofErr w:type="spellStart"/>
      <w:r w:rsidR="00544300">
        <w:rPr>
          <w:rFonts w:ascii="Times New Roman" w:hAnsi="Times New Roman"/>
          <w:sz w:val="28"/>
          <w:szCs w:val="28"/>
        </w:rPr>
        <w:t>Марьянск</w:t>
      </w:r>
      <w:r w:rsidRPr="009C3279">
        <w:rPr>
          <w:rFonts w:ascii="Times New Roman" w:hAnsi="Times New Roman"/>
          <w:sz w:val="28"/>
          <w:szCs w:val="28"/>
        </w:rPr>
        <w:t>ая</w:t>
      </w:r>
      <w:proofErr w:type="spellEnd"/>
      <w:r w:rsidRPr="009C3279">
        <w:rPr>
          <w:rFonts w:ascii="Times New Roman" w:hAnsi="Times New Roman"/>
          <w:sz w:val="28"/>
          <w:szCs w:val="28"/>
        </w:rPr>
        <w:t xml:space="preserve"> является единственным населенным пунктом в составе муниципального образования </w:t>
      </w:r>
      <w:proofErr w:type="spellStart"/>
      <w:r w:rsidR="00544300">
        <w:rPr>
          <w:rFonts w:ascii="Times New Roman" w:hAnsi="Times New Roman"/>
          <w:sz w:val="28"/>
          <w:szCs w:val="28"/>
        </w:rPr>
        <w:t>Марьянск</w:t>
      </w:r>
      <w:r w:rsidRPr="009C3279">
        <w:rPr>
          <w:rFonts w:ascii="Times New Roman" w:hAnsi="Times New Roman"/>
          <w:sz w:val="28"/>
          <w:szCs w:val="28"/>
        </w:rPr>
        <w:t>ое</w:t>
      </w:r>
      <w:proofErr w:type="spellEnd"/>
      <w:r w:rsidRPr="009C3279">
        <w:rPr>
          <w:rFonts w:ascii="Times New Roman" w:hAnsi="Times New Roman"/>
          <w:sz w:val="28"/>
          <w:szCs w:val="28"/>
        </w:rPr>
        <w:t xml:space="preserve"> СП.</w:t>
      </w:r>
    </w:p>
    <w:p w:rsidR="001E4E1F" w:rsidRDefault="001E4E1F" w:rsidP="001E4E1F">
      <w:pPr>
        <w:pStyle w:val="HTML"/>
        <w:ind w:firstLine="709"/>
        <w:rPr>
          <w:sz w:val="28"/>
          <w:szCs w:val="28"/>
          <w:lang w:eastAsia="ar-SA"/>
        </w:rPr>
      </w:pPr>
    </w:p>
    <w:p w:rsidR="000922E5" w:rsidRPr="0083042E" w:rsidRDefault="000922E5" w:rsidP="000922E5">
      <w:pPr>
        <w:pStyle w:val="20"/>
        <w:spacing w:before="0" w:after="0"/>
        <w:rPr>
          <w:highlight w:val="yellow"/>
        </w:rPr>
      </w:pPr>
      <w:bookmarkStart w:id="4" w:name="_Toc344217987"/>
      <w:r w:rsidRPr="00303061">
        <w:t>2.1. Основные показатели системы теплоснабжения</w:t>
      </w:r>
      <w:bookmarkEnd w:id="4"/>
    </w:p>
    <w:p w:rsidR="000922E5" w:rsidRDefault="000922E5" w:rsidP="000922E5">
      <w:pPr>
        <w:spacing w:before="0" w:after="0"/>
        <w:ind w:firstLine="567"/>
        <w:rPr>
          <w:sz w:val="28"/>
          <w:szCs w:val="28"/>
          <w:highlight w:val="yellow"/>
        </w:rPr>
      </w:pPr>
    </w:p>
    <w:p w:rsidR="000922E5" w:rsidRPr="00303061" w:rsidRDefault="000922E5" w:rsidP="000922E5">
      <w:pPr>
        <w:spacing w:before="0" w:after="0"/>
        <w:ind w:firstLine="567"/>
        <w:rPr>
          <w:sz w:val="28"/>
          <w:szCs w:val="28"/>
        </w:rPr>
      </w:pPr>
      <w:r w:rsidRPr="00303061">
        <w:rPr>
          <w:sz w:val="28"/>
          <w:szCs w:val="28"/>
        </w:rPr>
        <w:t xml:space="preserve">Все оборудование централизованной системы теплоснабжения </w:t>
      </w:r>
      <w:r w:rsidRPr="00303061">
        <w:rPr>
          <w:color w:val="000000"/>
          <w:sz w:val="28"/>
          <w:szCs w:val="28"/>
        </w:rPr>
        <w:t xml:space="preserve">находится в собственности муниципального образования </w:t>
      </w:r>
      <w:r w:rsidR="00CA3164">
        <w:rPr>
          <w:color w:val="000000"/>
          <w:sz w:val="28"/>
          <w:szCs w:val="28"/>
        </w:rPr>
        <w:t>Красноармейск</w:t>
      </w:r>
      <w:r w:rsidR="00FD2CAD">
        <w:rPr>
          <w:color w:val="000000"/>
          <w:sz w:val="28"/>
          <w:szCs w:val="28"/>
        </w:rPr>
        <w:t>и</w:t>
      </w:r>
      <w:r w:rsidRPr="00303061">
        <w:rPr>
          <w:color w:val="000000"/>
          <w:sz w:val="28"/>
          <w:szCs w:val="28"/>
        </w:rPr>
        <w:t>й район</w:t>
      </w:r>
      <w:r w:rsidRPr="00303061">
        <w:rPr>
          <w:sz w:val="28"/>
          <w:szCs w:val="28"/>
        </w:rPr>
        <w:t xml:space="preserve">. </w:t>
      </w:r>
      <w:r w:rsidRPr="00303061">
        <w:rPr>
          <w:sz w:val="28"/>
          <w:szCs w:val="28"/>
        </w:rPr>
        <w:lastRenderedPageBreak/>
        <w:t xml:space="preserve">Котельные и </w:t>
      </w:r>
      <w:r w:rsidRPr="00245751">
        <w:rPr>
          <w:sz w:val="28"/>
          <w:szCs w:val="28"/>
        </w:rPr>
        <w:t xml:space="preserve">тепловые сети </w:t>
      </w:r>
      <w:proofErr w:type="spellStart"/>
      <w:r w:rsidR="00544300">
        <w:rPr>
          <w:sz w:val="28"/>
          <w:szCs w:val="28"/>
        </w:rPr>
        <w:t>Марьянск</w:t>
      </w:r>
      <w:r w:rsidRPr="00245751">
        <w:rPr>
          <w:sz w:val="28"/>
          <w:szCs w:val="28"/>
        </w:rPr>
        <w:t>ого</w:t>
      </w:r>
      <w:proofErr w:type="spellEnd"/>
      <w:r w:rsidRPr="00245751">
        <w:rPr>
          <w:sz w:val="28"/>
          <w:szCs w:val="28"/>
        </w:rPr>
        <w:t xml:space="preserve"> сельского поселения обслуживаются </w:t>
      </w:r>
      <w:r w:rsidR="00245751" w:rsidRPr="00245751">
        <w:rPr>
          <w:sz w:val="28"/>
          <w:szCs w:val="28"/>
        </w:rPr>
        <w:t>МП «ЖКХ» Красноармейского района</w:t>
      </w:r>
      <w:r w:rsidRPr="00245751">
        <w:rPr>
          <w:sz w:val="28"/>
          <w:szCs w:val="28"/>
        </w:rPr>
        <w:t>. Основным видом топлива на котельных является газ. Схема</w:t>
      </w:r>
      <w:r w:rsidRPr="00303061">
        <w:rPr>
          <w:sz w:val="28"/>
          <w:szCs w:val="28"/>
        </w:rPr>
        <w:t xml:space="preserve"> теплоснабжения закрытая. </w:t>
      </w:r>
    </w:p>
    <w:p w:rsidR="000922E5" w:rsidRPr="00665BD3" w:rsidRDefault="000922E5" w:rsidP="000922E5">
      <w:pPr>
        <w:pStyle w:val="ConsPlusNormal"/>
        <w:widowControl/>
        <w:ind w:firstLine="0"/>
        <w:jc w:val="center"/>
        <w:rPr>
          <w:rFonts w:ascii="Times New Roman" w:hAnsi="Times New Roman" w:cs="Times New Roman"/>
          <w:b/>
          <w:sz w:val="28"/>
          <w:szCs w:val="28"/>
        </w:rPr>
      </w:pPr>
    </w:p>
    <w:p w:rsidR="000922E5" w:rsidRDefault="000922E5" w:rsidP="00600AE0">
      <w:pPr>
        <w:pStyle w:val="ConsPlusNormal"/>
        <w:widowControl/>
        <w:ind w:firstLine="0"/>
        <w:jc w:val="both"/>
        <w:rPr>
          <w:rFonts w:ascii="Times New Roman" w:hAnsi="Times New Roman" w:cs="Times New Roman"/>
          <w:b/>
          <w:sz w:val="24"/>
          <w:szCs w:val="24"/>
        </w:rPr>
      </w:pPr>
      <w:r w:rsidRPr="00665BD3">
        <w:rPr>
          <w:rFonts w:ascii="Times New Roman" w:hAnsi="Times New Roman" w:cs="Times New Roman"/>
          <w:b/>
          <w:sz w:val="24"/>
          <w:szCs w:val="24"/>
        </w:rPr>
        <w:t xml:space="preserve">Таблица 2.1.1. Система теплоснабжения </w:t>
      </w:r>
      <w:proofErr w:type="spellStart"/>
      <w:r w:rsidR="00544300">
        <w:rPr>
          <w:rFonts w:ascii="Times New Roman" w:hAnsi="Times New Roman" w:cs="Times New Roman"/>
          <w:b/>
          <w:bCs/>
          <w:sz w:val="24"/>
          <w:szCs w:val="24"/>
        </w:rPr>
        <w:t>Марьянск</w:t>
      </w:r>
      <w:r w:rsidRPr="00665BD3">
        <w:rPr>
          <w:rFonts w:ascii="Times New Roman" w:hAnsi="Times New Roman" w:cs="Times New Roman"/>
          <w:b/>
          <w:bCs/>
          <w:sz w:val="24"/>
          <w:szCs w:val="24"/>
        </w:rPr>
        <w:t>ого</w:t>
      </w:r>
      <w:proofErr w:type="spellEnd"/>
      <w:r w:rsidRPr="00665BD3">
        <w:rPr>
          <w:rFonts w:ascii="Times New Roman" w:hAnsi="Times New Roman" w:cs="Times New Roman"/>
          <w:b/>
          <w:bCs/>
          <w:sz w:val="24"/>
          <w:szCs w:val="24"/>
        </w:rPr>
        <w:t xml:space="preserve"> сельского поселения</w:t>
      </w:r>
      <w:r w:rsidRPr="00665BD3">
        <w:rPr>
          <w:rFonts w:ascii="Times New Roman" w:hAnsi="Times New Roman" w:cs="Times New Roman"/>
          <w:b/>
          <w:sz w:val="24"/>
          <w:szCs w:val="24"/>
        </w:rPr>
        <w:t xml:space="preserve"> характеризуется следующими основными характеристиками и показателями:</w:t>
      </w:r>
    </w:p>
    <w:tbl>
      <w:tblPr>
        <w:tblW w:w="9923" w:type="dxa"/>
        <w:tblInd w:w="250" w:type="dxa"/>
        <w:tblLayout w:type="fixed"/>
        <w:tblLook w:val="04A0" w:firstRow="1" w:lastRow="0" w:firstColumn="1" w:lastColumn="0" w:noHBand="0" w:noVBand="1"/>
      </w:tblPr>
      <w:tblGrid>
        <w:gridCol w:w="4678"/>
        <w:gridCol w:w="1417"/>
        <w:gridCol w:w="1276"/>
        <w:gridCol w:w="1276"/>
        <w:gridCol w:w="1276"/>
      </w:tblGrid>
      <w:tr w:rsidR="00AA7860" w:rsidRPr="00A933CA" w:rsidTr="00600AE0">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7860" w:rsidRPr="00A933CA" w:rsidRDefault="00AA7860" w:rsidP="00AA7860">
            <w:pPr>
              <w:rPr>
                <w:color w:val="000000"/>
              </w:rPr>
            </w:pPr>
            <w:r w:rsidRPr="00A933CA">
              <w:rPr>
                <w:color w:val="000000"/>
                <w:sz w:val="22"/>
                <w:szCs w:val="22"/>
              </w:rPr>
              <w:t> </w:t>
            </w:r>
          </w:p>
        </w:tc>
        <w:tc>
          <w:tcPr>
            <w:tcW w:w="269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A7860" w:rsidRPr="00A933CA" w:rsidRDefault="00AA7860" w:rsidP="00AA7860">
            <w:pPr>
              <w:jc w:val="center"/>
              <w:rPr>
                <w:b/>
                <w:bCs/>
                <w:color w:val="000000"/>
              </w:rPr>
            </w:pPr>
            <w:r w:rsidRPr="00A933CA">
              <w:rPr>
                <w:b/>
                <w:bCs/>
                <w:color w:val="000000"/>
              </w:rPr>
              <w:t>Сущ. положение</w:t>
            </w:r>
          </w:p>
        </w:tc>
        <w:tc>
          <w:tcPr>
            <w:tcW w:w="25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A7860" w:rsidRPr="00A933CA" w:rsidRDefault="00AA7860" w:rsidP="00AA7860">
            <w:pPr>
              <w:jc w:val="center"/>
              <w:rPr>
                <w:b/>
                <w:bCs/>
                <w:color w:val="000000"/>
                <w:sz w:val="18"/>
                <w:szCs w:val="18"/>
              </w:rPr>
            </w:pPr>
            <w:r w:rsidRPr="00A933CA">
              <w:rPr>
                <w:b/>
                <w:bCs/>
                <w:color w:val="000000"/>
                <w:sz w:val="18"/>
                <w:szCs w:val="18"/>
              </w:rPr>
              <w:t>Перспективные показатели</w:t>
            </w:r>
          </w:p>
        </w:tc>
      </w:tr>
      <w:tr w:rsidR="00AA7860"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A7860" w:rsidRPr="00A933CA" w:rsidRDefault="00AA7860" w:rsidP="00AA7860">
            <w:pPr>
              <w:jc w:val="center"/>
              <w:rPr>
                <w:color w:val="000000"/>
                <w:sz w:val="18"/>
                <w:szCs w:val="18"/>
              </w:rPr>
            </w:pPr>
            <w:r w:rsidRPr="00A933CA">
              <w:rPr>
                <w:color w:val="000000"/>
                <w:sz w:val="18"/>
                <w:szCs w:val="18"/>
              </w:rPr>
              <w:t>1</w:t>
            </w:r>
          </w:p>
        </w:tc>
        <w:tc>
          <w:tcPr>
            <w:tcW w:w="1417" w:type="dxa"/>
            <w:tcBorders>
              <w:top w:val="nil"/>
              <w:left w:val="nil"/>
              <w:bottom w:val="single" w:sz="4" w:space="0" w:color="auto"/>
              <w:right w:val="single" w:sz="4" w:space="0" w:color="auto"/>
            </w:tcBorders>
            <w:shd w:val="clear" w:color="auto" w:fill="auto"/>
            <w:noWrap/>
            <w:vAlign w:val="bottom"/>
            <w:hideMark/>
          </w:tcPr>
          <w:p w:rsidR="00AA7860" w:rsidRPr="00A933CA" w:rsidRDefault="00AA7860" w:rsidP="00AA7860">
            <w:pPr>
              <w:jc w:val="center"/>
              <w:rPr>
                <w:color w:val="000000"/>
                <w:sz w:val="18"/>
                <w:szCs w:val="18"/>
              </w:rPr>
            </w:pPr>
            <w:r w:rsidRPr="00A933CA">
              <w:rPr>
                <w:color w:val="000000"/>
                <w:sz w:val="18"/>
                <w:szCs w:val="18"/>
              </w:rPr>
              <w:t>2</w:t>
            </w:r>
          </w:p>
        </w:tc>
        <w:tc>
          <w:tcPr>
            <w:tcW w:w="1276" w:type="dxa"/>
            <w:tcBorders>
              <w:top w:val="nil"/>
              <w:left w:val="nil"/>
              <w:bottom w:val="single" w:sz="4" w:space="0" w:color="auto"/>
              <w:right w:val="single" w:sz="4" w:space="0" w:color="auto"/>
            </w:tcBorders>
            <w:shd w:val="clear" w:color="auto" w:fill="auto"/>
            <w:noWrap/>
            <w:vAlign w:val="bottom"/>
            <w:hideMark/>
          </w:tcPr>
          <w:p w:rsidR="00AA7860" w:rsidRPr="00A933CA" w:rsidRDefault="00AA7860" w:rsidP="00AA7860">
            <w:pPr>
              <w:jc w:val="center"/>
              <w:rPr>
                <w:color w:val="000000"/>
                <w:sz w:val="18"/>
                <w:szCs w:val="18"/>
              </w:rPr>
            </w:pPr>
            <w:r w:rsidRPr="00A933CA">
              <w:rPr>
                <w:color w:val="000000"/>
                <w:sz w:val="18"/>
                <w:szCs w:val="18"/>
              </w:rPr>
              <w:t>3</w:t>
            </w:r>
          </w:p>
        </w:tc>
        <w:tc>
          <w:tcPr>
            <w:tcW w:w="1276" w:type="dxa"/>
            <w:tcBorders>
              <w:top w:val="nil"/>
              <w:left w:val="nil"/>
              <w:bottom w:val="single" w:sz="4" w:space="0" w:color="auto"/>
              <w:right w:val="single" w:sz="4" w:space="0" w:color="auto"/>
            </w:tcBorders>
            <w:shd w:val="clear" w:color="auto" w:fill="auto"/>
            <w:noWrap/>
            <w:vAlign w:val="bottom"/>
            <w:hideMark/>
          </w:tcPr>
          <w:p w:rsidR="00AA7860" w:rsidRPr="00A933CA" w:rsidRDefault="00AA7860" w:rsidP="00AA7860">
            <w:pPr>
              <w:jc w:val="center"/>
              <w:rPr>
                <w:color w:val="000000"/>
                <w:sz w:val="18"/>
                <w:szCs w:val="18"/>
              </w:rPr>
            </w:pPr>
            <w:r w:rsidRPr="00A933CA">
              <w:rPr>
                <w:color w:val="000000"/>
                <w:sz w:val="18"/>
                <w:szCs w:val="18"/>
              </w:rPr>
              <w:t>4</w:t>
            </w:r>
          </w:p>
        </w:tc>
        <w:tc>
          <w:tcPr>
            <w:tcW w:w="1276" w:type="dxa"/>
            <w:tcBorders>
              <w:top w:val="nil"/>
              <w:left w:val="nil"/>
              <w:bottom w:val="single" w:sz="4" w:space="0" w:color="auto"/>
              <w:right w:val="single" w:sz="4" w:space="0" w:color="auto"/>
            </w:tcBorders>
            <w:shd w:val="clear" w:color="auto" w:fill="auto"/>
            <w:noWrap/>
            <w:vAlign w:val="bottom"/>
            <w:hideMark/>
          </w:tcPr>
          <w:p w:rsidR="00AA7860" w:rsidRPr="00A933CA" w:rsidRDefault="00AA7860" w:rsidP="00AA7860">
            <w:pPr>
              <w:jc w:val="center"/>
              <w:rPr>
                <w:color w:val="000000"/>
                <w:sz w:val="18"/>
                <w:szCs w:val="18"/>
              </w:rPr>
            </w:pPr>
            <w:r w:rsidRPr="00A933CA">
              <w:rPr>
                <w:color w:val="000000"/>
                <w:sz w:val="18"/>
                <w:szCs w:val="18"/>
              </w:rPr>
              <w:t>5</w:t>
            </w:r>
          </w:p>
        </w:tc>
      </w:tr>
      <w:tr w:rsidR="00A53A48"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3A48" w:rsidRPr="00A933CA" w:rsidRDefault="00A53A48" w:rsidP="00AA7860">
            <w:pPr>
              <w:rPr>
                <w:color w:val="000000"/>
              </w:rPr>
            </w:pPr>
            <w:r w:rsidRPr="00A933CA">
              <w:rPr>
                <w:color w:val="000000"/>
                <w:sz w:val="22"/>
                <w:szCs w:val="22"/>
              </w:rPr>
              <w:t>Установленная мощность котельных</w:t>
            </w:r>
          </w:p>
        </w:tc>
        <w:tc>
          <w:tcPr>
            <w:tcW w:w="1417"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2,45</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r w:rsidRPr="00D5150D">
              <w:rPr>
                <w:color w:val="000000"/>
                <w:sz w:val="22"/>
                <w:szCs w:val="22"/>
              </w:rPr>
              <w:t>Гкал/</w:t>
            </w:r>
            <w:proofErr w:type="gramStart"/>
            <w:r w:rsidRPr="00D5150D">
              <w:rPr>
                <w:color w:val="000000"/>
                <w:sz w:val="22"/>
                <w:szCs w:val="22"/>
              </w:rPr>
              <w:t>ч</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9,96</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r w:rsidRPr="00D5150D">
              <w:rPr>
                <w:color w:val="000000"/>
                <w:sz w:val="22"/>
                <w:szCs w:val="22"/>
              </w:rPr>
              <w:t>Гкал/</w:t>
            </w:r>
            <w:proofErr w:type="gramStart"/>
            <w:r w:rsidRPr="00D5150D">
              <w:rPr>
                <w:color w:val="000000"/>
                <w:sz w:val="22"/>
                <w:szCs w:val="22"/>
              </w:rPr>
              <w:t>ч</w:t>
            </w:r>
            <w:proofErr w:type="gramEnd"/>
          </w:p>
        </w:tc>
      </w:tr>
      <w:tr w:rsidR="00A53A48"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3A48" w:rsidRPr="00A933CA" w:rsidRDefault="00A53A48" w:rsidP="00AA7860">
            <w:pPr>
              <w:rPr>
                <w:color w:val="000000"/>
              </w:rPr>
            </w:pPr>
            <w:r w:rsidRPr="00A933CA">
              <w:rPr>
                <w:color w:val="000000"/>
                <w:sz w:val="22"/>
                <w:szCs w:val="22"/>
              </w:rPr>
              <w:t>Кол-во котельных</w:t>
            </w:r>
          </w:p>
        </w:tc>
        <w:tc>
          <w:tcPr>
            <w:tcW w:w="1417"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proofErr w:type="spellStart"/>
            <w:proofErr w:type="gramStart"/>
            <w:r w:rsidRPr="00D5150D">
              <w:rPr>
                <w:color w:val="000000"/>
                <w:sz w:val="22"/>
                <w:szCs w:val="22"/>
              </w:rPr>
              <w:t>шт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9</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proofErr w:type="spellStart"/>
            <w:proofErr w:type="gramStart"/>
            <w:r w:rsidRPr="00D5150D">
              <w:rPr>
                <w:color w:val="000000"/>
                <w:sz w:val="22"/>
                <w:szCs w:val="22"/>
              </w:rPr>
              <w:t>шт</w:t>
            </w:r>
            <w:proofErr w:type="spellEnd"/>
            <w:proofErr w:type="gramEnd"/>
          </w:p>
        </w:tc>
      </w:tr>
      <w:tr w:rsidR="00A53A48"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3A48" w:rsidRPr="00A933CA" w:rsidRDefault="00A53A48" w:rsidP="00AA7860">
            <w:pPr>
              <w:rPr>
                <w:color w:val="000000"/>
              </w:rPr>
            </w:pPr>
            <w:r w:rsidRPr="00A933CA">
              <w:rPr>
                <w:color w:val="000000"/>
                <w:sz w:val="22"/>
                <w:szCs w:val="22"/>
              </w:rPr>
              <w:t>Присоединённая нагрузка</w:t>
            </w:r>
          </w:p>
        </w:tc>
        <w:tc>
          <w:tcPr>
            <w:tcW w:w="1417"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0,70</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r w:rsidRPr="00D5150D">
              <w:rPr>
                <w:color w:val="000000"/>
                <w:sz w:val="22"/>
                <w:szCs w:val="22"/>
              </w:rPr>
              <w:t>Гкал/</w:t>
            </w:r>
            <w:proofErr w:type="gramStart"/>
            <w:r w:rsidRPr="00D5150D">
              <w:rPr>
                <w:color w:val="000000"/>
                <w:sz w:val="22"/>
                <w:szCs w:val="22"/>
              </w:rPr>
              <w:t>ч</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8,60</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r w:rsidRPr="00D5150D">
              <w:rPr>
                <w:color w:val="000000"/>
                <w:sz w:val="22"/>
                <w:szCs w:val="22"/>
              </w:rPr>
              <w:t>Гкал/</w:t>
            </w:r>
            <w:proofErr w:type="gramStart"/>
            <w:r w:rsidRPr="00D5150D">
              <w:rPr>
                <w:color w:val="000000"/>
                <w:sz w:val="22"/>
                <w:szCs w:val="22"/>
              </w:rPr>
              <w:t>ч</w:t>
            </w:r>
            <w:proofErr w:type="gramEnd"/>
          </w:p>
        </w:tc>
      </w:tr>
      <w:tr w:rsidR="00A53A48"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3A48" w:rsidRPr="00A933CA" w:rsidRDefault="00A53A48" w:rsidP="00AA7860">
            <w:pPr>
              <w:rPr>
                <w:color w:val="000000"/>
              </w:rPr>
            </w:pPr>
            <w:r w:rsidRPr="00A933CA">
              <w:rPr>
                <w:color w:val="000000"/>
                <w:sz w:val="22"/>
                <w:szCs w:val="22"/>
              </w:rPr>
              <w:t>Коэффициент использования мощности котельных</w:t>
            </w:r>
          </w:p>
        </w:tc>
        <w:tc>
          <w:tcPr>
            <w:tcW w:w="1417"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28,56</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r w:rsidRPr="00D5150D">
              <w:rPr>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86,36</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r w:rsidRPr="00D5150D">
              <w:rPr>
                <w:color w:val="000000"/>
                <w:sz w:val="22"/>
                <w:szCs w:val="22"/>
              </w:rPr>
              <w:t>%</w:t>
            </w:r>
          </w:p>
        </w:tc>
      </w:tr>
      <w:tr w:rsidR="00A53A48"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3A48" w:rsidRPr="00A933CA" w:rsidRDefault="00A53A48" w:rsidP="00AA7860">
            <w:pPr>
              <w:rPr>
                <w:color w:val="000000"/>
              </w:rPr>
            </w:pPr>
            <w:r w:rsidRPr="00A933CA">
              <w:rPr>
                <w:color w:val="000000"/>
                <w:sz w:val="22"/>
                <w:szCs w:val="22"/>
              </w:rPr>
              <w:t>Общая протяженность сетей</w:t>
            </w:r>
          </w:p>
        </w:tc>
        <w:tc>
          <w:tcPr>
            <w:tcW w:w="1417"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3,20</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r w:rsidRPr="00D5150D">
              <w:rPr>
                <w:color w:val="000000"/>
                <w:sz w:val="22"/>
                <w:szCs w:val="22"/>
              </w:rPr>
              <w:t>км</w:t>
            </w:r>
          </w:p>
        </w:tc>
        <w:tc>
          <w:tcPr>
            <w:tcW w:w="1276"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6,54</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r w:rsidRPr="00D5150D">
              <w:rPr>
                <w:color w:val="000000"/>
                <w:sz w:val="22"/>
                <w:szCs w:val="22"/>
              </w:rPr>
              <w:t>км</w:t>
            </w:r>
          </w:p>
        </w:tc>
      </w:tr>
      <w:tr w:rsidR="00A53A48"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3A48" w:rsidRPr="00A933CA" w:rsidRDefault="00A53A48" w:rsidP="00AA7860">
            <w:pPr>
              <w:rPr>
                <w:color w:val="000000"/>
              </w:rPr>
            </w:pPr>
            <w:r w:rsidRPr="00A933CA">
              <w:rPr>
                <w:color w:val="000000"/>
                <w:sz w:val="22"/>
                <w:szCs w:val="22"/>
              </w:rPr>
              <w:t xml:space="preserve">в т.ч., </w:t>
            </w:r>
            <w:proofErr w:type="gramStart"/>
            <w:r w:rsidRPr="00A933CA">
              <w:rPr>
                <w:color w:val="000000"/>
                <w:sz w:val="22"/>
                <w:szCs w:val="22"/>
              </w:rPr>
              <w:t>нуждающихся</w:t>
            </w:r>
            <w:proofErr w:type="gramEnd"/>
            <w:r w:rsidRPr="00A933CA">
              <w:rPr>
                <w:color w:val="000000"/>
                <w:sz w:val="22"/>
                <w:szCs w:val="22"/>
              </w:rPr>
              <w:t xml:space="preserve"> в замене</w:t>
            </w:r>
          </w:p>
        </w:tc>
        <w:tc>
          <w:tcPr>
            <w:tcW w:w="1417"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0,86</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r w:rsidRPr="00D5150D">
              <w:rPr>
                <w:color w:val="000000"/>
                <w:sz w:val="22"/>
                <w:szCs w:val="22"/>
              </w:rPr>
              <w:t>км</w:t>
            </w:r>
          </w:p>
        </w:tc>
        <w:tc>
          <w:tcPr>
            <w:tcW w:w="1276"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r w:rsidRPr="00D5150D">
              <w:rPr>
                <w:color w:val="000000"/>
                <w:sz w:val="22"/>
                <w:szCs w:val="22"/>
              </w:rPr>
              <w:t> </w:t>
            </w:r>
          </w:p>
        </w:tc>
      </w:tr>
      <w:tr w:rsidR="00A53A48"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3A48" w:rsidRPr="00A933CA" w:rsidRDefault="00A53A48" w:rsidP="00AA7860">
            <w:pPr>
              <w:rPr>
                <w:color w:val="000000"/>
              </w:rPr>
            </w:pPr>
            <w:r w:rsidRPr="00A933CA">
              <w:rPr>
                <w:color w:val="000000"/>
                <w:sz w:val="22"/>
                <w:szCs w:val="22"/>
              </w:rPr>
              <w:t>Выработка тепловой энергии</w:t>
            </w:r>
          </w:p>
        </w:tc>
        <w:tc>
          <w:tcPr>
            <w:tcW w:w="1417"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1249,48</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r w:rsidRPr="00D5150D">
              <w:rPr>
                <w:color w:val="000000"/>
                <w:sz w:val="22"/>
                <w:szCs w:val="22"/>
              </w:rPr>
              <w:t>Гкал/год</w:t>
            </w:r>
          </w:p>
        </w:tc>
        <w:tc>
          <w:tcPr>
            <w:tcW w:w="1276"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16210,69</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r w:rsidRPr="00D5150D">
              <w:rPr>
                <w:color w:val="000000"/>
                <w:sz w:val="22"/>
                <w:szCs w:val="22"/>
              </w:rPr>
              <w:t>Гкал/год</w:t>
            </w:r>
          </w:p>
        </w:tc>
      </w:tr>
      <w:tr w:rsidR="00A53A48"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3A48" w:rsidRPr="00A933CA" w:rsidRDefault="00A53A48" w:rsidP="00AA7860">
            <w:pPr>
              <w:rPr>
                <w:color w:val="000000"/>
              </w:rPr>
            </w:pPr>
            <w:r w:rsidRPr="00A933CA">
              <w:rPr>
                <w:color w:val="000000"/>
                <w:sz w:val="22"/>
                <w:szCs w:val="22"/>
              </w:rPr>
              <w:t>Годовая выработка + передача покупного тепла</w:t>
            </w:r>
            <w:proofErr w:type="gramStart"/>
            <w:r w:rsidRPr="00A933CA">
              <w:rPr>
                <w:color w:val="000000"/>
                <w:sz w:val="22"/>
                <w:szCs w:val="22"/>
              </w:rPr>
              <w:t xml:space="preserve"> :</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r w:rsidRPr="00D5150D">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16210,69</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r w:rsidRPr="00D5150D">
              <w:rPr>
                <w:color w:val="000000"/>
                <w:sz w:val="22"/>
                <w:szCs w:val="22"/>
              </w:rPr>
              <w:t>Гкал/год</w:t>
            </w:r>
          </w:p>
        </w:tc>
      </w:tr>
      <w:tr w:rsidR="00A53A48"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3A48" w:rsidRPr="00A933CA" w:rsidRDefault="00A53A48" w:rsidP="00AA7860">
            <w:pPr>
              <w:rPr>
                <w:color w:val="000000"/>
              </w:rPr>
            </w:pPr>
            <w:r w:rsidRPr="00A933CA">
              <w:rPr>
                <w:color w:val="000000"/>
                <w:sz w:val="22"/>
                <w:szCs w:val="22"/>
              </w:rPr>
              <w:t>То   же,  относительно выработки</w:t>
            </w:r>
          </w:p>
        </w:tc>
        <w:tc>
          <w:tcPr>
            <w:tcW w:w="1417"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2,23</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r w:rsidRPr="00D5150D">
              <w:rPr>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2,23</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r w:rsidRPr="00D5150D">
              <w:rPr>
                <w:color w:val="000000"/>
                <w:sz w:val="22"/>
                <w:szCs w:val="22"/>
              </w:rPr>
              <w:t>%</w:t>
            </w:r>
          </w:p>
        </w:tc>
      </w:tr>
      <w:tr w:rsidR="00A53A48"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3A48" w:rsidRPr="00A933CA" w:rsidRDefault="00A53A48" w:rsidP="00AA7860">
            <w:pPr>
              <w:rPr>
                <w:color w:val="000000"/>
              </w:rPr>
            </w:pPr>
            <w:r w:rsidRPr="00A933CA">
              <w:rPr>
                <w:color w:val="000000"/>
                <w:sz w:val="22"/>
                <w:szCs w:val="22"/>
              </w:rPr>
              <w:t>То    же,  относительно отпуска</w:t>
            </w:r>
          </w:p>
        </w:tc>
        <w:tc>
          <w:tcPr>
            <w:tcW w:w="1417"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2,28</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r w:rsidRPr="00D5150D">
              <w:rPr>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2,28</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r w:rsidRPr="00D5150D">
              <w:rPr>
                <w:color w:val="000000"/>
                <w:sz w:val="22"/>
                <w:szCs w:val="22"/>
              </w:rPr>
              <w:t>%</w:t>
            </w:r>
          </w:p>
        </w:tc>
      </w:tr>
      <w:tr w:rsidR="00A53A48"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3A48" w:rsidRPr="00A933CA" w:rsidRDefault="00A53A48" w:rsidP="00AA7860">
            <w:pPr>
              <w:rPr>
                <w:color w:val="000000"/>
              </w:rPr>
            </w:pPr>
            <w:r w:rsidRPr="00A933CA">
              <w:rPr>
                <w:color w:val="000000"/>
                <w:sz w:val="22"/>
                <w:szCs w:val="22"/>
              </w:rPr>
              <w:t>Потери в сетях</w:t>
            </w:r>
          </w:p>
        </w:tc>
        <w:tc>
          <w:tcPr>
            <w:tcW w:w="1417"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397,92</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r w:rsidRPr="00D5150D">
              <w:rPr>
                <w:color w:val="000000"/>
                <w:sz w:val="22"/>
                <w:szCs w:val="22"/>
              </w:rPr>
              <w:t>Гкал/год</w:t>
            </w:r>
          </w:p>
        </w:tc>
        <w:tc>
          <w:tcPr>
            <w:tcW w:w="1276"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565,41</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r w:rsidRPr="00D5150D">
              <w:rPr>
                <w:color w:val="000000"/>
                <w:sz w:val="22"/>
                <w:szCs w:val="22"/>
              </w:rPr>
              <w:t>Гкал/год</w:t>
            </w:r>
          </w:p>
        </w:tc>
      </w:tr>
      <w:tr w:rsidR="00A53A48"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3A48" w:rsidRPr="00A933CA" w:rsidRDefault="00A53A48" w:rsidP="00AA7860">
            <w:pPr>
              <w:rPr>
                <w:color w:val="000000"/>
              </w:rPr>
            </w:pPr>
            <w:r w:rsidRPr="00A933CA">
              <w:rPr>
                <w:color w:val="000000"/>
                <w:sz w:val="22"/>
                <w:szCs w:val="22"/>
              </w:rPr>
              <w:t>относительно выработки</w:t>
            </w:r>
          </w:p>
        </w:tc>
        <w:tc>
          <w:tcPr>
            <w:tcW w:w="1417"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31,85</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r w:rsidRPr="00D5150D">
              <w:rPr>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3,49</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r w:rsidRPr="00D5150D">
              <w:rPr>
                <w:color w:val="000000"/>
                <w:sz w:val="22"/>
                <w:szCs w:val="22"/>
              </w:rPr>
              <w:t>%</w:t>
            </w:r>
          </w:p>
        </w:tc>
      </w:tr>
      <w:tr w:rsidR="00A53A48"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3A48" w:rsidRPr="00A933CA" w:rsidRDefault="00A53A48" w:rsidP="00AA7860">
            <w:pPr>
              <w:rPr>
                <w:color w:val="000000"/>
              </w:rPr>
            </w:pPr>
            <w:r w:rsidRPr="00A933CA">
              <w:rPr>
                <w:color w:val="000000"/>
                <w:sz w:val="22"/>
                <w:szCs w:val="22"/>
              </w:rPr>
              <w:t xml:space="preserve">Отпуск </w:t>
            </w:r>
            <w:proofErr w:type="spellStart"/>
            <w:r w:rsidRPr="00A933CA">
              <w:rPr>
                <w:color w:val="000000"/>
                <w:sz w:val="22"/>
                <w:szCs w:val="22"/>
              </w:rPr>
              <w:t>теплоэнергии</w:t>
            </w:r>
            <w:proofErr w:type="spellEnd"/>
            <w:r w:rsidRPr="00A933CA">
              <w:rPr>
                <w:color w:val="000000"/>
                <w:sz w:val="22"/>
                <w:szCs w:val="22"/>
              </w:rPr>
              <w:t xml:space="preserve"> в теплосети</w:t>
            </w:r>
          </w:p>
        </w:tc>
        <w:tc>
          <w:tcPr>
            <w:tcW w:w="1417"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1,22</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r w:rsidRPr="00D5150D">
              <w:rPr>
                <w:color w:val="000000"/>
                <w:sz w:val="22"/>
                <w:szCs w:val="22"/>
              </w:rPr>
              <w:t>тыс. Гкал/год</w:t>
            </w:r>
          </w:p>
        </w:tc>
        <w:tc>
          <w:tcPr>
            <w:tcW w:w="1276"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15,85</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r w:rsidRPr="00D5150D">
              <w:rPr>
                <w:color w:val="000000"/>
                <w:sz w:val="22"/>
                <w:szCs w:val="22"/>
              </w:rPr>
              <w:t>тыс. Гкал/год</w:t>
            </w:r>
          </w:p>
        </w:tc>
      </w:tr>
      <w:tr w:rsidR="00A53A48"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3A48" w:rsidRPr="00A933CA" w:rsidRDefault="00A53A48" w:rsidP="00AA7860">
            <w:pPr>
              <w:rPr>
                <w:color w:val="000000"/>
              </w:rPr>
            </w:pPr>
            <w:r w:rsidRPr="00A933CA">
              <w:rPr>
                <w:color w:val="000000"/>
                <w:sz w:val="22"/>
                <w:szCs w:val="22"/>
              </w:rPr>
              <w:t>в т.ч. отопление</w:t>
            </w:r>
          </w:p>
        </w:tc>
        <w:tc>
          <w:tcPr>
            <w:tcW w:w="1417"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1,22</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r w:rsidRPr="00D5150D">
              <w:rPr>
                <w:color w:val="000000"/>
                <w:sz w:val="22"/>
                <w:szCs w:val="22"/>
              </w:rPr>
              <w:t>тыс. Гкал/год</w:t>
            </w:r>
          </w:p>
        </w:tc>
        <w:tc>
          <w:tcPr>
            <w:tcW w:w="1276"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10,87</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r w:rsidRPr="00D5150D">
              <w:rPr>
                <w:color w:val="000000"/>
                <w:sz w:val="22"/>
                <w:szCs w:val="22"/>
              </w:rPr>
              <w:t>тыс. Гкал/год</w:t>
            </w:r>
          </w:p>
        </w:tc>
      </w:tr>
      <w:tr w:rsidR="00A53A48"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3A48" w:rsidRPr="00A933CA" w:rsidRDefault="00A53A48" w:rsidP="00AA7860">
            <w:pPr>
              <w:rPr>
                <w:color w:val="000000"/>
              </w:rPr>
            </w:pPr>
            <w:r w:rsidRPr="00A933CA">
              <w:rPr>
                <w:color w:val="000000"/>
                <w:sz w:val="22"/>
                <w:szCs w:val="22"/>
              </w:rPr>
              <w:t>в т.ч. ГВС</w:t>
            </w:r>
          </w:p>
        </w:tc>
        <w:tc>
          <w:tcPr>
            <w:tcW w:w="1417"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r w:rsidRPr="00D5150D">
              <w:rPr>
                <w:color w:val="000000"/>
                <w:sz w:val="22"/>
                <w:szCs w:val="22"/>
              </w:rPr>
              <w:t>тыс. Гкал/год</w:t>
            </w:r>
          </w:p>
        </w:tc>
        <w:tc>
          <w:tcPr>
            <w:tcW w:w="1276"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4,98</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r w:rsidRPr="00D5150D">
              <w:rPr>
                <w:color w:val="000000"/>
                <w:sz w:val="22"/>
                <w:szCs w:val="22"/>
              </w:rPr>
              <w:t>тыс. Гкал/год</w:t>
            </w:r>
          </w:p>
        </w:tc>
      </w:tr>
      <w:tr w:rsidR="00A53A48"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3A48" w:rsidRPr="00A933CA" w:rsidRDefault="00A53A48" w:rsidP="00AA7860">
            <w:pPr>
              <w:rPr>
                <w:color w:val="000000"/>
              </w:rPr>
            </w:pPr>
            <w:r w:rsidRPr="00A933CA">
              <w:rPr>
                <w:color w:val="000000"/>
                <w:sz w:val="22"/>
                <w:szCs w:val="22"/>
              </w:rPr>
              <w:t>Нормативный объем потерь при передаче тепловой энергии</w:t>
            </w:r>
          </w:p>
        </w:tc>
        <w:tc>
          <w:tcPr>
            <w:tcW w:w="1417"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0,12</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r w:rsidRPr="00D5150D">
              <w:rPr>
                <w:color w:val="000000"/>
                <w:sz w:val="22"/>
                <w:szCs w:val="22"/>
              </w:rPr>
              <w:t>тыс. Гкал/год</w:t>
            </w:r>
          </w:p>
        </w:tc>
        <w:tc>
          <w:tcPr>
            <w:tcW w:w="1276"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1,58</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r w:rsidRPr="00D5150D">
              <w:rPr>
                <w:color w:val="000000"/>
                <w:sz w:val="22"/>
                <w:szCs w:val="22"/>
              </w:rPr>
              <w:t>тыс. Гкал/год</w:t>
            </w:r>
          </w:p>
        </w:tc>
      </w:tr>
      <w:tr w:rsidR="00A53A48" w:rsidRPr="00A933CA" w:rsidTr="00600AE0">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3A48" w:rsidRPr="00A933CA" w:rsidRDefault="00A53A48" w:rsidP="00AA7860">
            <w:pPr>
              <w:rPr>
                <w:color w:val="000000"/>
              </w:rPr>
            </w:pPr>
            <w:r w:rsidRPr="00A933CA">
              <w:rPr>
                <w:color w:val="000000"/>
                <w:sz w:val="22"/>
                <w:szCs w:val="22"/>
              </w:rPr>
              <w:t>Фактический объем потерь при передаче тепловой энергии</w:t>
            </w:r>
          </w:p>
        </w:tc>
        <w:tc>
          <w:tcPr>
            <w:tcW w:w="1417"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0,40</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r w:rsidRPr="00D5150D">
              <w:rPr>
                <w:color w:val="000000"/>
                <w:sz w:val="22"/>
                <w:szCs w:val="22"/>
              </w:rPr>
              <w:t>тыс. Гкал/год</w:t>
            </w:r>
          </w:p>
        </w:tc>
        <w:tc>
          <w:tcPr>
            <w:tcW w:w="1276"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0,57</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r w:rsidRPr="00D5150D">
              <w:rPr>
                <w:color w:val="000000"/>
                <w:sz w:val="22"/>
                <w:szCs w:val="22"/>
              </w:rPr>
              <w:t>тыс. Гкал/год</w:t>
            </w:r>
          </w:p>
        </w:tc>
      </w:tr>
      <w:tr w:rsidR="00A53A48" w:rsidRPr="00A933CA" w:rsidTr="00600AE0">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3A48" w:rsidRPr="00A933CA" w:rsidRDefault="00A53A48" w:rsidP="00AA7860">
            <w:pPr>
              <w:rPr>
                <w:color w:val="000000"/>
              </w:rPr>
            </w:pPr>
            <w:r w:rsidRPr="00A933CA">
              <w:rPr>
                <w:color w:val="000000"/>
                <w:sz w:val="22"/>
                <w:szCs w:val="22"/>
              </w:rPr>
              <w:lastRenderedPageBreak/>
              <w:t>Фактический уровень потерь при передаче тепловой энергии</w:t>
            </w:r>
          </w:p>
        </w:tc>
        <w:tc>
          <w:tcPr>
            <w:tcW w:w="1417"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32,57</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r w:rsidRPr="00D5150D">
              <w:rPr>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3,57</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r w:rsidRPr="00D5150D">
              <w:rPr>
                <w:color w:val="000000"/>
                <w:sz w:val="22"/>
                <w:szCs w:val="22"/>
              </w:rPr>
              <w:t>%</w:t>
            </w:r>
          </w:p>
        </w:tc>
      </w:tr>
      <w:tr w:rsidR="00A53A48" w:rsidRPr="00A933CA" w:rsidTr="00600AE0">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3A48" w:rsidRPr="00A933CA" w:rsidRDefault="00A53A48" w:rsidP="00AA7860">
            <w:pPr>
              <w:rPr>
                <w:color w:val="000000"/>
              </w:rPr>
            </w:pPr>
            <w:r w:rsidRPr="00A933CA">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r w:rsidRPr="00D5150D">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r w:rsidRPr="00D5150D">
              <w:rPr>
                <w:color w:val="000000"/>
                <w:sz w:val="22"/>
                <w:szCs w:val="22"/>
              </w:rPr>
              <w:t> </w:t>
            </w:r>
          </w:p>
        </w:tc>
      </w:tr>
      <w:tr w:rsidR="00A53A48"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3A48" w:rsidRPr="00A933CA" w:rsidRDefault="00A53A48" w:rsidP="00AA7860">
            <w:pPr>
              <w:rPr>
                <w:color w:val="000000"/>
              </w:rPr>
            </w:pPr>
            <w:r w:rsidRPr="00A933CA">
              <w:rPr>
                <w:color w:val="000000"/>
                <w:sz w:val="22"/>
                <w:szCs w:val="22"/>
              </w:rPr>
              <w:t>Отпущено тепловой энергии всем потребителям в теплосети</w:t>
            </w:r>
          </w:p>
        </w:tc>
        <w:tc>
          <w:tcPr>
            <w:tcW w:w="1417"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1,22</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r w:rsidRPr="00D5150D">
              <w:rPr>
                <w:color w:val="000000"/>
                <w:sz w:val="22"/>
                <w:szCs w:val="22"/>
              </w:rPr>
              <w:t>тыс. Гкал/год</w:t>
            </w:r>
          </w:p>
        </w:tc>
        <w:tc>
          <w:tcPr>
            <w:tcW w:w="1276"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15,85</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r w:rsidRPr="00D5150D">
              <w:rPr>
                <w:color w:val="000000"/>
                <w:sz w:val="22"/>
                <w:szCs w:val="22"/>
              </w:rPr>
              <w:t>тыс. Гкал/год</w:t>
            </w:r>
          </w:p>
        </w:tc>
      </w:tr>
      <w:tr w:rsidR="00A53A48" w:rsidRPr="00A933CA" w:rsidTr="00600AE0">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3A48" w:rsidRPr="00A933CA" w:rsidRDefault="00A53A48" w:rsidP="00AA7860">
            <w:pPr>
              <w:rPr>
                <w:color w:val="000000"/>
              </w:rPr>
            </w:pPr>
            <w:r w:rsidRPr="00A933CA">
              <w:rPr>
                <w:color w:val="000000"/>
                <w:sz w:val="22"/>
                <w:szCs w:val="22"/>
              </w:rPr>
              <w:t>Годовой полезный отпуск тепла за вычетом потерь в теплосетях</w:t>
            </w:r>
          </w:p>
        </w:tc>
        <w:tc>
          <w:tcPr>
            <w:tcW w:w="1417"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0,82</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r w:rsidRPr="00D5150D">
              <w:rPr>
                <w:color w:val="000000"/>
                <w:sz w:val="22"/>
                <w:szCs w:val="22"/>
              </w:rPr>
              <w:t>тыс. Гкал/год</w:t>
            </w:r>
          </w:p>
        </w:tc>
        <w:tc>
          <w:tcPr>
            <w:tcW w:w="1276"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15,28</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r w:rsidRPr="00D5150D">
              <w:rPr>
                <w:color w:val="000000"/>
                <w:sz w:val="22"/>
                <w:szCs w:val="22"/>
              </w:rPr>
              <w:t>тыс. Гкал/год</w:t>
            </w:r>
          </w:p>
        </w:tc>
      </w:tr>
      <w:tr w:rsidR="00A53A48" w:rsidRPr="00A933CA" w:rsidTr="00600AE0">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3A48" w:rsidRPr="00A933CA" w:rsidRDefault="00A53A48" w:rsidP="00AA7860">
            <w:pPr>
              <w:rPr>
                <w:color w:val="000000"/>
              </w:rPr>
            </w:pPr>
            <w:r w:rsidRPr="00A933CA">
              <w:rPr>
                <w:color w:val="000000"/>
                <w:sz w:val="22"/>
                <w:szCs w:val="22"/>
              </w:rPr>
              <w:t>Удельный расход воды</w:t>
            </w:r>
          </w:p>
        </w:tc>
        <w:tc>
          <w:tcPr>
            <w:tcW w:w="1417"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0,71</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r w:rsidRPr="00D5150D">
              <w:rPr>
                <w:color w:val="000000"/>
                <w:sz w:val="22"/>
                <w:szCs w:val="22"/>
              </w:rPr>
              <w:t>м3/Гкал</w:t>
            </w:r>
          </w:p>
        </w:tc>
        <w:tc>
          <w:tcPr>
            <w:tcW w:w="1276"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0,46</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r w:rsidRPr="00D5150D">
              <w:rPr>
                <w:color w:val="000000"/>
                <w:sz w:val="22"/>
                <w:szCs w:val="22"/>
              </w:rPr>
              <w:t>м3/Гкал</w:t>
            </w:r>
          </w:p>
        </w:tc>
      </w:tr>
      <w:tr w:rsidR="00A53A48"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3A48" w:rsidRPr="00A933CA" w:rsidRDefault="00A53A48" w:rsidP="00AA7860">
            <w:pPr>
              <w:rPr>
                <w:color w:val="000000"/>
              </w:rPr>
            </w:pPr>
            <w:r w:rsidRPr="00A933CA">
              <w:rPr>
                <w:color w:val="000000"/>
                <w:sz w:val="22"/>
                <w:szCs w:val="22"/>
              </w:rPr>
              <w:t xml:space="preserve">То    же,  </w:t>
            </w:r>
            <w:proofErr w:type="gramStart"/>
            <w:r w:rsidRPr="00A933CA">
              <w:rPr>
                <w:color w:val="000000"/>
                <w:sz w:val="22"/>
                <w:szCs w:val="22"/>
              </w:rPr>
              <w:t>отнесённый</w:t>
            </w:r>
            <w:proofErr w:type="gramEnd"/>
            <w:r w:rsidRPr="00A933CA">
              <w:rPr>
                <w:color w:val="000000"/>
                <w:sz w:val="22"/>
                <w:szCs w:val="22"/>
              </w:rPr>
              <w:t xml:space="preserve"> к 1 Гкал полезно отпущенного тепла </w:t>
            </w:r>
          </w:p>
        </w:tc>
        <w:tc>
          <w:tcPr>
            <w:tcW w:w="1417"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1,08</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r w:rsidRPr="00D5150D">
              <w:rPr>
                <w:color w:val="000000"/>
                <w:sz w:val="22"/>
                <w:szCs w:val="22"/>
              </w:rPr>
              <w:t>м3/Гкал</w:t>
            </w:r>
          </w:p>
        </w:tc>
        <w:tc>
          <w:tcPr>
            <w:tcW w:w="1276"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0,49</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r w:rsidRPr="00D5150D">
              <w:rPr>
                <w:color w:val="000000"/>
                <w:sz w:val="22"/>
                <w:szCs w:val="22"/>
              </w:rPr>
              <w:t>м3/Гкал</w:t>
            </w:r>
          </w:p>
        </w:tc>
      </w:tr>
      <w:tr w:rsidR="00A53A48" w:rsidRPr="00A933CA" w:rsidTr="00600AE0">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3A48" w:rsidRPr="00A933CA" w:rsidRDefault="00A53A48" w:rsidP="00AA7860">
            <w:pPr>
              <w:rPr>
                <w:color w:val="000000"/>
              </w:rPr>
            </w:pPr>
            <w:r w:rsidRPr="00A933CA">
              <w:rPr>
                <w:color w:val="000000"/>
                <w:sz w:val="22"/>
                <w:szCs w:val="22"/>
              </w:rPr>
              <w:t>Удельный расход эл. энергии</w:t>
            </w:r>
          </w:p>
        </w:tc>
        <w:tc>
          <w:tcPr>
            <w:tcW w:w="1417"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2,71</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r w:rsidRPr="00D5150D">
              <w:rPr>
                <w:color w:val="000000"/>
                <w:sz w:val="22"/>
                <w:szCs w:val="22"/>
              </w:rPr>
              <w:t>кВт*</w:t>
            </w:r>
            <w:proofErr w:type="gramStart"/>
            <w:r w:rsidRPr="00D5150D">
              <w:rPr>
                <w:color w:val="000000"/>
                <w:sz w:val="22"/>
                <w:szCs w:val="22"/>
              </w:rPr>
              <w:t>ч</w:t>
            </w:r>
            <w:proofErr w:type="gramEnd"/>
            <w:r w:rsidRPr="00D5150D">
              <w:rPr>
                <w:color w:val="000000"/>
                <w:sz w:val="22"/>
                <w:szCs w:val="22"/>
              </w:rPr>
              <w:t>/Гкал</w:t>
            </w:r>
          </w:p>
        </w:tc>
        <w:tc>
          <w:tcPr>
            <w:tcW w:w="1276"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17,91</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r w:rsidRPr="00D5150D">
              <w:rPr>
                <w:color w:val="000000"/>
                <w:sz w:val="22"/>
                <w:szCs w:val="22"/>
              </w:rPr>
              <w:t>кВт*</w:t>
            </w:r>
            <w:proofErr w:type="gramStart"/>
            <w:r w:rsidRPr="00D5150D">
              <w:rPr>
                <w:color w:val="000000"/>
                <w:sz w:val="22"/>
                <w:szCs w:val="22"/>
              </w:rPr>
              <w:t>ч</w:t>
            </w:r>
            <w:proofErr w:type="gramEnd"/>
            <w:r w:rsidRPr="00D5150D">
              <w:rPr>
                <w:color w:val="000000"/>
                <w:sz w:val="22"/>
                <w:szCs w:val="22"/>
              </w:rPr>
              <w:t>/Гкал</w:t>
            </w:r>
          </w:p>
        </w:tc>
      </w:tr>
      <w:tr w:rsidR="00A53A48"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3A48" w:rsidRPr="00A933CA" w:rsidRDefault="00A53A48" w:rsidP="00AA7860">
            <w:pPr>
              <w:rPr>
                <w:color w:val="000000"/>
              </w:rPr>
            </w:pPr>
            <w:r w:rsidRPr="00A933CA">
              <w:rPr>
                <w:color w:val="000000"/>
                <w:sz w:val="22"/>
                <w:szCs w:val="22"/>
              </w:rPr>
              <w:t xml:space="preserve">То    же,  </w:t>
            </w:r>
            <w:proofErr w:type="gramStart"/>
            <w:r w:rsidRPr="00A933CA">
              <w:rPr>
                <w:color w:val="000000"/>
                <w:sz w:val="22"/>
                <w:szCs w:val="22"/>
              </w:rPr>
              <w:t>отнесённый</w:t>
            </w:r>
            <w:proofErr w:type="gramEnd"/>
            <w:r w:rsidRPr="00A933CA">
              <w:rPr>
                <w:color w:val="000000"/>
                <w:sz w:val="22"/>
                <w:szCs w:val="22"/>
              </w:rPr>
              <w:t xml:space="preserve"> к 1 Гкал полезно отпущенного тепла </w:t>
            </w:r>
          </w:p>
        </w:tc>
        <w:tc>
          <w:tcPr>
            <w:tcW w:w="1417"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4,10</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r w:rsidRPr="00D5150D">
              <w:rPr>
                <w:color w:val="000000"/>
                <w:sz w:val="22"/>
                <w:szCs w:val="22"/>
              </w:rPr>
              <w:t>кВт*</w:t>
            </w:r>
            <w:proofErr w:type="gramStart"/>
            <w:r w:rsidRPr="00D5150D">
              <w:rPr>
                <w:color w:val="000000"/>
                <w:sz w:val="22"/>
                <w:szCs w:val="22"/>
              </w:rPr>
              <w:t>ч</w:t>
            </w:r>
            <w:proofErr w:type="gramEnd"/>
            <w:r w:rsidRPr="00D5150D">
              <w:rPr>
                <w:color w:val="000000"/>
                <w:sz w:val="22"/>
                <w:szCs w:val="22"/>
              </w:rPr>
              <w:t>/Гкал</w:t>
            </w:r>
          </w:p>
        </w:tc>
        <w:tc>
          <w:tcPr>
            <w:tcW w:w="1276"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19,00</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r w:rsidRPr="00D5150D">
              <w:rPr>
                <w:color w:val="000000"/>
                <w:sz w:val="22"/>
                <w:szCs w:val="22"/>
              </w:rPr>
              <w:t>кВт*</w:t>
            </w:r>
            <w:proofErr w:type="gramStart"/>
            <w:r w:rsidRPr="00D5150D">
              <w:rPr>
                <w:color w:val="000000"/>
                <w:sz w:val="22"/>
                <w:szCs w:val="22"/>
              </w:rPr>
              <w:t>ч</w:t>
            </w:r>
            <w:proofErr w:type="gramEnd"/>
            <w:r w:rsidRPr="00D5150D">
              <w:rPr>
                <w:color w:val="000000"/>
                <w:sz w:val="22"/>
                <w:szCs w:val="22"/>
              </w:rPr>
              <w:t>/Гкал</w:t>
            </w:r>
          </w:p>
        </w:tc>
      </w:tr>
      <w:tr w:rsidR="00A53A48" w:rsidRPr="00A933CA" w:rsidTr="00600AE0">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3A48" w:rsidRPr="00A933CA" w:rsidRDefault="00A53A48" w:rsidP="00AA7860">
            <w:pPr>
              <w:rPr>
                <w:color w:val="000000"/>
              </w:rPr>
            </w:pPr>
            <w:r w:rsidRPr="00A933CA">
              <w:rPr>
                <w:color w:val="000000"/>
                <w:sz w:val="22"/>
                <w:szCs w:val="22"/>
              </w:rPr>
              <w:t>Удельный расход топлива</w:t>
            </w:r>
          </w:p>
        </w:tc>
        <w:tc>
          <w:tcPr>
            <w:tcW w:w="1417"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181,29</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proofErr w:type="spellStart"/>
            <w:r w:rsidRPr="00D5150D">
              <w:rPr>
                <w:color w:val="000000"/>
                <w:sz w:val="22"/>
                <w:szCs w:val="22"/>
              </w:rPr>
              <w:t>кгут</w:t>
            </w:r>
            <w:proofErr w:type="spellEnd"/>
            <w:r w:rsidRPr="00D5150D">
              <w:rPr>
                <w:color w:val="000000"/>
                <w:sz w:val="22"/>
                <w:szCs w:val="22"/>
              </w:rPr>
              <w:t>/Гкал</w:t>
            </w:r>
          </w:p>
        </w:tc>
        <w:tc>
          <w:tcPr>
            <w:tcW w:w="1276"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158,73</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proofErr w:type="spellStart"/>
            <w:r w:rsidRPr="00D5150D">
              <w:rPr>
                <w:color w:val="000000"/>
                <w:sz w:val="22"/>
                <w:szCs w:val="22"/>
              </w:rPr>
              <w:t>кгут</w:t>
            </w:r>
            <w:proofErr w:type="spellEnd"/>
            <w:r w:rsidRPr="00D5150D">
              <w:rPr>
                <w:color w:val="000000"/>
                <w:sz w:val="22"/>
                <w:szCs w:val="22"/>
              </w:rPr>
              <w:t>/Гкал</w:t>
            </w:r>
          </w:p>
        </w:tc>
      </w:tr>
      <w:tr w:rsidR="00A53A48"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3A48" w:rsidRPr="00A933CA" w:rsidRDefault="00A53A48" w:rsidP="00AA7860">
            <w:pPr>
              <w:rPr>
                <w:color w:val="000000"/>
              </w:rPr>
            </w:pPr>
            <w:r w:rsidRPr="00A933CA">
              <w:rPr>
                <w:color w:val="000000"/>
                <w:sz w:val="22"/>
                <w:szCs w:val="22"/>
              </w:rPr>
              <w:t xml:space="preserve">То    же,  </w:t>
            </w:r>
            <w:proofErr w:type="gramStart"/>
            <w:r w:rsidRPr="00A933CA">
              <w:rPr>
                <w:color w:val="000000"/>
                <w:sz w:val="22"/>
                <w:szCs w:val="22"/>
              </w:rPr>
              <w:t>отнесённый</w:t>
            </w:r>
            <w:proofErr w:type="gramEnd"/>
            <w:r w:rsidRPr="00A933CA">
              <w:rPr>
                <w:color w:val="000000"/>
                <w:sz w:val="22"/>
                <w:szCs w:val="22"/>
              </w:rPr>
              <w:t xml:space="preserve"> к 1 Гкал полезно отпущенного тепла </w:t>
            </w:r>
          </w:p>
        </w:tc>
        <w:tc>
          <w:tcPr>
            <w:tcW w:w="1417"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275,00</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proofErr w:type="spellStart"/>
            <w:r w:rsidRPr="00D5150D">
              <w:rPr>
                <w:color w:val="000000"/>
                <w:sz w:val="22"/>
                <w:szCs w:val="22"/>
              </w:rPr>
              <w:t>кгут</w:t>
            </w:r>
            <w:proofErr w:type="spellEnd"/>
            <w:r w:rsidRPr="00D5150D">
              <w:rPr>
                <w:color w:val="000000"/>
                <w:sz w:val="22"/>
                <w:szCs w:val="22"/>
              </w:rPr>
              <w:t>/Гкал полезно отпущенного тепла</w:t>
            </w:r>
          </w:p>
        </w:tc>
        <w:tc>
          <w:tcPr>
            <w:tcW w:w="1276"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168,36</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proofErr w:type="spellStart"/>
            <w:r w:rsidRPr="00D5150D">
              <w:rPr>
                <w:color w:val="000000"/>
                <w:sz w:val="22"/>
                <w:szCs w:val="22"/>
              </w:rPr>
              <w:t>кгут</w:t>
            </w:r>
            <w:proofErr w:type="spellEnd"/>
            <w:r w:rsidRPr="00D5150D">
              <w:rPr>
                <w:color w:val="000000"/>
                <w:sz w:val="22"/>
                <w:szCs w:val="22"/>
              </w:rPr>
              <w:t>/Гкал полезно отпущенного тепла</w:t>
            </w:r>
          </w:p>
        </w:tc>
      </w:tr>
      <w:tr w:rsidR="00A53A48" w:rsidRPr="00A933CA" w:rsidTr="00600AE0">
        <w:trPr>
          <w:trHeight w:val="9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3A48" w:rsidRPr="00A933CA" w:rsidRDefault="00A53A48" w:rsidP="00AA7860">
            <w:pPr>
              <w:rPr>
                <w:color w:val="000000"/>
              </w:rPr>
            </w:pPr>
            <w:r w:rsidRPr="00A933CA">
              <w:rPr>
                <w:color w:val="000000"/>
                <w:sz w:val="22"/>
                <w:szCs w:val="22"/>
              </w:rPr>
              <w:t xml:space="preserve">То    же,  </w:t>
            </w:r>
            <w:proofErr w:type="gramStart"/>
            <w:r w:rsidRPr="00A933CA">
              <w:rPr>
                <w:color w:val="000000"/>
                <w:sz w:val="22"/>
                <w:szCs w:val="22"/>
              </w:rPr>
              <w:t>отнесённый</w:t>
            </w:r>
            <w:proofErr w:type="gramEnd"/>
            <w:r w:rsidRPr="00A933CA">
              <w:rPr>
                <w:color w:val="000000"/>
                <w:sz w:val="22"/>
                <w:szCs w:val="22"/>
              </w:rPr>
              <w:t xml:space="preserve"> к 1 Гкал произведенного и покупного тепла</w:t>
            </w:r>
          </w:p>
        </w:tc>
        <w:tc>
          <w:tcPr>
            <w:tcW w:w="1417"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r w:rsidRPr="00D5150D">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158,73</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proofErr w:type="spellStart"/>
            <w:r w:rsidRPr="00D5150D">
              <w:rPr>
                <w:color w:val="000000"/>
                <w:sz w:val="22"/>
                <w:szCs w:val="22"/>
              </w:rPr>
              <w:t>кгут</w:t>
            </w:r>
            <w:proofErr w:type="spellEnd"/>
            <w:r w:rsidRPr="00D5150D">
              <w:rPr>
                <w:color w:val="000000"/>
                <w:sz w:val="22"/>
                <w:szCs w:val="22"/>
              </w:rPr>
              <w:t>/Гкал</w:t>
            </w:r>
          </w:p>
        </w:tc>
      </w:tr>
      <w:tr w:rsidR="00A53A48" w:rsidRPr="00A933CA" w:rsidTr="00600AE0">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3A48" w:rsidRPr="00A933CA" w:rsidRDefault="00A53A48" w:rsidP="00AA7860">
            <w:pPr>
              <w:rPr>
                <w:color w:val="000000"/>
              </w:rPr>
            </w:pPr>
            <w:r w:rsidRPr="00A933CA">
              <w:rPr>
                <w:color w:val="000000"/>
                <w:sz w:val="22"/>
                <w:szCs w:val="22"/>
              </w:rPr>
              <w:t>Годовой расход топлива</w:t>
            </w:r>
          </w:p>
        </w:tc>
        <w:tc>
          <w:tcPr>
            <w:tcW w:w="1417"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0,23</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r w:rsidRPr="00D5150D">
              <w:rPr>
                <w:color w:val="000000"/>
                <w:sz w:val="22"/>
                <w:szCs w:val="22"/>
              </w:rPr>
              <w:t>тыс. тут</w:t>
            </w:r>
          </w:p>
        </w:tc>
        <w:tc>
          <w:tcPr>
            <w:tcW w:w="1276"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2,57</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r w:rsidRPr="00D5150D">
              <w:rPr>
                <w:color w:val="000000"/>
                <w:sz w:val="22"/>
                <w:szCs w:val="22"/>
              </w:rPr>
              <w:t>тыс. тут</w:t>
            </w:r>
          </w:p>
        </w:tc>
      </w:tr>
      <w:tr w:rsidR="00A53A48"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3A48" w:rsidRPr="00A933CA" w:rsidRDefault="00A53A48" w:rsidP="00AA7860">
            <w:pPr>
              <w:rPr>
                <w:color w:val="000000"/>
              </w:rPr>
            </w:pPr>
            <w:r w:rsidRPr="00A933CA">
              <w:rPr>
                <w:color w:val="000000"/>
                <w:sz w:val="22"/>
                <w:szCs w:val="22"/>
              </w:rPr>
              <w:t>Годовой расход воды</w:t>
            </w:r>
          </w:p>
        </w:tc>
        <w:tc>
          <w:tcPr>
            <w:tcW w:w="1417"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0,89</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r w:rsidRPr="00D5150D">
              <w:rPr>
                <w:color w:val="000000"/>
                <w:sz w:val="22"/>
                <w:szCs w:val="22"/>
              </w:rPr>
              <w:t>тыс</w:t>
            </w:r>
            <w:proofErr w:type="gramStart"/>
            <w:r w:rsidRPr="00D5150D">
              <w:rPr>
                <w:color w:val="000000"/>
                <w:sz w:val="22"/>
                <w:szCs w:val="22"/>
              </w:rPr>
              <w:t>.м</w:t>
            </w:r>
            <w:proofErr w:type="gramEnd"/>
            <w:r w:rsidRPr="00D5150D">
              <w:rPr>
                <w:color w:val="000000"/>
                <w:sz w:val="22"/>
                <w:szCs w:val="22"/>
              </w:rPr>
              <w:t>3</w:t>
            </w:r>
          </w:p>
        </w:tc>
        <w:tc>
          <w:tcPr>
            <w:tcW w:w="1276"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rPr>
              <w:t>7,43</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r w:rsidRPr="00D5150D">
              <w:rPr>
                <w:color w:val="000000"/>
                <w:sz w:val="22"/>
                <w:szCs w:val="22"/>
              </w:rPr>
              <w:t>тыс</w:t>
            </w:r>
            <w:proofErr w:type="gramStart"/>
            <w:r w:rsidRPr="00D5150D">
              <w:rPr>
                <w:color w:val="000000"/>
                <w:sz w:val="22"/>
                <w:szCs w:val="22"/>
              </w:rPr>
              <w:t>.м</w:t>
            </w:r>
            <w:proofErr w:type="gramEnd"/>
            <w:r w:rsidRPr="00D5150D">
              <w:rPr>
                <w:color w:val="000000"/>
                <w:sz w:val="22"/>
                <w:szCs w:val="22"/>
              </w:rPr>
              <w:t>3</w:t>
            </w:r>
          </w:p>
        </w:tc>
      </w:tr>
      <w:tr w:rsidR="00A53A48"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3A48" w:rsidRPr="00A933CA" w:rsidRDefault="00A53A48" w:rsidP="00AA7860">
            <w:pPr>
              <w:rPr>
                <w:color w:val="000000"/>
              </w:rPr>
            </w:pPr>
            <w:r w:rsidRPr="00A933CA">
              <w:rPr>
                <w:color w:val="000000"/>
                <w:sz w:val="22"/>
                <w:szCs w:val="22"/>
              </w:rPr>
              <w:t>Годовой расход эл. энергии</w:t>
            </w:r>
          </w:p>
        </w:tc>
        <w:tc>
          <w:tcPr>
            <w:tcW w:w="1417"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3,38</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r w:rsidRPr="00D5150D">
              <w:rPr>
                <w:color w:val="000000"/>
                <w:sz w:val="22"/>
                <w:szCs w:val="22"/>
              </w:rPr>
              <w:t>МВт</w:t>
            </w:r>
          </w:p>
        </w:tc>
        <w:tc>
          <w:tcPr>
            <w:tcW w:w="1276" w:type="dxa"/>
            <w:tcBorders>
              <w:top w:val="nil"/>
              <w:left w:val="nil"/>
              <w:bottom w:val="single" w:sz="4" w:space="0" w:color="auto"/>
              <w:right w:val="single" w:sz="4" w:space="0" w:color="auto"/>
            </w:tcBorders>
            <w:shd w:val="clear" w:color="auto" w:fill="auto"/>
            <w:noWrap/>
            <w:vAlign w:val="center"/>
            <w:hideMark/>
          </w:tcPr>
          <w:p w:rsidR="00A53A48" w:rsidRPr="00D5150D" w:rsidRDefault="00A53A48" w:rsidP="004B3566">
            <w:pPr>
              <w:jc w:val="center"/>
              <w:rPr>
                <w:b/>
                <w:bCs/>
                <w:color w:val="000000"/>
              </w:rPr>
            </w:pPr>
            <w:r w:rsidRPr="00D5150D">
              <w:rPr>
                <w:b/>
                <w:bCs/>
                <w:color w:val="000000"/>
                <w:sz w:val="22"/>
                <w:szCs w:val="22"/>
              </w:rPr>
              <w:t>290,39</w:t>
            </w:r>
          </w:p>
        </w:tc>
        <w:tc>
          <w:tcPr>
            <w:tcW w:w="1276" w:type="dxa"/>
            <w:tcBorders>
              <w:top w:val="nil"/>
              <w:left w:val="nil"/>
              <w:bottom w:val="single" w:sz="4" w:space="0" w:color="auto"/>
              <w:right w:val="single" w:sz="4" w:space="0" w:color="auto"/>
            </w:tcBorders>
            <w:shd w:val="clear" w:color="auto" w:fill="auto"/>
            <w:vAlign w:val="center"/>
            <w:hideMark/>
          </w:tcPr>
          <w:p w:rsidR="00A53A48" w:rsidRPr="00D5150D" w:rsidRDefault="00A53A48" w:rsidP="004B3566">
            <w:pPr>
              <w:rPr>
                <w:color w:val="000000"/>
              </w:rPr>
            </w:pPr>
            <w:r w:rsidRPr="00D5150D">
              <w:rPr>
                <w:color w:val="000000"/>
                <w:sz w:val="22"/>
                <w:szCs w:val="22"/>
              </w:rPr>
              <w:t>МВт</w:t>
            </w:r>
          </w:p>
        </w:tc>
      </w:tr>
    </w:tbl>
    <w:p w:rsidR="00AA7860" w:rsidRDefault="00AA7860" w:rsidP="000922E5">
      <w:pPr>
        <w:pStyle w:val="ConsPlusNormal"/>
        <w:widowControl/>
        <w:ind w:firstLine="0"/>
        <w:jc w:val="both"/>
        <w:rPr>
          <w:rFonts w:ascii="Times New Roman" w:hAnsi="Times New Roman" w:cs="Times New Roman"/>
          <w:b/>
          <w:sz w:val="24"/>
          <w:szCs w:val="24"/>
        </w:rPr>
      </w:pPr>
    </w:p>
    <w:p w:rsidR="000922E5" w:rsidRPr="00504A26" w:rsidRDefault="000922E5" w:rsidP="000922E5">
      <w:pPr>
        <w:spacing w:before="0" w:after="0"/>
        <w:ind w:firstLine="567"/>
        <w:rPr>
          <w:sz w:val="28"/>
          <w:szCs w:val="28"/>
          <w:lang w:eastAsia="en-US"/>
        </w:rPr>
      </w:pPr>
      <w:r w:rsidRPr="00504A26">
        <w:rPr>
          <w:sz w:val="28"/>
          <w:szCs w:val="28"/>
          <w:lang w:eastAsia="en-US"/>
        </w:rPr>
        <w:t xml:space="preserve">В </w:t>
      </w:r>
      <w:proofErr w:type="spellStart"/>
      <w:r w:rsidR="00544300">
        <w:rPr>
          <w:sz w:val="28"/>
          <w:szCs w:val="28"/>
        </w:rPr>
        <w:t>Марьянск</w:t>
      </w:r>
      <w:r w:rsidRPr="00746832">
        <w:rPr>
          <w:sz w:val="28"/>
          <w:szCs w:val="28"/>
        </w:rPr>
        <w:t>о</w:t>
      </w:r>
      <w:r>
        <w:rPr>
          <w:sz w:val="28"/>
          <w:szCs w:val="28"/>
        </w:rPr>
        <w:t>м</w:t>
      </w:r>
      <w:proofErr w:type="spellEnd"/>
      <w:r w:rsidRPr="00746832">
        <w:rPr>
          <w:sz w:val="28"/>
          <w:szCs w:val="28"/>
        </w:rPr>
        <w:t xml:space="preserve"> </w:t>
      </w:r>
      <w:r>
        <w:rPr>
          <w:sz w:val="28"/>
          <w:szCs w:val="28"/>
        </w:rPr>
        <w:t xml:space="preserve">сельском </w:t>
      </w:r>
      <w:r w:rsidRPr="00303061">
        <w:rPr>
          <w:sz w:val="28"/>
          <w:szCs w:val="28"/>
        </w:rPr>
        <w:t>поселени</w:t>
      </w:r>
      <w:r w:rsidRPr="00504A26">
        <w:rPr>
          <w:sz w:val="28"/>
          <w:szCs w:val="28"/>
        </w:rPr>
        <w:t>и</w:t>
      </w:r>
      <w:r w:rsidRPr="00504A26">
        <w:rPr>
          <w:sz w:val="28"/>
          <w:szCs w:val="28"/>
          <w:lang w:eastAsia="en-US"/>
        </w:rPr>
        <w:t xml:space="preserve"> нет дефицита по зонам действия источника теплоснабжения.</w:t>
      </w:r>
    </w:p>
    <w:p w:rsidR="000922E5" w:rsidRPr="00504A26" w:rsidRDefault="000922E5" w:rsidP="000922E5">
      <w:pPr>
        <w:pStyle w:val="ConsPlusNormal"/>
        <w:widowControl/>
        <w:ind w:firstLine="567"/>
        <w:jc w:val="both"/>
        <w:rPr>
          <w:rFonts w:ascii="Times New Roman" w:hAnsi="Times New Roman" w:cs="Times New Roman"/>
          <w:sz w:val="28"/>
          <w:szCs w:val="28"/>
        </w:rPr>
      </w:pPr>
      <w:r w:rsidRPr="00504A26">
        <w:rPr>
          <w:rFonts w:ascii="Times New Roman" w:hAnsi="Times New Roman" w:cs="Times New Roman"/>
          <w:sz w:val="28"/>
          <w:szCs w:val="28"/>
          <w:lang w:eastAsia="en-US"/>
        </w:rPr>
        <w:t xml:space="preserve">Анализ надежности системы теплоснабжения показал отсутствие превышения предельно допустимых отклонений в системе теплоснабжения в </w:t>
      </w:r>
      <w:proofErr w:type="spellStart"/>
      <w:r w:rsidR="00544300">
        <w:rPr>
          <w:rFonts w:ascii="Times New Roman" w:hAnsi="Times New Roman" w:cs="Times New Roman"/>
          <w:sz w:val="28"/>
          <w:szCs w:val="28"/>
          <w:lang w:eastAsia="en-US"/>
        </w:rPr>
        <w:t>Марьянск</w:t>
      </w:r>
      <w:r w:rsidRPr="00504A26">
        <w:rPr>
          <w:rFonts w:ascii="Times New Roman" w:hAnsi="Times New Roman" w:cs="Times New Roman"/>
          <w:sz w:val="28"/>
          <w:szCs w:val="28"/>
          <w:lang w:eastAsia="en-US"/>
        </w:rPr>
        <w:t>ом</w:t>
      </w:r>
      <w:proofErr w:type="spellEnd"/>
      <w:r w:rsidRPr="00504A26">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сель</w:t>
      </w:r>
      <w:r w:rsidRPr="00504A26">
        <w:rPr>
          <w:rFonts w:ascii="Times New Roman" w:hAnsi="Times New Roman" w:cs="Times New Roman"/>
          <w:sz w:val="28"/>
          <w:szCs w:val="28"/>
          <w:lang w:eastAsia="en-US"/>
        </w:rPr>
        <w:t>ском поселении по всем параметрам надежности системы. С</w:t>
      </w:r>
      <w:r w:rsidRPr="00504A26">
        <w:rPr>
          <w:rFonts w:ascii="Times New Roman" w:hAnsi="Times New Roman" w:cs="Times New Roman"/>
          <w:sz w:val="28"/>
          <w:szCs w:val="28"/>
        </w:rPr>
        <w:t>истема теплоснабжения функционирует без аварийных ситуаций, сопровождающихся прекращением подачи тепловой энергии потребителям; термодинамические параметры теплоносителя соответствуют установленным нормативам.</w:t>
      </w:r>
    </w:p>
    <w:p w:rsidR="000922E5" w:rsidRPr="00504A26" w:rsidRDefault="000922E5" w:rsidP="000922E5">
      <w:pPr>
        <w:pStyle w:val="ConsPlusNormal"/>
        <w:ind w:firstLine="567"/>
        <w:jc w:val="both"/>
        <w:rPr>
          <w:rFonts w:ascii="Times New Roman" w:hAnsi="Times New Roman" w:cs="Times New Roman"/>
          <w:sz w:val="28"/>
          <w:szCs w:val="28"/>
        </w:rPr>
      </w:pPr>
      <w:r w:rsidRPr="00504A26">
        <w:rPr>
          <w:rFonts w:ascii="Times New Roman" w:hAnsi="Times New Roman" w:cs="Times New Roman"/>
          <w:sz w:val="28"/>
          <w:szCs w:val="28"/>
        </w:rPr>
        <w:lastRenderedPageBreak/>
        <w:t xml:space="preserve">Качество поставляемых услуг по отоплению в </w:t>
      </w:r>
      <w:proofErr w:type="spellStart"/>
      <w:r w:rsidR="00544300">
        <w:rPr>
          <w:rFonts w:ascii="Times New Roman" w:hAnsi="Times New Roman" w:cs="Times New Roman"/>
          <w:sz w:val="28"/>
          <w:szCs w:val="28"/>
          <w:lang w:eastAsia="en-US"/>
        </w:rPr>
        <w:t>Марьянск</w:t>
      </w:r>
      <w:r w:rsidRPr="00504A26">
        <w:rPr>
          <w:rFonts w:ascii="Times New Roman" w:hAnsi="Times New Roman" w:cs="Times New Roman"/>
          <w:sz w:val="28"/>
          <w:szCs w:val="28"/>
          <w:lang w:eastAsia="en-US"/>
        </w:rPr>
        <w:t>ом</w:t>
      </w:r>
      <w:proofErr w:type="spellEnd"/>
      <w:r w:rsidRPr="00504A26">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сель</w:t>
      </w:r>
      <w:r w:rsidRPr="00504A26">
        <w:rPr>
          <w:rFonts w:ascii="Times New Roman" w:hAnsi="Times New Roman" w:cs="Times New Roman"/>
          <w:sz w:val="28"/>
          <w:szCs w:val="28"/>
          <w:lang w:eastAsia="en-US"/>
        </w:rPr>
        <w:t>ском поселении</w:t>
      </w:r>
      <w:r w:rsidRPr="00504A26">
        <w:rPr>
          <w:rFonts w:ascii="Times New Roman" w:hAnsi="Times New Roman" w:cs="Times New Roman"/>
          <w:sz w:val="28"/>
          <w:szCs w:val="28"/>
        </w:rPr>
        <w:t xml:space="preserve"> соответствует требованиям российского законодательства и требуемому уровню качества, установленному в договорах теплоснабжающих предприятий с потребителями услуг.</w:t>
      </w:r>
    </w:p>
    <w:p w:rsidR="000922E5" w:rsidRPr="00504A26" w:rsidRDefault="000922E5" w:rsidP="000922E5">
      <w:pPr>
        <w:pStyle w:val="a9"/>
        <w:ind w:left="0" w:firstLine="567"/>
        <w:jc w:val="both"/>
        <w:rPr>
          <w:sz w:val="28"/>
          <w:szCs w:val="28"/>
          <w:lang w:val="ru-RU"/>
        </w:rPr>
      </w:pPr>
      <w:r w:rsidRPr="00504A26">
        <w:rPr>
          <w:sz w:val="28"/>
          <w:szCs w:val="28"/>
          <w:lang w:val="ru-RU"/>
        </w:rPr>
        <w:t xml:space="preserve">Воздействие системы теплоснабжения </w:t>
      </w:r>
      <w:proofErr w:type="spellStart"/>
      <w:r w:rsidR="00544300">
        <w:rPr>
          <w:sz w:val="28"/>
          <w:szCs w:val="28"/>
          <w:lang w:val="ru-RU"/>
        </w:rPr>
        <w:t>Марьянск</w:t>
      </w:r>
      <w:r w:rsidRPr="00504A26">
        <w:rPr>
          <w:sz w:val="28"/>
          <w:szCs w:val="28"/>
          <w:lang w:val="ru-RU"/>
        </w:rPr>
        <w:t>ого</w:t>
      </w:r>
      <w:proofErr w:type="spellEnd"/>
      <w:r w:rsidRPr="00504A26">
        <w:rPr>
          <w:sz w:val="28"/>
          <w:szCs w:val="28"/>
          <w:lang w:val="ru-RU"/>
        </w:rPr>
        <w:t xml:space="preserve"> </w:t>
      </w:r>
      <w:r>
        <w:rPr>
          <w:sz w:val="28"/>
          <w:szCs w:val="28"/>
          <w:lang w:val="ru-RU"/>
        </w:rPr>
        <w:t>сель</w:t>
      </w:r>
      <w:r w:rsidRPr="00504A26">
        <w:rPr>
          <w:sz w:val="28"/>
          <w:szCs w:val="28"/>
          <w:lang w:val="ru-RU"/>
        </w:rPr>
        <w:t>ского поселения на окружающую среду находится в рамках допустимых значений и соответствует установленным нормативам.</w:t>
      </w:r>
    </w:p>
    <w:p w:rsidR="000922E5" w:rsidRPr="0066347E" w:rsidRDefault="000922E5" w:rsidP="000922E5">
      <w:pPr>
        <w:pStyle w:val="ConsPlusNormal"/>
        <w:ind w:firstLine="567"/>
        <w:jc w:val="both"/>
        <w:rPr>
          <w:rFonts w:ascii="Times New Roman" w:hAnsi="Times New Roman" w:cs="Times New Roman"/>
          <w:sz w:val="28"/>
          <w:szCs w:val="28"/>
          <w:lang w:eastAsia="en-US"/>
        </w:rPr>
      </w:pPr>
      <w:r w:rsidRPr="00504A26">
        <w:rPr>
          <w:rFonts w:ascii="Times New Roman" w:hAnsi="Times New Roman" w:cs="Times New Roman"/>
          <w:sz w:val="28"/>
          <w:szCs w:val="28"/>
          <w:lang w:eastAsia="en-US"/>
        </w:rPr>
        <w:t>В системе показателей и индикаторов настоящей Программы надёжность системы теплоснабжения характеризуется индикаторами: аварийность, перебои в снабжении потребителей, бесперебойность, уровень потерь, износ (оборудования) системы и другими.</w:t>
      </w:r>
      <w:r w:rsidRPr="0066347E">
        <w:rPr>
          <w:rFonts w:ascii="Times New Roman" w:hAnsi="Times New Roman" w:cs="Times New Roman"/>
          <w:sz w:val="28"/>
          <w:szCs w:val="28"/>
          <w:lang w:eastAsia="en-US"/>
        </w:rPr>
        <w:t xml:space="preserve"> </w:t>
      </w:r>
    </w:p>
    <w:p w:rsidR="000922E5" w:rsidRDefault="000922E5" w:rsidP="00537F81">
      <w:pPr>
        <w:pStyle w:val="ConsPlusNormal"/>
        <w:ind w:firstLine="0"/>
        <w:jc w:val="both"/>
        <w:rPr>
          <w:rFonts w:ascii="Times New Roman" w:hAnsi="Times New Roman" w:cs="Times New Roman"/>
          <w:sz w:val="28"/>
          <w:szCs w:val="28"/>
          <w:lang w:eastAsia="en-US"/>
        </w:rPr>
      </w:pPr>
    </w:p>
    <w:p w:rsidR="00537F81" w:rsidRPr="001B54E3" w:rsidRDefault="00537F81" w:rsidP="00537F81">
      <w:pPr>
        <w:pStyle w:val="7"/>
        <w:spacing w:before="0" w:after="0"/>
        <w:rPr>
          <w:sz w:val="28"/>
          <w:szCs w:val="28"/>
        </w:rPr>
      </w:pPr>
      <w:r w:rsidRPr="001B54E3">
        <w:rPr>
          <w:sz w:val="28"/>
          <w:szCs w:val="28"/>
        </w:rPr>
        <w:t>Тарифы для населения на отопление</w:t>
      </w:r>
    </w:p>
    <w:p w:rsidR="00537F81" w:rsidRPr="001B54E3" w:rsidRDefault="00537F81" w:rsidP="00537F81">
      <w:pPr>
        <w:pStyle w:val="a9"/>
        <w:ind w:left="0"/>
        <w:jc w:val="both"/>
        <w:rPr>
          <w:b/>
          <w:sz w:val="22"/>
          <w:szCs w:val="22"/>
          <w:lang w:val="ru-RU"/>
        </w:rPr>
      </w:pPr>
    </w:p>
    <w:p w:rsidR="00537F81" w:rsidRPr="001B54E3" w:rsidRDefault="00537F81" w:rsidP="00537F81">
      <w:pPr>
        <w:pStyle w:val="a9"/>
        <w:ind w:left="0" w:hanging="360"/>
        <w:jc w:val="center"/>
        <w:rPr>
          <w:b/>
          <w:lang w:val="ru-RU"/>
        </w:rPr>
      </w:pPr>
      <w:r w:rsidRPr="001B54E3">
        <w:rPr>
          <w:b/>
          <w:lang w:val="ru-RU"/>
        </w:rPr>
        <w:t xml:space="preserve">Таблица №2.1.2. Тарифы для населения за потребляемые услуги по отоплению </w:t>
      </w:r>
    </w:p>
    <w:tbl>
      <w:tblPr>
        <w:tblW w:w="9781"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firstRow="1" w:lastRow="0" w:firstColumn="1" w:lastColumn="0" w:noHBand="0" w:noVBand="1"/>
      </w:tblPr>
      <w:tblGrid>
        <w:gridCol w:w="2126"/>
        <w:gridCol w:w="1276"/>
        <w:gridCol w:w="142"/>
        <w:gridCol w:w="1417"/>
        <w:gridCol w:w="142"/>
        <w:gridCol w:w="1418"/>
        <w:gridCol w:w="141"/>
        <w:gridCol w:w="1418"/>
        <w:gridCol w:w="1701"/>
      </w:tblGrid>
      <w:tr w:rsidR="00537F81" w:rsidRPr="001B54E3" w:rsidTr="00600AE0">
        <w:trPr>
          <w:trHeight w:val="276"/>
        </w:trPr>
        <w:tc>
          <w:tcPr>
            <w:tcW w:w="2126" w:type="dxa"/>
            <w:tcBorders>
              <w:bottom w:val="single" w:sz="12" w:space="0" w:color="auto"/>
            </w:tcBorders>
            <w:shd w:val="clear" w:color="auto" w:fill="FFFFFF"/>
            <w:vAlign w:val="center"/>
          </w:tcPr>
          <w:p w:rsidR="00537F81" w:rsidRPr="001B54E3" w:rsidRDefault="00537F81" w:rsidP="00600AE0">
            <w:pPr>
              <w:spacing w:before="0" w:after="0"/>
              <w:jc w:val="center"/>
              <w:rPr>
                <w:b/>
                <w:bCs/>
              </w:rPr>
            </w:pPr>
            <w:r w:rsidRPr="001B54E3">
              <w:rPr>
                <w:b/>
                <w:bCs/>
              </w:rPr>
              <w:t>Показатели</w:t>
            </w:r>
          </w:p>
        </w:tc>
        <w:tc>
          <w:tcPr>
            <w:tcW w:w="1418" w:type="dxa"/>
            <w:gridSpan w:val="2"/>
            <w:tcBorders>
              <w:bottom w:val="single" w:sz="12" w:space="0" w:color="auto"/>
            </w:tcBorders>
            <w:shd w:val="clear" w:color="auto" w:fill="FFFFFF"/>
            <w:noWrap/>
            <w:vAlign w:val="center"/>
          </w:tcPr>
          <w:p w:rsidR="00537F81" w:rsidRPr="001B54E3" w:rsidRDefault="00537F81" w:rsidP="00600AE0">
            <w:pPr>
              <w:spacing w:before="0" w:after="0"/>
              <w:jc w:val="center"/>
              <w:rPr>
                <w:b/>
                <w:bCs/>
              </w:rPr>
            </w:pPr>
            <w:r w:rsidRPr="001B54E3">
              <w:rPr>
                <w:b/>
                <w:bCs/>
              </w:rPr>
              <w:t>Ед. изм.</w:t>
            </w:r>
          </w:p>
        </w:tc>
        <w:tc>
          <w:tcPr>
            <w:tcW w:w="1559" w:type="dxa"/>
            <w:gridSpan w:val="2"/>
            <w:tcBorders>
              <w:bottom w:val="single" w:sz="12" w:space="0" w:color="auto"/>
            </w:tcBorders>
            <w:shd w:val="clear" w:color="auto" w:fill="FFFFFF"/>
            <w:noWrap/>
            <w:vAlign w:val="center"/>
          </w:tcPr>
          <w:p w:rsidR="00537F81" w:rsidRPr="001B54E3" w:rsidRDefault="00537F81" w:rsidP="00600AE0">
            <w:pPr>
              <w:spacing w:before="0" w:after="0"/>
              <w:jc w:val="center"/>
              <w:rPr>
                <w:b/>
                <w:bCs/>
              </w:rPr>
            </w:pPr>
            <w:r w:rsidRPr="001B54E3">
              <w:rPr>
                <w:b/>
                <w:bCs/>
              </w:rPr>
              <w:t>2009</w:t>
            </w:r>
          </w:p>
        </w:tc>
        <w:tc>
          <w:tcPr>
            <w:tcW w:w="1559" w:type="dxa"/>
            <w:gridSpan w:val="2"/>
            <w:tcBorders>
              <w:bottom w:val="single" w:sz="12" w:space="0" w:color="auto"/>
            </w:tcBorders>
            <w:shd w:val="clear" w:color="auto" w:fill="FFFFFF"/>
            <w:noWrap/>
            <w:vAlign w:val="center"/>
          </w:tcPr>
          <w:p w:rsidR="00537F81" w:rsidRPr="001B54E3" w:rsidRDefault="00537F81" w:rsidP="00600AE0">
            <w:pPr>
              <w:spacing w:before="0" w:after="0"/>
              <w:jc w:val="center"/>
              <w:rPr>
                <w:b/>
                <w:bCs/>
              </w:rPr>
            </w:pPr>
            <w:r w:rsidRPr="001B54E3">
              <w:rPr>
                <w:b/>
                <w:bCs/>
              </w:rPr>
              <w:t>2010</w:t>
            </w:r>
          </w:p>
        </w:tc>
        <w:tc>
          <w:tcPr>
            <w:tcW w:w="1418" w:type="dxa"/>
            <w:tcBorders>
              <w:bottom w:val="single" w:sz="12" w:space="0" w:color="auto"/>
            </w:tcBorders>
            <w:shd w:val="clear" w:color="auto" w:fill="FFFFFF"/>
            <w:noWrap/>
            <w:vAlign w:val="center"/>
          </w:tcPr>
          <w:p w:rsidR="00537F81" w:rsidRPr="001B54E3" w:rsidRDefault="00537F81" w:rsidP="00600AE0">
            <w:pPr>
              <w:spacing w:before="0" w:after="0"/>
              <w:jc w:val="center"/>
              <w:rPr>
                <w:b/>
                <w:bCs/>
              </w:rPr>
            </w:pPr>
            <w:r w:rsidRPr="001B54E3">
              <w:rPr>
                <w:b/>
                <w:bCs/>
              </w:rPr>
              <w:t>2011</w:t>
            </w:r>
          </w:p>
        </w:tc>
        <w:tc>
          <w:tcPr>
            <w:tcW w:w="1701" w:type="dxa"/>
            <w:tcBorders>
              <w:bottom w:val="single" w:sz="12" w:space="0" w:color="auto"/>
            </w:tcBorders>
            <w:shd w:val="clear" w:color="auto" w:fill="FFFFFF"/>
            <w:noWrap/>
            <w:vAlign w:val="center"/>
          </w:tcPr>
          <w:p w:rsidR="00537F81" w:rsidRPr="001B54E3" w:rsidRDefault="00537F81" w:rsidP="00600AE0">
            <w:pPr>
              <w:spacing w:before="0" w:after="0"/>
              <w:jc w:val="center"/>
              <w:rPr>
                <w:b/>
                <w:bCs/>
              </w:rPr>
            </w:pPr>
            <w:r>
              <w:rPr>
                <w:b/>
                <w:bCs/>
              </w:rPr>
              <w:t xml:space="preserve">1-е </w:t>
            </w:r>
            <w:proofErr w:type="gramStart"/>
            <w:r>
              <w:rPr>
                <w:b/>
                <w:bCs/>
              </w:rPr>
              <w:t>п</w:t>
            </w:r>
            <w:proofErr w:type="gramEnd"/>
            <w:r>
              <w:rPr>
                <w:b/>
                <w:bCs/>
              </w:rPr>
              <w:t xml:space="preserve">/г </w:t>
            </w:r>
            <w:r w:rsidRPr="001B54E3">
              <w:rPr>
                <w:b/>
                <w:bCs/>
              </w:rPr>
              <w:t>2012</w:t>
            </w:r>
          </w:p>
        </w:tc>
      </w:tr>
      <w:tr w:rsidR="00537F81" w:rsidRPr="001B54E3" w:rsidTr="00600AE0">
        <w:trPr>
          <w:trHeight w:val="276"/>
        </w:trPr>
        <w:tc>
          <w:tcPr>
            <w:tcW w:w="9781" w:type="dxa"/>
            <w:gridSpan w:val="9"/>
            <w:tcBorders>
              <w:top w:val="single" w:sz="12" w:space="0" w:color="auto"/>
              <w:bottom w:val="single" w:sz="12" w:space="0" w:color="auto"/>
            </w:tcBorders>
            <w:shd w:val="clear" w:color="auto" w:fill="FFFFFF"/>
            <w:noWrap/>
            <w:vAlign w:val="center"/>
          </w:tcPr>
          <w:p w:rsidR="00537F81" w:rsidRPr="001B54E3" w:rsidRDefault="00537F81" w:rsidP="00600AE0">
            <w:pPr>
              <w:spacing w:before="0" w:after="0"/>
              <w:jc w:val="left"/>
              <w:rPr>
                <w:b/>
              </w:rPr>
            </w:pPr>
            <w:r w:rsidRPr="001B54E3">
              <w:rPr>
                <w:b/>
              </w:rPr>
              <w:t>Централизованное отопление</w:t>
            </w:r>
          </w:p>
        </w:tc>
      </w:tr>
      <w:tr w:rsidR="00537F81" w:rsidRPr="001B54E3" w:rsidTr="00600AE0">
        <w:trPr>
          <w:trHeight w:val="451"/>
        </w:trPr>
        <w:tc>
          <w:tcPr>
            <w:tcW w:w="2126" w:type="dxa"/>
            <w:tcBorders>
              <w:top w:val="single" w:sz="12" w:space="0" w:color="auto"/>
            </w:tcBorders>
            <w:shd w:val="clear" w:color="auto" w:fill="FFFFFF"/>
            <w:vAlign w:val="center"/>
          </w:tcPr>
          <w:p w:rsidR="00537F81" w:rsidRPr="001B54E3" w:rsidRDefault="00537F81" w:rsidP="00600AE0">
            <w:pPr>
              <w:spacing w:before="0" w:after="0"/>
              <w:jc w:val="left"/>
            </w:pPr>
            <w:r w:rsidRPr="001B54E3">
              <w:t>Тариф</w:t>
            </w:r>
          </w:p>
        </w:tc>
        <w:tc>
          <w:tcPr>
            <w:tcW w:w="1276" w:type="dxa"/>
            <w:tcBorders>
              <w:top w:val="single" w:sz="12" w:space="0" w:color="auto"/>
            </w:tcBorders>
            <w:shd w:val="clear" w:color="auto" w:fill="FFFFFF"/>
            <w:vAlign w:val="center"/>
          </w:tcPr>
          <w:p w:rsidR="00537F81" w:rsidRPr="001B54E3" w:rsidRDefault="00537F81" w:rsidP="00600AE0">
            <w:pPr>
              <w:spacing w:before="0" w:after="0"/>
              <w:jc w:val="center"/>
            </w:pPr>
            <w:r w:rsidRPr="001B54E3">
              <w:t>за 1 Гкал, с НДС</w:t>
            </w:r>
          </w:p>
        </w:tc>
        <w:tc>
          <w:tcPr>
            <w:tcW w:w="1559" w:type="dxa"/>
            <w:gridSpan w:val="2"/>
            <w:tcBorders>
              <w:top w:val="single" w:sz="12" w:space="0" w:color="auto"/>
            </w:tcBorders>
            <w:shd w:val="clear" w:color="auto" w:fill="FFFFFF"/>
            <w:vAlign w:val="center"/>
          </w:tcPr>
          <w:p w:rsidR="00537F81" w:rsidRPr="001B54E3" w:rsidRDefault="00537F81" w:rsidP="00600AE0">
            <w:pPr>
              <w:spacing w:before="0" w:after="0"/>
              <w:jc w:val="center"/>
            </w:pPr>
            <w:r w:rsidRPr="001B54E3">
              <w:t>1</w:t>
            </w:r>
            <w:r>
              <w:t>683</w:t>
            </w:r>
            <w:r w:rsidRPr="001B54E3">
              <w:t>,</w:t>
            </w:r>
            <w:r>
              <w:t>46</w:t>
            </w:r>
          </w:p>
        </w:tc>
        <w:tc>
          <w:tcPr>
            <w:tcW w:w="1560" w:type="dxa"/>
            <w:gridSpan w:val="2"/>
            <w:tcBorders>
              <w:top w:val="single" w:sz="12" w:space="0" w:color="auto"/>
            </w:tcBorders>
            <w:shd w:val="clear" w:color="auto" w:fill="FFFFFF"/>
            <w:vAlign w:val="center"/>
          </w:tcPr>
          <w:p w:rsidR="00537F81" w:rsidRPr="001B54E3" w:rsidRDefault="00537F81" w:rsidP="00600AE0">
            <w:pPr>
              <w:spacing w:before="0" w:after="0"/>
              <w:jc w:val="center"/>
            </w:pPr>
            <w:r w:rsidRPr="001B54E3">
              <w:t>1</w:t>
            </w:r>
            <w:r>
              <w:t>775</w:t>
            </w:r>
            <w:r w:rsidRPr="001B54E3">
              <w:t>,</w:t>
            </w:r>
            <w:r>
              <w:t>13</w:t>
            </w:r>
          </w:p>
        </w:tc>
        <w:tc>
          <w:tcPr>
            <w:tcW w:w="1559" w:type="dxa"/>
            <w:gridSpan w:val="2"/>
            <w:tcBorders>
              <w:top w:val="single" w:sz="12" w:space="0" w:color="auto"/>
            </w:tcBorders>
            <w:shd w:val="clear" w:color="auto" w:fill="FFFFFF"/>
            <w:vAlign w:val="center"/>
          </w:tcPr>
          <w:p w:rsidR="00537F81" w:rsidRPr="001B54E3" w:rsidRDefault="00537F81" w:rsidP="00600AE0">
            <w:pPr>
              <w:spacing w:before="0" w:after="0"/>
              <w:jc w:val="center"/>
            </w:pPr>
            <w:r>
              <w:t>1990</w:t>
            </w:r>
            <w:r w:rsidRPr="001B54E3">
              <w:t>,</w:t>
            </w:r>
            <w:r>
              <w:t>39</w:t>
            </w:r>
          </w:p>
        </w:tc>
        <w:tc>
          <w:tcPr>
            <w:tcW w:w="1701" w:type="dxa"/>
            <w:tcBorders>
              <w:top w:val="single" w:sz="12" w:space="0" w:color="auto"/>
            </w:tcBorders>
            <w:shd w:val="clear" w:color="auto" w:fill="FFFFFF"/>
            <w:vAlign w:val="center"/>
          </w:tcPr>
          <w:p w:rsidR="00537F81" w:rsidRPr="001B54E3" w:rsidRDefault="00537F81" w:rsidP="00600AE0">
            <w:pPr>
              <w:spacing w:before="0" w:after="0"/>
              <w:jc w:val="center"/>
            </w:pPr>
            <w:r>
              <w:t>2028</w:t>
            </w:r>
            <w:r w:rsidRPr="001B54E3">
              <w:t>,</w:t>
            </w:r>
            <w:r>
              <w:t>79</w:t>
            </w:r>
          </w:p>
        </w:tc>
      </w:tr>
      <w:tr w:rsidR="00537F81" w:rsidRPr="001B54E3" w:rsidTr="00600AE0">
        <w:trPr>
          <w:trHeight w:val="528"/>
        </w:trPr>
        <w:tc>
          <w:tcPr>
            <w:tcW w:w="2126" w:type="dxa"/>
            <w:shd w:val="clear" w:color="auto" w:fill="FFFFFF"/>
            <w:vAlign w:val="center"/>
          </w:tcPr>
          <w:p w:rsidR="00537F81" w:rsidRPr="001B54E3" w:rsidRDefault="00537F81" w:rsidP="00600AE0">
            <w:pPr>
              <w:spacing w:before="0" w:after="0"/>
              <w:jc w:val="left"/>
            </w:pPr>
            <w:r w:rsidRPr="001B54E3">
              <w:t>Решение о принятом тарифе №, дата</w:t>
            </w:r>
          </w:p>
        </w:tc>
        <w:tc>
          <w:tcPr>
            <w:tcW w:w="1276" w:type="dxa"/>
            <w:shd w:val="clear" w:color="auto" w:fill="FFFFFF"/>
            <w:vAlign w:val="center"/>
          </w:tcPr>
          <w:p w:rsidR="00537F81" w:rsidRPr="001B54E3" w:rsidRDefault="00537F81" w:rsidP="00600AE0">
            <w:pPr>
              <w:spacing w:before="0" w:after="0"/>
              <w:jc w:val="center"/>
              <w:rPr>
                <w:i/>
                <w:iCs/>
              </w:rPr>
            </w:pPr>
            <w:r w:rsidRPr="001B54E3">
              <w:rPr>
                <w:i/>
                <w:iCs/>
              </w:rPr>
              <w:t> </w:t>
            </w:r>
          </w:p>
        </w:tc>
        <w:tc>
          <w:tcPr>
            <w:tcW w:w="1559" w:type="dxa"/>
            <w:gridSpan w:val="2"/>
            <w:shd w:val="clear" w:color="auto" w:fill="FFFFFF"/>
            <w:vAlign w:val="center"/>
          </w:tcPr>
          <w:p w:rsidR="00537F81" w:rsidRPr="001B54E3" w:rsidRDefault="00537F81" w:rsidP="00600AE0">
            <w:pPr>
              <w:spacing w:before="0" w:after="0"/>
              <w:jc w:val="center"/>
            </w:pPr>
            <w:r w:rsidRPr="001B54E3">
              <w:t>Приказ РЭК-ДЦ и ТКК от 31.12.2008 № 46</w:t>
            </w:r>
            <w:r>
              <w:t>-т</w:t>
            </w:r>
          </w:p>
        </w:tc>
        <w:tc>
          <w:tcPr>
            <w:tcW w:w="1560" w:type="dxa"/>
            <w:gridSpan w:val="2"/>
            <w:shd w:val="clear" w:color="auto" w:fill="FFFFFF"/>
            <w:vAlign w:val="center"/>
          </w:tcPr>
          <w:p w:rsidR="00537F81" w:rsidRPr="001B54E3" w:rsidRDefault="00537F81" w:rsidP="00600AE0">
            <w:pPr>
              <w:spacing w:before="0" w:after="0"/>
              <w:jc w:val="center"/>
            </w:pPr>
            <w:r w:rsidRPr="001B54E3">
              <w:t xml:space="preserve">Приказ РЭК-ДЦ и ТКК от </w:t>
            </w:r>
            <w:r>
              <w:t>05</w:t>
            </w:r>
            <w:r w:rsidRPr="001B54E3">
              <w:t>.11.2009 № 2</w:t>
            </w:r>
            <w:r>
              <w:t>8-т</w:t>
            </w:r>
          </w:p>
        </w:tc>
        <w:tc>
          <w:tcPr>
            <w:tcW w:w="1559" w:type="dxa"/>
            <w:gridSpan w:val="2"/>
            <w:shd w:val="clear" w:color="auto" w:fill="FFFFFF"/>
            <w:vAlign w:val="center"/>
          </w:tcPr>
          <w:p w:rsidR="00537F81" w:rsidRPr="001B54E3" w:rsidRDefault="00537F81" w:rsidP="00600AE0">
            <w:pPr>
              <w:spacing w:before="0" w:after="0"/>
              <w:jc w:val="center"/>
            </w:pPr>
            <w:r w:rsidRPr="001B54E3">
              <w:t>Приказ РЭК-ДЦ и ТКК от 30.11.2010 № 31</w:t>
            </w:r>
            <w:r>
              <w:t>-т</w:t>
            </w:r>
          </w:p>
        </w:tc>
        <w:tc>
          <w:tcPr>
            <w:tcW w:w="1701" w:type="dxa"/>
            <w:shd w:val="clear" w:color="auto" w:fill="FFFFFF"/>
            <w:vAlign w:val="center"/>
          </w:tcPr>
          <w:p w:rsidR="00537F81" w:rsidRPr="001B54E3" w:rsidRDefault="00537F81" w:rsidP="00600AE0">
            <w:pPr>
              <w:spacing w:before="0" w:after="0"/>
              <w:jc w:val="center"/>
            </w:pPr>
            <w:r w:rsidRPr="001B54E3">
              <w:t>Приказ РЭК-ДЦ и ТКК от 30.11.2011 №  43-т</w:t>
            </w:r>
          </w:p>
        </w:tc>
      </w:tr>
      <w:tr w:rsidR="00537F81" w:rsidRPr="0083042E" w:rsidTr="00600AE0">
        <w:trPr>
          <w:trHeight w:val="912"/>
        </w:trPr>
        <w:tc>
          <w:tcPr>
            <w:tcW w:w="2126" w:type="dxa"/>
            <w:tcBorders>
              <w:bottom w:val="single" w:sz="12" w:space="0" w:color="auto"/>
            </w:tcBorders>
            <w:shd w:val="clear" w:color="auto" w:fill="FFFFFF"/>
            <w:vAlign w:val="center"/>
          </w:tcPr>
          <w:p w:rsidR="00537F81" w:rsidRPr="001B54E3" w:rsidRDefault="00537F81" w:rsidP="00600AE0">
            <w:pPr>
              <w:spacing w:before="0" w:after="0"/>
              <w:jc w:val="left"/>
            </w:pPr>
            <w:r w:rsidRPr="001B54E3">
              <w:t>Сроки действия тарифа</w:t>
            </w:r>
          </w:p>
        </w:tc>
        <w:tc>
          <w:tcPr>
            <w:tcW w:w="1276" w:type="dxa"/>
            <w:tcBorders>
              <w:bottom w:val="single" w:sz="12" w:space="0" w:color="auto"/>
            </w:tcBorders>
            <w:shd w:val="clear" w:color="auto" w:fill="FFFFFF"/>
            <w:vAlign w:val="center"/>
          </w:tcPr>
          <w:p w:rsidR="00537F81" w:rsidRPr="001B54E3" w:rsidRDefault="00537F81" w:rsidP="00600AE0">
            <w:pPr>
              <w:spacing w:before="0" w:after="0"/>
              <w:jc w:val="center"/>
              <w:rPr>
                <w:i/>
                <w:iCs/>
              </w:rPr>
            </w:pPr>
            <w:r w:rsidRPr="001B54E3">
              <w:rPr>
                <w:i/>
                <w:iCs/>
              </w:rPr>
              <w:t> </w:t>
            </w:r>
          </w:p>
        </w:tc>
        <w:tc>
          <w:tcPr>
            <w:tcW w:w="1559" w:type="dxa"/>
            <w:gridSpan w:val="2"/>
            <w:tcBorders>
              <w:bottom w:val="single" w:sz="12" w:space="0" w:color="auto"/>
            </w:tcBorders>
            <w:shd w:val="clear" w:color="auto" w:fill="FFFFFF"/>
            <w:vAlign w:val="center"/>
          </w:tcPr>
          <w:p w:rsidR="00537F81" w:rsidRPr="001B54E3" w:rsidRDefault="00537F81" w:rsidP="00600AE0">
            <w:pPr>
              <w:spacing w:before="0" w:after="0"/>
              <w:jc w:val="center"/>
            </w:pPr>
            <w:r w:rsidRPr="001B54E3">
              <w:t>01.01.2009 г. до 31.12.2009 г.</w:t>
            </w:r>
          </w:p>
        </w:tc>
        <w:tc>
          <w:tcPr>
            <w:tcW w:w="1560" w:type="dxa"/>
            <w:gridSpan w:val="2"/>
            <w:tcBorders>
              <w:bottom w:val="single" w:sz="12" w:space="0" w:color="auto"/>
            </w:tcBorders>
            <w:shd w:val="clear" w:color="auto" w:fill="FFFFFF"/>
            <w:vAlign w:val="center"/>
          </w:tcPr>
          <w:p w:rsidR="00537F81" w:rsidRPr="001B54E3" w:rsidRDefault="00537F81" w:rsidP="00600AE0">
            <w:pPr>
              <w:spacing w:before="0" w:after="0"/>
              <w:jc w:val="center"/>
            </w:pPr>
            <w:r w:rsidRPr="001B54E3">
              <w:t>01.01.2010 г. до 31.12.2010 г.</w:t>
            </w:r>
          </w:p>
        </w:tc>
        <w:tc>
          <w:tcPr>
            <w:tcW w:w="1559" w:type="dxa"/>
            <w:gridSpan w:val="2"/>
            <w:tcBorders>
              <w:bottom w:val="single" w:sz="12" w:space="0" w:color="auto"/>
            </w:tcBorders>
            <w:shd w:val="clear" w:color="auto" w:fill="FFFFFF"/>
            <w:vAlign w:val="center"/>
          </w:tcPr>
          <w:p w:rsidR="00537F81" w:rsidRPr="001B54E3" w:rsidRDefault="00537F81" w:rsidP="00600AE0">
            <w:pPr>
              <w:spacing w:before="0" w:after="0"/>
              <w:jc w:val="center"/>
            </w:pPr>
            <w:r w:rsidRPr="001B54E3">
              <w:t>01.01.2011 г. до 31.12.2011 г.</w:t>
            </w:r>
          </w:p>
        </w:tc>
        <w:tc>
          <w:tcPr>
            <w:tcW w:w="1701" w:type="dxa"/>
            <w:tcBorders>
              <w:bottom w:val="single" w:sz="12" w:space="0" w:color="auto"/>
            </w:tcBorders>
            <w:shd w:val="clear" w:color="auto" w:fill="FFFFFF"/>
            <w:vAlign w:val="center"/>
          </w:tcPr>
          <w:p w:rsidR="00537F81" w:rsidRPr="001B54E3" w:rsidRDefault="00537F81" w:rsidP="00600AE0">
            <w:pPr>
              <w:spacing w:before="0" w:after="0"/>
              <w:jc w:val="center"/>
            </w:pPr>
            <w:r w:rsidRPr="001B54E3">
              <w:t xml:space="preserve">01.01.2012 г. до 30.06.2012 г. </w:t>
            </w:r>
          </w:p>
        </w:tc>
      </w:tr>
    </w:tbl>
    <w:p w:rsidR="00537F81" w:rsidRDefault="00537F81" w:rsidP="00537F81">
      <w:pPr>
        <w:spacing w:before="0" w:after="0"/>
        <w:rPr>
          <w:b/>
          <w:color w:val="FF0000"/>
          <w:sz w:val="22"/>
          <w:szCs w:val="22"/>
          <w:highlight w:val="yellow"/>
        </w:rPr>
      </w:pPr>
    </w:p>
    <w:tbl>
      <w:tblPr>
        <w:tblpPr w:leftFromText="180" w:rightFromText="180" w:vertAnchor="text" w:horzAnchor="margin" w:tblpXSpec="center" w:tblpY="56"/>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firstRow="1" w:lastRow="0" w:firstColumn="1" w:lastColumn="0" w:noHBand="0" w:noVBand="1"/>
      </w:tblPr>
      <w:tblGrid>
        <w:gridCol w:w="2283"/>
        <w:gridCol w:w="1134"/>
        <w:gridCol w:w="1985"/>
        <w:gridCol w:w="1843"/>
        <w:gridCol w:w="1701"/>
        <w:gridCol w:w="801"/>
      </w:tblGrid>
      <w:tr w:rsidR="00537F81" w:rsidRPr="001B54E3" w:rsidTr="00600AE0">
        <w:trPr>
          <w:trHeight w:val="276"/>
        </w:trPr>
        <w:tc>
          <w:tcPr>
            <w:tcW w:w="2283" w:type="dxa"/>
            <w:tcBorders>
              <w:bottom w:val="single" w:sz="12" w:space="0" w:color="auto"/>
            </w:tcBorders>
            <w:shd w:val="clear" w:color="auto" w:fill="FFFFFF"/>
            <w:vAlign w:val="center"/>
          </w:tcPr>
          <w:p w:rsidR="00537F81" w:rsidRPr="001B54E3" w:rsidRDefault="00537F81" w:rsidP="00600AE0">
            <w:pPr>
              <w:spacing w:before="0" w:after="0"/>
              <w:jc w:val="center"/>
              <w:rPr>
                <w:b/>
                <w:bCs/>
              </w:rPr>
            </w:pPr>
            <w:r w:rsidRPr="001B54E3">
              <w:rPr>
                <w:b/>
                <w:bCs/>
              </w:rPr>
              <w:t>Показатели</w:t>
            </w:r>
          </w:p>
        </w:tc>
        <w:tc>
          <w:tcPr>
            <w:tcW w:w="1134" w:type="dxa"/>
            <w:tcBorders>
              <w:bottom w:val="single" w:sz="12" w:space="0" w:color="auto"/>
            </w:tcBorders>
            <w:shd w:val="clear" w:color="auto" w:fill="FFFFFF"/>
            <w:noWrap/>
            <w:vAlign w:val="center"/>
          </w:tcPr>
          <w:p w:rsidR="00537F81" w:rsidRPr="001B54E3" w:rsidRDefault="00537F81" w:rsidP="00600AE0">
            <w:pPr>
              <w:spacing w:before="0" w:after="0"/>
              <w:jc w:val="center"/>
              <w:rPr>
                <w:b/>
                <w:bCs/>
              </w:rPr>
            </w:pPr>
            <w:r w:rsidRPr="001B54E3">
              <w:rPr>
                <w:b/>
                <w:bCs/>
              </w:rPr>
              <w:t>Ед. изм.</w:t>
            </w:r>
          </w:p>
        </w:tc>
        <w:tc>
          <w:tcPr>
            <w:tcW w:w="1985" w:type="dxa"/>
            <w:tcBorders>
              <w:bottom w:val="single" w:sz="12" w:space="0" w:color="auto"/>
            </w:tcBorders>
            <w:shd w:val="clear" w:color="auto" w:fill="FFFFFF"/>
            <w:noWrap/>
            <w:vAlign w:val="center"/>
          </w:tcPr>
          <w:p w:rsidR="00537F81" w:rsidRPr="001B54E3" w:rsidRDefault="00537F81" w:rsidP="00600AE0">
            <w:pPr>
              <w:spacing w:before="0" w:after="0"/>
              <w:jc w:val="center"/>
              <w:rPr>
                <w:b/>
                <w:bCs/>
              </w:rPr>
            </w:pPr>
            <w:r>
              <w:rPr>
                <w:b/>
                <w:bCs/>
              </w:rPr>
              <w:t xml:space="preserve">2-е </w:t>
            </w:r>
            <w:proofErr w:type="gramStart"/>
            <w:r>
              <w:rPr>
                <w:b/>
                <w:bCs/>
              </w:rPr>
              <w:t>п</w:t>
            </w:r>
            <w:proofErr w:type="gramEnd"/>
            <w:r>
              <w:rPr>
                <w:b/>
                <w:bCs/>
              </w:rPr>
              <w:t xml:space="preserve">/г </w:t>
            </w:r>
            <w:r w:rsidRPr="001B54E3">
              <w:rPr>
                <w:b/>
                <w:bCs/>
              </w:rPr>
              <w:t>20</w:t>
            </w:r>
            <w:r>
              <w:rPr>
                <w:b/>
                <w:bCs/>
              </w:rPr>
              <w:t>12</w:t>
            </w:r>
          </w:p>
        </w:tc>
        <w:tc>
          <w:tcPr>
            <w:tcW w:w="1843" w:type="dxa"/>
            <w:tcBorders>
              <w:bottom w:val="single" w:sz="12" w:space="0" w:color="auto"/>
            </w:tcBorders>
            <w:shd w:val="clear" w:color="auto" w:fill="FFFFFF"/>
            <w:noWrap/>
            <w:vAlign w:val="center"/>
          </w:tcPr>
          <w:p w:rsidR="00537F81" w:rsidRPr="001B54E3" w:rsidRDefault="00537F81" w:rsidP="00600AE0">
            <w:pPr>
              <w:spacing w:before="0" w:after="0"/>
              <w:jc w:val="center"/>
              <w:rPr>
                <w:b/>
                <w:bCs/>
              </w:rPr>
            </w:pPr>
            <w:r>
              <w:rPr>
                <w:b/>
                <w:bCs/>
              </w:rPr>
              <w:t xml:space="preserve">1-е </w:t>
            </w:r>
            <w:proofErr w:type="gramStart"/>
            <w:r>
              <w:rPr>
                <w:b/>
                <w:bCs/>
              </w:rPr>
              <w:t>п</w:t>
            </w:r>
            <w:proofErr w:type="gramEnd"/>
            <w:r>
              <w:rPr>
                <w:b/>
                <w:bCs/>
              </w:rPr>
              <w:t xml:space="preserve">/г </w:t>
            </w:r>
            <w:r w:rsidRPr="001B54E3">
              <w:rPr>
                <w:b/>
                <w:bCs/>
              </w:rPr>
              <w:t>20</w:t>
            </w:r>
            <w:r>
              <w:rPr>
                <w:b/>
                <w:bCs/>
              </w:rPr>
              <w:t>13</w:t>
            </w:r>
          </w:p>
        </w:tc>
        <w:tc>
          <w:tcPr>
            <w:tcW w:w="1701" w:type="dxa"/>
            <w:tcBorders>
              <w:bottom w:val="single" w:sz="12" w:space="0" w:color="auto"/>
            </w:tcBorders>
            <w:shd w:val="clear" w:color="auto" w:fill="FFFFFF"/>
            <w:noWrap/>
            <w:vAlign w:val="center"/>
          </w:tcPr>
          <w:p w:rsidR="00537F81" w:rsidRPr="001B54E3" w:rsidRDefault="00537F81" w:rsidP="00600AE0">
            <w:pPr>
              <w:spacing w:before="0" w:after="0"/>
              <w:jc w:val="center"/>
              <w:rPr>
                <w:b/>
                <w:bCs/>
              </w:rPr>
            </w:pPr>
            <w:r>
              <w:rPr>
                <w:b/>
                <w:bCs/>
              </w:rPr>
              <w:t xml:space="preserve">2-е </w:t>
            </w:r>
            <w:proofErr w:type="gramStart"/>
            <w:r>
              <w:rPr>
                <w:b/>
                <w:bCs/>
              </w:rPr>
              <w:t>п</w:t>
            </w:r>
            <w:proofErr w:type="gramEnd"/>
            <w:r>
              <w:rPr>
                <w:b/>
                <w:bCs/>
              </w:rPr>
              <w:t xml:space="preserve">/г </w:t>
            </w:r>
            <w:r w:rsidRPr="001B54E3">
              <w:rPr>
                <w:b/>
                <w:bCs/>
              </w:rPr>
              <w:t>20</w:t>
            </w:r>
            <w:r>
              <w:rPr>
                <w:b/>
                <w:bCs/>
              </w:rPr>
              <w:t>13</w:t>
            </w:r>
          </w:p>
        </w:tc>
        <w:tc>
          <w:tcPr>
            <w:tcW w:w="801" w:type="dxa"/>
            <w:tcBorders>
              <w:bottom w:val="single" w:sz="12" w:space="0" w:color="auto"/>
            </w:tcBorders>
            <w:shd w:val="clear" w:color="auto" w:fill="FFFFFF"/>
            <w:noWrap/>
            <w:vAlign w:val="center"/>
          </w:tcPr>
          <w:p w:rsidR="00537F81" w:rsidRPr="001B54E3" w:rsidRDefault="00537F81" w:rsidP="00600AE0">
            <w:pPr>
              <w:spacing w:before="0" w:after="0"/>
              <w:jc w:val="center"/>
              <w:rPr>
                <w:b/>
                <w:bCs/>
              </w:rPr>
            </w:pPr>
          </w:p>
        </w:tc>
      </w:tr>
      <w:tr w:rsidR="00537F81" w:rsidRPr="001B54E3" w:rsidTr="00600AE0">
        <w:trPr>
          <w:trHeight w:val="276"/>
        </w:trPr>
        <w:tc>
          <w:tcPr>
            <w:tcW w:w="9747" w:type="dxa"/>
            <w:gridSpan w:val="6"/>
            <w:tcBorders>
              <w:top w:val="single" w:sz="12" w:space="0" w:color="auto"/>
              <w:bottom w:val="single" w:sz="12" w:space="0" w:color="auto"/>
            </w:tcBorders>
            <w:shd w:val="clear" w:color="auto" w:fill="FFFFFF"/>
            <w:noWrap/>
            <w:vAlign w:val="center"/>
          </w:tcPr>
          <w:p w:rsidR="00537F81" w:rsidRPr="001B54E3" w:rsidRDefault="00537F81" w:rsidP="00600AE0">
            <w:pPr>
              <w:spacing w:before="0" w:after="0"/>
              <w:jc w:val="left"/>
              <w:rPr>
                <w:b/>
              </w:rPr>
            </w:pPr>
            <w:r w:rsidRPr="001B54E3">
              <w:rPr>
                <w:b/>
              </w:rPr>
              <w:t>Централизованное отопление</w:t>
            </w:r>
          </w:p>
        </w:tc>
      </w:tr>
      <w:tr w:rsidR="00537F81" w:rsidRPr="001B54E3" w:rsidTr="00600AE0">
        <w:trPr>
          <w:trHeight w:val="451"/>
        </w:trPr>
        <w:tc>
          <w:tcPr>
            <w:tcW w:w="2283" w:type="dxa"/>
            <w:tcBorders>
              <w:top w:val="single" w:sz="12" w:space="0" w:color="auto"/>
            </w:tcBorders>
            <w:shd w:val="clear" w:color="auto" w:fill="FFFFFF"/>
            <w:vAlign w:val="center"/>
          </w:tcPr>
          <w:p w:rsidR="00537F81" w:rsidRPr="001B54E3" w:rsidRDefault="00537F81" w:rsidP="00600AE0">
            <w:pPr>
              <w:spacing w:before="0" w:after="0"/>
              <w:jc w:val="left"/>
            </w:pPr>
            <w:r w:rsidRPr="001B54E3">
              <w:t>Тариф</w:t>
            </w:r>
          </w:p>
        </w:tc>
        <w:tc>
          <w:tcPr>
            <w:tcW w:w="1134" w:type="dxa"/>
            <w:tcBorders>
              <w:top w:val="single" w:sz="12" w:space="0" w:color="auto"/>
            </w:tcBorders>
            <w:shd w:val="clear" w:color="auto" w:fill="FFFFFF"/>
            <w:vAlign w:val="center"/>
          </w:tcPr>
          <w:p w:rsidR="00537F81" w:rsidRPr="001B54E3" w:rsidRDefault="00537F81" w:rsidP="00600AE0">
            <w:pPr>
              <w:spacing w:before="0" w:after="0"/>
              <w:jc w:val="center"/>
            </w:pPr>
            <w:r w:rsidRPr="001B54E3">
              <w:t>за 1 Гкал, с НДС</w:t>
            </w:r>
          </w:p>
        </w:tc>
        <w:tc>
          <w:tcPr>
            <w:tcW w:w="1985" w:type="dxa"/>
            <w:tcBorders>
              <w:top w:val="single" w:sz="12" w:space="0" w:color="auto"/>
            </w:tcBorders>
            <w:shd w:val="clear" w:color="auto" w:fill="FFFFFF"/>
            <w:vAlign w:val="center"/>
          </w:tcPr>
          <w:p w:rsidR="00537F81" w:rsidRPr="001B54E3" w:rsidRDefault="00537F81" w:rsidP="00600AE0">
            <w:pPr>
              <w:spacing w:before="0" w:after="0"/>
              <w:jc w:val="center"/>
            </w:pPr>
            <w:r>
              <w:t>2030</w:t>
            </w:r>
            <w:r w:rsidRPr="001B54E3">
              <w:t>,</w:t>
            </w:r>
            <w:r>
              <w:t>68</w:t>
            </w:r>
          </w:p>
        </w:tc>
        <w:tc>
          <w:tcPr>
            <w:tcW w:w="1843" w:type="dxa"/>
            <w:tcBorders>
              <w:top w:val="single" w:sz="12" w:space="0" w:color="auto"/>
            </w:tcBorders>
            <w:shd w:val="clear" w:color="auto" w:fill="FFFFFF"/>
            <w:vAlign w:val="center"/>
          </w:tcPr>
          <w:p w:rsidR="00537F81" w:rsidRPr="001B54E3" w:rsidRDefault="00537F81" w:rsidP="00600AE0">
            <w:pPr>
              <w:spacing w:before="0" w:after="0"/>
              <w:jc w:val="center"/>
            </w:pPr>
            <w:r>
              <w:t>2030</w:t>
            </w:r>
            <w:r w:rsidRPr="001B54E3">
              <w:t>,</w:t>
            </w:r>
            <w:r>
              <w:t>68</w:t>
            </w:r>
          </w:p>
        </w:tc>
        <w:tc>
          <w:tcPr>
            <w:tcW w:w="1701" w:type="dxa"/>
            <w:tcBorders>
              <w:top w:val="single" w:sz="12" w:space="0" w:color="auto"/>
            </w:tcBorders>
            <w:shd w:val="clear" w:color="auto" w:fill="FFFFFF"/>
            <w:vAlign w:val="center"/>
          </w:tcPr>
          <w:p w:rsidR="00537F81" w:rsidRPr="001B54E3" w:rsidRDefault="00537F81" w:rsidP="00600AE0">
            <w:pPr>
              <w:spacing w:before="0" w:after="0"/>
              <w:jc w:val="center"/>
            </w:pPr>
            <w:r w:rsidRPr="001B54E3">
              <w:t>20</w:t>
            </w:r>
            <w:r>
              <w:t>57</w:t>
            </w:r>
            <w:r w:rsidRPr="001B54E3">
              <w:t>,</w:t>
            </w:r>
            <w:r>
              <w:t>24</w:t>
            </w:r>
          </w:p>
        </w:tc>
        <w:tc>
          <w:tcPr>
            <w:tcW w:w="801" w:type="dxa"/>
            <w:tcBorders>
              <w:top w:val="single" w:sz="12" w:space="0" w:color="auto"/>
            </w:tcBorders>
            <w:shd w:val="clear" w:color="auto" w:fill="FFFFFF"/>
            <w:vAlign w:val="center"/>
          </w:tcPr>
          <w:p w:rsidR="00537F81" w:rsidRPr="001B54E3" w:rsidRDefault="00537F81" w:rsidP="00600AE0">
            <w:pPr>
              <w:spacing w:before="0" w:after="0"/>
              <w:jc w:val="center"/>
            </w:pPr>
          </w:p>
        </w:tc>
      </w:tr>
      <w:tr w:rsidR="00537F81" w:rsidRPr="001B54E3" w:rsidTr="00600AE0">
        <w:trPr>
          <w:trHeight w:val="528"/>
        </w:trPr>
        <w:tc>
          <w:tcPr>
            <w:tcW w:w="2283" w:type="dxa"/>
            <w:shd w:val="clear" w:color="auto" w:fill="FFFFFF"/>
            <w:vAlign w:val="center"/>
          </w:tcPr>
          <w:p w:rsidR="00537F81" w:rsidRPr="001B54E3" w:rsidRDefault="00537F81" w:rsidP="00600AE0">
            <w:pPr>
              <w:spacing w:before="0" w:after="0"/>
              <w:jc w:val="left"/>
            </w:pPr>
            <w:r w:rsidRPr="001B54E3">
              <w:t>Решение о принятом тарифе №, дата</w:t>
            </w:r>
          </w:p>
        </w:tc>
        <w:tc>
          <w:tcPr>
            <w:tcW w:w="1134" w:type="dxa"/>
            <w:shd w:val="clear" w:color="auto" w:fill="FFFFFF"/>
            <w:vAlign w:val="center"/>
          </w:tcPr>
          <w:p w:rsidR="00537F81" w:rsidRPr="001B54E3" w:rsidRDefault="00537F81" w:rsidP="00600AE0">
            <w:pPr>
              <w:spacing w:before="0" w:after="0"/>
              <w:jc w:val="center"/>
              <w:rPr>
                <w:i/>
                <w:iCs/>
              </w:rPr>
            </w:pPr>
            <w:r w:rsidRPr="001B54E3">
              <w:rPr>
                <w:i/>
                <w:iCs/>
              </w:rPr>
              <w:t> </w:t>
            </w:r>
          </w:p>
        </w:tc>
        <w:tc>
          <w:tcPr>
            <w:tcW w:w="1985" w:type="dxa"/>
            <w:shd w:val="clear" w:color="auto" w:fill="FFFFFF"/>
            <w:vAlign w:val="center"/>
          </w:tcPr>
          <w:p w:rsidR="00537F81" w:rsidRPr="001B54E3" w:rsidRDefault="00537F81" w:rsidP="00600AE0">
            <w:pPr>
              <w:spacing w:before="0" w:after="0"/>
              <w:jc w:val="center"/>
            </w:pPr>
            <w:r w:rsidRPr="001B54E3">
              <w:t>Приказ РЭК-ДЦ и ТКК от 30.11.2011 №  43-т</w:t>
            </w:r>
          </w:p>
        </w:tc>
        <w:tc>
          <w:tcPr>
            <w:tcW w:w="1843" w:type="dxa"/>
            <w:shd w:val="clear" w:color="auto" w:fill="FFFFFF"/>
            <w:vAlign w:val="center"/>
          </w:tcPr>
          <w:p w:rsidR="00537F81" w:rsidRPr="001B54E3" w:rsidRDefault="00537F81" w:rsidP="00600AE0">
            <w:pPr>
              <w:spacing w:before="0" w:after="0"/>
              <w:jc w:val="center"/>
            </w:pPr>
            <w:r w:rsidRPr="001B54E3">
              <w:t xml:space="preserve">Приказ РЭК-ДЦ и ТКК от </w:t>
            </w:r>
            <w:r>
              <w:t>30.11.2012</w:t>
            </w:r>
            <w:r w:rsidRPr="001B54E3">
              <w:t xml:space="preserve"> № </w:t>
            </w:r>
            <w:r>
              <w:t>44</w:t>
            </w:r>
          </w:p>
        </w:tc>
        <w:tc>
          <w:tcPr>
            <w:tcW w:w="1701" w:type="dxa"/>
            <w:shd w:val="clear" w:color="auto" w:fill="FFFFFF"/>
            <w:vAlign w:val="center"/>
          </w:tcPr>
          <w:p w:rsidR="00537F81" w:rsidRPr="001B54E3" w:rsidRDefault="00537F81" w:rsidP="00600AE0">
            <w:pPr>
              <w:spacing w:before="0" w:after="0"/>
              <w:jc w:val="center"/>
            </w:pPr>
            <w:r w:rsidRPr="001B54E3">
              <w:t>Приказ</w:t>
            </w:r>
            <w:r>
              <w:t xml:space="preserve"> РЭК-ДЦ и ТКК от 30.11.2012 № 44</w:t>
            </w:r>
          </w:p>
        </w:tc>
        <w:tc>
          <w:tcPr>
            <w:tcW w:w="801" w:type="dxa"/>
            <w:shd w:val="clear" w:color="auto" w:fill="FFFFFF"/>
            <w:vAlign w:val="center"/>
          </w:tcPr>
          <w:p w:rsidR="00537F81" w:rsidRPr="001B54E3" w:rsidRDefault="00537F81" w:rsidP="00600AE0">
            <w:pPr>
              <w:spacing w:before="0" w:after="0"/>
              <w:jc w:val="center"/>
            </w:pPr>
          </w:p>
        </w:tc>
      </w:tr>
      <w:tr w:rsidR="00537F81" w:rsidRPr="0083042E" w:rsidTr="00600AE0">
        <w:trPr>
          <w:trHeight w:val="912"/>
        </w:trPr>
        <w:tc>
          <w:tcPr>
            <w:tcW w:w="2283" w:type="dxa"/>
            <w:tcBorders>
              <w:bottom w:val="single" w:sz="12" w:space="0" w:color="auto"/>
            </w:tcBorders>
            <w:shd w:val="clear" w:color="auto" w:fill="FFFFFF"/>
            <w:vAlign w:val="center"/>
          </w:tcPr>
          <w:p w:rsidR="00537F81" w:rsidRPr="001B54E3" w:rsidRDefault="00537F81" w:rsidP="00600AE0">
            <w:pPr>
              <w:spacing w:before="0" w:after="0"/>
              <w:jc w:val="left"/>
            </w:pPr>
            <w:r w:rsidRPr="001B54E3">
              <w:t>Сроки действия тарифа</w:t>
            </w:r>
          </w:p>
        </w:tc>
        <w:tc>
          <w:tcPr>
            <w:tcW w:w="1134" w:type="dxa"/>
            <w:tcBorders>
              <w:bottom w:val="single" w:sz="12" w:space="0" w:color="auto"/>
            </w:tcBorders>
            <w:shd w:val="clear" w:color="auto" w:fill="FFFFFF"/>
            <w:vAlign w:val="center"/>
          </w:tcPr>
          <w:p w:rsidR="00537F81" w:rsidRPr="001B54E3" w:rsidRDefault="00537F81" w:rsidP="00600AE0">
            <w:pPr>
              <w:spacing w:before="0" w:after="0"/>
              <w:jc w:val="center"/>
              <w:rPr>
                <w:i/>
                <w:iCs/>
              </w:rPr>
            </w:pPr>
            <w:r w:rsidRPr="001B54E3">
              <w:rPr>
                <w:i/>
                <w:iCs/>
              </w:rPr>
              <w:t> </w:t>
            </w:r>
          </w:p>
        </w:tc>
        <w:tc>
          <w:tcPr>
            <w:tcW w:w="1985" w:type="dxa"/>
            <w:tcBorders>
              <w:bottom w:val="single" w:sz="12" w:space="0" w:color="auto"/>
            </w:tcBorders>
            <w:shd w:val="clear" w:color="auto" w:fill="FFFFFF"/>
            <w:vAlign w:val="center"/>
          </w:tcPr>
          <w:p w:rsidR="00537F81" w:rsidRPr="001B54E3" w:rsidRDefault="00537F81" w:rsidP="00600AE0">
            <w:pPr>
              <w:spacing w:before="0" w:after="0"/>
              <w:jc w:val="center"/>
            </w:pPr>
            <w:r w:rsidRPr="001B54E3">
              <w:t>01.0</w:t>
            </w:r>
            <w:r>
              <w:t>7.2012 г. до 31.12.2012</w:t>
            </w:r>
            <w:r w:rsidRPr="001B54E3">
              <w:t xml:space="preserve"> г.</w:t>
            </w:r>
          </w:p>
        </w:tc>
        <w:tc>
          <w:tcPr>
            <w:tcW w:w="1843" w:type="dxa"/>
            <w:tcBorders>
              <w:bottom w:val="single" w:sz="12" w:space="0" w:color="auto"/>
            </w:tcBorders>
            <w:shd w:val="clear" w:color="auto" w:fill="FFFFFF"/>
            <w:vAlign w:val="center"/>
          </w:tcPr>
          <w:p w:rsidR="00537F81" w:rsidRPr="001B54E3" w:rsidRDefault="00537F81" w:rsidP="00600AE0">
            <w:pPr>
              <w:spacing w:before="0" w:after="0"/>
              <w:jc w:val="center"/>
            </w:pPr>
            <w:r w:rsidRPr="001B54E3">
              <w:t>01.01.201</w:t>
            </w:r>
            <w:r>
              <w:t>3</w:t>
            </w:r>
            <w:r w:rsidRPr="001B54E3">
              <w:t xml:space="preserve"> г. до 30.06.201</w:t>
            </w:r>
            <w:r>
              <w:t>3</w:t>
            </w:r>
            <w:r w:rsidRPr="001B54E3">
              <w:t xml:space="preserve"> г.</w:t>
            </w:r>
          </w:p>
        </w:tc>
        <w:tc>
          <w:tcPr>
            <w:tcW w:w="1701" w:type="dxa"/>
            <w:tcBorders>
              <w:bottom w:val="single" w:sz="12" w:space="0" w:color="auto"/>
            </w:tcBorders>
            <w:shd w:val="clear" w:color="auto" w:fill="FFFFFF"/>
            <w:vAlign w:val="center"/>
          </w:tcPr>
          <w:p w:rsidR="00537F81" w:rsidRPr="001B54E3" w:rsidRDefault="00537F81" w:rsidP="00600AE0">
            <w:pPr>
              <w:spacing w:before="0" w:after="0"/>
              <w:jc w:val="center"/>
            </w:pPr>
            <w:r w:rsidRPr="001B54E3">
              <w:t>01.0</w:t>
            </w:r>
            <w:r>
              <w:t>7</w:t>
            </w:r>
            <w:r w:rsidRPr="001B54E3">
              <w:t>.201</w:t>
            </w:r>
            <w:r>
              <w:t>3</w:t>
            </w:r>
            <w:r w:rsidRPr="001B54E3">
              <w:t xml:space="preserve"> г. до 31.12.201</w:t>
            </w:r>
            <w:r>
              <w:t>3</w:t>
            </w:r>
            <w:r w:rsidRPr="001B54E3">
              <w:t xml:space="preserve"> г.</w:t>
            </w:r>
          </w:p>
        </w:tc>
        <w:tc>
          <w:tcPr>
            <w:tcW w:w="801" w:type="dxa"/>
            <w:tcBorders>
              <w:bottom w:val="single" w:sz="12" w:space="0" w:color="auto"/>
            </w:tcBorders>
            <w:shd w:val="clear" w:color="auto" w:fill="FFFFFF"/>
            <w:vAlign w:val="center"/>
          </w:tcPr>
          <w:p w:rsidR="00537F81" w:rsidRPr="001B54E3" w:rsidRDefault="00537F81" w:rsidP="00600AE0">
            <w:pPr>
              <w:spacing w:before="0" w:after="0"/>
              <w:jc w:val="center"/>
            </w:pPr>
          </w:p>
        </w:tc>
      </w:tr>
    </w:tbl>
    <w:p w:rsidR="00537F81" w:rsidRPr="0066347E" w:rsidRDefault="00537F81" w:rsidP="00537F81">
      <w:pPr>
        <w:pStyle w:val="ConsPlusNormal"/>
        <w:ind w:firstLine="0"/>
        <w:jc w:val="both"/>
        <w:rPr>
          <w:rFonts w:ascii="Times New Roman" w:hAnsi="Times New Roman" w:cs="Times New Roman"/>
          <w:sz w:val="28"/>
          <w:szCs w:val="28"/>
          <w:lang w:eastAsia="en-US"/>
        </w:rPr>
      </w:pPr>
    </w:p>
    <w:p w:rsidR="000922E5" w:rsidRPr="001B54E3" w:rsidRDefault="000922E5" w:rsidP="000922E5">
      <w:pPr>
        <w:pStyle w:val="14"/>
        <w:jc w:val="left"/>
        <w:rPr>
          <w:b/>
          <w:szCs w:val="28"/>
          <w:u w:val="single"/>
        </w:rPr>
      </w:pPr>
      <w:r w:rsidRPr="001B54E3">
        <w:rPr>
          <w:b/>
          <w:szCs w:val="28"/>
          <w:u w:val="single"/>
        </w:rPr>
        <w:t>Технические и технологические проблемы в системе:</w:t>
      </w:r>
    </w:p>
    <w:p w:rsidR="000922E5" w:rsidRPr="001B54E3" w:rsidRDefault="000922E5" w:rsidP="000922E5">
      <w:pPr>
        <w:pStyle w:val="14"/>
        <w:jc w:val="center"/>
        <w:rPr>
          <w:b/>
          <w:szCs w:val="28"/>
        </w:rPr>
      </w:pPr>
    </w:p>
    <w:p w:rsidR="000922E5" w:rsidRPr="001B54E3" w:rsidRDefault="000922E5" w:rsidP="000922E5">
      <w:pPr>
        <w:pStyle w:val="a9"/>
        <w:ind w:left="0" w:firstLine="709"/>
        <w:jc w:val="both"/>
        <w:rPr>
          <w:sz w:val="28"/>
          <w:szCs w:val="28"/>
          <w:lang w:val="ru-RU"/>
        </w:rPr>
      </w:pPr>
      <w:r w:rsidRPr="001B54E3">
        <w:rPr>
          <w:sz w:val="28"/>
          <w:szCs w:val="28"/>
          <w:lang w:val="ru-RU"/>
        </w:rPr>
        <w:t xml:space="preserve">- </w:t>
      </w:r>
      <w:r w:rsidR="00B35D42">
        <w:rPr>
          <w:sz w:val="28"/>
          <w:szCs w:val="28"/>
          <w:lang w:val="ru-RU"/>
        </w:rPr>
        <w:t>неоптимальн</w:t>
      </w:r>
      <w:r w:rsidRPr="001B54E3">
        <w:rPr>
          <w:sz w:val="28"/>
          <w:szCs w:val="28"/>
          <w:lang w:val="ru-RU"/>
        </w:rPr>
        <w:t>ая доля использования установленной мощности котельных;</w:t>
      </w:r>
    </w:p>
    <w:p w:rsidR="000922E5" w:rsidRPr="001B54E3" w:rsidRDefault="000922E5" w:rsidP="000922E5">
      <w:pPr>
        <w:pStyle w:val="a9"/>
        <w:ind w:left="0" w:firstLine="709"/>
        <w:jc w:val="both"/>
        <w:rPr>
          <w:sz w:val="28"/>
          <w:szCs w:val="28"/>
          <w:lang w:val="ru-RU"/>
        </w:rPr>
      </w:pPr>
      <w:r w:rsidRPr="001B54E3">
        <w:rPr>
          <w:sz w:val="28"/>
          <w:szCs w:val="28"/>
          <w:lang w:val="ru-RU"/>
        </w:rPr>
        <w:lastRenderedPageBreak/>
        <w:t>- высокий уровень морального и физического износа основного теплотехнического оборудования источников и тепловых сетей, значительная доля оборудования и теплотрасс выработала нормативный срок службы;</w:t>
      </w:r>
    </w:p>
    <w:p w:rsidR="000922E5" w:rsidRPr="001B54E3" w:rsidRDefault="000922E5" w:rsidP="000922E5">
      <w:pPr>
        <w:pStyle w:val="a9"/>
        <w:ind w:left="0" w:firstLine="709"/>
        <w:jc w:val="both"/>
        <w:rPr>
          <w:sz w:val="28"/>
          <w:szCs w:val="28"/>
          <w:lang w:val="ru-RU"/>
        </w:rPr>
      </w:pPr>
      <w:r w:rsidRPr="001B54E3">
        <w:rPr>
          <w:sz w:val="28"/>
          <w:szCs w:val="28"/>
          <w:lang w:val="ru-RU"/>
        </w:rPr>
        <w:t xml:space="preserve">- котельное оборудование имеет большую степень износа. Средний уровень износа теплотехнического оборудования приближается к </w:t>
      </w:r>
      <w:proofErr w:type="gramStart"/>
      <w:r w:rsidRPr="001B54E3">
        <w:rPr>
          <w:sz w:val="28"/>
          <w:szCs w:val="28"/>
          <w:lang w:val="ru-RU"/>
        </w:rPr>
        <w:t>критическому</w:t>
      </w:r>
      <w:proofErr w:type="gramEnd"/>
      <w:r w:rsidRPr="001B54E3">
        <w:rPr>
          <w:sz w:val="28"/>
          <w:szCs w:val="28"/>
          <w:lang w:val="ru-RU"/>
        </w:rPr>
        <w:t>, при достижении которого резко возрастает возможность возникновения аварий;</w:t>
      </w:r>
    </w:p>
    <w:p w:rsidR="000922E5" w:rsidRPr="001B54E3" w:rsidRDefault="000922E5" w:rsidP="000922E5">
      <w:pPr>
        <w:pStyle w:val="a9"/>
        <w:ind w:left="0" w:firstLine="709"/>
        <w:jc w:val="both"/>
        <w:rPr>
          <w:sz w:val="28"/>
          <w:szCs w:val="28"/>
          <w:lang w:val="ru-RU"/>
        </w:rPr>
      </w:pPr>
      <w:r w:rsidRPr="001B54E3">
        <w:rPr>
          <w:sz w:val="28"/>
          <w:szCs w:val="28"/>
          <w:lang w:val="ru-RU"/>
        </w:rPr>
        <w:t>- низкий уровень автоматизации, отвечающей современным требованиям;</w:t>
      </w:r>
    </w:p>
    <w:p w:rsidR="000922E5" w:rsidRPr="0083042E" w:rsidRDefault="000922E5" w:rsidP="000922E5">
      <w:pPr>
        <w:pStyle w:val="a9"/>
        <w:ind w:left="0" w:firstLine="709"/>
        <w:jc w:val="both"/>
        <w:rPr>
          <w:sz w:val="28"/>
          <w:szCs w:val="28"/>
          <w:highlight w:val="yellow"/>
          <w:lang w:val="ru-RU"/>
        </w:rPr>
      </w:pPr>
      <w:r w:rsidRPr="001B54E3">
        <w:rPr>
          <w:sz w:val="28"/>
          <w:szCs w:val="28"/>
          <w:lang w:val="ru-RU"/>
        </w:rPr>
        <w:t>- большой процент износа сетей теплоснабжения.</w:t>
      </w:r>
    </w:p>
    <w:p w:rsidR="000922E5" w:rsidRPr="0083042E" w:rsidRDefault="000922E5" w:rsidP="000922E5">
      <w:pPr>
        <w:pStyle w:val="a9"/>
        <w:ind w:left="0" w:firstLine="709"/>
        <w:jc w:val="both"/>
        <w:rPr>
          <w:sz w:val="22"/>
          <w:szCs w:val="22"/>
          <w:highlight w:val="yellow"/>
          <w:lang w:val="ru-RU"/>
        </w:rPr>
      </w:pPr>
    </w:p>
    <w:p w:rsidR="000922E5" w:rsidRPr="00880CEA" w:rsidRDefault="000922E5" w:rsidP="000922E5">
      <w:pPr>
        <w:pStyle w:val="20"/>
        <w:spacing w:before="0" w:after="0"/>
      </w:pPr>
      <w:bookmarkStart w:id="5" w:name="_Toc344217988"/>
      <w:r w:rsidRPr="00880CEA">
        <w:t>2.2. Основные показатели системы водоснабжения</w:t>
      </w:r>
      <w:bookmarkEnd w:id="5"/>
    </w:p>
    <w:p w:rsidR="000922E5" w:rsidRDefault="000922E5" w:rsidP="004B3566">
      <w:pPr>
        <w:spacing w:before="0" w:after="0"/>
        <w:ind w:firstLine="709"/>
        <w:rPr>
          <w:sz w:val="28"/>
          <w:szCs w:val="28"/>
        </w:rPr>
      </w:pPr>
      <w:bookmarkStart w:id="6" w:name="_Toc344217989"/>
    </w:p>
    <w:p w:rsidR="004B3566" w:rsidRPr="00F20E50" w:rsidRDefault="004B3566" w:rsidP="004B3566">
      <w:pPr>
        <w:spacing w:before="0" w:after="0"/>
        <w:ind w:firstLine="709"/>
        <w:rPr>
          <w:rFonts w:ascii="Times New Roman CYR" w:hAnsi="Times New Roman CYR" w:cs="Times New Roman CYR"/>
          <w:sz w:val="28"/>
          <w:szCs w:val="28"/>
        </w:rPr>
      </w:pPr>
      <w:r w:rsidRPr="00F20E50">
        <w:rPr>
          <w:rFonts w:ascii="Times New Roman CYR" w:hAnsi="Times New Roman CYR" w:cs="Times New Roman CYR"/>
          <w:sz w:val="28"/>
          <w:szCs w:val="28"/>
        </w:rPr>
        <w:t xml:space="preserve">В </w:t>
      </w:r>
      <w:proofErr w:type="spellStart"/>
      <w:r w:rsidRPr="00F20E50">
        <w:rPr>
          <w:rFonts w:ascii="Times New Roman CYR" w:hAnsi="Times New Roman CYR" w:cs="Times New Roman CYR"/>
          <w:sz w:val="28"/>
          <w:szCs w:val="28"/>
        </w:rPr>
        <w:t>Марьянском</w:t>
      </w:r>
      <w:proofErr w:type="spellEnd"/>
      <w:r w:rsidRPr="00F20E50">
        <w:rPr>
          <w:rFonts w:ascii="Times New Roman CYR" w:hAnsi="Times New Roman CYR" w:cs="Times New Roman CYR"/>
          <w:sz w:val="28"/>
          <w:szCs w:val="28"/>
        </w:rPr>
        <w:t xml:space="preserve"> сельском поселении жилищно-коммунальные услуги по поставке воды оказывает  МП «ЖКХ» Красноармейского района. </w:t>
      </w:r>
    </w:p>
    <w:p w:rsidR="006009A1" w:rsidRDefault="004B3566" w:rsidP="004B3566">
      <w:pPr>
        <w:spacing w:before="0" w:after="0"/>
        <w:ind w:firstLine="708"/>
        <w:rPr>
          <w:sz w:val="28"/>
          <w:szCs w:val="28"/>
          <w:lang w:eastAsia="ar-SA"/>
        </w:rPr>
      </w:pPr>
      <w:r w:rsidRPr="00F20E50">
        <w:rPr>
          <w:sz w:val="28"/>
          <w:szCs w:val="28"/>
        </w:rPr>
        <w:t xml:space="preserve">Водоснабжение осуществляется от 6 артезианских скважин ст. </w:t>
      </w:r>
      <w:proofErr w:type="spellStart"/>
      <w:r w:rsidRPr="00F20E50">
        <w:rPr>
          <w:sz w:val="28"/>
          <w:szCs w:val="28"/>
        </w:rPr>
        <w:t>Марьянской</w:t>
      </w:r>
      <w:proofErr w:type="spellEnd"/>
      <w:r w:rsidRPr="00F20E50">
        <w:rPr>
          <w:sz w:val="28"/>
          <w:szCs w:val="28"/>
        </w:rPr>
        <w:t xml:space="preserve"> суммарным дебетом 116 м3/час.</w:t>
      </w:r>
    </w:p>
    <w:p w:rsidR="004B3566" w:rsidRDefault="004B3566" w:rsidP="004B3566">
      <w:pPr>
        <w:pStyle w:val="1f0"/>
        <w:spacing w:before="0" w:line="240" w:lineRule="auto"/>
        <w:ind w:left="0" w:right="0" w:firstLine="709"/>
        <w:rPr>
          <w:rFonts w:ascii="Times New Roman" w:hAnsi="Times New Roman"/>
          <w:color w:val="auto"/>
          <w:sz w:val="28"/>
          <w:szCs w:val="28"/>
          <w:lang w:eastAsia="ru-RU"/>
        </w:rPr>
      </w:pPr>
    </w:p>
    <w:p w:rsidR="006009A1" w:rsidRDefault="006009A1" w:rsidP="004B3566">
      <w:pPr>
        <w:pStyle w:val="1f0"/>
        <w:spacing w:before="0" w:line="240" w:lineRule="auto"/>
        <w:ind w:left="0" w:right="0" w:firstLine="709"/>
        <w:rPr>
          <w:rFonts w:ascii="Times New Roman" w:hAnsi="Times New Roman"/>
          <w:sz w:val="28"/>
          <w:szCs w:val="28"/>
        </w:rPr>
      </w:pPr>
      <w:r>
        <w:rPr>
          <w:rFonts w:ascii="Times New Roman" w:hAnsi="Times New Roman"/>
          <w:color w:val="auto"/>
          <w:sz w:val="28"/>
          <w:szCs w:val="28"/>
          <w:lang w:eastAsia="ru-RU"/>
        </w:rPr>
        <w:t xml:space="preserve">Основные показатели </w:t>
      </w:r>
      <w:r w:rsidRPr="00C12787">
        <w:rPr>
          <w:rFonts w:ascii="Times New Roman" w:hAnsi="Times New Roman"/>
          <w:sz w:val="28"/>
          <w:szCs w:val="28"/>
        </w:rPr>
        <w:t>систем</w:t>
      </w:r>
      <w:r>
        <w:rPr>
          <w:rFonts w:ascii="Times New Roman" w:hAnsi="Times New Roman"/>
          <w:sz w:val="28"/>
          <w:szCs w:val="28"/>
        </w:rPr>
        <w:t>ы</w:t>
      </w:r>
      <w:r w:rsidRPr="00C12787">
        <w:rPr>
          <w:rFonts w:ascii="Times New Roman" w:hAnsi="Times New Roman"/>
          <w:sz w:val="28"/>
          <w:szCs w:val="28"/>
        </w:rPr>
        <w:t xml:space="preserve"> централизованного водоснабжения</w:t>
      </w:r>
      <w:r>
        <w:rPr>
          <w:rFonts w:ascii="Times New Roman" w:hAnsi="Times New Roman"/>
          <w:sz w:val="28"/>
          <w:szCs w:val="28"/>
        </w:rPr>
        <w:t xml:space="preserve"> </w:t>
      </w:r>
      <w:r w:rsidR="004B3566">
        <w:rPr>
          <w:rFonts w:ascii="Times New Roman" w:hAnsi="Times New Roman"/>
          <w:sz w:val="28"/>
          <w:szCs w:val="28"/>
        </w:rPr>
        <w:t xml:space="preserve">в динамике за 2009-2011 </w:t>
      </w:r>
      <w:proofErr w:type="spellStart"/>
      <w:r w:rsidR="004B3566">
        <w:rPr>
          <w:rFonts w:ascii="Times New Roman" w:hAnsi="Times New Roman"/>
          <w:sz w:val="28"/>
          <w:szCs w:val="28"/>
        </w:rPr>
        <w:t>г.</w:t>
      </w:r>
      <w:proofErr w:type="gramStart"/>
      <w:r w:rsidR="004B3566">
        <w:rPr>
          <w:rFonts w:ascii="Times New Roman" w:hAnsi="Times New Roman"/>
          <w:sz w:val="28"/>
          <w:szCs w:val="28"/>
        </w:rPr>
        <w:t>г</w:t>
      </w:r>
      <w:proofErr w:type="spellEnd"/>
      <w:proofErr w:type="gramEnd"/>
      <w:r w:rsidR="004B3566">
        <w:rPr>
          <w:rFonts w:ascii="Times New Roman" w:hAnsi="Times New Roman"/>
          <w:sz w:val="28"/>
          <w:szCs w:val="28"/>
        </w:rPr>
        <w:t>.:</w:t>
      </w:r>
    </w:p>
    <w:p w:rsidR="00CC1206" w:rsidRDefault="00CC1206" w:rsidP="00CC1206">
      <w:pPr>
        <w:pStyle w:val="1f0"/>
        <w:spacing w:before="0" w:line="240" w:lineRule="auto"/>
        <w:ind w:left="0" w:right="0"/>
        <w:rPr>
          <w:rFonts w:ascii="Times New Roman" w:hAnsi="Times New Roman"/>
          <w:sz w:val="28"/>
          <w:szCs w:val="28"/>
        </w:rPr>
      </w:pPr>
    </w:p>
    <w:p w:rsidR="00CC1206" w:rsidRDefault="00CC1206" w:rsidP="00CC1206">
      <w:pPr>
        <w:pStyle w:val="1f0"/>
        <w:spacing w:before="0" w:line="240" w:lineRule="auto"/>
        <w:ind w:left="0" w:right="0"/>
        <w:rPr>
          <w:rFonts w:ascii="Times New Roman" w:hAnsi="Times New Roman"/>
          <w:sz w:val="28"/>
          <w:szCs w:val="28"/>
        </w:rPr>
      </w:pPr>
      <w:r w:rsidRPr="001B54E3">
        <w:rPr>
          <w:b/>
        </w:rPr>
        <w:t>Таблица №2.</w:t>
      </w:r>
      <w:r>
        <w:rPr>
          <w:b/>
        </w:rPr>
        <w:t>2.1</w:t>
      </w:r>
      <w:r w:rsidRPr="001B54E3">
        <w:rPr>
          <w:b/>
        </w:rPr>
        <w:t xml:space="preserve">. </w:t>
      </w:r>
      <w:r>
        <w:rPr>
          <w:b/>
        </w:rPr>
        <w:t>Показатели системы централизованного водоснабжения</w:t>
      </w:r>
    </w:p>
    <w:tbl>
      <w:tblPr>
        <w:tblStyle w:val="afff9"/>
        <w:tblW w:w="9639" w:type="dxa"/>
        <w:tblInd w:w="250" w:type="dxa"/>
        <w:tblLayout w:type="fixed"/>
        <w:tblLook w:val="04A0" w:firstRow="1" w:lastRow="0" w:firstColumn="1" w:lastColumn="0" w:noHBand="0" w:noVBand="1"/>
      </w:tblPr>
      <w:tblGrid>
        <w:gridCol w:w="567"/>
        <w:gridCol w:w="5103"/>
        <w:gridCol w:w="1134"/>
        <w:gridCol w:w="851"/>
        <w:gridCol w:w="992"/>
        <w:gridCol w:w="992"/>
      </w:tblGrid>
      <w:tr w:rsidR="004B3566" w:rsidRPr="00F6175D" w:rsidTr="004B3566">
        <w:trPr>
          <w:trHeight w:val="450"/>
        </w:trPr>
        <w:tc>
          <w:tcPr>
            <w:tcW w:w="567" w:type="dxa"/>
            <w:vAlign w:val="center"/>
            <w:hideMark/>
          </w:tcPr>
          <w:p w:rsidR="004B3566" w:rsidRPr="00F6175D" w:rsidRDefault="004B3566" w:rsidP="004B3566">
            <w:pPr>
              <w:jc w:val="center"/>
              <w:rPr>
                <w:bCs/>
              </w:rPr>
            </w:pPr>
            <w:r w:rsidRPr="00F6175D">
              <w:rPr>
                <w:bCs/>
              </w:rPr>
              <w:t xml:space="preserve">№ </w:t>
            </w:r>
            <w:proofErr w:type="gramStart"/>
            <w:r w:rsidRPr="00F6175D">
              <w:rPr>
                <w:bCs/>
              </w:rPr>
              <w:t>п</w:t>
            </w:r>
            <w:proofErr w:type="gramEnd"/>
            <w:r w:rsidRPr="00F6175D">
              <w:rPr>
                <w:bCs/>
              </w:rPr>
              <w:t>/п</w:t>
            </w:r>
          </w:p>
        </w:tc>
        <w:tc>
          <w:tcPr>
            <w:tcW w:w="5103" w:type="dxa"/>
            <w:vAlign w:val="center"/>
            <w:hideMark/>
          </w:tcPr>
          <w:p w:rsidR="004B3566" w:rsidRPr="00F6175D" w:rsidRDefault="004B3566" w:rsidP="004B3566">
            <w:pPr>
              <w:jc w:val="center"/>
              <w:rPr>
                <w:bCs/>
              </w:rPr>
            </w:pPr>
            <w:r w:rsidRPr="00F6175D">
              <w:rPr>
                <w:bCs/>
              </w:rPr>
              <w:t>Наименование</w:t>
            </w:r>
          </w:p>
        </w:tc>
        <w:tc>
          <w:tcPr>
            <w:tcW w:w="1134" w:type="dxa"/>
            <w:vAlign w:val="center"/>
            <w:hideMark/>
          </w:tcPr>
          <w:p w:rsidR="004B3566" w:rsidRPr="00F6175D" w:rsidRDefault="004B3566" w:rsidP="004B3566">
            <w:pPr>
              <w:jc w:val="center"/>
              <w:rPr>
                <w:bCs/>
              </w:rPr>
            </w:pPr>
            <w:r w:rsidRPr="00F6175D">
              <w:rPr>
                <w:bCs/>
              </w:rPr>
              <w:t>Ед</w:t>
            </w:r>
            <w:r>
              <w:rPr>
                <w:bCs/>
              </w:rPr>
              <w:t>.</w:t>
            </w:r>
            <w:r w:rsidRPr="00F6175D">
              <w:rPr>
                <w:bCs/>
              </w:rPr>
              <w:t xml:space="preserve"> изм</w:t>
            </w:r>
            <w:r>
              <w:rPr>
                <w:bCs/>
              </w:rPr>
              <w:t>.</w:t>
            </w:r>
          </w:p>
        </w:tc>
        <w:tc>
          <w:tcPr>
            <w:tcW w:w="851" w:type="dxa"/>
            <w:vAlign w:val="center"/>
            <w:hideMark/>
          </w:tcPr>
          <w:p w:rsidR="004B3566" w:rsidRPr="00F6175D" w:rsidRDefault="004B3566" w:rsidP="004B3566">
            <w:pPr>
              <w:jc w:val="center"/>
              <w:rPr>
                <w:bCs/>
              </w:rPr>
            </w:pPr>
            <w:r w:rsidRPr="00F6175D">
              <w:rPr>
                <w:bCs/>
              </w:rPr>
              <w:t>2009 год</w:t>
            </w:r>
          </w:p>
        </w:tc>
        <w:tc>
          <w:tcPr>
            <w:tcW w:w="992" w:type="dxa"/>
            <w:vAlign w:val="center"/>
            <w:hideMark/>
          </w:tcPr>
          <w:p w:rsidR="004B3566" w:rsidRPr="00F6175D" w:rsidRDefault="004B3566" w:rsidP="004B3566">
            <w:pPr>
              <w:jc w:val="center"/>
              <w:rPr>
                <w:bCs/>
              </w:rPr>
            </w:pPr>
            <w:r w:rsidRPr="00F6175D">
              <w:rPr>
                <w:bCs/>
              </w:rPr>
              <w:t>2010 год</w:t>
            </w:r>
          </w:p>
        </w:tc>
        <w:tc>
          <w:tcPr>
            <w:tcW w:w="992" w:type="dxa"/>
            <w:vAlign w:val="center"/>
            <w:hideMark/>
          </w:tcPr>
          <w:p w:rsidR="004B3566" w:rsidRPr="00F6175D" w:rsidRDefault="004B3566" w:rsidP="004B3566">
            <w:pPr>
              <w:jc w:val="center"/>
              <w:rPr>
                <w:bCs/>
              </w:rPr>
            </w:pPr>
            <w:r w:rsidRPr="00F6175D">
              <w:rPr>
                <w:bCs/>
              </w:rPr>
              <w:t>2011 год</w:t>
            </w:r>
          </w:p>
        </w:tc>
      </w:tr>
      <w:tr w:rsidR="004B3566" w:rsidRPr="00F6175D" w:rsidTr="004B3566">
        <w:trPr>
          <w:trHeight w:val="255"/>
        </w:trPr>
        <w:tc>
          <w:tcPr>
            <w:tcW w:w="567" w:type="dxa"/>
            <w:hideMark/>
          </w:tcPr>
          <w:p w:rsidR="004B3566" w:rsidRPr="00F6175D" w:rsidRDefault="004B3566" w:rsidP="004B3566">
            <w:pPr>
              <w:jc w:val="center"/>
              <w:rPr>
                <w:bCs/>
              </w:rPr>
            </w:pPr>
            <w:r w:rsidRPr="00F6175D">
              <w:rPr>
                <w:bCs/>
              </w:rPr>
              <w:t>1</w:t>
            </w:r>
          </w:p>
        </w:tc>
        <w:tc>
          <w:tcPr>
            <w:tcW w:w="5103" w:type="dxa"/>
            <w:vAlign w:val="center"/>
            <w:hideMark/>
          </w:tcPr>
          <w:p w:rsidR="004B3566" w:rsidRPr="00F6175D" w:rsidRDefault="004B3566" w:rsidP="004B3566">
            <w:r w:rsidRPr="00F6175D">
              <w:t>Объем выработки воды (подъем)</w:t>
            </w:r>
          </w:p>
        </w:tc>
        <w:tc>
          <w:tcPr>
            <w:tcW w:w="1134" w:type="dxa"/>
            <w:vAlign w:val="center"/>
            <w:hideMark/>
          </w:tcPr>
          <w:p w:rsidR="004B3566" w:rsidRPr="00F6175D" w:rsidRDefault="004B3566" w:rsidP="004B3566">
            <w:pPr>
              <w:jc w:val="center"/>
            </w:pPr>
            <w:r w:rsidRPr="00F6175D">
              <w:t>тыс</w:t>
            </w:r>
            <w:proofErr w:type="gramStart"/>
            <w:r w:rsidRPr="00F6175D">
              <w:t>.к</w:t>
            </w:r>
            <w:proofErr w:type="gramEnd"/>
            <w:r w:rsidRPr="00F6175D">
              <w:t>уб.м.</w:t>
            </w:r>
          </w:p>
        </w:tc>
        <w:tc>
          <w:tcPr>
            <w:tcW w:w="851" w:type="dxa"/>
            <w:vAlign w:val="center"/>
            <w:hideMark/>
          </w:tcPr>
          <w:p w:rsidR="004B3566" w:rsidRPr="00F6175D" w:rsidRDefault="004B3566" w:rsidP="004B3566">
            <w:pPr>
              <w:jc w:val="center"/>
            </w:pPr>
            <w:r w:rsidRPr="00F6175D">
              <w:t>504,40</w:t>
            </w:r>
          </w:p>
        </w:tc>
        <w:tc>
          <w:tcPr>
            <w:tcW w:w="992" w:type="dxa"/>
            <w:vAlign w:val="center"/>
            <w:hideMark/>
          </w:tcPr>
          <w:p w:rsidR="004B3566" w:rsidRPr="00F6175D" w:rsidRDefault="004B3566" w:rsidP="004B3566">
            <w:pPr>
              <w:jc w:val="center"/>
            </w:pPr>
            <w:r w:rsidRPr="00F6175D">
              <w:t>514,4</w:t>
            </w:r>
          </w:p>
        </w:tc>
        <w:tc>
          <w:tcPr>
            <w:tcW w:w="992" w:type="dxa"/>
            <w:vAlign w:val="center"/>
            <w:hideMark/>
          </w:tcPr>
          <w:p w:rsidR="004B3566" w:rsidRPr="00F6175D" w:rsidRDefault="004B3566" w:rsidP="004B3566">
            <w:pPr>
              <w:jc w:val="center"/>
            </w:pPr>
            <w:r w:rsidRPr="00F6175D">
              <w:t>514.4</w:t>
            </w:r>
          </w:p>
        </w:tc>
      </w:tr>
      <w:tr w:rsidR="004B3566" w:rsidRPr="00F6175D" w:rsidTr="004B3566">
        <w:trPr>
          <w:trHeight w:val="255"/>
        </w:trPr>
        <w:tc>
          <w:tcPr>
            <w:tcW w:w="567" w:type="dxa"/>
            <w:hideMark/>
          </w:tcPr>
          <w:p w:rsidR="004B3566" w:rsidRPr="00F6175D" w:rsidRDefault="004B3566" w:rsidP="004B3566">
            <w:pPr>
              <w:jc w:val="center"/>
              <w:rPr>
                <w:bCs/>
              </w:rPr>
            </w:pPr>
            <w:r w:rsidRPr="00F6175D">
              <w:rPr>
                <w:bCs/>
              </w:rPr>
              <w:t>2</w:t>
            </w:r>
          </w:p>
        </w:tc>
        <w:tc>
          <w:tcPr>
            <w:tcW w:w="5103" w:type="dxa"/>
            <w:vAlign w:val="center"/>
            <w:hideMark/>
          </w:tcPr>
          <w:p w:rsidR="004B3566" w:rsidRPr="00F6175D" w:rsidRDefault="004B3566" w:rsidP="004B3566">
            <w:r w:rsidRPr="00F6175D">
              <w:t>Потери при подъеме</w:t>
            </w:r>
          </w:p>
        </w:tc>
        <w:tc>
          <w:tcPr>
            <w:tcW w:w="1134" w:type="dxa"/>
            <w:vAlign w:val="center"/>
            <w:hideMark/>
          </w:tcPr>
          <w:p w:rsidR="004B3566" w:rsidRPr="00F6175D" w:rsidRDefault="004B3566" w:rsidP="004B3566">
            <w:pPr>
              <w:jc w:val="center"/>
            </w:pPr>
            <w:r w:rsidRPr="00F6175D">
              <w:t>тыс</w:t>
            </w:r>
            <w:proofErr w:type="gramStart"/>
            <w:r w:rsidRPr="00F6175D">
              <w:t>.к</w:t>
            </w:r>
            <w:proofErr w:type="gramEnd"/>
            <w:r w:rsidRPr="00F6175D">
              <w:t>уб.м.</w:t>
            </w:r>
          </w:p>
        </w:tc>
        <w:tc>
          <w:tcPr>
            <w:tcW w:w="851" w:type="dxa"/>
            <w:vAlign w:val="center"/>
            <w:hideMark/>
          </w:tcPr>
          <w:p w:rsidR="004B3566" w:rsidRPr="00F6175D" w:rsidRDefault="004B3566" w:rsidP="004B3566">
            <w:pPr>
              <w:jc w:val="center"/>
            </w:pPr>
            <w:r w:rsidRPr="00F6175D">
              <w:t>15,13</w:t>
            </w:r>
          </w:p>
        </w:tc>
        <w:tc>
          <w:tcPr>
            <w:tcW w:w="992" w:type="dxa"/>
            <w:vAlign w:val="center"/>
            <w:hideMark/>
          </w:tcPr>
          <w:p w:rsidR="004B3566" w:rsidRPr="00F6175D" w:rsidRDefault="004B3566" w:rsidP="004B3566">
            <w:pPr>
              <w:jc w:val="center"/>
            </w:pPr>
            <w:r w:rsidRPr="00F6175D">
              <w:t>15,43</w:t>
            </w:r>
          </w:p>
        </w:tc>
        <w:tc>
          <w:tcPr>
            <w:tcW w:w="992" w:type="dxa"/>
            <w:vAlign w:val="center"/>
            <w:hideMark/>
          </w:tcPr>
          <w:p w:rsidR="004B3566" w:rsidRPr="00F6175D" w:rsidRDefault="004B3566" w:rsidP="004B3566">
            <w:pPr>
              <w:jc w:val="center"/>
            </w:pPr>
            <w:r w:rsidRPr="00F6175D">
              <w:t>13,77</w:t>
            </w:r>
          </w:p>
        </w:tc>
      </w:tr>
      <w:tr w:rsidR="004B3566" w:rsidRPr="00F6175D" w:rsidTr="004B3566">
        <w:trPr>
          <w:trHeight w:val="255"/>
        </w:trPr>
        <w:tc>
          <w:tcPr>
            <w:tcW w:w="567" w:type="dxa"/>
            <w:hideMark/>
          </w:tcPr>
          <w:p w:rsidR="004B3566" w:rsidRPr="00F6175D" w:rsidRDefault="004B3566" w:rsidP="004B3566">
            <w:pPr>
              <w:jc w:val="center"/>
              <w:rPr>
                <w:bCs/>
              </w:rPr>
            </w:pPr>
            <w:r w:rsidRPr="00F6175D">
              <w:rPr>
                <w:bCs/>
              </w:rPr>
              <w:t>3</w:t>
            </w:r>
          </w:p>
        </w:tc>
        <w:tc>
          <w:tcPr>
            <w:tcW w:w="5103" w:type="dxa"/>
            <w:vAlign w:val="center"/>
            <w:hideMark/>
          </w:tcPr>
          <w:p w:rsidR="004B3566" w:rsidRPr="00F6175D" w:rsidRDefault="004B3566" w:rsidP="004B3566">
            <w:r w:rsidRPr="00F6175D">
              <w:t>Объем отпуска в сеть</w:t>
            </w:r>
          </w:p>
        </w:tc>
        <w:tc>
          <w:tcPr>
            <w:tcW w:w="1134" w:type="dxa"/>
            <w:vAlign w:val="center"/>
            <w:hideMark/>
          </w:tcPr>
          <w:p w:rsidR="004B3566" w:rsidRPr="00F6175D" w:rsidRDefault="004B3566" w:rsidP="004B3566">
            <w:pPr>
              <w:jc w:val="center"/>
            </w:pPr>
            <w:r w:rsidRPr="00F6175D">
              <w:t>тыс</w:t>
            </w:r>
            <w:proofErr w:type="gramStart"/>
            <w:r w:rsidRPr="00F6175D">
              <w:t>.к</w:t>
            </w:r>
            <w:proofErr w:type="gramEnd"/>
            <w:r w:rsidRPr="00F6175D">
              <w:t>уб.м.</w:t>
            </w:r>
          </w:p>
        </w:tc>
        <w:tc>
          <w:tcPr>
            <w:tcW w:w="851" w:type="dxa"/>
            <w:vAlign w:val="center"/>
            <w:hideMark/>
          </w:tcPr>
          <w:p w:rsidR="004B3566" w:rsidRPr="00F6175D" w:rsidRDefault="004B3566" w:rsidP="004B3566">
            <w:pPr>
              <w:jc w:val="center"/>
            </w:pPr>
            <w:r w:rsidRPr="00F6175D">
              <w:t>489,27</w:t>
            </w:r>
          </w:p>
        </w:tc>
        <w:tc>
          <w:tcPr>
            <w:tcW w:w="992" w:type="dxa"/>
            <w:vAlign w:val="center"/>
            <w:hideMark/>
          </w:tcPr>
          <w:p w:rsidR="004B3566" w:rsidRPr="00F6175D" w:rsidRDefault="004B3566" w:rsidP="004B3566">
            <w:pPr>
              <w:jc w:val="center"/>
            </w:pPr>
            <w:r w:rsidRPr="00F6175D">
              <w:t>496,97</w:t>
            </w:r>
          </w:p>
        </w:tc>
        <w:tc>
          <w:tcPr>
            <w:tcW w:w="992" w:type="dxa"/>
            <w:vAlign w:val="center"/>
            <w:hideMark/>
          </w:tcPr>
          <w:p w:rsidR="004B3566" w:rsidRPr="00F6175D" w:rsidRDefault="004B3566" w:rsidP="004B3566">
            <w:pPr>
              <w:jc w:val="center"/>
            </w:pPr>
            <w:r w:rsidRPr="00F6175D">
              <w:t>367,28</w:t>
            </w:r>
          </w:p>
        </w:tc>
      </w:tr>
      <w:tr w:rsidR="004B3566" w:rsidRPr="00F6175D" w:rsidTr="004B3566">
        <w:trPr>
          <w:trHeight w:val="255"/>
        </w:trPr>
        <w:tc>
          <w:tcPr>
            <w:tcW w:w="567" w:type="dxa"/>
            <w:hideMark/>
          </w:tcPr>
          <w:p w:rsidR="004B3566" w:rsidRPr="00F6175D" w:rsidRDefault="004B3566" w:rsidP="004B3566">
            <w:pPr>
              <w:jc w:val="center"/>
              <w:rPr>
                <w:bCs/>
              </w:rPr>
            </w:pPr>
            <w:r w:rsidRPr="00F6175D">
              <w:rPr>
                <w:bCs/>
              </w:rPr>
              <w:t>4</w:t>
            </w:r>
          </w:p>
        </w:tc>
        <w:tc>
          <w:tcPr>
            <w:tcW w:w="5103" w:type="dxa"/>
            <w:vAlign w:val="center"/>
            <w:hideMark/>
          </w:tcPr>
          <w:p w:rsidR="004B3566" w:rsidRPr="00F6175D" w:rsidRDefault="004B3566" w:rsidP="004B3566">
            <w:r w:rsidRPr="00F6175D">
              <w:t>Объем потерь в сетях</w:t>
            </w:r>
          </w:p>
        </w:tc>
        <w:tc>
          <w:tcPr>
            <w:tcW w:w="1134" w:type="dxa"/>
            <w:vAlign w:val="center"/>
            <w:hideMark/>
          </w:tcPr>
          <w:p w:rsidR="004B3566" w:rsidRPr="00F6175D" w:rsidRDefault="004B3566" w:rsidP="004B3566">
            <w:pPr>
              <w:jc w:val="center"/>
            </w:pPr>
            <w:r w:rsidRPr="00F6175D">
              <w:t>тыс</w:t>
            </w:r>
            <w:proofErr w:type="gramStart"/>
            <w:r w:rsidRPr="00F6175D">
              <w:t>.к</w:t>
            </w:r>
            <w:proofErr w:type="gramEnd"/>
            <w:r w:rsidRPr="00F6175D">
              <w:t>уб.м.</w:t>
            </w:r>
          </w:p>
        </w:tc>
        <w:tc>
          <w:tcPr>
            <w:tcW w:w="851" w:type="dxa"/>
            <w:vAlign w:val="center"/>
            <w:hideMark/>
          </w:tcPr>
          <w:p w:rsidR="004B3566" w:rsidRPr="00F6175D" w:rsidRDefault="004B3566" w:rsidP="004B3566">
            <w:pPr>
              <w:jc w:val="center"/>
            </w:pPr>
            <w:r w:rsidRPr="00F6175D">
              <w:t>123,87</w:t>
            </w:r>
          </w:p>
        </w:tc>
        <w:tc>
          <w:tcPr>
            <w:tcW w:w="992" w:type="dxa"/>
            <w:vAlign w:val="center"/>
            <w:hideMark/>
          </w:tcPr>
          <w:p w:rsidR="004B3566" w:rsidRPr="00F6175D" w:rsidRDefault="004B3566" w:rsidP="004B3566">
            <w:pPr>
              <w:jc w:val="center"/>
            </w:pPr>
            <w:r w:rsidRPr="00F6175D">
              <w:t>131,67</w:t>
            </w:r>
          </w:p>
        </w:tc>
        <w:tc>
          <w:tcPr>
            <w:tcW w:w="992" w:type="dxa"/>
            <w:vAlign w:val="center"/>
            <w:hideMark/>
          </w:tcPr>
          <w:p w:rsidR="004B3566" w:rsidRPr="00F6175D" w:rsidRDefault="004B3566" w:rsidP="004B3566">
            <w:pPr>
              <w:jc w:val="center"/>
            </w:pPr>
            <w:r w:rsidRPr="00F6175D">
              <w:t>131,69</w:t>
            </w:r>
          </w:p>
        </w:tc>
      </w:tr>
      <w:tr w:rsidR="004B3566" w:rsidRPr="00F6175D" w:rsidTr="004B3566">
        <w:trPr>
          <w:trHeight w:val="510"/>
        </w:trPr>
        <w:tc>
          <w:tcPr>
            <w:tcW w:w="567" w:type="dxa"/>
            <w:vMerge w:val="restart"/>
            <w:hideMark/>
          </w:tcPr>
          <w:p w:rsidR="004B3566" w:rsidRPr="00F6175D" w:rsidRDefault="004B3566" w:rsidP="004B3566">
            <w:pPr>
              <w:jc w:val="center"/>
              <w:rPr>
                <w:bCs/>
              </w:rPr>
            </w:pPr>
            <w:r w:rsidRPr="00F6175D">
              <w:rPr>
                <w:bCs/>
              </w:rPr>
              <w:t>5</w:t>
            </w:r>
          </w:p>
        </w:tc>
        <w:tc>
          <w:tcPr>
            <w:tcW w:w="5103" w:type="dxa"/>
            <w:vAlign w:val="center"/>
            <w:hideMark/>
          </w:tcPr>
          <w:p w:rsidR="004B3566" w:rsidRPr="00F6175D" w:rsidRDefault="004B3566" w:rsidP="004B3566">
            <w:r w:rsidRPr="00F6175D">
              <w:t>Объем реализации услуг, всего,   в т.ч.</w:t>
            </w:r>
          </w:p>
        </w:tc>
        <w:tc>
          <w:tcPr>
            <w:tcW w:w="1134" w:type="dxa"/>
            <w:vAlign w:val="center"/>
            <w:hideMark/>
          </w:tcPr>
          <w:p w:rsidR="004B3566" w:rsidRPr="00F6175D" w:rsidRDefault="004B3566" w:rsidP="004B3566">
            <w:pPr>
              <w:jc w:val="center"/>
            </w:pPr>
            <w:r w:rsidRPr="00F6175D">
              <w:t>тыс</w:t>
            </w:r>
            <w:proofErr w:type="gramStart"/>
            <w:r w:rsidRPr="00F6175D">
              <w:t>.к</w:t>
            </w:r>
            <w:proofErr w:type="gramEnd"/>
            <w:r w:rsidRPr="00F6175D">
              <w:t>уб.м.</w:t>
            </w:r>
          </w:p>
        </w:tc>
        <w:tc>
          <w:tcPr>
            <w:tcW w:w="851" w:type="dxa"/>
            <w:vAlign w:val="center"/>
            <w:hideMark/>
          </w:tcPr>
          <w:p w:rsidR="004B3566" w:rsidRPr="00F6175D" w:rsidRDefault="004B3566" w:rsidP="004B3566">
            <w:pPr>
              <w:jc w:val="center"/>
            </w:pPr>
            <w:r w:rsidRPr="00F6175D">
              <w:t>362,50</w:t>
            </w:r>
          </w:p>
        </w:tc>
        <w:tc>
          <w:tcPr>
            <w:tcW w:w="992" w:type="dxa"/>
            <w:vAlign w:val="center"/>
            <w:hideMark/>
          </w:tcPr>
          <w:p w:rsidR="004B3566" w:rsidRPr="00F6175D" w:rsidRDefault="004B3566" w:rsidP="004B3566">
            <w:pPr>
              <w:jc w:val="center"/>
            </w:pPr>
            <w:r w:rsidRPr="00F6175D">
              <w:t>364,10</w:t>
            </w:r>
          </w:p>
        </w:tc>
        <w:tc>
          <w:tcPr>
            <w:tcW w:w="992" w:type="dxa"/>
            <w:vAlign w:val="center"/>
            <w:hideMark/>
          </w:tcPr>
          <w:p w:rsidR="004B3566" w:rsidRPr="00F6175D" w:rsidRDefault="004B3566" w:rsidP="004B3566">
            <w:pPr>
              <w:jc w:val="center"/>
            </w:pPr>
            <w:r w:rsidRPr="00F6175D">
              <w:t>367,28</w:t>
            </w:r>
          </w:p>
        </w:tc>
      </w:tr>
      <w:tr w:rsidR="004B3566" w:rsidRPr="00F6175D" w:rsidTr="004B3566">
        <w:trPr>
          <w:trHeight w:val="255"/>
        </w:trPr>
        <w:tc>
          <w:tcPr>
            <w:tcW w:w="567" w:type="dxa"/>
            <w:vMerge/>
            <w:hideMark/>
          </w:tcPr>
          <w:p w:rsidR="004B3566" w:rsidRPr="00F6175D" w:rsidRDefault="004B3566" w:rsidP="004B3566">
            <w:pPr>
              <w:jc w:val="center"/>
              <w:rPr>
                <w:bCs/>
              </w:rPr>
            </w:pPr>
          </w:p>
        </w:tc>
        <w:tc>
          <w:tcPr>
            <w:tcW w:w="5103" w:type="dxa"/>
            <w:vAlign w:val="center"/>
            <w:hideMark/>
          </w:tcPr>
          <w:p w:rsidR="004B3566" w:rsidRPr="00F6175D" w:rsidRDefault="004B3566" w:rsidP="004B3566">
            <w:pPr>
              <w:ind w:firstLineChars="200" w:firstLine="480"/>
              <w:rPr>
                <w:iCs/>
              </w:rPr>
            </w:pPr>
            <w:r w:rsidRPr="00F6175D">
              <w:rPr>
                <w:iCs/>
              </w:rPr>
              <w:t>населению (</w:t>
            </w:r>
            <w:proofErr w:type="gramStart"/>
            <w:r w:rsidRPr="00F6175D">
              <w:rPr>
                <w:iCs/>
              </w:rPr>
              <w:t>питьевая</w:t>
            </w:r>
            <w:proofErr w:type="gramEnd"/>
            <w:r w:rsidRPr="00F6175D">
              <w:rPr>
                <w:iCs/>
              </w:rPr>
              <w:t>)</w:t>
            </w:r>
          </w:p>
        </w:tc>
        <w:tc>
          <w:tcPr>
            <w:tcW w:w="1134" w:type="dxa"/>
            <w:vAlign w:val="center"/>
            <w:hideMark/>
          </w:tcPr>
          <w:p w:rsidR="004B3566" w:rsidRPr="00F6175D" w:rsidRDefault="004B3566" w:rsidP="004B3566">
            <w:pPr>
              <w:jc w:val="center"/>
            </w:pPr>
            <w:r w:rsidRPr="00F6175D">
              <w:t>тыс</w:t>
            </w:r>
            <w:proofErr w:type="gramStart"/>
            <w:r w:rsidRPr="00F6175D">
              <w:t>.к</w:t>
            </w:r>
            <w:proofErr w:type="gramEnd"/>
            <w:r w:rsidRPr="00F6175D">
              <w:t>уб.м.</w:t>
            </w:r>
          </w:p>
        </w:tc>
        <w:tc>
          <w:tcPr>
            <w:tcW w:w="851" w:type="dxa"/>
            <w:vAlign w:val="center"/>
            <w:hideMark/>
          </w:tcPr>
          <w:p w:rsidR="004B3566" w:rsidRPr="00F6175D" w:rsidRDefault="004B3566" w:rsidP="004B3566">
            <w:pPr>
              <w:jc w:val="center"/>
            </w:pPr>
            <w:r w:rsidRPr="00F6175D">
              <w:t>344,10</w:t>
            </w:r>
          </w:p>
        </w:tc>
        <w:tc>
          <w:tcPr>
            <w:tcW w:w="992" w:type="dxa"/>
            <w:vAlign w:val="center"/>
            <w:hideMark/>
          </w:tcPr>
          <w:p w:rsidR="004B3566" w:rsidRPr="00F6175D" w:rsidRDefault="004B3566" w:rsidP="004B3566">
            <w:pPr>
              <w:jc w:val="center"/>
            </w:pPr>
            <w:r w:rsidRPr="00F6175D">
              <w:t>347,7</w:t>
            </w:r>
          </w:p>
        </w:tc>
        <w:tc>
          <w:tcPr>
            <w:tcW w:w="992" w:type="dxa"/>
            <w:vAlign w:val="center"/>
            <w:hideMark/>
          </w:tcPr>
          <w:p w:rsidR="004B3566" w:rsidRPr="00F6175D" w:rsidRDefault="004B3566" w:rsidP="004B3566">
            <w:pPr>
              <w:jc w:val="center"/>
            </w:pPr>
            <w:r w:rsidRPr="00F6175D">
              <w:t>347,69</w:t>
            </w:r>
          </w:p>
        </w:tc>
      </w:tr>
      <w:tr w:rsidR="004B3566" w:rsidRPr="00F6175D" w:rsidTr="004B3566">
        <w:trPr>
          <w:trHeight w:val="255"/>
        </w:trPr>
        <w:tc>
          <w:tcPr>
            <w:tcW w:w="567" w:type="dxa"/>
            <w:vMerge/>
            <w:hideMark/>
          </w:tcPr>
          <w:p w:rsidR="004B3566" w:rsidRPr="00F6175D" w:rsidRDefault="004B3566" w:rsidP="004B3566">
            <w:pPr>
              <w:jc w:val="center"/>
              <w:rPr>
                <w:bCs/>
              </w:rPr>
            </w:pPr>
          </w:p>
        </w:tc>
        <w:tc>
          <w:tcPr>
            <w:tcW w:w="5103" w:type="dxa"/>
            <w:vAlign w:val="center"/>
            <w:hideMark/>
          </w:tcPr>
          <w:p w:rsidR="004B3566" w:rsidRPr="00F6175D" w:rsidRDefault="004B3566" w:rsidP="004B3566">
            <w:pPr>
              <w:ind w:firstLineChars="200" w:firstLine="480"/>
              <w:rPr>
                <w:iCs/>
              </w:rPr>
            </w:pPr>
            <w:r w:rsidRPr="00F6175D">
              <w:rPr>
                <w:iCs/>
              </w:rPr>
              <w:t>прочим потребителям, в т</w:t>
            </w:r>
            <w:proofErr w:type="gramStart"/>
            <w:r w:rsidRPr="00F6175D">
              <w:rPr>
                <w:iCs/>
              </w:rPr>
              <w:t>.ч</w:t>
            </w:r>
            <w:proofErr w:type="gramEnd"/>
          </w:p>
        </w:tc>
        <w:tc>
          <w:tcPr>
            <w:tcW w:w="1134" w:type="dxa"/>
            <w:vAlign w:val="center"/>
            <w:hideMark/>
          </w:tcPr>
          <w:p w:rsidR="004B3566" w:rsidRPr="00F6175D" w:rsidRDefault="004B3566" w:rsidP="004B3566">
            <w:pPr>
              <w:jc w:val="center"/>
            </w:pPr>
            <w:r w:rsidRPr="00F6175D">
              <w:t>тыс</w:t>
            </w:r>
            <w:proofErr w:type="gramStart"/>
            <w:r w:rsidRPr="00F6175D">
              <w:t>.к</w:t>
            </w:r>
            <w:proofErr w:type="gramEnd"/>
            <w:r w:rsidRPr="00F6175D">
              <w:t>уб.м.</w:t>
            </w:r>
          </w:p>
        </w:tc>
        <w:tc>
          <w:tcPr>
            <w:tcW w:w="851" w:type="dxa"/>
            <w:vAlign w:val="center"/>
            <w:hideMark/>
          </w:tcPr>
          <w:p w:rsidR="004B3566" w:rsidRPr="00F6175D" w:rsidRDefault="004B3566" w:rsidP="004B3566">
            <w:pPr>
              <w:jc w:val="center"/>
            </w:pPr>
            <w:r w:rsidRPr="00F6175D">
              <w:t>18,40</w:t>
            </w:r>
          </w:p>
        </w:tc>
        <w:tc>
          <w:tcPr>
            <w:tcW w:w="992" w:type="dxa"/>
            <w:vAlign w:val="center"/>
            <w:hideMark/>
          </w:tcPr>
          <w:p w:rsidR="004B3566" w:rsidRPr="00F6175D" w:rsidRDefault="004B3566" w:rsidP="004B3566">
            <w:pPr>
              <w:jc w:val="center"/>
            </w:pPr>
            <w:r w:rsidRPr="00F6175D">
              <w:t>16,40</w:t>
            </w:r>
          </w:p>
        </w:tc>
        <w:tc>
          <w:tcPr>
            <w:tcW w:w="992" w:type="dxa"/>
            <w:vAlign w:val="center"/>
            <w:hideMark/>
          </w:tcPr>
          <w:p w:rsidR="004B3566" w:rsidRPr="00F6175D" w:rsidRDefault="004B3566" w:rsidP="004B3566">
            <w:pPr>
              <w:jc w:val="center"/>
            </w:pPr>
            <w:r w:rsidRPr="00F6175D">
              <w:t>19,59</w:t>
            </w:r>
          </w:p>
        </w:tc>
      </w:tr>
      <w:tr w:rsidR="004B3566" w:rsidRPr="00F6175D" w:rsidTr="004B3566">
        <w:trPr>
          <w:trHeight w:val="255"/>
        </w:trPr>
        <w:tc>
          <w:tcPr>
            <w:tcW w:w="567" w:type="dxa"/>
            <w:vMerge/>
            <w:hideMark/>
          </w:tcPr>
          <w:p w:rsidR="004B3566" w:rsidRPr="00F6175D" w:rsidRDefault="004B3566" w:rsidP="004B3566">
            <w:pPr>
              <w:jc w:val="center"/>
              <w:rPr>
                <w:bCs/>
              </w:rPr>
            </w:pPr>
          </w:p>
        </w:tc>
        <w:tc>
          <w:tcPr>
            <w:tcW w:w="5103" w:type="dxa"/>
            <w:vAlign w:val="center"/>
            <w:hideMark/>
          </w:tcPr>
          <w:p w:rsidR="004B3566" w:rsidRPr="00F6175D" w:rsidRDefault="004B3566" w:rsidP="004B3566">
            <w:pPr>
              <w:ind w:firstLineChars="200" w:firstLine="480"/>
              <w:rPr>
                <w:iCs/>
              </w:rPr>
            </w:pPr>
            <w:r w:rsidRPr="00F6175D">
              <w:rPr>
                <w:iCs/>
              </w:rPr>
              <w:t>питьевая</w:t>
            </w:r>
          </w:p>
        </w:tc>
        <w:tc>
          <w:tcPr>
            <w:tcW w:w="1134" w:type="dxa"/>
            <w:vAlign w:val="center"/>
            <w:hideMark/>
          </w:tcPr>
          <w:p w:rsidR="004B3566" w:rsidRPr="00F6175D" w:rsidRDefault="004B3566" w:rsidP="004B3566">
            <w:pPr>
              <w:jc w:val="center"/>
            </w:pPr>
            <w:r w:rsidRPr="00F6175D">
              <w:t>тыс</w:t>
            </w:r>
            <w:proofErr w:type="gramStart"/>
            <w:r w:rsidRPr="00F6175D">
              <w:t>.к</w:t>
            </w:r>
            <w:proofErr w:type="gramEnd"/>
            <w:r w:rsidRPr="00F6175D">
              <w:t>уб.м.</w:t>
            </w:r>
          </w:p>
        </w:tc>
        <w:tc>
          <w:tcPr>
            <w:tcW w:w="851" w:type="dxa"/>
            <w:vAlign w:val="center"/>
            <w:hideMark/>
          </w:tcPr>
          <w:p w:rsidR="004B3566" w:rsidRPr="00F6175D" w:rsidRDefault="004B3566" w:rsidP="004B3566">
            <w:pPr>
              <w:jc w:val="center"/>
            </w:pPr>
            <w:r w:rsidRPr="00F6175D">
              <w:t>18,40</w:t>
            </w:r>
          </w:p>
        </w:tc>
        <w:tc>
          <w:tcPr>
            <w:tcW w:w="992" w:type="dxa"/>
            <w:vAlign w:val="center"/>
            <w:hideMark/>
          </w:tcPr>
          <w:p w:rsidR="004B3566" w:rsidRPr="00F6175D" w:rsidRDefault="004B3566" w:rsidP="004B3566">
            <w:pPr>
              <w:jc w:val="center"/>
            </w:pPr>
            <w:r w:rsidRPr="00F6175D">
              <w:t>16,40</w:t>
            </w:r>
          </w:p>
        </w:tc>
        <w:tc>
          <w:tcPr>
            <w:tcW w:w="992" w:type="dxa"/>
            <w:vAlign w:val="center"/>
            <w:hideMark/>
          </w:tcPr>
          <w:p w:rsidR="004B3566" w:rsidRPr="00F6175D" w:rsidRDefault="004B3566" w:rsidP="004B3566">
            <w:pPr>
              <w:jc w:val="center"/>
            </w:pPr>
            <w:r w:rsidRPr="00F6175D">
              <w:t>19,59</w:t>
            </w:r>
          </w:p>
        </w:tc>
      </w:tr>
      <w:tr w:rsidR="004B3566" w:rsidRPr="00F6175D" w:rsidTr="004B3566">
        <w:trPr>
          <w:trHeight w:val="255"/>
        </w:trPr>
        <w:tc>
          <w:tcPr>
            <w:tcW w:w="567" w:type="dxa"/>
            <w:hideMark/>
          </w:tcPr>
          <w:p w:rsidR="004B3566" w:rsidRPr="00F6175D" w:rsidRDefault="004B3566" w:rsidP="004B3566">
            <w:pPr>
              <w:jc w:val="center"/>
              <w:rPr>
                <w:bCs/>
              </w:rPr>
            </w:pPr>
            <w:r w:rsidRPr="00F6175D">
              <w:rPr>
                <w:bCs/>
              </w:rPr>
              <w:t>6</w:t>
            </w:r>
          </w:p>
        </w:tc>
        <w:tc>
          <w:tcPr>
            <w:tcW w:w="5103" w:type="dxa"/>
            <w:vAlign w:val="center"/>
            <w:hideMark/>
          </w:tcPr>
          <w:p w:rsidR="004B3566" w:rsidRPr="00F6175D" w:rsidRDefault="004B3566" w:rsidP="004B3566">
            <w:r w:rsidRPr="00F6175D">
              <w:t>Внутрихозяйственный оборот</w:t>
            </w:r>
          </w:p>
        </w:tc>
        <w:tc>
          <w:tcPr>
            <w:tcW w:w="1134" w:type="dxa"/>
            <w:vAlign w:val="center"/>
            <w:hideMark/>
          </w:tcPr>
          <w:p w:rsidR="004B3566" w:rsidRPr="00F6175D" w:rsidRDefault="004B3566" w:rsidP="004B3566">
            <w:pPr>
              <w:jc w:val="center"/>
            </w:pPr>
            <w:r w:rsidRPr="00F6175D">
              <w:t>тыс</w:t>
            </w:r>
            <w:proofErr w:type="gramStart"/>
            <w:r w:rsidRPr="00F6175D">
              <w:t>.к</w:t>
            </w:r>
            <w:proofErr w:type="gramEnd"/>
            <w:r w:rsidRPr="00F6175D">
              <w:t>уб.м.</w:t>
            </w:r>
          </w:p>
        </w:tc>
        <w:tc>
          <w:tcPr>
            <w:tcW w:w="851" w:type="dxa"/>
            <w:vAlign w:val="center"/>
            <w:hideMark/>
          </w:tcPr>
          <w:p w:rsidR="004B3566" w:rsidRPr="00F6175D" w:rsidRDefault="004B3566" w:rsidP="004B3566">
            <w:pPr>
              <w:jc w:val="center"/>
            </w:pPr>
            <w:r w:rsidRPr="00F6175D">
              <w:t>2,90</w:t>
            </w:r>
          </w:p>
        </w:tc>
        <w:tc>
          <w:tcPr>
            <w:tcW w:w="992" w:type="dxa"/>
            <w:vAlign w:val="center"/>
            <w:hideMark/>
          </w:tcPr>
          <w:p w:rsidR="004B3566" w:rsidRPr="00F6175D" w:rsidRDefault="004B3566" w:rsidP="004B3566">
            <w:pPr>
              <w:jc w:val="center"/>
            </w:pPr>
            <w:r w:rsidRPr="00F6175D">
              <w:t>3,20</w:t>
            </w:r>
          </w:p>
        </w:tc>
        <w:tc>
          <w:tcPr>
            <w:tcW w:w="992" w:type="dxa"/>
            <w:vAlign w:val="center"/>
            <w:hideMark/>
          </w:tcPr>
          <w:p w:rsidR="004B3566" w:rsidRPr="00F6175D" w:rsidRDefault="004B3566" w:rsidP="004B3566">
            <w:pPr>
              <w:jc w:val="center"/>
            </w:pPr>
            <w:r w:rsidRPr="00F6175D">
              <w:t>3,20</w:t>
            </w:r>
          </w:p>
        </w:tc>
      </w:tr>
    </w:tbl>
    <w:p w:rsidR="004B3566" w:rsidRPr="00F20E50" w:rsidRDefault="004B3566" w:rsidP="004B3566">
      <w:pPr>
        <w:spacing w:line="276" w:lineRule="auto"/>
        <w:rPr>
          <w:vanish/>
          <w:sz w:val="28"/>
          <w:szCs w:val="28"/>
        </w:rPr>
      </w:pPr>
    </w:p>
    <w:tbl>
      <w:tblPr>
        <w:tblStyle w:val="afff9"/>
        <w:tblW w:w="9639" w:type="dxa"/>
        <w:tblInd w:w="250" w:type="dxa"/>
        <w:tblLayout w:type="fixed"/>
        <w:tblLook w:val="04A0" w:firstRow="1" w:lastRow="0" w:firstColumn="1" w:lastColumn="0" w:noHBand="0" w:noVBand="1"/>
      </w:tblPr>
      <w:tblGrid>
        <w:gridCol w:w="567"/>
        <w:gridCol w:w="5103"/>
        <w:gridCol w:w="1134"/>
        <w:gridCol w:w="851"/>
        <w:gridCol w:w="992"/>
        <w:gridCol w:w="992"/>
      </w:tblGrid>
      <w:tr w:rsidR="004B3566" w:rsidRPr="00F6175D" w:rsidTr="004B3566">
        <w:trPr>
          <w:trHeight w:val="557"/>
        </w:trPr>
        <w:tc>
          <w:tcPr>
            <w:tcW w:w="567" w:type="dxa"/>
            <w:noWrap/>
            <w:vAlign w:val="center"/>
            <w:hideMark/>
          </w:tcPr>
          <w:p w:rsidR="004B3566" w:rsidRPr="00F6175D" w:rsidRDefault="004B3566" w:rsidP="004B3566">
            <w:pPr>
              <w:jc w:val="center"/>
            </w:pPr>
            <w:r>
              <w:t>7</w:t>
            </w:r>
          </w:p>
        </w:tc>
        <w:tc>
          <w:tcPr>
            <w:tcW w:w="5103" w:type="dxa"/>
            <w:vAlign w:val="center"/>
            <w:hideMark/>
          </w:tcPr>
          <w:p w:rsidR="004B3566" w:rsidRPr="00F6175D" w:rsidRDefault="004B3566" w:rsidP="004B3566">
            <w:r w:rsidRPr="00F6175D">
              <w:t xml:space="preserve">Установленная производственная мощность насосных станций 1 подъема </w:t>
            </w:r>
          </w:p>
        </w:tc>
        <w:tc>
          <w:tcPr>
            <w:tcW w:w="1134" w:type="dxa"/>
            <w:vAlign w:val="center"/>
            <w:hideMark/>
          </w:tcPr>
          <w:p w:rsidR="004B3566" w:rsidRPr="00F6175D" w:rsidRDefault="004B3566" w:rsidP="004B3566">
            <w:pPr>
              <w:jc w:val="center"/>
            </w:pPr>
            <w:r w:rsidRPr="00F6175D">
              <w:t>тыс. м</w:t>
            </w:r>
            <w:r w:rsidRPr="00F6175D">
              <w:rPr>
                <w:vertAlign w:val="superscript"/>
              </w:rPr>
              <w:t>3</w:t>
            </w:r>
            <w:r w:rsidRPr="00F6175D">
              <w:t xml:space="preserve"> в сутки</w:t>
            </w:r>
          </w:p>
        </w:tc>
        <w:tc>
          <w:tcPr>
            <w:tcW w:w="851" w:type="dxa"/>
            <w:vAlign w:val="center"/>
            <w:hideMark/>
          </w:tcPr>
          <w:p w:rsidR="004B3566" w:rsidRPr="00F6175D" w:rsidRDefault="004B3566" w:rsidP="004B3566">
            <w:pPr>
              <w:jc w:val="center"/>
            </w:pPr>
            <w:r w:rsidRPr="00F6175D">
              <w:t>2,90</w:t>
            </w:r>
          </w:p>
        </w:tc>
        <w:tc>
          <w:tcPr>
            <w:tcW w:w="992" w:type="dxa"/>
            <w:vAlign w:val="center"/>
            <w:hideMark/>
          </w:tcPr>
          <w:p w:rsidR="004B3566" w:rsidRPr="00F6175D" w:rsidRDefault="004B3566" w:rsidP="004B3566">
            <w:pPr>
              <w:jc w:val="center"/>
            </w:pPr>
            <w:r w:rsidRPr="00F6175D">
              <w:t>2,90</w:t>
            </w:r>
          </w:p>
        </w:tc>
        <w:tc>
          <w:tcPr>
            <w:tcW w:w="992" w:type="dxa"/>
            <w:vAlign w:val="center"/>
            <w:hideMark/>
          </w:tcPr>
          <w:p w:rsidR="004B3566" w:rsidRPr="00F6175D" w:rsidRDefault="004B3566" w:rsidP="004B3566">
            <w:pPr>
              <w:jc w:val="center"/>
            </w:pPr>
            <w:r w:rsidRPr="00F6175D">
              <w:t>2,90</w:t>
            </w:r>
          </w:p>
        </w:tc>
      </w:tr>
      <w:tr w:rsidR="004B3566" w:rsidRPr="00F6175D" w:rsidTr="004B3566">
        <w:trPr>
          <w:trHeight w:val="568"/>
        </w:trPr>
        <w:tc>
          <w:tcPr>
            <w:tcW w:w="567" w:type="dxa"/>
            <w:noWrap/>
            <w:vAlign w:val="center"/>
            <w:hideMark/>
          </w:tcPr>
          <w:p w:rsidR="004B3566" w:rsidRPr="00F6175D" w:rsidRDefault="004B3566" w:rsidP="004B3566">
            <w:pPr>
              <w:jc w:val="center"/>
            </w:pPr>
            <w:r>
              <w:t>8</w:t>
            </w:r>
          </w:p>
        </w:tc>
        <w:tc>
          <w:tcPr>
            <w:tcW w:w="5103" w:type="dxa"/>
            <w:vAlign w:val="center"/>
            <w:hideMark/>
          </w:tcPr>
          <w:p w:rsidR="004B3566" w:rsidRPr="00F6175D" w:rsidRDefault="004B3566" w:rsidP="004B3566">
            <w:r w:rsidRPr="00F6175D">
              <w:t>Фактическая производственная мощность насосных станций 1 подъема</w:t>
            </w:r>
          </w:p>
        </w:tc>
        <w:tc>
          <w:tcPr>
            <w:tcW w:w="1134" w:type="dxa"/>
            <w:vAlign w:val="center"/>
            <w:hideMark/>
          </w:tcPr>
          <w:p w:rsidR="004B3566" w:rsidRPr="00F6175D" w:rsidRDefault="004B3566" w:rsidP="004B3566">
            <w:pPr>
              <w:jc w:val="center"/>
            </w:pPr>
            <w:r w:rsidRPr="00F6175D">
              <w:t>тыс. м</w:t>
            </w:r>
            <w:r w:rsidRPr="00F6175D">
              <w:rPr>
                <w:vertAlign w:val="superscript"/>
              </w:rPr>
              <w:t>3</w:t>
            </w:r>
            <w:r w:rsidRPr="00F6175D">
              <w:t xml:space="preserve"> в сутки</w:t>
            </w:r>
          </w:p>
        </w:tc>
        <w:tc>
          <w:tcPr>
            <w:tcW w:w="851" w:type="dxa"/>
            <w:vAlign w:val="center"/>
            <w:hideMark/>
          </w:tcPr>
          <w:p w:rsidR="004B3566" w:rsidRPr="00F6175D" w:rsidRDefault="004B3566" w:rsidP="004B3566">
            <w:pPr>
              <w:jc w:val="center"/>
            </w:pPr>
            <w:r w:rsidRPr="00F6175D">
              <w:t>1,38</w:t>
            </w:r>
          </w:p>
        </w:tc>
        <w:tc>
          <w:tcPr>
            <w:tcW w:w="992" w:type="dxa"/>
            <w:vAlign w:val="center"/>
            <w:hideMark/>
          </w:tcPr>
          <w:p w:rsidR="004B3566" w:rsidRPr="00F6175D" w:rsidRDefault="004B3566" w:rsidP="004B3566">
            <w:pPr>
              <w:jc w:val="center"/>
            </w:pPr>
            <w:r w:rsidRPr="00F6175D">
              <w:t>1,41</w:t>
            </w:r>
          </w:p>
        </w:tc>
        <w:tc>
          <w:tcPr>
            <w:tcW w:w="992" w:type="dxa"/>
            <w:vAlign w:val="center"/>
            <w:hideMark/>
          </w:tcPr>
          <w:p w:rsidR="004B3566" w:rsidRPr="00F6175D" w:rsidRDefault="004B3566" w:rsidP="004B3566">
            <w:pPr>
              <w:jc w:val="center"/>
            </w:pPr>
            <w:r w:rsidRPr="00F6175D">
              <w:t>1,26</w:t>
            </w:r>
          </w:p>
        </w:tc>
      </w:tr>
      <w:tr w:rsidR="004B3566" w:rsidRPr="00F6175D" w:rsidTr="004B3566">
        <w:trPr>
          <w:trHeight w:val="757"/>
        </w:trPr>
        <w:tc>
          <w:tcPr>
            <w:tcW w:w="567" w:type="dxa"/>
            <w:noWrap/>
            <w:vAlign w:val="center"/>
            <w:hideMark/>
          </w:tcPr>
          <w:p w:rsidR="004B3566" w:rsidRPr="00F6175D" w:rsidRDefault="004B3566" w:rsidP="004B3566">
            <w:pPr>
              <w:jc w:val="center"/>
            </w:pPr>
            <w:r>
              <w:t>9</w:t>
            </w:r>
          </w:p>
        </w:tc>
        <w:tc>
          <w:tcPr>
            <w:tcW w:w="5103" w:type="dxa"/>
            <w:vAlign w:val="center"/>
            <w:hideMark/>
          </w:tcPr>
          <w:p w:rsidR="004B3566" w:rsidRPr="00F6175D" w:rsidRDefault="004B3566" w:rsidP="004B3566">
            <w:r w:rsidRPr="00F6175D">
              <w:t>Коэффициент использования производственной мощности насосных станций 1 подъема</w:t>
            </w:r>
          </w:p>
        </w:tc>
        <w:tc>
          <w:tcPr>
            <w:tcW w:w="1134" w:type="dxa"/>
            <w:vAlign w:val="center"/>
            <w:hideMark/>
          </w:tcPr>
          <w:p w:rsidR="004B3566" w:rsidRPr="00F6175D" w:rsidRDefault="004B3566" w:rsidP="004B3566">
            <w:pPr>
              <w:jc w:val="center"/>
            </w:pPr>
            <w:r w:rsidRPr="00F6175D">
              <w:t>%</w:t>
            </w:r>
          </w:p>
        </w:tc>
        <w:tc>
          <w:tcPr>
            <w:tcW w:w="851" w:type="dxa"/>
            <w:vAlign w:val="center"/>
            <w:hideMark/>
          </w:tcPr>
          <w:p w:rsidR="004B3566" w:rsidRPr="00F6175D" w:rsidRDefault="004B3566" w:rsidP="004B3566">
            <w:pPr>
              <w:jc w:val="center"/>
            </w:pPr>
            <w:r w:rsidRPr="00F6175D">
              <w:t>47,59</w:t>
            </w:r>
          </w:p>
        </w:tc>
        <w:tc>
          <w:tcPr>
            <w:tcW w:w="992" w:type="dxa"/>
            <w:vAlign w:val="center"/>
            <w:hideMark/>
          </w:tcPr>
          <w:p w:rsidR="004B3566" w:rsidRPr="00F6175D" w:rsidRDefault="004B3566" w:rsidP="004B3566">
            <w:pPr>
              <w:jc w:val="center"/>
            </w:pPr>
            <w:r w:rsidRPr="00F6175D">
              <w:t>48,62</w:t>
            </w:r>
          </w:p>
        </w:tc>
        <w:tc>
          <w:tcPr>
            <w:tcW w:w="992" w:type="dxa"/>
            <w:vAlign w:val="center"/>
            <w:hideMark/>
          </w:tcPr>
          <w:p w:rsidR="004B3566" w:rsidRPr="00F6175D" w:rsidRDefault="004B3566" w:rsidP="004B3566">
            <w:pPr>
              <w:jc w:val="center"/>
            </w:pPr>
            <w:r w:rsidRPr="00F6175D">
              <w:t>43,45</w:t>
            </w:r>
          </w:p>
        </w:tc>
      </w:tr>
      <w:tr w:rsidR="004B3566" w:rsidRPr="00F6175D" w:rsidTr="004B3566">
        <w:trPr>
          <w:trHeight w:val="535"/>
        </w:trPr>
        <w:tc>
          <w:tcPr>
            <w:tcW w:w="567" w:type="dxa"/>
            <w:noWrap/>
            <w:vAlign w:val="center"/>
            <w:hideMark/>
          </w:tcPr>
          <w:p w:rsidR="004B3566" w:rsidRPr="00F6175D" w:rsidRDefault="004B3566" w:rsidP="004B3566">
            <w:pPr>
              <w:jc w:val="center"/>
            </w:pPr>
            <w:r>
              <w:t>10</w:t>
            </w:r>
          </w:p>
        </w:tc>
        <w:tc>
          <w:tcPr>
            <w:tcW w:w="5103" w:type="dxa"/>
            <w:vAlign w:val="center"/>
            <w:hideMark/>
          </w:tcPr>
          <w:p w:rsidR="004B3566" w:rsidRPr="00F6175D" w:rsidRDefault="004B3566" w:rsidP="004B3566">
            <w:r w:rsidRPr="00F6175D">
              <w:t>Установленная производственная мощность очистных сооружений</w:t>
            </w:r>
          </w:p>
        </w:tc>
        <w:tc>
          <w:tcPr>
            <w:tcW w:w="1134" w:type="dxa"/>
            <w:vAlign w:val="center"/>
            <w:hideMark/>
          </w:tcPr>
          <w:p w:rsidR="004B3566" w:rsidRPr="00F6175D" w:rsidRDefault="004B3566" w:rsidP="004B3566">
            <w:pPr>
              <w:jc w:val="center"/>
            </w:pPr>
            <w:r w:rsidRPr="00F6175D">
              <w:t>тыс. м</w:t>
            </w:r>
            <w:r w:rsidRPr="00F6175D">
              <w:rPr>
                <w:vertAlign w:val="superscript"/>
              </w:rPr>
              <w:t>3</w:t>
            </w:r>
            <w:r w:rsidRPr="00F6175D">
              <w:t xml:space="preserve"> в сутки</w:t>
            </w:r>
          </w:p>
        </w:tc>
        <w:tc>
          <w:tcPr>
            <w:tcW w:w="851" w:type="dxa"/>
            <w:vAlign w:val="center"/>
            <w:hideMark/>
          </w:tcPr>
          <w:p w:rsidR="004B3566" w:rsidRPr="00F6175D" w:rsidRDefault="004B3566" w:rsidP="004B3566">
            <w:pPr>
              <w:jc w:val="center"/>
            </w:pPr>
            <w:r w:rsidRPr="00F6175D">
              <w:t>-</w:t>
            </w:r>
          </w:p>
        </w:tc>
        <w:tc>
          <w:tcPr>
            <w:tcW w:w="992" w:type="dxa"/>
            <w:vAlign w:val="center"/>
            <w:hideMark/>
          </w:tcPr>
          <w:p w:rsidR="004B3566" w:rsidRPr="00F6175D" w:rsidRDefault="004B3566" w:rsidP="004B3566">
            <w:pPr>
              <w:jc w:val="center"/>
            </w:pPr>
            <w:r w:rsidRPr="00F6175D">
              <w:t>-</w:t>
            </w:r>
          </w:p>
        </w:tc>
        <w:tc>
          <w:tcPr>
            <w:tcW w:w="992" w:type="dxa"/>
            <w:vAlign w:val="center"/>
            <w:hideMark/>
          </w:tcPr>
          <w:p w:rsidR="004B3566" w:rsidRPr="00F6175D" w:rsidRDefault="004B3566" w:rsidP="004B3566">
            <w:pPr>
              <w:jc w:val="center"/>
            </w:pPr>
            <w:r w:rsidRPr="00F6175D">
              <w:t>-</w:t>
            </w:r>
          </w:p>
        </w:tc>
      </w:tr>
      <w:tr w:rsidR="004B3566" w:rsidRPr="00F6175D" w:rsidTr="004B3566">
        <w:trPr>
          <w:trHeight w:val="535"/>
        </w:trPr>
        <w:tc>
          <w:tcPr>
            <w:tcW w:w="567" w:type="dxa"/>
            <w:noWrap/>
            <w:vAlign w:val="center"/>
            <w:hideMark/>
          </w:tcPr>
          <w:p w:rsidR="004B3566" w:rsidRPr="00F6175D" w:rsidRDefault="004B3566" w:rsidP="004B3566">
            <w:pPr>
              <w:jc w:val="center"/>
            </w:pPr>
            <w:r>
              <w:t>11</w:t>
            </w:r>
          </w:p>
        </w:tc>
        <w:tc>
          <w:tcPr>
            <w:tcW w:w="5103" w:type="dxa"/>
            <w:vAlign w:val="center"/>
            <w:hideMark/>
          </w:tcPr>
          <w:p w:rsidR="004B3566" w:rsidRPr="00F6175D" w:rsidRDefault="004B3566" w:rsidP="004B3566">
            <w:r w:rsidRPr="00F6175D">
              <w:t>Фактическая производственная мощность  очистных сооружений</w:t>
            </w:r>
          </w:p>
        </w:tc>
        <w:tc>
          <w:tcPr>
            <w:tcW w:w="1134" w:type="dxa"/>
            <w:vAlign w:val="center"/>
            <w:hideMark/>
          </w:tcPr>
          <w:p w:rsidR="004B3566" w:rsidRPr="00F6175D" w:rsidRDefault="004B3566" w:rsidP="004B3566">
            <w:pPr>
              <w:jc w:val="center"/>
            </w:pPr>
            <w:r w:rsidRPr="00F6175D">
              <w:t>тыс. м</w:t>
            </w:r>
            <w:r w:rsidRPr="00F6175D">
              <w:rPr>
                <w:vertAlign w:val="superscript"/>
              </w:rPr>
              <w:t>3</w:t>
            </w:r>
            <w:r w:rsidRPr="00F6175D">
              <w:t xml:space="preserve"> в сутки</w:t>
            </w:r>
          </w:p>
        </w:tc>
        <w:tc>
          <w:tcPr>
            <w:tcW w:w="851" w:type="dxa"/>
            <w:vAlign w:val="center"/>
            <w:hideMark/>
          </w:tcPr>
          <w:p w:rsidR="004B3566" w:rsidRPr="00F6175D" w:rsidRDefault="004B3566" w:rsidP="004B3566">
            <w:pPr>
              <w:jc w:val="center"/>
            </w:pPr>
            <w:r w:rsidRPr="00F6175D">
              <w:t>-</w:t>
            </w:r>
          </w:p>
        </w:tc>
        <w:tc>
          <w:tcPr>
            <w:tcW w:w="992" w:type="dxa"/>
            <w:vAlign w:val="center"/>
            <w:hideMark/>
          </w:tcPr>
          <w:p w:rsidR="004B3566" w:rsidRPr="00F6175D" w:rsidRDefault="004B3566" w:rsidP="004B3566">
            <w:pPr>
              <w:jc w:val="center"/>
            </w:pPr>
            <w:r w:rsidRPr="00F6175D">
              <w:t>-</w:t>
            </w:r>
          </w:p>
        </w:tc>
        <w:tc>
          <w:tcPr>
            <w:tcW w:w="992" w:type="dxa"/>
            <w:vAlign w:val="center"/>
            <w:hideMark/>
          </w:tcPr>
          <w:p w:rsidR="004B3566" w:rsidRPr="00F6175D" w:rsidRDefault="004B3566" w:rsidP="004B3566">
            <w:pPr>
              <w:jc w:val="center"/>
            </w:pPr>
            <w:r w:rsidRPr="00F6175D">
              <w:t>-</w:t>
            </w:r>
          </w:p>
        </w:tc>
      </w:tr>
      <w:tr w:rsidR="004B3566" w:rsidRPr="00F6175D" w:rsidTr="004B3566">
        <w:trPr>
          <w:trHeight w:val="757"/>
        </w:trPr>
        <w:tc>
          <w:tcPr>
            <w:tcW w:w="567" w:type="dxa"/>
            <w:noWrap/>
            <w:vAlign w:val="center"/>
            <w:hideMark/>
          </w:tcPr>
          <w:p w:rsidR="004B3566" w:rsidRPr="00F6175D" w:rsidRDefault="004B3566" w:rsidP="004B3566">
            <w:pPr>
              <w:jc w:val="center"/>
            </w:pPr>
            <w:r>
              <w:t>12</w:t>
            </w:r>
          </w:p>
        </w:tc>
        <w:tc>
          <w:tcPr>
            <w:tcW w:w="5103" w:type="dxa"/>
            <w:vAlign w:val="center"/>
            <w:hideMark/>
          </w:tcPr>
          <w:p w:rsidR="004B3566" w:rsidRPr="00F6175D" w:rsidRDefault="004B3566" w:rsidP="004B3566">
            <w:r w:rsidRPr="00F6175D">
              <w:t>Коэффициент использования производственной мощности  очистных сооружений</w:t>
            </w:r>
          </w:p>
        </w:tc>
        <w:tc>
          <w:tcPr>
            <w:tcW w:w="1134" w:type="dxa"/>
            <w:vAlign w:val="center"/>
            <w:hideMark/>
          </w:tcPr>
          <w:p w:rsidR="004B3566" w:rsidRPr="00F6175D" w:rsidRDefault="004B3566" w:rsidP="004B3566">
            <w:pPr>
              <w:jc w:val="center"/>
            </w:pPr>
            <w:r w:rsidRPr="00F6175D">
              <w:t>%</w:t>
            </w:r>
          </w:p>
        </w:tc>
        <w:tc>
          <w:tcPr>
            <w:tcW w:w="851" w:type="dxa"/>
            <w:vAlign w:val="center"/>
            <w:hideMark/>
          </w:tcPr>
          <w:p w:rsidR="004B3566" w:rsidRPr="00F6175D" w:rsidRDefault="004B3566" w:rsidP="004B3566">
            <w:pPr>
              <w:jc w:val="center"/>
            </w:pPr>
            <w:r w:rsidRPr="00F6175D">
              <w:t>-</w:t>
            </w:r>
          </w:p>
        </w:tc>
        <w:tc>
          <w:tcPr>
            <w:tcW w:w="992" w:type="dxa"/>
            <w:vAlign w:val="center"/>
            <w:hideMark/>
          </w:tcPr>
          <w:p w:rsidR="004B3566" w:rsidRPr="00F6175D" w:rsidRDefault="004B3566" w:rsidP="004B3566">
            <w:pPr>
              <w:jc w:val="center"/>
            </w:pPr>
            <w:r w:rsidRPr="00F6175D">
              <w:t>-</w:t>
            </w:r>
          </w:p>
        </w:tc>
        <w:tc>
          <w:tcPr>
            <w:tcW w:w="992" w:type="dxa"/>
            <w:vAlign w:val="center"/>
            <w:hideMark/>
          </w:tcPr>
          <w:p w:rsidR="004B3566" w:rsidRPr="00F6175D" w:rsidRDefault="004B3566" w:rsidP="004B3566">
            <w:pPr>
              <w:jc w:val="center"/>
            </w:pPr>
            <w:r w:rsidRPr="00F6175D">
              <w:t>-</w:t>
            </w:r>
          </w:p>
        </w:tc>
      </w:tr>
      <w:tr w:rsidR="004B3566" w:rsidRPr="00F6175D" w:rsidTr="004B3566">
        <w:trPr>
          <w:trHeight w:val="182"/>
        </w:trPr>
        <w:tc>
          <w:tcPr>
            <w:tcW w:w="567" w:type="dxa"/>
            <w:noWrap/>
            <w:vAlign w:val="center"/>
            <w:hideMark/>
          </w:tcPr>
          <w:p w:rsidR="004B3566" w:rsidRPr="00F6175D" w:rsidRDefault="004B3566" w:rsidP="004B3566">
            <w:pPr>
              <w:jc w:val="center"/>
            </w:pPr>
            <w:r>
              <w:t>13</w:t>
            </w:r>
          </w:p>
        </w:tc>
        <w:tc>
          <w:tcPr>
            <w:tcW w:w="5103" w:type="dxa"/>
            <w:vAlign w:val="center"/>
            <w:hideMark/>
          </w:tcPr>
          <w:p w:rsidR="004B3566" w:rsidRPr="00F6175D" w:rsidRDefault="004B3566" w:rsidP="004B3566">
            <w:r w:rsidRPr="00F6175D">
              <w:t>Общая протяженность водопроводной сети</w:t>
            </w:r>
          </w:p>
        </w:tc>
        <w:tc>
          <w:tcPr>
            <w:tcW w:w="1134" w:type="dxa"/>
            <w:vAlign w:val="center"/>
            <w:hideMark/>
          </w:tcPr>
          <w:p w:rsidR="004B3566" w:rsidRPr="00F6175D" w:rsidRDefault="004B3566" w:rsidP="004B3566">
            <w:pPr>
              <w:jc w:val="center"/>
            </w:pPr>
            <w:r w:rsidRPr="00F6175D">
              <w:t>км</w:t>
            </w:r>
          </w:p>
        </w:tc>
        <w:tc>
          <w:tcPr>
            <w:tcW w:w="851" w:type="dxa"/>
            <w:vAlign w:val="center"/>
            <w:hideMark/>
          </w:tcPr>
          <w:p w:rsidR="004B3566" w:rsidRPr="00F6175D" w:rsidRDefault="004B3566" w:rsidP="004B3566">
            <w:pPr>
              <w:jc w:val="center"/>
            </w:pPr>
            <w:r w:rsidRPr="00F6175D">
              <w:t>70,80</w:t>
            </w:r>
          </w:p>
        </w:tc>
        <w:tc>
          <w:tcPr>
            <w:tcW w:w="992" w:type="dxa"/>
            <w:vAlign w:val="center"/>
            <w:hideMark/>
          </w:tcPr>
          <w:p w:rsidR="004B3566" w:rsidRPr="00F6175D" w:rsidRDefault="004B3566" w:rsidP="004B3566">
            <w:pPr>
              <w:jc w:val="center"/>
            </w:pPr>
            <w:r w:rsidRPr="00F6175D">
              <w:t>70,80</w:t>
            </w:r>
          </w:p>
        </w:tc>
        <w:tc>
          <w:tcPr>
            <w:tcW w:w="992" w:type="dxa"/>
            <w:vAlign w:val="center"/>
            <w:hideMark/>
          </w:tcPr>
          <w:p w:rsidR="004B3566" w:rsidRPr="00F6175D" w:rsidRDefault="004B3566" w:rsidP="004B3566">
            <w:pPr>
              <w:jc w:val="center"/>
            </w:pPr>
            <w:r w:rsidRPr="00F6175D">
              <w:t>70,80</w:t>
            </w:r>
          </w:p>
        </w:tc>
      </w:tr>
      <w:tr w:rsidR="004B3566" w:rsidRPr="00F6175D" w:rsidTr="004B3566">
        <w:trPr>
          <w:trHeight w:val="505"/>
        </w:trPr>
        <w:tc>
          <w:tcPr>
            <w:tcW w:w="567" w:type="dxa"/>
            <w:noWrap/>
            <w:vAlign w:val="center"/>
            <w:hideMark/>
          </w:tcPr>
          <w:p w:rsidR="004B3566" w:rsidRPr="00F6175D" w:rsidRDefault="004B3566" w:rsidP="004B3566">
            <w:pPr>
              <w:jc w:val="center"/>
            </w:pPr>
            <w:r>
              <w:t>14</w:t>
            </w:r>
          </w:p>
        </w:tc>
        <w:tc>
          <w:tcPr>
            <w:tcW w:w="5103" w:type="dxa"/>
            <w:vAlign w:val="center"/>
            <w:hideMark/>
          </w:tcPr>
          <w:p w:rsidR="004B3566" w:rsidRPr="00F6175D" w:rsidRDefault="004B3566" w:rsidP="004B3566">
            <w:r w:rsidRPr="00F6175D">
              <w:t>в т.ч. протяженность сетей, нуждающихся в замене</w:t>
            </w:r>
          </w:p>
        </w:tc>
        <w:tc>
          <w:tcPr>
            <w:tcW w:w="1134" w:type="dxa"/>
            <w:vAlign w:val="center"/>
            <w:hideMark/>
          </w:tcPr>
          <w:p w:rsidR="004B3566" w:rsidRPr="00F6175D" w:rsidRDefault="004B3566" w:rsidP="004B3566">
            <w:pPr>
              <w:jc w:val="center"/>
            </w:pPr>
            <w:r w:rsidRPr="00F6175D">
              <w:t>км</w:t>
            </w:r>
          </w:p>
        </w:tc>
        <w:tc>
          <w:tcPr>
            <w:tcW w:w="851" w:type="dxa"/>
            <w:vAlign w:val="center"/>
            <w:hideMark/>
          </w:tcPr>
          <w:p w:rsidR="004B3566" w:rsidRPr="00F6175D" w:rsidRDefault="004B3566" w:rsidP="004B3566">
            <w:pPr>
              <w:jc w:val="center"/>
            </w:pPr>
            <w:r w:rsidRPr="00F6175D">
              <w:t>20,25</w:t>
            </w:r>
          </w:p>
        </w:tc>
        <w:tc>
          <w:tcPr>
            <w:tcW w:w="992" w:type="dxa"/>
            <w:vAlign w:val="center"/>
            <w:hideMark/>
          </w:tcPr>
          <w:p w:rsidR="004B3566" w:rsidRPr="00F6175D" w:rsidRDefault="004B3566" w:rsidP="004B3566">
            <w:pPr>
              <w:jc w:val="center"/>
            </w:pPr>
            <w:r w:rsidRPr="00F6175D">
              <w:t>19,05</w:t>
            </w:r>
          </w:p>
        </w:tc>
        <w:tc>
          <w:tcPr>
            <w:tcW w:w="992" w:type="dxa"/>
            <w:vAlign w:val="center"/>
            <w:hideMark/>
          </w:tcPr>
          <w:p w:rsidR="004B3566" w:rsidRPr="00F6175D" w:rsidRDefault="004B3566" w:rsidP="004B3566">
            <w:pPr>
              <w:jc w:val="center"/>
            </w:pPr>
          </w:p>
        </w:tc>
      </w:tr>
      <w:tr w:rsidR="004B3566" w:rsidRPr="00F6175D" w:rsidTr="004B3566">
        <w:trPr>
          <w:trHeight w:val="505"/>
        </w:trPr>
        <w:tc>
          <w:tcPr>
            <w:tcW w:w="567" w:type="dxa"/>
            <w:noWrap/>
            <w:vAlign w:val="center"/>
            <w:hideMark/>
          </w:tcPr>
          <w:p w:rsidR="004B3566" w:rsidRPr="00F6175D" w:rsidRDefault="004B3566" w:rsidP="004B3566">
            <w:pPr>
              <w:jc w:val="center"/>
            </w:pPr>
            <w:r>
              <w:t>15</w:t>
            </w:r>
          </w:p>
        </w:tc>
        <w:tc>
          <w:tcPr>
            <w:tcW w:w="5103" w:type="dxa"/>
            <w:vAlign w:val="center"/>
            <w:hideMark/>
          </w:tcPr>
          <w:p w:rsidR="004B3566" w:rsidRPr="00F6175D" w:rsidRDefault="004B3566" w:rsidP="004B3566">
            <w:r w:rsidRPr="00F6175D">
              <w:t>Соответствие качества питьевой воды СанПиН</w:t>
            </w:r>
          </w:p>
        </w:tc>
        <w:tc>
          <w:tcPr>
            <w:tcW w:w="1134" w:type="dxa"/>
            <w:vAlign w:val="center"/>
            <w:hideMark/>
          </w:tcPr>
          <w:p w:rsidR="004B3566" w:rsidRPr="00F6175D" w:rsidRDefault="004B3566" w:rsidP="004B3566">
            <w:pPr>
              <w:jc w:val="center"/>
            </w:pPr>
            <w:r w:rsidRPr="00F6175D">
              <w:t>да/нет</w:t>
            </w:r>
          </w:p>
        </w:tc>
        <w:tc>
          <w:tcPr>
            <w:tcW w:w="851" w:type="dxa"/>
            <w:vAlign w:val="center"/>
            <w:hideMark/>
          </w:tcPr>
          <w:p w:rsidR="004B3566" w:rsidRPr="00F6175D" w:rsidRDefault="004B3566" w:rsidP="004B3566">
            <w:pPr>
              <w:jc w:val="center"/>
            </w:pPr>
            <w:r w:rsidRPr="00F6175D">
              <w:t>да</w:t>
            </w:r>
          </w:p>
        </w:tc>
        <w:tc>
          <w:tcPr>
            <w:tcW w:w="992" w:type="dxa"/>
            <w:vAlign w:val="center"/>
            <w:hideMark/>
          </w:tcPr>
          <w:p w:rsidR="004B3566" w:rsidRPr="00F6175D" w:rsidRDefault="004B3566" w:rsidP="004B3566">
            <w:pPr>
              <w:jc w:val="center"/>
            </w:pPr>
            <w:r w:rsidRPr="00F6175D">
              <w:t>да</w:t>
            </w:r>
          </w:p>
        </w:tc>
        <w:tc>
          <w:tcPr>
            <w:tcW w:w="992" w:type="dxa"/>
            <w:vAlign w:val="center"/>
            <w:hideMark/>
          </w:tcPr>
          <w:p w:rsidR="004B3566" w:rsidRPr="00F6175D" w:rsidRDefault="004B3566" w:rsidP="004B3566">
            <w:pPr>
              <w:jc w:val="center"/>
            </w:pPr>
            <w:r w:rsidRPr="00F6175D">
              <w:t>да</w:t>
            </w:r>
          </w:p>
        </w:tc>
      </w:tr>
      <w:tr w:rsidR="004B3566" w:rsidRPr="00F6175D" w:rsidTr="004B3566">
        <w:trPr>
          <w:trHeight w:val="70"/>
        </w:trPr>
        <w:tc>
          <w:tcPr>
            <w:tcW w:w="567" w:type="dxa"/>
            <w:noWrap/>
            <w:vAlign w:val="center"/>
            <w:hideMark/>
          </w:tcPr>
          <w:p w:rsidR="004B3566" w:rsidRPr="00F6175D" w:rsidRDefault="004B3566" w:rsidP="004B3566">
            <w:pPr>
              <w:jc w:val="center"/>
            </w:pPr>
            <w:r w:rsidRPr="00F6175D">
              <w:t>1</w:t>
            </w:r>
            <w:r>
              <w:t>6</w:t>
            </w:r>
          </w:p>
        </w:tc>
        <w:tc>
          <w:tcPr>
            <w:tcW w:w="5103" w:type="dxa"/>
            <w:vAlign w:val="center"/>
            <w:hideMark/>
          </w:tcPr>
          <w:p w:rsidR="004B3566" w:rsidRPr="00F6175D" w:rsidRDefault="004B3566" w:rsidP="004B3566">
            <w:r w:rsidRPr="00F6175D">
              <w:t>Число аварий на водопроводных сетях</w:t>
            </w:r>
          </w:p>
        </w:tc>
        <w:tc>
          <w:tcPr>
            <w:tcW w:w="1134" w:type="dxa"/>
            <w:vAlign w:val="center"/>
            <w:hideMark/>
          </w:tcPr>
          <w:p w:rsidR="004B3566" w:rsidRPr="00F6175D" w:rsidRDefault="004B3566" w:rsidP="004B3566">
            <w:pPr>
              <w:jc w:val="center"/>
            </w:pPr>
            <w:r w:rsidRPr="00F6175D">
              <w:t>шт.</w:t>
            </w:r>
          </w:p>
        </w:tc>
        <w:tc>
          <w:tcPr>
            <w:tcW w:w="851" w:type="dxa"/>
            <w:vAlign w:val="center"/>
            <w:hideMark/>
          </w:tcPr>
          <w:p w:rsidR="004B3566" w:rsidRPr="00F6175D" w:rsidRDefault="004B3566" w:rsidP="004B3566">
            <w:pPr>
              <w:jc w:val="center"/>
            </w:pPr>
            <w:r w:rsidRPr="00F6175D">
              <w:t>145,00</w:t>
            </w:r>
          </w:p>
        </w:tc>
        <w:tc>
          <w:tcPr>
            <w:tcW w:w="992" w:type="dxa"/>
            <w:vAlign w:val="center"/>
            <w:hideMark/>
          </w:tcPr>
          <w:p w:rsidR="004B3566" w:rsidRPr="00F6175D" w:rsidRDefault="004B3566" w:rsidP="004B3566">
            <w:pPr>
              <w:jc w:val="center"/>
            </w:pPr>
            <w:r w:rsidRPr="00F6175D">
              <w:t>138,00</w:t>
            </w:r>
          </w:p>
        </w:tc>
        <w:tc>
          <w:tcPr>
            <w:tcW w:w="992" w:type="dxa"/>
            <w:vAlign w:val="center"/>
            <w:hideMark/>
          </w:tcPr>
          <w:p w:rsidR="004B3566" w:rsidRPr="00F6175D" w:rsidRDefault="004B3566" w:rsidP="004B3566">
            <w:pPr>
              <w:jc w:val="center"/>
            </w:pPr>
          </w:p>
        </w:tc>
      </w:tr>
      <w:tr w:rsidR="004B3566" w:rsidRPr="00F6175D" w:rsidTr="004B3566">
        <w:trPr>
          <w:trHeight w:val="635"/>
        </w:trPr>
        <w:tc>
          <w:tcPr>
            <w:tcW w:w="567" w:type="dxa"/>
            <w:noWrap/>
            <w:vAlign w:val="center"/>
            <w:hideMark/>
          </w:tcPr>
          <w:p w:rsidR="004B3566" w:rsidRPr="00F6175D" w:rsidRDefault="004B3566" w:rsidP="004B3566">
            <w:pPr>
              <w:jc w:val="center"/>
            </w:pPr>
            <w:r w:rsidRPr="00F6175D">
              <w:t>1</w:t>
            </w:r>
            <w:r>
              <w:t>7</w:t>
            </w:r>
          </w:p>
        </w:tc>
        <w:tc>
          <w:tcPr>
            <w:tcW w:w="5103" w:type="dxa"/>
            <w:vAlign w:val="center"/>
            <w:hideMark/>
          </w:tcPr>
          <w:p w:rsidR="004B3566" w:rsidRPr="00F6175D" w:rsidRDefault="004B3566" w:rsidP="004B3566">
            <w:r w:rsidRPr="00F6175D">
              <w:t>Ликвидация аварийных ситуаций связанных с прекращением подачи воды потребителям</w:t>
            </w:r>
          </w:p>
        </w:tc>
        <w:tc>
          <w:tcPr>
            <w:tcW w:w="1134" w:type="dxa"/>
            <w:vAlign w:val="center"/>
            <w:hideMark/>
          </w:tcPr>
          <w:p w:rsidR="004B3566" w:rsidRPr="00F6175D" w:rsidRDefault="004B3566" w:rsidP="004B3566">
            <w:pPr>
              <w:jc w:val="center"/>
            </w:pPr>
            <w:r w:rsidRPr="00F6175D">
              <w:t>час.</w:t>
            </w:r>
          </w:p>
        </w:tc>
        <w:tc>
          <w:tcPr>
            <w:tcW w:w="851" w:type="dxa"/>
            <w:vAlign w:val="center"/>
            <w:hideMark/>
          </w:tcPr>
          <w:p w:rsidR="004B3566" w:rsidRPr="00F6175D" w:rsidRDefault="004B3566" w:rsidP="004B3566">
            <w:pPr>
              <w:jc w:val="center"/>
            </w:pPr>
            <w:r w:rsidRPr="00F6175D">
              <w:t>-</w:t>
            </w:r>
          </w:p>
        </w:tc>
        <w:tc>
          <w:tcPr>
            <w:tcW w:w="992" w:type="dxa"/>
            <w:vAlign w:val="center"/>
            <w:hideMark/>
          </w:tcPr>
          <w:p w:rsidR="004B3566" w:rsidRPr="00F6175D" w:rsidRDefault="004B3566" w:rsidP="004B3566">
            <w:pPr>
              <w:jc w:val="center"/>
            </w:pPr>
            <w:r w:rsidRPr="00F6175D">
              <w:t>-</w:t>
            </w:r>
          </w:p>
        </w:tc>
        <w:tc>
          <w:tcPr>
            <w:tcW w:w="992" w:type="dxa"/>
            <w:vAlign w:val="center"/>
            <w:hideMark/>
          </w:tcPr>
          <w:p w:rsidR="004B3566" w:rsidRPr="00F6175D" w:rsidRDefault="004B3566" w:rsidP="004B3566">
            <w:pPr>
              <w:jc w:val="center"/>
            </w:pPr>
            <w:r w:rsidRPr="00F6175D">
              <w:t>-</w:t>
            </w:r>
          </w:p>
        </w:tc>
      </w:tr>
      <w:tr w:rsidR="004B3566" w:rsidRPr="00F6175D" w:rsidTr="004B3566">
        <w:trPr>
          <w:trHeight w:val="70"/>
        </w:trPr>
        <w:tc>
          <w:tcPr>
            <w:tcW w:w="567" w:type="dxa"/>
            <w:noWrap/>
            <w:vAlign w:val="center"/>
            <w:hideMark/>
          </w:tcPr>
          <w:p w:rsidR="004B3566" w:rsidRPr="00F6175D" w:rsidRDefault="004B3566" w:rsidP="004B3566">
            <w:pPr>
              <w:jc w:val="center"/>
            </w:pPr>
            <w:r w:rsidRPr="00F6175D">
              <w:t>1</w:t>
            </w:r>
            <w:r>
              <w:t>8</w:t>
            </w:r>
          </w:p>
        </w:tc>
        <w:tc>
          <w:tcPr>
            <w:tcW w:w="5103" w:type="dxa"/>
            <w:vAlign w:val="center"/>
            <w:hideMark/>
          </w:tcPr>
          <w:p w:rsidR="004B3566" w:rsidRPr="00F6175D" w:rsidRDefault="004B3566" w:rsidP="004B3566">
            <w:r w:rsidRPr="00F6175D">
              <w:t>Объем потребления электроэнергии</w:t>
            </w:r>
          </w:p>
        </w:tc>
        <w:tc>
          <w:tcPr>
            <w:tcW w:w="1134" w:type="dxa"/>
            <w:vAlign w:val="center"/>
            <w:hideMark/>
          </w:tcPr>
          <w:p w:rsidR="004B3566" w:rsidRPr="00F6175D" w:rsidRDefault="004B3566" w:rsidP="004B3566">
            <w:pPr>
              <w:jc w:val="center"/>
            </w:pPr>
            <w:proofErr w:type="spellStart"/>
            <w:r w:rsidRPr="00F6175D">
              <w:t>кВт</w:t>
            </w:r>
            <w:proofErr w:type="gramStart"/>
            <w:r w:rsidRPr="00F6175D">
              <w:t>.ч</w:t>
            </w:r>
            <w:proofErr w:type="spellEnd"/>
            <w:proofErr w:type="gramEnd"/>
          </w:p>
        </w:tc>
        <w:tc>
          <w:tcPr>
            <w:tcW w:w="851" w:type="dxa"/>
            <w:vAlign w:val="center"/>
            <w:hideMark/>
          </w:tcPr>
          <w:p w:rsidR="004B3566" w:rsidRPr="00F6175D" w:rsidRDefault="004B3566" w:rsidP="004B3566">
            <w:pPr>
              <w:jc w:val="center"/>
            </w:pPr>
            <w:r w:rsidRPr="00F6175D">
              <w:t>369272,00</w:t>
            </w:r>
          </w:p>
        </w:tc>
        <w:tc>
          <w:tcPr>
            <w:tcW w:w="992" w:type="dxa"/>
            <w:vAlign w:val="center"/>
            <w:hideMark/>
          </w:tcPr>
          <w:p w:rsidR="004B3566" w:rsidRPr="00F6175D" w:rsidRDefault="004B3566" w:rsidP="004B3566">
            <w:pPr>
              <w:jc w:val="center"/>
            </w:pPr>
            <w:r w:rsidRPr="00F6175D">
              <w:t>376650,00</w:t>
            </w:r>
          </w:p>
        </w:tc>
        <w:tc>
          <w:tcPr>
            <w:tcW w:w="992" w:type="dxa"/>
            <w:vAlign w:val="center"/>
            <w:hideMark/>
          </w:tcPr>
          <w:p w:rsidR="004B3566" w:rsidRPr="00F6175D" w:rsidRDefault="004B3566" w:rsidP="004B3566">
            <w:pPr>
              <w:jc w:val="center"/>
            </w:pPr>
          </w:p>
        </w:tc>
      </w:tr>
      <w:tr w:rsidR="004B3566" w:rsidRPr="00F6175D" w:rsidTr="004B3566">
        <w:trPr>
          <w:trHeight w:val="263"/>
        </w:trPr>
        <w:tc>
          <w:tcPr>
            <w:tcW w:w="567" w:type="dxa"/>
            <w:noWrap/>
            <w:vAlign w:val="center"/>
            <w:hideMark/>
          </w:tcPr>
          <w:p w:rsidR="004B3566" w:rsidRPr="00F6175D" w:rsidRDefault="004B3566" w:rsidP="004B3566">
            <w:pPr>
              <w:jc w:val="center"/>
            </w:pPr>
            <w:r w:rsidRPr="00F6175D">
              <w:t>1</w:t>
            </w:r>
            <w:r>
              <w:t>9</w:t>
            </w:r>
          </w:p>
        </w:tc>
        <w:tc>
          <w:tcPr>
            <w:tcW w:w="5103" w:type="dxa"/>
            <w:vAlign w:val="center"/>
            <w:hideMark/>
          </w:tcPr>
          <w:p w:rsidR="004B3566" w:rsidRPr="00F6175D" w:rsidRDefault="004B3566" w:rsidP="004B3566">
            <w:r>
              <w:t xml:space="preserve"> Удельный</w:t>
            </w:r>
            <w:r w:rsidRPr="00F6175D">
              <w:t xml:space="preserve"> расход электроэнергии  на  единицу реализации услуг </w:t>
            </w:r>
          </w:p>
        </w:tc>
        <w:tc>
          <w:tcPr>
            <w:tcW w:w="1134" w:type="dxa"/>
            <w:vAlign w:val="center"/>
            <w:hideMark/>
          </w:tcPr>
          <w:p w:rsidR="004B3566" w:rsidRPr="00F6175D" w:rsidRDefault="004B3566" w:rsidP="004B3566">
            <w:pPr>
              <w:jc w:val="center"/>
            </w:pPr>
            <w:proofErr w:type="spellStart"/>
            <w:r w:rsidRPr="00F6175D">
              <w:t>кВт</w:t>
            </w:r>
            <w:proofErr w:type="gramStart"/>
            <w:r w:rsidRPr="00F6175D">
              <w:t>.ч</w:t>
            </w:r>
            <w:proofErr w:type="spellEnd"/>
            <w:proofErr w:type="gramEnd"/>
            <w:r w:rsidRPr="00F6175D">
              <w:t>/</w:t>
            </w:r>
            <w:proofErr w:type="spellStart"/>
            <w:r w:rsidRPr="00F6175D">
              <w:t>куб.м</w:t>
            </w:r>
            <w:proofErr w:type="spellEnd"/>
          </w:p>
        </w:tc>
        <w:tc>
          <w:tcPr>
            <w:tcW w:w="851" w:type="dxa"/>
            <w:vAlign w:val="center"/>
            <w:hideMark/>
          </w:tcPr>
          <w:p w:rsidR="004B3566" w:rsidRPr="00F6175D" w:rsidRDefault="004B3566" w:rsidP="004B3566">
            <w:pPr>
              <w:jc w:val="center"/>
            </w:pPr>
            <w:r w:rsidRPr="00F6175D">
              <w:t>1,02</w:t>
            </w:r>
          </w:p>
        </w:tc>
        <w:tc>
          <w:tcPr>
            <w:tcW w:w="992" w:type="dxa"/>
            <w:vAlign w:val="center"/>
            <w:hideMark/>
          </w:tcPr>
          <w:p w:rsidR="004B3566" w:rsidRPr="00F6175D" w:rsidRDefault="004B3566" w:rsidP="004B3566">
            <w:pPr>
              <w:jc w:val="center"/>
            </w:pPr>
            <w:r w:rsidRPr="00F6175D">
              <w:t>1,03</w:t>
            </w:r>
          </w:p>
        </w:tc>
        <w:tc>
          <w:tcPr>
            <w:tcW w:w="992" w:type="dxa"/>
            <w:vAlign w:val="center"/>
            <w:hideMark/>
          </w:tcPr>
          <w:p w:rsidR="004B3566" w:rsidRPr="00F6175D" w:rsidRDefault="004B3566" w:rsidP="004B3566">
            <w:pPr>
              <w:jc w:val="center"/>
            </w:pPr>
          </w:p>
        </w:tc>
      </w:tr>
    </w:tbl>
    <w:p w:rsidR="004B3566" w:rsidRDefault="004B3566" w:rsidP="004B3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rPr>
          <w:sz w:val="28"/>
          <w:szCs w:val="28"/>
        </w:rPr>
      </w:pPr>
    </w:p>
    <w:p w:rsidR="004B3566" w:rsidRPr="00F20E50" w:rsidRDefault="004B3566" w:rsidP="004B3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rPr>
          <w:sz w:val="28"/>
          <w:szCs w:val="28"/>
        </w:rPr>
      </w:pPr>
      <w:r w:rsidRPr="00F20E50">
        <w:rPr>
          <w:sz w:val="28"/>
          <w:szCs w:val="28"/>
        </w:rPr>
        <w:t xml:space="preserve">Водоснабжение ст. </w:t>
      </w:r>
      <w:proofErr w:type="spellStart"/>
      <w:r w:rsidRPr="00F20E50">
        <w:rPr>
          <w:sz w:val="28"/>
          <w:szCs w:val="28"/>
        </w:rPr>
        <w:t>Марьянской</w:t>
      </w:r>
      <w:proofErr w:type="spellEnd"/>
      <w:r w:rsidRPr="00F20E50">
        <w:rPr>
          <w:sz w:val="28"/>
          <w:szCs w:val="28"/>
        </w:rPr>
        <w:t xml:space="preserve"> осуществляется из подземных артезианских источников в основном за счет единой централизованной поселковой системы водоснабжения, которая включает в себя сооружения </w:t>
      </w:r>
      <w:r w:rsidRPr="00F20E50">
        <w:rPr>
          <w:sz w:val="28"/>
          <w:szCs w:val="28"/>
        </w:rPr>
        <w:lastRenderedPageBreak/>
        <w:t>забора и очистки воды, артезианские скважины, резервуары чистой воды, насосные станции, водопроводные сети.</w:t>
      </w:r>
      <w:r>
        <w:rPr>
          <w:sz w:val="28"/>
          <w:szCs w:val="28"/>
        </w:rPr>
        <w:t xml:space="preserve"> </w:t>
      </w:r>
      <w:r w:rsidRPr="00F20E50">
        <w:rPr>
          <w:color w:val="000000"/>
          <w:sz w:val="28"/>
          <w:szCs w:val="28"/>
        </w:rPr>
        <w:t>Добыча воды производится с помощью скважинных погружных насосов.</w:t>
      </w:r>
      <w:r w:rsidRPr="00F20E50">
        <w:rPr>
          <w:sz w:val="28"/>
          <w:szCs w:val="28"/>
        </w:rPr>
        <w:t xml:space="preserve"> Запасы воды на территории станицы значительные. Вся потребляемая вода подается от 4 водозаборных узла, состоящих на балансе</w:t>
      </w:r>
      <w:r w:rsidRPr="00F20E50">
        <w:rPr>
          <w:rFonts w:ascii="Times New Roman CYR" w:hAnsi="Times New Roman CYR" w:cs="Times New Roman CYR"/>
          <w:sz w:val="28"/>
          <w:szCs w:val="28"/>
        </w:rPr>
        <w:t xml:space="preserve"> МП «ЖКХ» Красноармейского района</w:t>
      </w:r>
      <w:r w:rsidRPr="00F20E50">
        <w:rPr>
          <w:sz w:val="28"/>
          <w:szCs w:val="28"/>
        </w:rPr>
        <w:t>, в состав которых входят 6 артезианских скважин.</w:t>
      </w:r>
    </w:p>
    <w:p w:rsidR="003070B2" w:rsidRDefault="004B3566" w:rsidP="004B3566">
      <w:pPr>
        <w:spacing w:before="0" w:after="0"/>
        <w:ind w:firstLine="720"/>
        <w:rPr>
          <w:sz w:val="28"/>
          <w:szCs w:val="28"/>
        </w:rPr>
      </w:pPr>
      <w:r w:rsidRPr="00F20E50">
        <w:rPr>
          <w:sz w:val="28"/>
          <w:szCs w:val="28"/>
        </w:rPr>
        <w:t xml:space="preserve">В гидрогеологическом отношении участки недр, используемые для водоснабжения Красноармейского района,  расположены в пределах Западно-Кубанского гидрогеологического района Азово-Кубанского артезианского бассейна (АКАБ). Скважинами в интервалах 60-200м каптированы </w:t>
      </w:r>
      <w:proofErr w:type="spellStart"/>
      <w:r w:rsidRPr="00F20E50">
        <w:rPr>
          <w:sz w:val="28"/>
          <w:szCs w:val="28"/>
        </w:rPr>
        <w:t>верхнесреднеплиоценовые</w:t>
      </w:r>
      <w:proofErr w:type="spellEnd"/>
      <w:r w:rsidRPr="00F20E50">
        <w:rPr>
          <w:sz w:val="28"/>
          <w:szCs w:val="28"/>
        </w:rPr>
        <w:t xml:space="preserve">  водоносные отложения.</w:t>
      </w:r>
      <w:r w:rsidR="0037791D" w:rsidRPr="008C4C91">
        <w:rPr>
          <w:sz w:val="28"/>
          <w:szCs w:val="28"/>
        </w:rPr>
        <w:t xml:space="preserve"> </w:t>
      </w:r>
      <w:r w:rsidR="0037791D" w:rsidRPr="00CB4F16">
        <w:rPr>
          <w:sz w:val="28"/>
          <w:szCs w:val="28"/>
        </w:rPr>
        <w:t>Качество воды, подаваемой потребителям,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r w:rsidR="0037791D">
        <w:rPr>
          <w:sz w:val="28"/>
          <w:szCs w:val="28"/>
        </w:rPr>
        <w:t>.</w:t>
      </w:r>
    </w:p>
    <w:p w:rsidR="00926EDF" w:rsidRPr="00F20E50" w:rsidRDefault="00926EDF" w:rsidP="00926EDF">
      <w:pPr>
        <w:spacing w:before="0" w:after="0"/>
        <w:ind w:left="120" w:right="120" w:firstLine="589"/>
        <w:rPr>
          <w:rFonts w:ascii="Verdana" w:hAnsi="Verdana"/>
          <w:color w:val="000000"/>
          <w:sz w:val="28"/>
          <w:szCs w:val="28"/>
        </w:rPr>
      </w:pPr>
      <w:r w:rsidRPr="00F20E50">
        <w:rPr>
          <w:color w:val="000000"/>
          <w:sz w:val="28"/>
          <w:szCs w:val="28"/>
        </w:rPr>
        <w:t xml:space="preserve">Водонапорные башни представляют собой устаревшее конструктивное решение и имеют ряд принципиальных недостатков и ограничений: значительные капитальные затраты, трудоемкость эксплуатации, возможные переливы и коррозионные процессы. </w:t>
      </w:r>
    </w:p>
    <w:p w:rsidR="00926EDF" w:rsidRDefault="00926EDF" w:rsidP="00926EDF">
      <w:pPr>
        <w:spacing w:before="0" w:after="0"/>
        <w:ind w:firstLine="720"/>
        <w:rPr>
          <w:sz w:val="28"/>
          <w:szCs w:val="28"/>
        </w:rPr>
      </w:pPr>
      <w:r w:rsidRPr="00F20E50">
        <w:rPr>
          <w:color w:val="000000"/>
          <w:sz w:val="28"/>
          <w:szCs w:val="28"/>
        </w:rPr>
        <w:t> Также одной из наиболее значительных проблем эксплуатации водонапорных башен является обмерзание внутренней поверхности из-за недостаточного оборота воды в зимний период, а также образование льда на внешней поверхности башни из-за утечек и переливов. Обледенение приводит к уменьшению рабочего объема башни и увеличению частоты пуска скважинных насосов, нарушению работы датчиков уровня в башне,  увеличивает риск повреждения башни при весеннем таянии и обрушении ледяной массы, все это результат устаревшей системы автоматики.</w:t>
      </w:r>
    </w:p>
    <w:p w:rsidR="00926EDF" w:rsidRPr="00F20E50" w:rsidRDefault="00926EDF" w:rsidP="00926EDF">
      <w:pPr>
        <w:spacing w:before="0" w:after="0"/>
        <w:ind w:firstLine="720"/>
        <w:rPr>
          <w:sz w:val="28"/>
          <w:szCs w:val="28"/>
        </w:rPr>
      </w:pPr>
      <w:r w:rsidRPr="00F20E50">
        <w:rPr>
          <w:sz w:val="28"/>
          <w:szCs w:val="28"/>
        </w:rPr>
        <w:t xml:space="preserve">В настоящее время водоснабжение является основной проблемой жителей ст. </w:t>
      </w:r>
      <w:proofErr w:type="spellStart"/>
      <w:r w:rsidRPr="00F20E50">
        <w:rPr>
          <w:sz w:val="28"/>
          <w:szCs w:val="28"/>
        </w:rPr>
        <w:t>Марьянской</w:t>
      </w:r>
      <w:proofErr w:type="spellEnd"/>
      <w:r>
        <w:rPr>
          <w:sz w:val="28"/>
          <w:szCs w:val="28"/>
        </w:rPr>
        <w:t xml:space="preserve"> </w:t>
      </w:r>
      <w:r w:rsidRPr="00F20E50">
        <w:rPr>
          <w:sz w:val="28"/>
          <w:szCs w:val="28"/>
        </w:rPr>
        <w:t xml:space="preserve">из-за </w:t>
      </w:r>
      <w:proofErr w:type="gramStart"/>
      <w:r w:rsidRPr="00F20E50">
        <w:rPr>
          <w:sz w:val="28"/>
          <w:szCs w:val="28"/>
        </w:rPr>
        <w:t>неудовлетворительного</w:t>
      </w:r>
      <w:proofErr w:type="gramEnd"/>
      <w:r w:rsidRPr="00F20E50">
        <w:rPr>
          <w:sz w:val="28"/>
          <w:szCs w:val="28"/>
        </w:rPr>
        <w:t xml:space="preserve"> технического состояние действующих сетей.</w:t>
      </w:r>
    </w:p>
    <w:p w:rsidR="00926EDF" w:rsidRPr="00F20E50" w:rsidRDefault="00926EDF" w:rsidP="00926EDF">
      <w:pPr>
        <w:spacing w:before="0" w:after="0"/>
        <w:ind w:firstLine="708"/>
        <w:rPr>
          <w:sz w:val="28"/>
          <w:szCs w:val="28"/>
        </w:rPr>
      </w:pPr>
      <w:r w:rsidRPr="00F20E50">
        <w:rPr>
          <w:sz w:val="28"/>
          <w:szCs w:val="28"/>
        </w:rPr>
        <w:t>По результатам проверки установлено, что износ водопроводных сетей составляет:</w:t>
      </w:r>
    </w:p>
    <w:p w:rsidR="00926EDF" w:rsidRPr="00F20E50" w:rsidRDefault="00926EDF" w:rsidP="00926EDF">
      <w:pPr>
        <w:spacing w:before="0" w:after="0"/>
        <w:ind w:right="141" w:firstLine="709"/>
        <w:rPr>
          <w:sz w:val="28"/>
          <w:szCs w:val="28"/>
        </w:rPr>
      </w:pPr>
      <w:r>
        <w:rPr>
          <w:sz w:val="28"/>
          <w:szCs w:val="28"/>
        </w:rPr>
        <w:t xml:space="preserve">- </w:t>
      </w:r>
      <w:r w:rsidRPr="00F20E50">
        <w:rPr>
          <w:sz w:val="28"/>
          <w:szCs w:val="28"/>
        </w:rPr>
        <w:t>5,5% - составляют сети с 0% износа;</w:t>
      </w:r>
    </w:p>
    <w:p w:rsidR="00926EDF" w:rsidRPr="00F20E50" w:rsidRDefault="00926EDF" w:rsidP="00926EDF">
      <w:pPr>
        <w:spacing w:before="0" w:after="0"/>
        <w:ind w:right="141" w:firstLine="709"/>
        <w:rPr>
          <w:sz w:val="28"/>
          <w:szCs w:val="28"/>
        </w:rPr>
      </w:pPr>
      <w:r>
        <w:rPr>
          <w:sz w:val="28"/>
          <w:szCs w:val="28"/>
        </w:rPr>
        <w:t xml:space="preserve">- </w:t>
      </w:r>
      <w:r w:rsidRPr="00F20E50">
        <w:rPr>
          <w:sz w:val="28"/>
          <w:szCs w:val="28"/>
        </w:rPr>
        <w:t>94,5% - сети с 90 % износа.</w:t>
      </w:r>
    </w:p>
    <w:p w:rsidR="009410B4" w:rsidRDefault="00926EDF" w:rsidP="00926EDF">
      <w:pPr>
        <w:spacing w:before="0" w:after="0"/>
        <w:ind w:firstLine="709"/>
        <w:rPr>
          <w:sz w:val="28"/>
          <w:szCs w:val="28"/>
        </w:rPr>
      </w:pPr>
      <w:r w:rsidRPr="00F20E50">
        <w:rPr>
          <w:sz w:val="28"/>
          <w:szCs w:val="28"/>
        </w:rPr>
        <w:t>Общая протяженность водопр</w:t>
      </w:r>
      <w:r>
        <w:rPr>
          <w:sz w:val="28"/>
          <w:szCs w:val="28"/>
        </w:rPr>
        <w:t xml:space="preserve">оводных сетей ст. </w:t>
      </w:r>
      <w:proofErr w:type="spellStart"/>
      <w:r>
        <w:rPr>
          <w:sz w:val="28"/>
          <w:szCs w:val="28"/>
        </w:rPr>
        <w:t>Марьянской</w:t>
      </w:r>
      <w:proofErr w:type="spellEnd"/>
      <w:r>
        <w:rPr>
          <w:sz w:val="28"/>
          <w:szCs w:val="28"/>
        </w:rPr>
        <w:t xml:space="preserve"> 70.</w:t>
      </w:r>
      <w:r w:rsidRPr="00F20E50">
        <w:rPr>
          <w:sz w:val="28"/>
          <w:szCs w:val="28"/>
        </w:rPr>
        <w:t>8 км.</w:t>
      </w:r>
    </w:p>
    <w:p w:rsidR="000922E5" w:rsidRPr="008C4C91" w:rsidRDefault="000922E5" w:rsidP="000922E5">
      <w:pPr>
        <w:shd w:val="clear" w:color="auto" w:fill="FFFFFF"/>
        <w:ind w:right="102" w:firstLine="709"/>
        <w:rPr>
          <w:sz w:val="28"/>
          <w:szCs w:val="28"/>
        </w:rPr>
      </w:pPr>
      <w:r w:rsidRPr="008C4C91">
        <w:rPr>
          <w:sz w:val="28"/>
          <w:szCs w:val="28"/>
        </w:rPr>
        <w:t>Анализ существующей системы водоснабжения и дальнейшие перспектив развития поселения показывает, что действующие сети водоснабжения работают на пределе ресурсной надежности. Работающее оборудование морально и физически устарело. В населенных пунктах существующие системы водоснабжения не обеспечивают запаса воды на пожаротушение.</w:t>
      </w:r>
    </w:p>
    <w:p w:rsidR="000922E5" w:rsidRDefault="000922E5" w:rsidP="000922E5">
      <w:pPr>
        <w:spacing w:before="0" w:after="0"/>
        <w:ind w:firstLine="567"/>
        <w:rPr>
          <w:sz w:val="28"/>
          <w:szCs w:val="28"/>
        </w:rPr>
      </w:pPr>
      <w:r w:rsidRPr="008C4C91">
        <w:rPr>
          <w:sz w:val="28"/>
          <w:szCs w:val="28"/>
        </w:rPr>
        <w:lastRenderedPageBreak/>
        <w:t xml:space="preserve">Необходима полная модернизация системы водоснабжения, включающая в себя реконструкцию сетей и замену устаревшего оборудования </w:t>
      </w:r>
      <w:proofErr w:type="gramStart"/>
      <w:r w:rsidRPr="008C4C91">
        <w:rPr>
          <w:sz w:val="28"/>
          <w:szCs w:val="28"/>
        </w:rPr>
        <w:t>на</w:t>
      </w:r>
      <w:proofErr w:type="gramEnd"/>
      <w:r w:rsidRPr="008C4C91">
        <w:rPr>
          <w:sz w:val="28"/>
          <w:szCs w:val="28"/>
        </w:rPr>
        <w:t xml:space="preserve"> современное, отвечающее энергосберегающим технологиям.</w:t>
      </w:r>
    </w:p>
    <w:p w:rsidR="00EC297E" w:rsidRDefault="00EC297E" w:rsidP="00EC297E">
      <w:pPr>
        <w:spacing w:before="0" w:after="0"/>
        <w:rPr>
          <w:sz w:val="28"/>
          <w:szCs w:val="28"/>
        </w:rPr>
      </w:pPr>
    </w:p>
    <w:p w:rsidR="00EC297E" w:rsidRPr="0066347E" w:rsidRDefault="00EC297E" w:rsidP="00EC297E">
      <w:pPr>
        <w:pStyle w:val="7"/>
        <w:spacing w:before="0" w:after="0"/>
        <w:rPr>
          <w:sz w:val="28"/>
          <w:szCs w:val="28"/>
        </w:rPr>
      </w:pPr>
      <w:r w:rsidRPr="0066347E">
        <w:rPr>
          <w:sz w:val="28"/>
          <w:szCs w:val="28"/>
        </w:rPr>
        <w:t>Тарифы для населения за водоснабжение</w:t>
      </w:r>
    </w:p>
    <w:p w:rsidR="00EC297E" w:rsidRDefault="00EC297E" w:rsidP="00EC297E">
      <w:pPr>
        <w:spacing w:before="0" w:after="0"/>
        <w:rPr>
          <w:sz w:val="28"/>
          <w:szCs w:val="28"/>
        </w:rPr>
      </w:pPr>
    </w:p>
    <w:p w:rsidR="00EC297E" w:rsidRPr="001B54E3" w:rsidRDefault="00EC297E" w:rsidP="00EC297E">
      <w:pPr>
        <w:pStyle w:val="a9"/>
        <w:ind w:left="0"/>
        <w:rPr>
          <w:b/>
          <w:lang w:val="ru-RU"/>
        </w:rPr>
      </w:pPr>
      <w:r w:rsidRPr="001B54E3">
        <w:rPr>
          <w:b/>
          <w:lang w:val="ru-RU"/>
        </w:rPr>
        <w:t>Таблица №2.</w:t>
      </w:r>
      <w:r>
        <w:rPr>
          <w:b/>
          <w:lang w:val="ru-RU"/>
        </w:rPr>
        <w:t>2.</w:t>
      </w:r>
      <w:r w:rsidR="00DF5039">
        <w:rPr>
          <w:b/>
          <w:lang w:val="ru-RU"/>
        </w:rPr>
        <w:t>2</w:t>
      </w:r>
      <w:r w:rsidRPr="001B54E3">
        <w:rPr>
          <w:b/>
          <w:lang w:val="ru-RU"/>
        </w:rPr>
        <w:t xml:space="preserve">. Тарифы для населения за потребляемые услуги по </w:t>
      </w:r>
      <w:r>
        <w:rPr>
          <w:b/>
          <w:lang w:val="ru-RU"/>
        </w:rPr>
        <w:t xml:space="preserve">холодному </w:t>
      </w:r>
      <w:r w:rsidRPr="001B54E3">
        <w:rPr>
          <w:b/>
          <w:lang w:val="ru-RU"/>
        </w:rPr>
        <w:t>водоснабжению</w:t>
      </w:r>
      <w:r>
        <w:rPr>
          <w:b/>
          <w:lang w:val="ru-RU"/>
        </w:rPr>
        <w:t xml:space="preserve"> </w:t>
      </w:r>
    </w:p>
    <w:tbl>
      <w:tblPr>
        <w:tblW w:w="10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firstRow="1" w:lastRow="0" w:firstColumn="1" w:lastColumn="0" w:noHBand="0" w:noVBand="1"/>
      </w:tblPr>
      <w:tblGrid>
        <w:gridCol w:w="2268"/>
        <w:gridCol w:w="1242"/>
        <w:gridCol w:w="1701"/>
        <w:gridCol w:w="1701"/>
        <w:gridCol w:w="1701"/>
        <w:gridCol w:w="1701"/>
      </w:tblGrid>
      <w:tr w:rsidR="00EC297E" w:rsidRPr="001B54E3" w:rsidTr="00CC1206">
        <w:trPr>
          <w:trHeight w:val="276"/>
        </w:trPr>
        <w:tc>
          <w:tcPr>
            <w:tcW w:w="2268" w:type="dxa"/>
            <w:tcBorders>
              <w:bottom w:val="single" w:sz="12" w:space="0" w:color="auto"/>
            </w:tcBorders>
            <w:shd w:val="clear" w:color="auto" w:fill="FFFFFF"/>
            <w:vAlign w:val="center"/>
          </w:tcPr>
          <w:p w:rsidR="00EC297E" w:rsidRPr="001B54E3" w:rsidRDefault="00EC297E" w:rsidP="00A7385F">
            <w:pPr>
              <w:spacing w:before="0" w:after="0"/>
              <w:jc w:val="center"/>
              <w:rPr>
                <w:b/>
                <w:bCs/>
              </w:rPr>
            </w:pPr>
            <w:r w:rsidRPr="001B54E3">
              <w:rPr>
                <w:b/>
                <w:bCs/>
              </w:rPr>
              <w:t>Показатели</w:t>
            </w:r>
          </w:p>
        </w:tc>
        <w:tc>
          <w:tcPr>
            <w:tcW w:w="1242" w:type="dxa"/>
            <w:tcBorders>
              <w:bottom w:val="single" w:sz="12" w:space="0" w:color="auto"/>
            </w:tcBorders>
            <w:shd w:val="clear" w:color="auto" w:fill="FFFFFF"/>
            <w:noWrap/>
            <w:vAlign w:val="center"/>
          </w:tcPr>
          <w:p w:rsidR="00EC297E" w:rsidRPr="001B54E3" w:rsidRDefault="00EC297E" w:rsidP="00A7385F">
            <w:pPr>
              <w:spacing w:before="0" w:after="0"/>
              <w:jc w:val="center"/>
              <w:rPr>
                <w:b/>
                <w:bCs/>
              </w:rPr>
            </w:pPr>
            <w:r w:rsidRPr="001B54E3">
              <w:rPr>
                <w:b/>
                <w:bCs/>
              </w:rPr>
              <w:t>Ед. изм.</w:t>
            </w:r>
          </w:p>
        </w:tc>
        <w:tc>
          <w:tcPr>
            <w:tcW w:w="1701" w:type="dxa"/>
            <w:tcBorders>
              <w:bottom w:val="single" w:sz="12" w:space="0" w:color="auto"/>
            </w:tcBorders>
            <w:shd w:val="clear" w:color="auto" w:fill="FFFFFF"/>
            <w:noWrap/>
            <w:vAlign w:val="center"/>
          </w:tcPr>
          <w:p w:rsidR="00EC297E" w:rsidRPr="001B54E3" w:rsidRDefault="00EC297E" w:rsidP="00A7385F">
            <w:pPr>
              <w:spacing w:before="0" w:after="0"/>
              <w:jc w:val="center"/>
              <w:rPr>
                <w:b/>
                <w:bCs/>
              </w:rPr>
            </w:pPr>
            <w:r w:rsidRPr="001B54E3">
              <w:rPr>
                <w:b/>
                <w:bCs/>
              </w:rPr>
              <w:t>2010</w:t>
            </w:r>
          </w:p>
        </w:tc>
        <w:tc>
          <w:tcPr>
            <w:tcW w:w="1701" w:type="dxa"/>
            <w:tcBorders>
              <w:bottom w:val="single" w:sz="12" w:space="0" w:color="auto"/>
            </w:tcBorders>
            <w:shd w:val="clear" w:color="auto" w:fill="FFFFFF"/>
            <w:noWrap/>
            <w:vAlign w:val="center"/>
          </w:tcPr>
          <w:p w:rsidR="00EC297E" w:rsidRPr="001B54E3" w:rsidRDefault="00EC297E" w:rsidP="00A7385F">
            <w:pPr>
              <w:spacing w:before="0" w:after="0"/>
              <w:jc w:val="center"/>
              <w:rPr>
                <w:b/>
                <w:bCs/>
              </w:rPr>
            </w:pPr>
            <w:r w:rsidRPr="001B54E3">
              <w:rPr>
                <w:b/>
                <w:bCs/>
              </w:rPr>
              <w:t>2011</w:t>
            </w:r>
          </w:p>
        </w:tc>
        <w:tc>
          <w:tcPr>
            <w:tcW w:w="1701" w:type="dxa"/>
            <w:tcBorders>
              <w:bottom w:val="single" w:sz="12" w:space="0" w:color="auto"/>
            </w:tcBorders>
            <w:shd w:val="clear" w:color="auto" w:fill="FFFFFF"/>
            <w:noWrap/>
            <w:vAlign w:val="center"/>
          </w:tcPr>
          <w:p w:rsidR="00EC297E" w:rsidRPr="001B54E3" w:rsidRDefault="00EC297E" w:rsidP="00A7385F">
            <w:pPr>
              <w:spacing w:before="0" w:after="0"/>
              <w:jc w:val="center"/>
              <w:rPr>
                <w:b/>
                <w:bCs/>
              </w:rPr>
            </w:pPr>
            <w:r w:rsidRPr="001B54E3">
              <w:rPr>
                <w:b/>
                <w:bCs/>
              </w:rPr>
              <w:t>2012</w:t>
            </w:r>
          </w:p>
        </w:tc>
        <w:tc>
          <w:tcPr>
            <w:tcW w:w="1701" w:type="dxa"/>
            <w:tcBorders>
              <w:bottom w:val="single" w:sz="12" w:space="0" w:color="auto"/>
            </w:tcBorders>
            <w:shd w:val="clear" w:color="auto" w:fill="FFFFFF"/>
            <w:noWrap/>
            <w:vAlign w:val="center"/>
          </w:tcPr>
          <w:p w:rsidR="00EC297E" w:rsidRPr="001B54E3" w:rsidRDefault="00217103" w:rsidP="00A7385F">
            <w:pPr>
              <w:spacing w:before="0" w:after="0"/>
              <w:jc w:val="center"/>
              <w:rPr>
                <w:b/>
                <w:bCs/>
              </w:rPr>
            </w:pPr>
            <w:r>
              <w:rPr>
                <w:b/>
                <w:bCs/>
              </w:rPr>
              <w:t>2013</w:t>
            </w:r>
          </w:p>
        </w:tc>
      </w:tr>
      <w:tr w:rsidR="00EC297E" w:rsidRPr="001B54E3" w:rsidTr="00CC1206">
        <w:trPr>
          <w:trHeight w:val="276"/>
        </w:trPr>
        <w:tc>
          <w:tcPr>
            <w:tcW w:w="10314" w:type="dxa"/>
            <w:gridSpan w:val="6"/>
            <w:tcBorders>
              <w:top w:val="single" w:sz="12" w:space="0" w:color="auto"/>
              <w:bottom w:val="single" w:sz="12" w:space="0" w:color="auto"/>
            </w:tcBorders>
            <w:shd w:val="clear" w:color="auto" w:fill="FFFFFF"/>
            <w:noWrap/>
            <w:vAlign w:val="center"/>
          </w:tcPr>
          <w:p w:rsidR="00EC297E" w:rsidRPr="001B54E3" w:rsidRDefault="00EC297E" w:rsidP="00A7385F">
            <w:pPr>
              <w:spacing w:before="0" w:after="0"/>
              <w:jc w:val="left"/>
              <w:rPr>
                <w:b/>
              </w:rPr>
            </w:pPr>
            <w:r>
              <w:rPr>
                <w:b/>
              </w:rPr>
              <w:t>Холодное водоснабж</w:t>
            </w:r>
            <w:r w:rsidRPr="001B54E3">
              <w:rPr>
                <w:b/>
              </w:rPr>
              <w:t>ение</w:t>
            </w:r>
          </w:p>
        </w:tc>
      </w:tr>
      <w:tr w:rsidR="00EC297E" w:rsidRPr="001B54E3" w:rsidTr="00CC1206">
        <w:trPr>
          <w:trHeight w:val="451"/>
        </w:trPr>
        <w:tc>
          <w:tcPr>
            <w:tcW w:w="2268" w:type="dxa"/>
            <w:tcBorders>
              <w:top w:val="single" w:sz="12" w:space="0" w:color="auto"/>
            </w:tcBorders>
            <w:shd w:val="clear" w:color="auto" w:fill="FFFFFF"/>
            <w:vAlign w:val="center"/>
          </w:tcPr>
          <w:p w:rsidR="00EC297E" w:rsidRPr="001B54E3" w:rsidRDefault="00EC297E" w:rsidP="00A7385F">
            <w:pPr>
              <w:spacing w:before="0" w:after="0"/>
              <w:jc w:val="left"/>
            </w:pPr>
            <w:r w:rsidRPr="001B54E3">
              <w:t>Тариф</w:t>
            </w:r>
          </w:p>
        </w:tc>
        <w:tc>
          <w:tcPr>
            <w:tcW w:w="1242" w:type="dxa"/>
            <w:tcBorders>
              <w:top w:val="single" w:sz="12" w:space="0" w:color="auto"/>
            </w:tcBorders>
            <w:shd w:val="clear" w:color="auto" w:fill="FFFFFF"/>
            <w:vAlign w:val="center"/>
          </w:tcPr>
          <w:p w:rsidR="00EC297E" w:rsidRPr="001B54E3" w:rsidRDefault="00EC297E" w:rsidP="00A7385F">
            <w:pPr>
              <w:spacing w:before="0" w:after="0"/>
              <w:jc w:val="center"/>
            </w:pPr>
            <w:r w:rsidRPr="001B54E3">
              <w:t xml:space="preserve">за 1 </w:t>
            </w:r>
            <w:r>
              <w:t>куб.м.</w:t>
            </w:r>
            <w:r w:rsidRPr="001B54E3">
              <w:t>, с НДС</w:t>
            </w:r>
          </w:p>
        </w:tc>
        <w:tc>
          <w:tcPr>
            <w:tcW w:w="1701" w:type="dxa"/>
            <w:tcBorders>
              <w:top w:val="single" w:sz="12" w:space="0" w:color="auto"/>
            </w:tcBorders>
            <w:shd w:val="clear" w:color="auto" w:fill="FFFFFF"/>
            <w:vAlign w:val="center"/>
          </w:tcPr>
          <w:p w:rsidR="00EC297E" w:rsidRPr="001B54E3" w:rsidRDefault="006A35BA" w:rsidP="00A7385F">
            <w:pPr>
              <w:spacing w:before="0" w:after="0"/>
              <w:jc w:val="center"/>
            </w:pPr>
            <w:r>
              <w:t>20,60</w:t>
            </w:r>
          </w:p>
        </w:tc>
        <w:tc>
          <w:tcPr>
            <w:tcW w:w="1701" w:type="dxa"/>
            <w:tcBorders>
              <w:top w:val="single" w:sz="12" w:space="0" w:color="auto"/>
            </w:tcBorders>
            <w:shd w:val="clear" w:color="auto" w:fill="FFFFFF"/>
            <w:vAlign w:val="center"/>
          </w:tcPr>
          <w:p w:rsidR="00EC297E" w:rsidRPr="001B54E3" w:rsidRDefault="006A35BA" w:rsidP="00A7385F">
            <w:pPr>
              <w:spacing w:before="0" w:after="0"/>
              <w:jc w:val="center"/>
            </w:pPr>
            <w:r>
              <w:t>23,63</w:t>
            </w:r>
          </w:p>
        </w:tc>
        <w:tc>
          <w:tcPr>
            <w:tcW w:w="1701" w:type="dxa"/>
            <w:tcBorders>
              <w:top w:val="single" w:sz="12" w:space="0" w:color="auto"/>
            </w:tcBorders>
            <w:shd w:val="clear" w:color="auto" w:fill="FFFFFF"/>
            <w:vAlign w:val="center"/>
          </w:tcPr>
          <w:p w:rsidR="00EC297E" w:rsidRPr="001B54E3" w:rsidRDefault="006A35BA" w:rsidP="00A7385F">
            <w:pPr>
              <w:spacing w:before="0" w:after="0"/>
              <w:jc w:val="center"/>
            </w:pPr>
            <w:r>
              <w:t>25,08</w:t>
            </w:r>
          </w:p>
        </w:tc>
        <w:tc>
          <w:tcPr>
            <w:tcW w:w="1701" w:type="dxa"/>
            <w:tcBorders>
              <w:top w:val="single" w:sz="12" w:space="0" w:color="auto"/>
            </w:tcBorders>
            <w:shd w:val="clear" w:color="auto" w:fill="FFFFFF"/>
            <w:vAlign w:val="center"/>
          </w:tcPr>
          <w:p w:rsidR="00EC297E" w:rsidRPr="001B54E3" w:rsidRDefault="006A35BA" w:rsidP="00A7385F">
            <w:pPr>
              <w:spacing w:before="0" w:after="0"/>
              <w:jc w:val="center"/>
            </w:pPr>
            <w:r>
              <w:t>27,32</w:t>
            </w:r>
          </w:p>
        </w:tc>
      </w:tr>
      <w:tr w:rsidR="00EC297E" w:rsidRPr="001B54E3" w:rsidTr="00CC1206">
        <w:trPr>
          <w:trHeight w:val="528"/>
        </w:trPr>
        <w:tc>
          <w:tcPr>
            <w:tcW w:w="2268" w:type="dxa"/>
            <w:shd w:val="clear" w:color="auto" w:fill="FFFFFF"/>
            <w:vAlign w:val="center"/>
          </w:tcPr>
          <w:p w:rsidR="00EC297E" w:rsidRPr="001B54E3" w:rsidRDefault="00EC297E" w:rsidP="00A7385F">
            <w:pPr>
              <w:spacing w:before="0" w:after="0"/>
              <w:jc w:val="left"/>
            </w:pPr>
            <w:r w:rsidRPr="001B54E3">
              <w:t>Решение о принятом тарифе №, дата</w:t>
            </w:r>
          </w:p>
        </w:tc>
        <w:tc>
          <w:tcPr>
            <w:tcW w:w="1242" w:type="dxa"/>
            <w:shd w:val="clear" w:color="auto" w:fill="FFFFFF"/>
            <w:vAlign w:val="center"/>
          </w:tcPr>
          <w:p w:rsidR="00EC297E" w:rsidRPr="001B54E3" w:rsidRDefault="00EC297E" w:rsidP="00A7385F">
            <w:pPr>
              <w:spacing w:before="0" w:after="0"/>
              <w:jc w:val="center"/>
              <w:rPr>
                <w:i/>
                <w:iCs/>
              </w:rPr>
            </w:pPr>
            <w:r w:rsidRPr="001B54E3">
              <w:rPr>
                <w:i/>
                <w:iCs/>
              </w:rPr>
              <w:t> </w:t>
            </w:r>
          </w:p>
        </w:tc>
        <w:tc>
          <w:tcPr>
            <w:tcW w:w="1701" w:type="dxa"/>
            <w:shd w:val="clear" w:color="auto" w:fill="FFFFFF"/>
            <w:vAlign w:val="center"/>
          </w:tcPr>
          <w:p w:rsidR="00EC297E" w:rsidRPr="001B54E3" w:rsidRDefault="006A35BA" w:rsidP="006A35BA">
            <w:pPr>
              <w:spacing w:before="0" w:after="0"/>
              <w:jc w:val="center"/>
            </w:pPr>
            <w:r w:rsidRPr="001B54E3">
              <w:t xml:space="preserve">Приказ РЭК-ДЦ и ТКК от </w:t>
            </w:r>
            <w:r>
              <w:t>19</w:t>
            </w:r>
            <w:r w:rsidRPr="001B54E3">
              <w:t>.1</w:t>
            </w:r>
            <w:r>
              <w:t>1.2009</w:t>
            </w:r>
            <w:r w:rsidRPr="001B54E3">
              <w:t xml:space="preserve"> № </w:t>
            </w:r>
            <w:r>
              <w:t>11/2009-жкх</w:t>
            </w:r>
          </w:p>
        </w:tc>
        <w:tc>
          <w:tcPr>
            <w:tcW w:w="1701" w:type="dxa"/>
            <w:shd w:val="clear" w:color="auto" w:fill="FFFFFF"/>
            <w:vAlign w:val="center"/>
          </w:tcPr>
          <w:p w:rsidR="00EC297E" w:rsidRPr="001B54E3" w:rsidRDefault="00EC297E" w:rsidP="006A35BA">
            <w:pPr>
              <w:spacing w:before="0" w:after="0"/>
              <w:jc w:val="center"/>
            </w:pPr>
            <w:r w:rsidRPr="001B54E3">
              <w:t xml:space="preserve">Приказ РЭК-ДЦ и ТКК от </w:t>
            </w:r>
            <w:r w:rsidR="006A35BA">
              <w:t>02</w:t>
            </w:r>
            <w:r w:rsidRPr="001B54E3">
              <w:t>.1</w:t>
            </w:r>
            <w:r>
              <w:t>1.2010</w:t>
            </w:r>
            <w:r w:rsidRPr="001B54E3">
              <w:t xml:space="preserve"> № </w:t>
            </w:r>
            <w:r>
              <w:t>1</w:t>
            </w:r>
            <w:r w:rsidR="006A35BA">
              <w:t>2</w:t>
            </w:r>
            <w:r>
              <w:t>/2010-жкх</w:t>
            </w:r>
          </w:p>
        </w:tc>
        <w:tc>
          <w:tcPr>
            <w:tcW w:w="1701" w:type="dxa"/>
            <w:shd w:val="clear" w:color="auto" w:fill="FFFFFF"/>
            <w:vAlign w:val="center"/>
          </w:tcPr>
          <w:p w:rsidR="00EC297E" w:rsidRPr="001B54E3" w:rsidRDefault="00EC297E" w:rsidP="006A35BA">
            <w:pPr>
              <w:spacing w:before="0" w:after="0"/>
              <w:jc w:val="center"/>
            </w:pPr>
            <w:r w:rsidRPr="001B54E3">
              <w:t xml:space="preserve">Приказ РЭК-ДЦ и ТКК от </w:t>
            </w:r>
            <w:r>
              <w:t>2</w:t>
            </w:r>
            <w:r w:rsidR="006A35BA">
              <w:t>8</w:t>
            </w:r>
            <w:r w:rsidRPr="001B54E3">
              <w:t>.1</w:t>
            </w:r>
            <w:r>
              <w:t>1.2011</w:t>
            </w:r>
            <w:r w:rsidRPr="001B54E3">
              <w:t xml:space="preserve"> № </w:t>
            </w:r>
            <w:r>
              <w:t>2</w:t>
            </w:r>
            <w:r w:rsidR="006A35BA">
              <w:t>8</w:t>
            </w:r>
            <w:r>
              <w:t>/2011-окк</w:t>
            </w:r>
          </w:p>
        </w:tc>
        <w:tc>
          <w:tcPr>
            <w:tcW w:w="1701" w:type="dxa"/>
            <w:shd w:val="clear" w:color="auto" w:fill="FFFFFF"/>
            <w:vAlign w:val="center"/>
          </w:tcPr>
          <w:p w:rsidR="00EC297E" w:rsidRPr="001B54E3" w:rsidRDefault="00EC297E" w:rsidP="006A35BA">
            <w:pPr>
              <w:spacing w:before="0" w:after="0"/>
              <w:jc w:val="center"/>
            </w:pPr>
            <w:r w:rsidRPr="001B54E3">
              <w:t xml:space="preserve">Приказ РЭК-ДЦ и ТКК от </w:t>
            </w:r>
            <w:r w:rsidR="006A35BA">
              <w:t>30.</w:t>
            </w:r>
            <w:r w:rsidRPr="001B54E3">
              <w:t>1</w:t>
            </w:r>
            <w:r>
              <w:t>1.201</w:t>
            </w:r>
            <w:r w:rsidR="00075980">
              <w:t>2</w:t>
            </w:r>
            <w:r w:rsidRPr="001B54E3">
              <w:t xml:space="preserve"> № </w:t>
            </w:r>
            <w:r w:rsidR="006A35BA">
              <w:t>41</w:t>
            </w:r>
            <w:r>
              <w:t>/201</w:t>
            </w:r>
            <w:r w:rsidR="00075980">
              <w:t>2</w:t>
            </w:r>
            <w:r>
              <w:t>-окк</w:t>
            </w:r>
          </w:p>
        </w:tc>
      </w:tr>
      <w:tr w:rsidR="00EC297E" w:rsidRPr="0083042E" w:rsidTr="00CC1206">
        <w:trPr>
          <w:trHeight w:val="912"/>
        </w:trPr>
        <w:tc>
          <w:tcPr>
            <w:tcW w:w="2268" w:type="dxa"/>
            <w:tcBorders>
              <w:bottom w:val="single" w:sz="12" w:space="0" w:color="auto"/>
            </w:tcBorders>
            <w:shd w:val="clear" w:color="auto" w:fill="FFFFFF"/>
            <w:vAlign w:val="center"/>
          </w:tcPr>
          <w:p w:rsidR="00EC297E" w:rsidRPr="001B54E3" w:rsidRDefault="00EC297E" w:rsidP="00A7385F">
            <w:pPr>
              <w:spacing w:before="0" w:after="0"/>
              <w:jc w:val="left"/>
            </w:pPr>
            <w:r w:rsidRPr="001B54E3">
              <w:t>Сроки действия тарифа</w:t>
            </w:r>
          </w:p>
        </w:tc>
        <w:tc>
          <w:tcPr>
            <w:tcW w:w="1242" w:type="dxa"/>
            <w:tcBorders>
              <w:bottom w:val="single" w:sz="12" w:space="0" w:color="auto"/>
            </w:tcBorders>
            <w:shd w:val="clear" w:color="auto" w:fill="FFFFFF"/>
            <w:vAlign w:val="center"/>
          </w:tcPr>
          <w:p w:rsidR="00EC297E" w:rsidRPr="001B54E3" w:rsidRDefault="00EC297E" w:rsidP="00A7385F">
            <w:pPr>
              <w:spacing w:before="0" w:after="0"/>
              <w:jc w:val="center"/>
              <w:rPr>
                <w:i/>
                <w:iCs/>
              </w:rPr>
            </w:pPr>
            <w:r w:rsidRPr="001B54E3">
              <w:rPr>
                <w:i/>
                <w:iCs/>
              </w:rPr>
              <w:t> </w:t>
            </w:r>
          </w:p>
        </w:tc>
        <w:tc>
          <w:tcPr>
            <w:tcW w:w="1701" w:type="dxa"/>
            <w:tcBorders>
              <w:bottom w:val="single" w:sz="12" w:space="0" w:color="auto"/>
            </w:tcBorders>
            <w:shd w:val="clear" w:color="auto" w:fill="FFFFFF"/>
            <w:vAlign w:val="center"/>
          </w:tcPr>
          <w:p w:rsidR="00EC297E" w:rsidRPr="001B54E3" w:rsidRDefault="00EC297E" w:rsidP="00A7385F">
            <w:pPr>
              <w:spacing w:before="0" w:after="0"/>
              <w:jc w:val="center"/>
            </w:pPr>
            <w:r w:rsidRPr="001B54E3">
              <w:t>01.01.20</w:t>
            </w:r>
            <w:r>
              <w:t>1</w:t>
            </w:r>
            <w:r w:rsidRPr="001B54E3">
              <w:t>0 г. до 31.12.20</w:t>
            </w:r>
            <w:r>
              <w:t>1</w:t>
            </w:r>
            <w:r w:rsidRPr="001B54E3">
              <w:t>0 г.</w:t>
            </w:r>
          </w:p>
        </w:tc>
        <w:tc>
          <w:tcPr>
            <w:tcW w:w="1701" w:type="dxa"/>
            <w:tcBorders>
              <w:bottom w:val="single" w:sz="12" w:space="0" w:color="auto"/>
            </w:tcBorders>
            <w:shd w:val="clear" w:color="auto" w:fill="FFFFFF"/>
            <w:vAlign w:val="center"/>
          </w:tcPr>
          <w:p w:rsidR="00EC297E" w:rsidRPr="001B54E3" w:rsidRDefault="00EC297E" w:rsidP="00A7385F">
            <w:pPr>
              <w:spacing w:before="0" w:after="0"/>
              <w:jc w:val="center"/>
            </w:pPr>
            <w:r w:rsidRPr="001B54E3">
              <w:t>01.01.201</w:t>
            </w:r>
            <w:r>
              <w:t>1</w:t>
            </w:r>
            <w:r w:rsidRPr="001B54E3">
              <w:t xml:space="preserve"> г. до 31.12.201</w:t>
            </w:r>
            <w:r>
              <w:t>1</w:t>
            </w:r>
            <w:r w:rsidRPr="001B54E3">
              <w:t xml:space="preserve"> г.</w:t>
            </w:r>
          </w:p>
        </w:tc>
        <w:tc>
          <w:tcPr>
            <w:tcW w:w="1701" w:type="dxa"/>
            <w:tcBorders>
              <w:bottom w:val="single" w:sz="12" w:space="0" w:color="auto"/>
            </w:tcBorders>
            <w:shd w:val="clear" w:color="auto" w:fill="FFFFFF"/>
            <w:vAlign w:val="center"/>
          </w:tcPr>
          <w:p w:rsidR="00EC297E" w:rsidRPr="001B54E3" w:rsidRDefault="00EC297E" w:rsidP="00217103">
            <w:pPr>
              <w:spacing w:before="0" w:after="0"/>
              <w:jc w:val="center"/>
            </w:pPr>
            <w:r w:rsidRPr="001B54E3">
              <w:t>01.01.201</w:t>
            </w:r>
            <w:r>
              <w:t>2</w:t>
            </w:r>
            <w:r w:rsidRPr="001B54E3">
              <w:t xml:space="preserve"> г. до 3</w:t>
            </w:r>
            <w:r w:rsidR="00217103">
              <w:t>1</w:t>
            </w:r>
            <w:r w:rsidRPr="001B54E3">
              <w:t>.</w:t>
            </w:r>
            <w:r w:rsidR="00217103">
              <w:t>12</w:t>
            </w:r>
            <w:r w:rsidRPr="001B54E3">
              <w:t>.201</w:t>
            </w:r>
            <w:r>
              <w:t>2</w:t>
            </w:r>
            <w:r w:rsidRPr="001B54E3">
              <w:t xml:space="preserve"> г.</w:t>
            </w:r>
          </w:p>
        </w:tc>
        <w:tc>
          <w:tcPr>
            <w:tcW w:w="1701" w:type="dxa"/>
            <w:tcBorders>
              <w:bottom w:val="single" w:sz="12" w:space="0" w:color="auto"/>
            </w:tcBorders>
            <w:shd w:val="clear" w:color="auto" w:fill="FFFFFF"/>
            <w:vAlign w:val="center"/>
          </w:tcPr>
          <w:p w:rsidR="00EC297E" w:rsidRPr="001B54E3" w:rsidRDefault="00791A11" w:rsidP="00791A11">
            <w:pPr>
              <w:spacing w:before="0" w:after="0"/>
              <w:jc w:val="center"/>
            </w:pPr>
            <w:r>
              <w:t xml:space="preserve">с </w:t>
            </w:r>
            <w:r w:rsidR="00217103" w:rsidRPr="001B54E3">
              <w:t>01.01.201</w:t>
            </w:r>
            <w:r w:rsidR="00217103">
              <w:t>3</w:t>
            </w:r>
            <w:r w:rsidR="00217103" w:rsidRPr="001B54E3">
              <w:t xml:space="preserve"> г.</w:t>
            </w:r>
          </w:p>
        </w:tc>
      </w:tr>
    </w:tbl>
    <w:p w:rsidR="00EC297E" w:rsidRPr="0083042E" w:rsidRDefault="00EC297E" w:rsidP="00EC297E">
      <w:pPr>
        <w:spacing w:before="0" w:after="0"/>
        <w:rPr>
          <w:b/>
          <w:color w:val="FF0000"/>
          <w:sz w:val="22"/>
          <w:szCs w:val="22"/>
          <w:highlight w:val="yellow"/>
        </w:rPr>
      </w:pPr>
    </w:p>
    <w:p w:rsidR="000922E5" w:rsidRPr="0066347E" w:rsidRDefault="000922E5" w:rsidP="000922E5">
      <w:pPr>
        <w:spacing w:before="0" w:after="0"/>
        <w:ind w:firstLine="567"/>
        <w:rPr>
          <w:sz w:val="28"/>
          <w:szCs w:val="28"/>
        </w:rPr>
      </w:pPr>
    </w:p>
    <w:p w:rsidR="000922E5" w:rsidRPr="00B3665D" w:rsidRDefault="000922E5" w:rsidP="000922E5">
      <w:pPr>
        <w:pStyle w:val="20"/>
        <w:spacing w:before="0" w:after="0"/>
      </w:pPr>
      <w:r w:rsidRPr="00B3665D">
        <w:t>2.3. Основные показатели системы водоотведения</w:t>
      </w:r>
      <w:bookmarkEnd w:id="6"/>
    </w:p>
    <w:p w:rsidR="000922E5" w:rsidRPr="0083042E" w:rsidRDefault="000922E5" w:rsidP="000922E5">
      <w:pPr>
        <w:autoSpaceDE w:val="0"/>
        <w:autoSpaceDN w:val="0"/>
        <w:adjustRightInd w:val="0"/>
        <w:spacing w:before="0" w:after="0"/>
        <w:ind w:right="-1559" w:firstLine="708"/>
        <w:jc w:val="left"/>
        <w:outlineLvl w:val="1"/>
        <w:rPr>
          <w:sz w:val="28"/>
          <w:szCs w:val="28"/>
          <w:highlight w:val="yellow"/>
          <w:lang w:eastAsia="en-US"/>
        </w:rPr>
      </w:pPr>
    </w:p>
    <w:p w:rsidR="00BE509E" w:rsidRPr="001A372B" w:rsidRDefault="00BE509E" w:rsidP="00BE509E">
      <w:pPr>
        <w:spacing w:before="0" w:after="0"/>
        <w:ind w:firstLine="708"/>
        <w:rPr>
          <w:sz w:val="28"/>
          <w:szCs w:val="28"/>
        </w:rPr>
      </w:pPr>
      <w:bookmarkStart w:id="7" w:name="_Toc344217986"/>
      <w:bookmarkStart w:id="8" w:name="_Toc344217990"/>
      <w:r w:rsidRPr="001A372B">
        <w:rPr>
          <w:sz w:val="28"/>
          <w:szCs w:val="28"/>
        </w:rPr>
        <w:t>Услуги по водоотведению населению, учреждениям</w:t>
      </w:r>
      <w:r>
        <w:rPr>
          <w:sz w:val="28"/>
          <w:szCs w:val="28"/>
        </w:rPr>
        <w:t xml:space="preserve"> </w:t>
      </w:r>
      <w:r w:rsidRPr="001A372B">
        <w:rPr>
          <w:sz w:val="28"/>
          <w:szCs w:val="28"/>
        </w:rPr>
        <w:t xml:space="preserve">и предприятиям станицы </w:t>
      </w:r>
      <w:proofErr w:type="spellStart"/>
      <w:r w:rsidRPr="001A372B">
        <w:rPr>
          <w:sz w:val="28"/>
          <w:szCs w:val="28"/>
        </w:rPr>
        <w:t>Марьянской</w:t>
      </w:r>
      <w:proofErr w:type="spellEnd"/>
      <w:r w:rsidRPr="001A372B">
        <w:rPr>
          <w:sz w:val="28"/>
          <w:szCs w:val="28"/>
        </w:rPr>
        <w:t xml:space="preserve"> оказывает МП «ЖКХ» Красноармейского района.</w:t>
      </w:r>
    </w:p>
    <w:p w:rsidR="00247CFA" w:rsidRDefault="00BE509E" w:rsidP="00BE509E">
      <w:pPr>
        <w:spacing w:before="0" w:after="0"/>
        <w:ind w:firstLine="709"/>
        <w:rPr>
          <w:sz w:val="28"/>
          <w:szCs w:val="28"/>
        </w:rPr>
      </w:pPr>
      <w:r w:rsidRPr="001A372B">
        <w:rPr>
          <w:sz w:val="28"/>
          <w:szCs w:val="28"/>
        </w:rPr>
        <w:t>Ст.</w:t>
      </w:r>
      <w:r>
        <w:rPr>
          <w:sz w:val="28"/>
          <w:szCs w:val="28"/>
        </w:rPr>
        <w:t xml:space="preserve"> </w:t>
      </w:r>
      <w:proofErr w:type="spellStart"/>
      <w:r w:rsidRPr="001A372B">
        <w:rPr>
          <w:sz w:val="28"/>
          <w:szCs w:val="28"/>
        </w:rPr>
        <w:t>Марьянская</w:t>
      </w:r>
      <w:proofErr w:type="spellEnd"/>
      <w:r w:rsidRPr="001A372B">
        <w:rPr>
          <w:sz w:val="28"/>
          <w:szCs w:val="28"/>
        </w:rPr>
        <w:t xml:space="preserve"> </w:t>
      </w:r>
      <w:proofErr w:type="gramStart"/>
      <w:r w:rsidRPr="001A372B">
        <w:rPr>
          <w:sz w:val="28"/>
          <w:szCs w:val="28"/>
        </w:rPr>
        <w:t>обеспечена</w:t>
      </w:r>
      <w:proofErr w:type="gramEnd"/>
      <w:r w:rsidRPr="001A372B">
        <w:rPr>
          <w:sz w:val="28"/>
          <w:szCs w:val="28"/>
        </w:rPr>
        <w:t xml:space="preserve"> центральной системой водоотведения частично. </w:t>
      </w:r>
      <w:r>
        <w:rPr>
          <w:sz w:val="28"/>
          <w:szCs w:val="28"/>
        </w:rPr>
        <w:t>Количество ж</w:t>
      </w:r>
      <w:r w:rsidRPr="001A372B">
        <w:rPr>
          <w:sz w:val="28"/>
          <w:szCs w:val="28"/>
        </w:rPr>
        <w:t>ител</w:t>
      </w:r>
      <w:r>
        <w:rPr>
          <w:sz w:val="28"/>
          <w:szCs w:val="28"/>
        </w:rPr>
        <w:t>ей,</w:t>
      </w:r>
      <w:r w:rsidRPr="001A372B">
        <w:rPr>
          <w:sz w:val="28"/>
          <w:szCs w:val="28"/>
        </w:rPr>
        <w:t xml:space="preserve"> пользующиеся центральной канализацией</w:t>
      </w:r>
      <w:r>
        <w:rPr>
          <w:sz w:val="28"/>
          <w:szCs w:val="28"/>
        </w:rPr>
        <w:t>,</w:t>
      </w:r>
      <w:r w:rsidRPr="001A372B">
        <w:rPr>
          <w:sz w:val="28"/>
          <w:szCs w:val="28"/>
        </w:rPr>
        <w:t xml:space="preserve"> составляет 1,27% от численности населения.</w:t>
      </w:r>
      <w:r>
        <w:rPr>
          <w:sz w:val="28"/>
          <w:szCs w:val="28"/>
        </w:rPr>
        <w:t xml:space="preserve"> </w:t>
      </w:r>
      <w:r w:rsidRPr="001A372B">
        <w:rPr>
          <w:sz w:val="28"/>
          <w:szCs w:val="28"/>
        </w:rPr>
        <w:t xml:space="preserve">Основная часть </w:t>
      </w:r>
      <w:r w:rsidRPr="001A372B">
        <w:rPr>
          <w:rFonts w:eastAsia="Calibri"/>
          <w:sz w:val="28"/>
          <w:szCs w:val="28"/>
        </w:rPr>
        <w:t xml:space="preserve">населения осуществляет сброс сточных вод в выгребные </w:t>
      </w:r>
      <w:proofErr w:type="gramStart"/>
      <w:r w:rsidRPr="001A372B">
        <w:rPr>
          <w:rFonts w:eastAsia="Calibri"/>
          <w:sz w:val="28"/>
          <w:szCs w:val="28"/>
        </w:rPr>
        <w:t>ямы</w:t>
      </w:r>
      <w:proofErr w:type="gramEnd"/>
      <w:r w:rsidRPr="001A372B">
        <w:rPr>
          <w:rFonts w:eastAsia="Calibri"/>
          <w:sz w:val="28"/>
          <w:szCs w:val="28"/>
        </w:rPr>
        <w:t xml:space="preserve"> и вывозятся посредством АС машин в сливной пункт расположенной</w:t>
      </w:r>
      <w:r>
        <w:rPr>
          <w:rFonts w:eastAsia="Calibri"/>
          <w:sz w:val="28"/>
          <w:szCs w:val="28"/>
        </w:rPr>
        <w:t xml:space="preserve"> </w:t>
      </w:r>
      <w:r w:rsidRPr="001A372B">
        <w:rPr>
          <w:rFonts w:eastAsia="Calibri"/>
          <w:sz w:val="28"/>
          <w:szCs w:val="28"/>
        </w:rPr>
        <w:t>на территории очистных сооружений</w:t>
      </w:r>
      <w:r w:rsidR="00247CFA">
        <w:rPr>
          <w:sz w:val="28"/>
          <w:szCs w:val="28"/>
        </w:rPr>
        <w:t>.</w:t>
      </w:r>
    </w:p>
    <w:p w:rsidR="00BE509E" w:rsidRPr="001A372B" w:rsidRDefault="00BE509E" w:rsidP="00BE509E">
      <w:pPr>
        <w:spacing w:before="0" w:after="0"/>
        <w:ind w:firstLine="709"/>
        <w:rPr>
          <w:sz w:val="28"/>
          <w:szCs w:val="28"/>
        </w:rPr>
      </w:pPr>
      <w:r w:rsidRPr="001A372B">
        <w:rPr>
          <w:sz w:val="28"/>
          <w:szCs w:val="28"/>
        </w:rPr>
        <w:t>Существующая система канализации</w:t>
      </w:r>
      <w:r>
        <w:rPr>
          <w:sz w:val="28"/>
          <w:szCs w:val="28"/>
        </w:rPr>
        <w:t xml:space="preserve"> </w:t>
      </w:r>
      <w:r w:rsidRPr="001A372B">
        <w:rPr>
          <w:sz w:val="28"/>
          <w:szCs w:val="28"/>
        </w:rPr>
        <w:t xml:space="preserve">раздельная: </w:t>
      </w:r>
    </w:p>
    <w:p w:rsidR="00BE509E" w:rsidRPr="001A372B" w:rsidRDefault="00BE509E" w:rsidP="00BE509E">
      <w:pPr>
        <w:spacing w:before="0" w:after="0"/>
        <w:ind w:firstLine="708"/>
        <w:rPr>
          <w:sz w:val="28"/>
          <w:szCs w:val="28"/>
        </w:rPr>
      </w:pPr>
      <w:r w:rsidRPr="001A372B">
        <w:rPr>
          <w:sz w:val="28"/>
          <w:szCs w:val="28"/>
        </w:rPr>
        <w:t xml:space="preserve">-хозяйственно-бытовые и производственные сточные воды отводятся единой сетью, </w:t>
      </w:r>
    </w:p>
    <w:p w:rsidR="00BE509E" w:rsidRPr="00A82BBA" w:rsidRDefault="00BE509E" w:rsidP="00BE509E">
      <w:pPr>
        <w:spacing w:before="0" w:after="0"/>
        <w:ind w:firstLine="709"/>
        <w:rPr>
          <w:sz w:val="28"/>
          <w:szCs w:val="28"/>
        </w:rPr>
      </w:pPr>
      <w:r w:rsidRPr="001A372B">
        <w:rPr>
          <w:sz w:val="28"/>
          <w:szCs w:val="28"/>
        </w:rPr>
        <w:t>-дождевые воды отводятся с территории станицы отдельными открытыми канавами.</w:t>
      </w:r>
    </w:p>
    <w:p w:rsidR="00BE509E" w:rsidRPr="006F38DB" w:rsidRDefault="00BE509E" w:rsidP="00BE509E">
      <w:pPr>
        <w:spacing w:before="0" w:after="0"/>
        <w:ind w:firstLine="567"/>
        <w:rPr>
          <w:rFonts w:eastAsia="Calibri"/>
          <w:sz w:val="28"/>
          <w:szCs w:val="28"/>
        </w:rPr>
      </w:pPr>
      <w:r w:rsidRPr="006F38DB">
        <w:rPr>
          <w:rFonts w:eastAsia="Calibri"/>
          <w:sz w:val="28"/>
          <w:szCs w:val="28"/>
        </w:rPr>
        <w:t xml:space="preserve">Протяженность канализационной сети ст. </w:t>
      </w:r>
      <w:proofErr w:type="spellStart"/>
      <w:r w:rsidRPr="006F38DB">
        <w:rPr>
          <w:rFonts w:eastAsia="Calibri"/>
          <w:sz w:val="28"/>
          <w:szCs w:val="28"/>
        </w:rPr>
        <w:t>Марьянской</w:t>
      </w:r>
      <w:proofErr w:type="spellEnd"/>
      <w:r w:rsidRPr="006F38DB">
        <w:rPr>
          <w:rFonts w:eastAsia="Calibri"/>
          <w:sz w:val="28"/>
          <w:szCs w:val="28"/>
        </w:rPr>
        <w:t xml:space="preserve"> – 5,55 км. </w:t>
      </w:r>
    </w:p>
    <w:p w:rsidR="00BE509E" w:rsidRDefault="00BE509E" w:rsidP="00BE509E">
      <w:pPr>
        <w:spacing w:before="0" w:after="0"/>
        <w:ind w:firstLine="567"/>
        <w:rPr>
          <w:rFonts w:eastAsia="Calibri"/>
          <w:sz w:val="28"/>
          <w:szCs w:val="28"/>
        </w:rPr>
      </w:pPr>
      <w:r w:rsidRPr="006F38DB">
        <w:rPr>
          <w:rFonts w:eastAsia="Calibri"/>
          <w:sz w:val="28"/>
          <w:szCs w:val="28"/>
        </w:rPr>
        <w:t xml:space="preserve">Сброс сточных вод в систему канализации осуществляют население, школы, детские сады и предприятия и учреждения ст. </w:t>
      </w:r>
      <w:proofErr w:type="spellStart"/>
      <w:r w:rsidRPr="006F38DB">
        <w:rPr>
          <w:rFonts w:eastAsia="Calibri"/>
          <w:sz w:val="28"/>
          <w:szCs w:val="28"/>
        </w:rPr>
        <w:t>Марьянской</w:t>
      </w:r>
      <w:proofErr w:type="spellEnd"/>
      <w:r w:rsidRPr="006F38DB">
        <w:rPr>
          <w:rFonts w:eastAsia="Calibri"/>
          <w:sz w:val="28"/>
          <w:szCs w:val="28"/>
        </w:rPr>
        <w:t>.</w:t>
      </w:r>
    </w:p>
    <w:p w:rsidR="00BE509E" w:rsidRPr="00827BD7" w:rsidRDefault="00BE509E" w:rsidP="00BE509E">
      <w:pPr>
        <w:spacing w:before="0" w:after="0"/>
        <w:ind w:firstLine="709"/>
        <w:rPr>
          <w:sz w:val="28"/>
          <w:szCs w:val="28"/>
        </w:rPr>
      </w:pPr>
      <w:r w:rsidRPr="001A38D3">
        <w:rPr>
          <w:sz w:val="28"/>
          <w:szCs w:val="28"/>
        </w:rPr>
        <w:t>Выгребные ямы зачастую разрушились и пропускают содержимое, из-за чего загрязняется окружающая среда, ухудшается санитарно-гигиеническая и эпидемиологическая обстановка</w:t>
      </w:r>
      <w:r>
        <w:rPr>
          <w:sz w:val="28"/>
          <w:szCs w:val="28"/>
        </w:rPr>
        <w:t>.</w:t>
      </w:r>
    </w:p>
    <w:p w:rsidR="00BE509E" w:rsidRDefault="00BE509E" w:rsidP="00BE509E">
      <w:pPr>
        <w:spacing w:before="0" w:after="0"/>
        <w:ind w:firstLine="567"/>
        <w:rPr>
          <w:sz w:val="28"/>
          <w:szCs w:val="28"/>
        </w:rPr>
      </w:pPr>
    </w:p>
    <w:p w:rsidR="00247CFA" w:rsidRDefault="00247CFA" w:rsidP="00247CFA">
      <w:pPr>
        <w:spacing w:before="0" w:after="0"/>
        <w:ind w:firstLine="567"/>
        <w:rPr>
          <w:sz w:val="28"/>
          <w:szCs w:val="28"/>
        </w:rPr>
      </w:pPr>
      <w:r w:rsidRPr="00827BD7">
        <w:rPr>
          <w:sz w:val="28"/>
          <w:szCs w:val="28"/>
        </w:rPr>
        <w:lastRenderedPageBreak/>
        <w:t xml:space="preserve">В плане развития </w:t>
      </w:r>
      <w:proofErr w:type="spellStart"/>
      <w:r w:rsidR="00544300">
        <w:rPr>
          <w:sz w:val="28"/>
          <w:szCs w:val="28"/>
        </w:rPr>
        <w:t>Марьянск</w:t>
      </w:r>
      <w:r>
        <w:rPr>
          <w:sz w:val="28"/>
          <w:szCs w:val="28"/>
        </w:rPr>
        <w:t>ого</w:t>
      </w:r>
      <w:proofErr w:type="spellEnd"/>
      <w:r>
        <w:rPr>
          <w:sz w:val="28"/>
          <w:szCs w:val="28"/>
        </w:rPr>
        <w:t xml:space="preserve"> сельского поселения</w:t>
      </w:r>
      <w:r w:rsidRPr="00827BD7">
        <w:rPr>
          <w:sz w:val="28"/>
          <w:szCs w:val="28"/>
        </w:rPr>
        <w:t xml:space="preserve"> на расчетный срок для поселка необходимо предусматривать </w:t>
      </w:r>
      <w:r w:rsidR="00BE509E">
        <w:rPr>
          <w:sz w:val="28"/>
          <w:szCs w:val="28"/>
        </w:rPr>
        <w:t>расширение и реконструкцию</w:t>
      </w:r>
      <w:r w:rsidRPr="00827BD7">
        <w:rPr>
          <w:sz w:val="28"/>
          <w:szCs w:val="28"/>
        </w:rPr>
        <w:t xml:space="preserve"> единой централизованной системы канализации, в которую будут поступать хозяйственно-бытовые и загрязненные </w:t>
      </w:r>
      <w:proofErr w:type="spellStart"/>
      <w:r w:rsidRPr="00827BD7">
        <w:rPr>
          <w:sz w:val="28"/>
          <w:szCs w:val="28"/>
        </w:rPr>
        <w:t>промстоки</w:t>
      </w:r>
      <w:proofErr w:type="spellEnd"/>
      <w:r w:rsidRPr="00827BD7">
        <w:rPr>
          <w:sz w:val="28"/>
          <w:szCs w:val="28"/>
        </w:rPr>
        <w:t>, прошедшие предварительную очистку на локальных сооружениях промпредприятий.</w:t>
      </w:r>
    </w:p>
    <w:p w:rsidR="00247CFA" w:rsidRDefault="00247CFA" w:rsidP="00247CFA">
      <w:pPr>
        <w:pStyle w:val="20"/>
        <w:spacing w:before="0" w:after="0"/>
        <w:ind w:left="0" w:firstLine="0"/>
        <w:rPr>
          <w:sz w:val="22"/>
          <w:szCs w:val="22"/>
        </w:rPr>
      </w:pPr>
    </w:p>
    <w:p w:rsidR="00247CFA" w:rsidRPr="006906E2" w:rsidRDefault="00247CFA" w:rsidP="00247CFA">
      <w:pPr>
        <w:widowControl w:val="0"/>
        <w:spacing w:before="0" w:after="0"/>
        <w:ind w:firstLine="720"/>
        <w:rPr>
          <w:sz w:val="28"/>
          <w:szCs w:val="28"/>
        </w:rPr>
      </w:pPr>
      <w:r w:rsidRPr="00284E69">
        <w:rPr>
          <w:sz w:val="28"/>
          <w:szCs w:val="28"/>
        </w:rPr>
        <w:t>Перспективн</w:t>
      </w:r>
      <w:r>
        <w:rPr>
          <w:sz w:val="28"/>
          <w:szCs w:val="28"/>
        </w:rPr>
        <w:t>ая схема водоотведения</w:t>
      </w:r>
      <w:r w:rsidRPr="00284E69">
        <w:rPr>
          <w:sz w:val="28"/>
          <w:szCs w:val="28"/>
        </w:rPr>
        <w:t xml:space="preserve"> приведен</w:t>
      </w:r>
      <w:r>
        <w:rPr>
          <w:sz w:val="28"/>
          <w:szCs w:val="28"/>
        </w:rPr>
        <w:t>а</w:t>
      </w:r>
      <w:r w:rsidRPr="00284E69">
        <w:rPr>
          <w:sz w:val="28"/>
          <w:szCs w:val="28"/>
        </w:rPr>
        <w:t xml:space="preserve"> в составе Генерального плана. </w:t>
      </w:r>
      <w:r w:rsidRPr="006906E2">
        <w:rPr>
          <w:sz w:val="28"/>
          <w:szCs w:val="28"/>
        </w:rPr>
        <w:t>Его отдельные параметры нуждаются в корректировке, которая обусловлена:</w:t>
      </w:r>
    </w:p>
    <w:p w:rsidR="00247CFA" w:rsidRPr="00EF00D6" w:rsidRDefault="00247CFA" w:rsidP="00247CFA">
      <w:pPr>
        <w:numPr>
          <w:ilvl w:val="0"/>
          <w:numId w:val="26"/>
        </w:numPr>
        <w:spacing w:before="0" w:after="0"/>
        <w:ind w:left="0" w:firstLine="426"/>
        <w:rPr>
          <w:sz w:val="28"/>
          <w:szCs w:val="28"/>
        </w:rPr>
      </w:pPr>
      <w:r w:rsidRPr="00EF00D6">
        <w:rPr>
          <w:sz w:val="28"/>
          <w:szCs w:val="28"/>
        </w:rPr>
        <w:t>Тенденциями фактического водоотведения;</w:t>
      </w:r>
    </w:p>
    <w:p w:rsidR="00247CFA" w:rsidRDefault="00247CFA" w:rsidP="00247CFA">
      <w:pPr>
        <w:numPr>
          <w:ilvl w:val="0"/>
          <w:numId w:val="26"/>
        </w:numPr>
        <w:spacing w:before="0" w:after="0"/>
        <w:ind w:left="0" w:firstLine="426"/>
        <w:rPr>
          <w:sz w:val="28"/>
          <w:szCs w:val="28"/>
        </w:rPr>
      </w:pPr>
      <w:r w:rsidRPr="00EF00D6">
        <w:rPr>
          <w:sz w:val="28"/>
          <w:szCs w:val="28"/>
        </w:rPr>
        <w:t xml:space="preserve">Положениями новых руководящих документов в области </w:t>
      </w:r>
      <w:proofErr w:type="spellStart"/>
      <w:r w:rsidRPr="00EF00D6">
        <w:rPr>
          <w:sz w:val="28"/>
          <w:szCs w:val="28"/>
        </w:rPr>
        <w:t>энерг</w:t>
      </w:r>
      <w:proofErr w:type="gramStart"/>
      <w:r w:rsidRPr="00EF00D6">
        <w:rPr>
          <w:sz w:val="28"/>
          <w:szCs w:val="28"/>
        </w:rPr>
        <w:t>о</w:t>
      </w:r>
      <w:proofErr w:type="spellEnd"/>
      <w:r w:rsidRPr="00EF00D6">
        <w:rPr>
          <w:sz w:val="28"/>
          <w:szCs w:val="28"/>
        </w:rPr>
        <w:t>-</w:t>
      </w:r>
      <w:proofErr w:type="gramEnd"/>
      <w:r w:rsidRPr="00EF00D6">
        <w:rPr>
          <w:sz w:val="28"/>
          <w:szCs w:val="28"/>
        </w:rPr>
        <w:t xml:space="preserve"> и </w:t>
      </w:r>
      <w:proofErr w:type="spellStart"/>
      <w:r w:rsidRPr="00EF00D6">
        <w:rPr>
          <w:sz w:val="28"/>
          <w:szCs w:val="28"/>
        </w:rPr>
        <w:t>водосбережения</w:t>
      </w:r>
      <w:proofErr w:type="spellEnd"/>
      <w:r w:rsidRPr="00EF00D6">
        <w:rPr>
          <w:sz w:val="28"/>
          <w:szCs w:val="28"/>
        </w:rPr>
        <w:t>.</w:t>
      </w:r>
    </w:p>
    <w:p w:rsidR="00BE509E" w:rsidRPr="00EF00D6" w:rsidRDefault="00BE509E" w:rsidP="00BE509E">
      <w:pPr>
        <w:spacing w:before="0" w:after="0"/>
        <w:rPr>
          <w:sz w:val="28"/>
          <w:szCs w:val="28"/>
        </w:rPr>
      </w:pPr>
    </w:p>
    <w:p w:rsidR="00BE509E" w:rsidRPr="0066347E" w:rsidRDefault="00BE509E" w:rsidP="00BE509E">
      <w:pPr>
        <w:pStyle w:val="7"/>
        <w:spacing w:before="0" w:after="0"/>
        <w:rPr>
          <w:sz w:val="28"/>
          <w:szCs w:val="28"/>
        </w:rPr>
      </w:pPr>
      <w:r w:rsidRPr="0066347E">
        <w:rPr>
          <w:sz w:val="28"/>
          <w:szCs w:val="28"/>
        </w:rPr>
        <w:t>Тарифы для населения за водо</w:t>
      </w:r>
      <w:r>
        <w:rPr>
          <w:sz w:val="28"/>
          <w:szCs w:val="28"/>
        </w:rPr>
        <w:t>отвед</w:t>
      </w:r>
      <w:r w:rsidRPr="0066347E">
        <w:rPr>
          <w:sz w:val="28"/>
          <w:szCs w:val="28"/>
        </w:rPr>
        <w:t>ение</w:t>
      </w:r>
    </w:p>
    <w:p w:rsidR="00BE509E" w:rsidRDefault="00BE509E" w:rsidP="00BE509E">
      <w:pPr>
        <w:spacing w:before="0" w:after="0"/>
        <w:rPr>
          <w:sz w:val="28"/>
          <w:szCs w:val="28"/>
        </w:rPr>
      </w:pPr>
    </w:p>
    <w:p w:rsidR="00BE509E" w:rsidRPr="001B54E3" w:rsidRDefault="00BE509E" w:rsidP="00BE509E">
      <w:pPr>
        <w:pStyle w:val="a9"/>
        <w:ind w:left="0"/>
        <w:rPr>
          <w:b/>
          <w:lang w:val="ru-RU"/>
        </w:rPr>
      </w:pPr>
      <w:r w:rsidRPr="001B54E3">
        <w:rPr>
          <w:b/>
          <w:lang w:val="ru-RU"/>
        </w:rPr>
        <w:t>Таблица №2.</w:t>
      </w:r>
      <w:r>
        <w:rPr>
          <w:b/>
          <w:lang w:val="ru-RU"/>
        </w:rPr>
        <w:t>3.1</w:t>
      </w:r>
      <w:r w:rsidRPr="001B54E3">
        <w:rPr>
          <w:b/>
          <w:lang w:val="ru-RU"/>
        </w:rPr>
        <w:t>. Тарифы для населения за потребляемые услуги по водо</w:t>
      </w:r>
      <w:r>
        <w:rPr>
          <w:b/>
          <w:lang w:val="ru-RU"/>
        </w:rPr>
        <w:t>отвед</w:t>
      </w:r>
      <w:r w:rsidRPr="001B54E3">
        <w:rPr>
          <w:b/>
          <w:lang w:val="ru-RU"/>
        </w:rPr>
        <w:t>ению</w:t>
      </w:r>
      <w:r>
        <w:rPr>
          <w:b/>
          <w:lang w:val="ru-RU"/>
        </w:rPr>
        <w:t xml:space="preserve"> </w:t>
      </w:r>
    </w:p>
    <w:tbl>
      <w:tblPr>
        <w:tblW w:w="10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firstRow="1" w:lastRow="0" w:firstColumn="1" w:lastColumn="0" w:noHBand="0" w:noVBand="1"/>
      </w:tblPr>
      <w:tblGrid>
        <w:gridCol w:w="2268"/>
        <w:gridCol w:w="1242"/>
        <w:gridCol w:w="1701"/>
        <w:gridCol w:w="1701"/>
        <w:gridCol w:w="1701"/>
        <w:gridCol w:w="1701"/>
      </w:tblGrid>
      <w:tr w:rsidR="00BE509E" w:rsidRPr="001B54E3" w:rsidTr="00CC1206">
        <w:trPr>
          <w:trHeight w:val="276"/>
        </w:trPr>
        <w:tc>
          <w:tcPr>
            <w:tcW w:w="2268" w:type="dxa"/>
            <w:tcBorders>
              <w:bottom w:val="single" w:sz="12" w:space="0" w:color="auto"/>
            </w:tcBorders>
            <w:shd w:val="clear" w:color="auto" w:fill="FFFFFF"/>
            <w:vAlign w:val="center"/>
          </w:tcPr>
          <w:p w:rsidR="00BE509E" w:rsidRPr="001B54E3" w:rsidRDefault="00BE509E" w:rsidP="008C7CD9">
            <w:pPr>
              <w:spacing w:before="0" w:after="0"/>
              <w:jc w:val="center"/>
              <w:rPr>
                <w:b/>
                <w:bCs/>
              </w:rPr>
            </w:pPr>
            <w:r w:rsidRPr="001B54E3">
              <w:rPr>
                <w:b/>
                <w:bCs/>
              </w:rPr>
              <w:t>Показатели</w:t>
            </w:r>
          </w:p>
        </w:tc>
        <w:tc>
          <w:tcPr>
            <w:tcW w:w="1242" w:type="dxa"/>
            <w:tcBorders>
              <w:bottom w:val="single" w:sz="12" w:space="0" w:color="auto"/>
            </w:tcBorders>
            <w:shd w:val="clear" w:color="auto" w:fill="FFFFFF"/>
            <w:noWrap/>
            <w:vAlign w:val="center"/>
          </w:tcPr>
          <w:p w:rsidR="00BE509E" w:rsidRPr="001B54E3" w:rsidRDefault="00BE509E" w:rsidP="008C7CD9">
            <w:pPr>
              <w:spacing w:before="0" w:after="0"/>
              <w:jc w:val="center"/>
              <w:rPr>
                <w:b/>
                <w:bCs/>
              </w:rPr>
            </w:pPr>
            <w:r w:rsidRPr="001B54E3">
              <w:rPr>
                <w:b/>
                <w:bCs/>
              </w:rPr>
              <w:t>Ед. изм.</w:t>
            </w:r>
          </w:p>
        </w:tc>
        <w:tc>
          <w:tcPr>
            <w:tcW w:w="1701" w:type="dxa"/>
            <w:tcBorders>
              <w:bottom w:val="single" w:sz="12" w:space="0" w:color="auto"/>
            </w:tcBorders>
            <w:shd w:val="clear" w:color="auto" w:fill="FFFFFF"/>
            <w:noWrap/>
            <w:vAlign w:val="center"/>
          </w:tcPr>
          <w:p w:rsidR="00BE509E" w:rsidRPr="001B54E3" w:rsidRDefault="00BE509E" w:rsidP="008C7CD9">
            <w:pPr>
              <w:spacing w:before="0" w:after="0"/>
              <w:jc w:val="center"/>
              <w:rPr>
                <w:b/>
                <w:bCs/>
              </w:rPr>
            </w:pPr>
            <w:r w:rsidRPr="001B54E3">
              <w:rPr>
                <w:b/>
                <w:bCs/>
              </w:rPr>
              <w:t>2010</w:t>
            </w:r>
          </w:p>
        </w:tc>
        <w:tc>
          <w:tcPr>
            <w:tcW w:w="1701" w:type="dxa"/>
            <w:tcBorders>
              <w:bottom w:val="single" w:sz="12" w:space="0" w:color="auto"/>
            </w:tcBorders>
            <w:shd w:val="clear" w:color="auto" w:fill="FFFFFF"/>
            <w:noWrap/>
            <w:vAlign w:val="center"/>
          </w:tcPr>
          <w:p w:rsidR="00BE509E" w:rsidRPr="001B54E3" w:rsidRDefault="00BE509E" w:rsidP="008C7CD9">
            <w:pPr>
              <w:spacing w:before="0" w:after="0"/>
              <w:jc w:val="center"/>
              <w:rPr>
                <w:b/>
                <w:bCs/>
              </w:rPr>
            </w:pPr>
            <w:r w:rsidRPr="001B54E3">
              <w:rPr>
                <w:b/>
                <w:bCs/>
              </w:rPr>
              <w:t>2011</w:t>
            </w:r>
          </w:p>
        </w:tc>
        <w:tc>
          <w:tcPr>
            <w:tcW w:w="1701" w:type="dxa"/>
            <w:tcBorders>
              <w:bottom w:val="single" w:sz="12" w:space="0" w:color="auto"/>
            </w:tcBorders>
            <w:shd w:val="clear" w:color="auto" w:fill="FFFFFF"/>
            <w:noWrap/>
            <w:vAlign w:val="center"/>
          </w:tcPr>
          <w:p w:rsidR="00BE509E" w:rsidRPr="001B54E3" w:rsidRDefault="00BE509E" w:rsidP="008C7CD9">
            <w:pPr>
              <w:spacing w:before="0" w:after="0"/>
              <w:jc w:val="center"/>
              <w:rPr>
                <w:b/>
                <w:bCs/>
              </w:rPr>
            </w:pPr>
            <w:r w:rsidRPr="001B54E3">
              <w:rPr>
                <w:b/>
                <w:bCs/>
              </w:rPr>
              <w:t>2012</w:t>
            </w:r>
          </w:p>
        </w:tc>
        <w:tc>
          <w:tcPr>
            <w:tcW w:w="1701" w:type="dxa"/>
            <w:tcBorders>
              <w:bottom w:val="single" w:sz="12" w:space="0" w:color="auto"/>
            </w:tcBorders>
            <w:shd w:val="clear" w:color="auto" w:fill="FFFFFF"/>
            <w:noWrap/>
            <w:vAlign w:val="center"/>
          </w:tcPr>
          <w:p w:rsidR="00BE509E" w:rsidRPr="001B54E3" w:rsidRDefault="00BE509E" w:rsidP="008C7CD9">
            <w:pPr>
              <w:spacing w:before="0" w:after="0"/>
              <w:jc w:val="center"/>
              <w:rPr>
                <w:b/>
                <w:bCs/>
              </w:rPr>
            </w:pPr>
            <w:r>
              <w:rPr>
                <w:b/>
                <w:bCs/>
              </w:rPr>
              <w:t>2013</w:t>
            </w:r>
          </w:p>
        </w:tc>
      </w:tr>
      <w:tr w:rsidR="00BE509E" w:rsidRPr="001B54E3" w:rsidTr="00CC1206">
        <w:trPr>
          <w:trHeight w:val="276"/>
        </w:trPr>
        <w:tc>
          <w:tcPr>
            <w:tcW w:w="10314" w:type="dxa"/>
            <w:gridSpan w:val="6"/>
            <w:tcBorders>
              <w:top w:val="single" w:sz="12" w:space="0" w:color="auto"/>
              <w:bottom w:val="single" w:sz="12" w:space="0" w:color="auto"/>
            </w:tcBorders>
            <w:shd w:val="clear" w:color="auto" w:fill="FFFFFF"/>
            <w:noWrap/>
            <w:vAlign w:val="center"/>
          </w:tcPr>
          <w:p w:rsidR="00BE509E" w:rsidRPr="001B54E3" w:rsidRDefault="00BE509E" w:rsidP="008C7CD9">
            <w:pPr>
              <w:spacing w:before="0" w:after="0"/>
              <w:jc w:val="left"/>
              <w:rPr>
                <w:b/>
              </w:rPr>
            </w:pPr>
            <w:r>
              <w:rPr>
                <w:b/>
              </w:rPr>
              <w:t>Водоотведение</w:t>
            </w:r>
          </w:p>
        </w:tc>
      </w:tr>
      <w:tr w:rsidR="00BE509E" w:rsidRPr="001B54E3" w:rsidTr="00CC1206">
        <w:trPr>
          <w:trHeight w:val="451"/>
        </w:trPr>
        <w:tc>
          <w:tcPr>
            <w:tcW w:w="2268" w:type="dxa"/>
            <w:tcBorders>
              <w:top w:val="single" w:sz="12" w:space="0" w:color="auto"/>
            </w:tcBorders>
            <w:shd w:val="clear" w:color="auto" w:fill="FFFFFF"/>
            <w:vAlign w:val="center"/>
          </w:tcPr>
          <w:p w:rsidR="00BE509E" w:rsidRPr="001B54E3" w:rsidRDefault="00BE509E" w:rsidP="008C7CD9">
            <w:pPr>
              <w:spacing w:before="0" w:after="0"/>
              <w:jc w:val="left"/>
            </w:pPr>
            <w:r w:rsidRPr="001B54E3">
              <w:t>Тариф</w:t>
            </w:r>
          </w:p>
        </w:tc>
        <w:tc>
          <w:tcPr>
            <w:tcW w:w="1242" w:type="dxa"/>
            <w:tcBorders>
              <w:top w:val="single" w:sz="12" w:space="0" w:color="auto"/>
            </w:tcBorders>
            <w:shd w:val="clear" w:color="auto" w:fill="FFFFFF"/>
            <w:vAlign w:val="center"/>
          </w:tcPr>
          <w:p w:rsidR="00BE509E" w:rsidRPr="001B54E3" w:rsidRDefault="00BE509E" w:rsidP="008C7CD9">
            <w:pPr>
              <w:spacing w:before="0" w:after="0"/>
              <w:jc w:val="center"/>
            </w:pPr>
            <w:r w:rsidRPr="001B54E3">
              <w:t xml:space="preserve">за 1 </w:t>
            </w:r>
            <w:r>
              <w:t>куб.м.</w:t>
            </w:r>
            <w:r w:rsidRPr="001B54E3">
              <w:t>, с НДС</w:t>
            </w:r>
          </w:p>
        </w:tc>
        <w:tc>
          <w:tcPr>
            <w:tcW w:w="1701" w:type="dxa"/>
            <w:tcBorders>
              <w:top w:val="single" w:sz="12" w:space="0" w:color="auto"/>
            </w:tcBorders>
            <w:shd w:val="clear" w:color="auto" w:fill="FFFFFF"/>
            <w:vAlign w:val="center"/>
          </w:tcPr>
          <w:p w:rsidR="00BE509E" w:rsidRPr="001B54E3" w:rsidRDefault="00BE509E" w:rsidP="008C7CD9">
            <w:pPr>
              <w:spacing w:before="0" w:after="0"/>
              <w:jc w:val="center"/>
            </w:pPr>
            <w:r>
              <w:t>43,03</w:t>
            </w:r>
          </w:p>
        </w:tc>
        <w:tc>
          <w:tcPr>
            <w:tcW w:w="1701" w:type="dxa"/>
            <w:tcBorders>
              <w:top w:val="single" w:sz="12" w:space="0" w:color="auto"/>
            </w:tcBorders>
            <w:shd w:val="clear" w:color="auto" w:fill="FFFFFF"/>
            <w:vAlign w:val="center"/>
          </w:tcPr>
          <w:p w:rsidR="00BE509E" w:rsidRPr="001B54E3" w:rsidRDefault="00BE509E" w:rsidP="008C7CD9">
            <w:pPr>
              <w:spacing w:before="0" w:after="0"/>
              <w:jc w:val="center"/>
            </w:pPr>
            <w:r>
              <w:t>49,26</w:t>
            </w:r>
          </w:p>
        </w:tc>
        <w:tc>
          <w:tcPr>
            <w:tcW w:w="1701" w:type="dxa"/>
            <w:tcBorders>
              <w:top w:val="single" w:sz="12" w:space="0" w:color="auto"/>
            </w:tcBorders>
            <w:shd w:val="clear" w:color="auto" w:fill="FFFFFF"/>
            <w:vAlign w:val="center"/>
          </w:tcPr>
          <w:p w:rsidR="00BE509E" w:rsidRPr="001B54E3" w:rsidRDefault="00BE509E" w:rsidP="008C7CD9">
            <w:pPr>
              <w:spacing w:before="0" w:after="0"/>
              <w:jc w:val="center"/>
            </w:pPr>
            <w:r>
              <w:t>53,74</w:t>
            </w:r>
          </w:p>
        </w:tc>
        <w:tc>
          <w:tcPr>
            <w:tcW w:w="1701" w:type="dxa"/>
            <w:tcBorders>
              <w:top w:val="single" w:sz="12" w:space="0" w:color="auto"/>
            </w:tcBorders>
            <w:shd w:val="clear" w:color="auto" w:fill="FFFFFF"/>
            <w:vAlign w:val="center"/>
          </w:tcPr>
          <w:p w:rsidR="00BE509E" w:rsidRPr="001B54E3" w:rsidRDefault="00BE509E" w:rsidP="008C7CD9">
            <w:pPr>
              <w:spacing w:before="0" w:after="0"/>
              <w:jc w:val="center"/>
            </w:pPr>
            <w:r>
              <w:t>58,75</w:t>
            </w:r>
          </w:p>
        </w:tc>
      </w:tr>
      <w:tr w:rsidR="00BE509E" w:rsidRPr="001B54E3" w:rsidTr="00CC1206">
        <w:trPr>
          <w:trHeight w:val="528"/>
        </w:trPr>
        <w:tc>
          <w:tcPr>
            <w:tcW w:w="2268" w:type="dxa"/>
            <w:shd w:val="clear" w:color="auto" w:fill="FFFFFF"/>
            <w:vAlign w:val="center"/>
          </w:tcPr>
          <w:p w:rsidR="00BE509E" w:rsidRPr="001B54E3" w:rsidRDefault="00BE509E" w:rsidP="008C7CD9">
            <w:pPr>
              <w:spacing w:before="0" w:after="0"/>
              <w:jc w:val="left"/>
            </w:pPr>
            <w:r w:rsidRPr="001B54E3">
              <w:t>Решение о принятом тарифе №, дата</w:t>
            </w:r>
          </w:p>
        </w:tc>
        <w:tc>
          <w:tcPr>
            <w:tcW w:w="1242" w:type="dxa"/>
            <w:shd w:val="clear" w:color="auto" w:fill="FFFFFF"/>
            <w:vAlign w:val="center"/>
          </w:tcPr>
          <w:p w:rsidR="00BE509E" w:rsidRPr="001B54E3" w:rsidRDefault="00BE509E" w:rsidP="008C7CD9">
            <w:pPr>
              <w:spacing w:before="0" w:after="0"/>
              <w:jc w:val="center"/>
              <w:rPr>
                <w:i/>
                <w:iCs/>
              </w:rPr>
            </w:pPr>
            <w:r w:rsidRPr="001B54E3">
              <w:rPr>
                <w:i/>
                <w:iCs/>
              </w:rPr>
              <w:t> </w:t>
            </w:r>
          </w:p>
        </w:tc>
        <w:tc>
          <w:tcPr>
            <w:tcW w:w="1701" w:type="dxa"/>
            <w:shd w:val="clear" w:color="auto" w:fill="FFFFFF"/>
            <w:vAlign w:val="center"/>
          </w:tcPr>
          <w:p w:rsidR="00BE509E" w:rsidRPr="001B54E3" w:rsidRDefault="00BE509E" w:rsidP="00BE509E">
            <w:pPr>
              <w:spacing w:before="0" w:after="0"/>
              <w:jc w:val="center"/>
            </w:pPr>
            <w:r w:rsidRPr="001B54E3">
              <w:t xml:space="preserve">Приказ РЭК-ДЦ и ТКК от </w:t>
            </w:r>
            <w:r>
              <w:t>19</w:t>
            </w:r>
            <w:r w:rsidRPr="001B54E3">
              <w:t>.1</w:t>
            </w:r>
            <w:r>
              <w:t>1.2009</w:t>
            </w:r>
            <w:r w:rsidRPr="001B54E3">
              <w:t xml:space="preserve"> № </w:t>
            </w:r>
            <w:r>
              <w:t>11/2009-жкх</w:t>
            </w:r>
          </w:p>
        </w:tc>
        <w:tc>
          <w:tcPr>
            <w:tcW w:w="1701" w:type="dxa"/>
            <w:shd w:val="clear" w:color="auto" w:fill="FFFFFF"/>
            <w:vAlign w:val="center"/>
          </w:tcPr>
          <w:p w:rsidR="00BE509E" w:rsidRPr="001B54E3" w:rsidRDefault="00BE509E" w:rsidP="00BE509E">
            <w:pPr>
              <w:spacing w:before="0" w:after="0"/>
              <w:jc w:val="center"/>
            </w:pPr>
            <w:r w:rsidRPr="001B54E3">
              <w:t xml:space="preserve">Приказ РЭК-ДЦ и ТКК от </w:t>
            </w:r>
            <w:r>
              <w:t>02</w:t>
            </w:r>
            <w:r w:rsidRPr="001B54E3">
              <w:t>.1</w:t>
            </w:r>
            <w:r>
              <w:t>1.2010</w:t>
            </w:r>
            <w:r w:rsidRPr="001B54E3">
              <w:t xml:space="preserve"> № </w:t>
            </w:r>
            <w:r>
              <w:t>12/2010-жкх</w:t>
            </w:r>
          </w:p>
        </w:tc>
        <w:tc>
          <w:tcPr>
            <w:tcW w:w="1701" w:type="dxa"/>
            <w:shd w:val="clear" w:color="auto" w:fill="FFFFFF"/>
            <w:vAlign w:val="center"/>
          </w:tcPr>
          <w:p w:rsidR="00BE509E" w:rsidRPr="001B54E3" w:rsidRDefault="00BE509E" w:rsidP="00BE509E">
            <w:pPr>
              <w:spacing w:before="0" w:after="0"/>
              <w:jc w:val="center"/>
            </w:pPr>
            <w:r w:rsidRPr="001B54E3">
              <w:t xml:space="preserve">Приказ РЭК-ДЦ и ТКК от </w:t>
            </w:r>
            <w:r>
              <w:t>28</w:t>
            </w:r>
            <w:r w:rsidRPr="001B54E3">
              <w:t>.1</w:t>
            </w:r>
            <w:r>
              <w:t>1.2011</w:t>
            </w:r>
            <w:r w:rsidRPr="001B54E3">
              <w:t xml:space="preserve"> № </w:t>
            </w:r>
            <w:r>
              <w:t>28/2011-окк</w:t>
            </w:r>
          </w:p>
        </w:tc>
        <w:tc>
          <w:tcPr>
            <w:tcW w:w="1701" w:type="dxa"/>
            <w:shd w:val="clear" w:color="auto" w:fill="FFFFFF"/>
            <w:vAlign w:val="center"/>
          </w:tcPr>
          <w:p w:rsidR="00BE509E" w:rsidRPr="001B54E3" w:rsidRDefault="00BE509E" w:rsidP="00EE1497">
            <w:pPr>
              <w:spacing w:before="0" w:after="0"/>
              <w:jc w:val="center"/>
            </w:pPr>
            <w:r w:rsidRPr="001B54E3">
              <w:t xml:space="preserve">Приказ РЭК-ДЦ и ТКК от </w:t>
            </w:r>
            <w:r w:rsidR="00EE1497">
              <w:t>30</w:t>
            </w:r>
            <w:r w:rsidRPr="001B54E3">
              <w:t>.1</w:t>
            </w:r>
            <w:r>
              <w:t>1.2012</w:t>
            </w:r>
            <w:r w:rsidRPr="001B54E3">
              <w:t xml:space="preserve"> № </w:t>
            </w:r>
            <w:r w:rsidR="00EE1497">
              <w:t>41</w:t>
            </w:r>
            <w:r>
              <w:t>/2012-окк</w:t>
            </w:r>
          </w:p>
        </w:tc>
      </w:tr>
      <w:tr w:rsidR="00BE509E" w:rsidRPr="0083042E" w:rsidTr="00CC1206">
        <w:trPr>
          <w:trHeight w:val="912"/>
        </w:trPr>
        <w:tc>
          <w:tcPr>
            <w:tcW w:w="2268" w:type="dxa"/>
            <w:tcBorders>
              <w:bottom w:val="single" w:sz="12" w:space="0" w:color="auto"/>
            </w:tcBorders>
            <w:shd w:val="clear" w:color="auto" w:fill="FFFFFF"/>
            <w:vAlign w:val="center"/>
          </w:tcPr>
          <w:p w:rsidR="00BE509E" w:rsidRPr="001B54E3" w:rsidRDefault="00BE509E" w:rsidP="008C7CD9">
            <w:pPr>
              <w:spacing w:before="0" w:after="0"/>
              <w:jc w:val="left"/>
            </w:pPr>
            <w:r w:rsidRPr="001B54E3">
              <w:t>Сроки действия тарифа</w:t>
            </w:r>
          </w:p>
        </w:tc>
        <w:tc>
          <w:tcPr>
            <w:tcW w:w="1242" w:type="dxa"/>
            <w:tcBorders>
              <w:bottom w:val="single" w:sz="12" w:space="0" w:color="auto"/>
            </w:tcBorders>
            <w:shd w:val="clear" w:color="auto" w:fill="FFFFFF"/>
            <w:vAlign w:val="center"/>
          </w:tcPr>
          <w:p w:rsidR="00BE509E" w:rsidRPr="001B54E3" w:rsidRDefault="00BE509E" w:rsidP="008C7CD9">
            <w:pPr>
              <w:spacing w:before="0" w:after="0"/>
              <w:jc w:val="center"/>
              <w:rPr>
                <w:i/>
                <w:iCs/>
              </w:rPr>
            </w:pPr>
            <w:r w:rsidRPr="001B54E3">
              <w:rPr>
                <w:i/>
                <w:iCs/>
              </w:rPr>
              <w:t> </w:t>
            </w:r>
          </w:p>
        </w:tc>
        <w:tc>
          <w:tcPr>
            <w:tcW w:w="1701" w:type="dxa"/>
            <w:tcBorders>
              <w:bottom w:val="single" w:sz="12" w:space="0" w:color="auto"/>
            </w:tcBorders>
            <w:shd w:val="clear" w:color="auto" w:fill="FFFFFF"/>
            <w:vAlign w:val="center"/>
          </w:tcPr>
          <w:p w:rsidR="00BE509E" w:rsidRPr="001B54E3" w:rsidRDefault="00BE509E" w:rsidP="008C7CD9">
            <w:pPr>
              <w:spacing w:before="0" w:after="0"/>
              <w:jc w:val="center"/>
            </w:pPr>
            <w:r w:rsidRPr="001B54E3">
              <w:t>01.01.20</w:t>
            </w:r>
            <w:r>
              <w:t>1</w:t>
            </w:r>
            <w:r w:rsidRPr="001B54E3">
              <w:t>0 г. до 31.12.20</w:t>
            </w:r>
            <w:r>
              <w:t>1</w:t>
            </w:r>
            <w:r w:rsidRPr="001B54E3">
              <w:t>0 г.</w:t>
            </w:r>
          </w:p>
        </w:tc>
        <w:tc>
          <w:tcPr>
            <w:tcW w:w="1701" w:type="dxa"/>
            <w:tcBorders>
              <w:bottom w:val="single" w:sz="12" w:space="0" w:color="auto"/>
            </w:tcBorders>
            <w:shd w:val="clear" w:color="auto" w:fill="FFFFFF"/>
            <w:vAlign w:val="center"/>
          </w:tcPr>
          <w:p w:rsidR="00BE509E" w:rsidRPr="001B54E3" w:rsidRDefault="00BE509E" w:rsidP="008C7CD9">
            <w:pPr>
              <w:spacing w:before="0" w:after="0"/>
              <w:jc w:val="center"/>
            </w:pPr>
            <w:r w:rsidRPr="001B54E3">
              <w:t>01.01.201</w:t>
            </w:r>
            <w:r>
              <w:t>1</w:t>
            </w:r>
            <w:r w:rsidRPr="001B54E3">
              <w:t xml:space="preserve"> г. до 31.12.201</w:t>
            </w:r>
            <w:r>
              <w:t>1</w:t>
            </w:r>
            <w:r w:rsidRPr="001B54E3">
              <w:t xml:space="preserve"> г.</w:t>
            </w:r>
          </w:p>
        </w:tc>
        <w:tc>
          <w:tcPr>
            <w:tcW w:w="1701" w:type="dxa"/>
            <w:tcBorders>
              <w:bottom w:val="single" w:sz="12" w:space="0" w:color="auto"/>
            </w:tcBorders>
            <w:shd w:val="clear" w:color="auto" w:fill="FFFFFF"/>
            <w:vAlign w:val="center"/>
          </w:tcPr>
          <w:p w:rsidR="00BE509E" w:rsidRPr="001B54E3" w:rsidRDefault="00BE509E" w:rsidP="008C7CD9">
            <w:pPr>
              <w:spacing w:before="0" w:after="0"/>
              <w:jc w:val="center"/>
            </w:pPr>
            <w:r w:rsidRPr="001B54E3">
              <w:t>01.01.201</w:t>
            </w:r>
            <w:r>
              <w:t>2</w:t>
            </w:r>
            <w:r w:rsidRPr="001B54E3">
              <w:t xml:space="preserve"> г. до 3</w:t>
            </w:r>
            <w:r>
              <w:t>1</w:t>
            </w:r>
            <w:r w:rsidRPr="001B54E3">
              <w:t>.</w:t>
            </w:r>
            <w:r>
              <w:t>12</w:t>
            </w:r>
            <w:r w:rsidRPr="001B54E3">
              <w:t>.201</w:t>
            </w:r>
            <w:r>
              <w:t>2</w:t>
            </w:r>
            <w:r w:rsidRPr="001B54E3">
              <w:t xml:space="preserve"> г.</w:t>
            </w:r>
          </w:p>
        </w:tc>
        <w:tc>
          <w:tcPr>
            <w:tcW w:w="1701" w:type="dxa"/>
            <w:tcBorders>
              <w:bottom w:val="single" w:sz="12" w:space="0" w:color="auto"/>
            </w:tcBorders>
            <w:shd w:val="clear" w:color="auto" w:fill="FFFFFF"/>
            <w:vAlign w:val="center"/>
          </w:tcPr>
          <w:p w:rsidR="00BE509E" w:rsidRPr="001B54E3" w:rsidRDefault="00BE509E" w:rsidP="00EE1497">
            <w:pPr>
              <w:spacing w:before="0" w:after="0"/>
              <w:jc w:val="center"/>
            </w:pPr>
            <w:r w:rsidRPr="001B54E3">
              <w:t>01.01.201</w:t>
            </w:r>
            <w:r>
              <w:t>3</w:t>
            </w:r>
            <w:r w:rsidRPr="001B54E3">
              <w:t xml:space="preserve"> г. до 3</w:t>
            </w:r>
            <w:r w:rsidR="00EE1497">
              <w:t>1</w:t>
            </w:r>
            <w:r w:rsidRPr="001B54E3">
              <w:t>.</w:t>
            </w:r>
            <w:r w:rsidR="00EE1497">
              <w:t>12</w:t>
            </w:r>
            <w:r w:rsidRPr="001B54E3">
              <w:t>.201</w:t>
            </w:r>
            <w:r>
              <w:t>3</w:t>
            </w:r>
            <w:r w:rsidRPr="001B54E3">
              <w:t xml:space="preserve"> г.</w:t>
            </w:r>
          </w:p>
        </w:tc>
      </w:tr>
    </w:tbl>
    <w:p w:rsidR="00BE509E" w:rsidRPr="0083042E" w:rsidRDefault="00BE509E" w:rsidP="00BE509E">
      <w:pPr>
        <w:spacing w:before="0" w:after="0"/>
        <w:rPr>
          <w:b/>
          <w:color w:val="FF0000"/>
          <w:sz w:val="22"/>
          <w:szCs w:val="22"/>
          <w:highlight w:val="yellow"/>
        </w:rPr>
      </w:pPr>
    </w:p>
    <w:p w:rsidR="000922E5" w:rsidRDefault="000922E5" w:rsidP="000922E5"/>
    <w:p w:rsidR="000922E5" w:rsidRPr="00FF493F" w:rsidRDefault="000922E5" w:rsidP="000922E5">
      <w:pPr>
        <w:pStyle w:val="20"/>
        <w:spacing w:before="0" w:after="0"/>
      </w:pPr>
      <w:r w:rsidRPr="00FF493F">
        <w:t>2.4. Основные показатели состояния системы электроснабжения</w:t>
      </w:r>
      <w:bookmarkEnd w:id="7"/>
    </w:p>
    <w:p w:rsidR="000922E5" w:rsidRPr="00FF493F" w:rsidRDefault="000922E5" w:rsidP="000922E5">
      <w:pPr>
        <w:pStyle w:val="ConsPlusNormal"/>
        <w:widowControl/>
        <w:ind w:firstLine="540"/>
        <w:jc w:val="center"/>
        <w:rPr>
          <w:rFonts w:ascii="Times New Roman" w:hAnsi="Times New Roman" w:cs="Times New Roman"/>
          <w:b/>
          <w:sz w:val="28"/>
          <w:szCs w:val="28"/>
        </w:rPr>
      </w:pPr>
    </w:p>
    <w:p w:rsidR="000922E5" w:rsidRPr="0088269D" w:rsidRDefault="000922E5" w:rsidP="000922E5">
      <w:pPr>
        <w:spacing w:before="0" w:after="0"/>
        <w:ind w:firstLine="708"/>
        <w:rPr>
          <w:sz w:val="28"/>
          <w:szCs w:val="28"/>
        </w:rPr>
      </w:pPr>
      <w:proofErr w:type="spellStart"/>
      <w:r w:rsidRPr="0088269D">
        <w:rPr>
          <w:sz w:val="28"/>
          <w:szCs w:val="28"/>
        </w:rPr>
        <w:t>Ресурсоснабжающей</w:t>
      </w:r>
      <w:proofErr w:type="spellEnd"/>
      <w:r w:rsidRPr="0088269D">
        <w:rPr>
          <w:sz w:val="28"/>
          <w:szCs w:val="28"/>
        </w:rPr>
        <w:t xml:space="preserve"> организацией МО </w:t>
      </w:r>
      <w:proofErr w:type="spellStart"/>
      <w:r w:rsidR="00544300">
        <w:rPr>
          <w:bCs/>
          <w:sz w:val="28"/>
          <w:szCs w:val="28"/>
        </w:rPr>
        <w:t>Марьянск</w:t>
      </w:r>
      <w:r w:rsidRPr="0088269D">
        <w:rPr>
          <w:bCs/>
          <w:sz w:val="28"/>
          <w:szCs w:val="28"/>
        </w:rPr>
        <w:t>ого</w:t>
      </w:r>
      <w:proofErr w:type="spellEnd"/>
      <w:r w:rsidRPr="0088269D">
        <w:rPr>
          <w:bCs/>
          <w:sz w:val="28"/>
          <w:szCs w:val="28"/>
        </w:rPr>
        <w:t xml:space="preserve"> сельского поселения являются </w:t>
      </w:r>
      <w:proofErr w:type="gramStart"/>
      <w:r w:rsidR="0088269D" w:rsidRPr="0088269D">
        <w:rPr>
          <w:sz w:val="28"/>
          <w:szCs w:val="28"/>
        </w:rPr>
        <w:t>Красноармейский</w:t>
      </w:r>
      <w:proofErr w:type="gramEnd"/>
      <w:r w:rsidR="0088269D" w:rsidRPr="0088269D">
        <w:rPr>
          <w:sz w:val="28"/>
          <w:szCs w:val="28"/>
        </w:rPr>
        <w:t xml:space="preserve"> РРЭС Славянских электросетей ОАО «Кубаньэнерго»</w:t>
      </w:r>
      <w:r w:rsidRPr="0088269D">
        <w:rPr>
          <w:sz w:val="28"/>
          <w:szCs w:val="28"/>
        </w:rPr>
        <w:t>.</w:t>
      </w:r>
    </w:p>
    <w:p w:rsidR="00796940" w:rsidRPr="00F80968" w:rsidRDefault="00796940" w:rsidP="00796940">
      <w:pPr>
        <w:autoSpaceDE w:val="0"/>
        <w:autoSpaceDN w:val="0"/>
        <w:adjustRightInd w:val="0"/>
        <w:spacing w:before="0" w:after="0"/>
        <w:ind w:firstLine="709"/>
        <w:rPr>
          <w:bCs/>
          <w:sz w:val="28"/>
          <w:szCs w:val="28"/>
        </w:rPr>
      </w:pPr>
      <w:r w:rsidRPr="00F80968">
        <w:rPr>
          <w:bCs/>
          <w:sz w:val="28"/>
          <w:szCs w:val="28"/>
        </w:rPr>
        <w:t xml:space="preserve">Сети электроснабжения СП </w:t>
      </w:r>
      <w:proofErr w:type="spellStart"/>
      <w:r w:rsidR="00544300">
        <w:rPr>
          <w:sz w:val="28"/>
          <w:szCs w:val="28"/>
        </w:rPr>
        <w:t>Марьянск</w:t>
      </w:r>
      <w:r w:rsidRPr="00F80968">
        <w:rPr>
          <w:sz w:val="28"/>
          <w:szCs w:val="28"/>
        </w:rPr>
        <w:t>ое</w:t>
      </w:r>
      <w:proofErr w:type="spellEnd"/>
      <w:r w:rsidRPr="00F80968">
        <w:rPr>
          <w:bCs/>
          <w:sz w:val="28"/>
          <w:szCs w:val="28"/>
        </w:rPr>
        <w:t xml:space="preserve"> запитаны от подстанци</w:t>
      </w:r>
      <w:r w:rsidR="008D302D" w:rsidRPr="00F80968">
        <w:rPr>
          <w:bCs/>
          <w:sz w:val="28"/>
          <w:szCs w:val="28"/>
        </w:rPr>
        <w:t>и</w:t>
      </w:r>
      <w:r w:rsidRPr="00F80968">
        <w:rPr>
          <w:bCs/>
          <w:sz w:val="28"/>
          <w:szCs w:val="28"/>
        </w:rPr>
        <w:t xml:space="preserve"> </w:t>
      </w:r>
      <w:r w:rsidR="00F80968" w:rsidRPr="00F80968">
        <w:rPr>
          <w:sz w:val="28"/>
          <w:szCs w:val="28"/>
        </w:rPr>
        <w:t>ПС 35/10 </w:t>
      </w:r>
      <w:proofErr w:type="spellStart"/>
      <w:r w:rsidR="00F80968" w:rsidRPr="00F80968">
        <w:rPr>
          <w:sz w:val="28"/>
          <w:szCs w:val="28"/>
        </w:rPr>
        <w:t>кВ</w:t>
      </w:r>
      <w:proofErr w:type="spellEnd"/>
      <w:r w:rsidR="00F80968" w:rsidRPr="00F80968">
        <w:rPr>
          <w:sz w:val="28"/>
          <w:szCs w:val="28"/>
        </w:rPr>
        <w:t xml:space="preserve"> «</w:t>
      </w:r>
      <w:proofErr w:type="spellStart"/>
      <w:r w:rsidR="004D16C1">
        <w:rPr>
          <w:sz w:val="28"/>
          <w:szCs w:val="28"/>
        </w:rPr>
        <w:t>Марьян</w:t>
      </w:r>
      <w:r w:rsidR="00F80968" w:rsidRPr="00F80968">
        <w:rPr>
          <w:sz w:val="28"/>
          <w:szCs w:val="28"/>
        </w:rPr>
        <w:t>ская</w:t>
      </w:r>
      <w:proofErr w:type="spellEnd"/>
      <w:r w:rsidR="00F80968" w:rsidRPr="00F80968">
        <w:rPr>
          <w:sz w:val="28"/>
          <w:szCs w:val="28"/>
        </w:rPr>
        <w:t>»</w:t>
      </w:r>
      <w:r w:rsidRPr="00F80968">
        <w:rPr>
          <w:bCs/>
          <w:sz w:val="28"/>
          <w:szCs w:val="28"/>
        </w:rPr>
        <w:t>.</w:t>
      </w:r>
    </w:p>
    <w:p w:rsidR="000922E5" w:rsidRPr="00796940" w:rsidRDefault="000922E5" w:rsidP="00796940">
      <w:pPr>
        <w:autoSpaceDE w:val="0"/>
        <w:autoSpaceDN w:val="0"/>
        <w:adjustRightInd w:val="0"/>
        <w:spacing w:before="0" w:after="0"/>
        <w:ind w:firstLine="709"/>
        <w:rPr>
          <w:sz w:val="28"/>
          <w:szCs w:val="28"/>
        </w:rPr>
      </w:pPr>
      <w:r w:rsidRPr="00796940">
        <w:rPr>
          <w:sz w:val="28"/>
          <w:szCs w:val="28"/>
        </w:rPr>
        <w:t xml:space="preserve"> Характеристики существующих источников электроснабжения приведены в таблице 2.4.1.</w:t>
      </w:r>
    </w:p>
    <w:p w:rsidR="000922E5" w:rsidRPr="00796940" w:rsidRDefault="000922E5" w:rsidP="00796940">
      <w:pPr>
        <w:pStyle w:val="ConsPlusNormal"/>
        <w:widowControl/>
        <w:ind w:firstLine="709"/>
        <w:jc w:val="both"/>
        <w:rPr>
          <w:rFonts w:ascii="Times New Roman" w:hAnsi="Times New Roman" w:cs="Times New Roman"/>
          <w:sz w:val="28"/>
          <w:szCs w:val="28"/>
        </w:rPr>
      </w:pPr>
    </w:p>
    <w:p w:rsidR="000922E5" w:rsidRPr="008D1E63" w:rsidRDefault="000922E5" w:rsidP="000922E5">
      <w:pPr>
        <w:pStyle w:val="ConsPlusNormal"/>
        <w:widowControl/>
        <w:ind w:firstLine="0"/>
        <w:jc w:val="both"/>
        <w:rPr>
          <w:rFonts w:ascii="Times New Roman" w:hAnsi="Times New Roman" w:cs="Times New Roman"/>
          <w:b/>
          <w:sz w:val="24"/>
          <w:szCs w:val="24"/>
          <w:lang w:eastAsia="en-US"/>
        </w:rPr>
      </w:pPr>
      <w:r w:rsidRPr="008D1E63">
        <w:rPr>
          <w:rFonts w:ascii="Times New Roman" w:hAnsi="Times New Roman" w:cs="Times New Roman"/>
          <w:b/>
          <w:sz w:val="24"/>
          <w:szCs w:val="24"/>
        </w:rPr>
        <w:t>Таблица 2.4.1. Характеристики существующих источников электроснабжения</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838"/>
        <w:gridCol w:w="1710"/>
        <w:gridCol w:w="2264"/>
        <w:gridCol w:w="1417"/>
        <w:gridCol w:w="2127"/>
      </w:tblGrid>
      <w:tr w:rsidR="000922E5" w:rsidRPr="008D1E63" w:rsidTr="008D302D">
        <w:trPr>
          <w:cantSplit/>
          <w:trHeight w:val="701"/>
          <w:tblHeader/>
        </w:trPr>
        <w:tc>
          <w:tcPr>
            <w:tcW w:w="1838" w:type="dxa"/>
            <w:tcBorders>
              <w:top w:val="single" w:sz="4" w:space="0" w:color="auto"/>
              <w:left w:val="single" w:sz="4" w:space="0" w:color="auto"/>
              <w:bottom w:val="single" w:sz="4" w:space="0" w:color="auto"/>
              <w:right w:val="single" w:sz="4" w:space="0" w:color="auto"/>
            </w:tcBorders>
          </w:tcPr>
          <w:p w:rsidR="000922E5" w:rsidRPr="008D1E63" w:rsidRDefault="000922E5" w:rsidP="000737EC">
            <w:pPr>
              <w:spacing w:before="0" w:after="0"/>
              <w:jc w:val="center"/>
              <w:rPr>
                <w:b/>
              </w:rPr>
            </w:pPr>
            <w:r w:rsidRPr="008D1E63">
              <w:rPr>
                <w:b/>
              </w:rPr>
              <w:lastRenderedPageBreak/>
              <w:t>Наименование</w:t>
            </w:r>
          </w:p>
          <w:p w:rsidR="000922E5" w:rsidRPr="008D1E63" w:rsidRDefault="000922E5" w:rsidP="000737EC">
            <w:pPr>
              <w:spacing w:before="0" w:after="0"/>
              <w:jc w:val="center"/>
              <w:rPr>
                <w:b/>
              </w:rPr>
            </w:pPr>
            <w:r w:rsidRPr="008D1E63">
              <w:rPr>
                <w:b/>
              </w:rPr>
              <w:t>ПС</w:t>
            </w:r>
          </w:p>
        </w:tc>
        <w:tc>
          <w:tcPr>
            <w:tcW w:w="1710" w:type="dxa"/>
            <w:tcBorders>
              <w:top w:val="single" w:sz="4" w:space="0" w:color="auto"/>
              <w:left w:val="single" w:sz="4" w:space="0" w:color="auto"/>
              <w:bottom w:val="single" w:sz="4" w:space="0" w:color="auto"/>
              <w:right w:val="single" w:sz="4" w:space="0" w:color="auto"/>
            </w:tcBorders>
          </w:tcPr>
          <w:p w:rsidR="000922E5" w:rsidRPr="008D1E63" w:rsidRDefault="000922E5" w:rsidP="000737EC">
            <w:pPr>
              <w:spacing w:before="0" w:after="0"/>
              <w:jc w:val="center"/>
              <w:rPr>
                <w:b/>
              </w:rPr>
            </w:pPr>
            <w:r w:rsidRPr="008D1E63">
              <w:rPr>
                <w:b/>
              </w:rPr>
              <w:t>Мощность</w:t>
            </w:r>
          </w:p>
          <w:p w:rsidR="000922E5" w:rsidRPr="008D1E63" w:rsidRDefault="000922E5" w:rsidP="000737EC">
            <w:pPr>
              <w:spacing w:before="0" w:after="0"/>
              <w:jc w:val="center"/>
              <w:rPr>
                <w:b/>
              </w:rPr>
            </w:pPr>
            <w:proofErr w:type="spellStart"/>
            <w:r w:rsidRPr="008D1E63">
              <w:rPr>
                <w:b/>
              </w:rPr>
              <w:t>фактич</w:t>
            </w:r>
            <w:proofErr w:type="spellEnd"/>
            <w:r w:rsidRPr="008D1E63">
              <w:rPr>
                <w:b/>
              </w:rPr>
              <w:t>.</w:t>
            </w:r>
          </w:p>
          <w:p w:rsidR="000922E5" w:rsidRPr="008D1E63" w:rsidRDefault="000922E5" w:rsidP="000737EC">
            <w:pPr>
              <w:spacing w:before="0" w:after="0"/>
              <w:jc w:val="center"/>
              <w:rPr>
                <w:b/>
              </w:rPr>
            </w:pPr>
            <w:r w:rsidRPr="008D1E63">
              <w:rPr>
                <w:b/>
              </w:rPr>
              <w:t xml:space="preserve">каждого </w:t>
            </w:r>
            <w:proofErr w:type="spellStart"/>
            <w:r w:rsidRPr="008D1E63">
              <w:rPr>
                <w:b/>
              </w:rPr>
              <w:t>тр-ра</w:t>
            </w:r>
            <w:proofErr w:type="spellEnd"/>
          </w:p>
        </w:tc>
        <w:tc>
          <w:tcPr>
            <w:tcW w:w="2264" w:type="dxa"/>
            <w:tcBorders>
              <w:top w:val="single" w:sz="4" w:space="0" w:color="auto"/>
              <w:left w:val="single" w:sz="4" w:space="0" w:color="auto"/>
              <w:bottom w:val="single" w:sz="4" w:space="0" w:color="auto"/>
              <w:right w:val="single" w:sz="4" w:space="0" w:color="auto"/>
            </w:tcBorders>
          </w:tcPr>
          <w:p w:rsidR="000922E5" w:rsidRPr="008D1E63" w:rsidRDefault="000922E5" w:rsidP="00D17024">
            <w:pPr>
              <w:spacing w:before="0" w:after="0"/>
              <w:jc w:val="center"/>
              <w:rPr>
                <w:b/>
              </w:rPr>
            </w:pPr>
            <w:proofErr w:type="spellStart"/>
            <w:r w:rsidRPr="008D1E63">
              <w:rPr>
                <w:b/>
              </w:rPr>
              <w:t>Энергопотреби</w:t>
            </w:r>
            <w:r w:rsidR="00D17024">
              <w:rPr>
                <w:b/>
              </w:rPr>
              <w:t>т</w:t>
            </w:r>
            <w:r w:rsidRPr="008D1E63">
              <w:rPr>
                <w:b/>
              </w:rPr>
              <w:t>е</w:t>
            </w:r>
            <w:proofErr w:type="spellEnd"/>
            <w:r w:rsidR="00D17024">
              <w:rPr>
                <w:b/>
              </w:rPr>
              <w:t>-</w:t>
            </w:r>
            <w:r w:rsidRPr="008D1E63">
              <w:rPr>
                <w:b/>
              </w:rPr>
              <w:t>ли</w:t>
            </w:r>
            <w:r w:rsidR="00D17024">
              <w:rPr>
                <w:b/>
              </w:rPr>
              <w:t xml:space="preserve"> </w:t>
            </w:r>
            <w:r w:rsidRPr="008D1E63">
              <w:rPr>
                <w:b/>
              </w:rPr>
              <w:t xml:space="preserve">(населенные пункты, </w:t>
            </w:r>
            <w:proofErr w:type="spellStart"/>
            <w:r w:rsidRPr="008D1E63">
              <w:rPr>
                <w:b/>
              </w:rPr>
              <w:t>пром</w:t>
            </w:r>
            <w:proofErr w:type="spellEnd"/>
            <w:r w:rsidRPr="008D1E63">
              <w:rPr>
                <w:b/>
              </w:rPr>
              <w:t>. и с/х объекты)</w:t>
            </w:r>
          </w:p>
        </w:tc>
        <w:tc>
          <w:tcPr>
            <w:tcW w:w="1417" w:type="dxa"/>
            <w:tcBorders>
              <w:top w:val="single" w:sz="4" w:space="0" w:color="auto"/>
              <w:left w:val="single" w:sz="4" w:space="0" w:color="auto"/>
              <w:bottom w:val="single" w:sz="4" w:space="0" w:color="auto"/>
              <w:right w:val="single" w:sz="4" w:space="0" w:color="auto"/>
            </w:tcBorders>
          </w:tcPr>
          <w:p w:rsidR="000922E5" w:rsidRPr="008D1E63" w:rsidRDefault="000922E5" w:rsidP="000737EC">
            <w:pPr>
              <w:spacing w:before="0" w:after="0"/>
              <w:jc w:val="center"/>
              <w:rPr>
                <w:b/>
              </w:rPr>
            </w:pPr>
            <w:proofErr w:type="spellStart"/>
            <w:r w:rsidRPr="008D1E63">
              <w:rPr>
                <w:b/>
              </w:rPr>
              <w:t>Техн</w:t>
            </w:r>
            <w:proofErr w:type="gramStart"/>
            <w:r w:rsidRPr="008D1E63">
              <w:rPr>
                <w:b/>
              </w:rPr>
              <w:t>.с</w:t>
            </w:r>
            <w:proofErr w:type="gramEnd"/>
            <w:r w:rsidRPr="008D1E63">
              <w:rPr>
                <w:b/>
              </w:rPr>
              <w:t>остояние</w:t>
            </w:r>
            <w:proofErr w:type="spellEnd"/>
          </w:p>
          <w:p w:rsidR="000922E5" w:rsidRPr="008D1E63" w:rsidRDefault="000922E5" w:rsidP="000737EC">
            <w:pPr>
              <w:spacing w:before="0" w:after="0"/>
              <w:jc w:val="center"/>
              <w:rPr>
                <w:b/>
              </w:rPr>
            </w:pPr>
            <w:r w:rsidRPr="008D1E63">
              <w:rPr>
                <w:b/>
              </w:rPr>
              <w:t xml:space="preserve">(год </w:t>
            </w:r>
            <w:proofErr w:type="spellStart"/>
            <w:r w:rsidRPr="008D1E63">
              <w:rPr>
                <w:b/>
              </w:rPr>
              <w:t>стр-ва</w:t>
            </w:r>
            <w:proofErr w:type="spellEnd"/>
            <w:r w:rsidRPr="008D1E63">
              <w:rPr>
                <w:b/>
              </w:rPr>
              <w:t>)</w:t>
            </w:r>
          </w:p>
        </w:tc>
        <w:tc>
          <w:tcPr>
            <w:tcW w:w="2127" w:type="dxa"/>
            <w:tcBorders>
              <w:top w:val="single" w:sz="4" w:space="0" w:color="auto"/>
              <w:left w:val="single" w:sz="4" w:space="0" w:color="auto"/>
              <w:bottom w:val="single" w:sz="4" w:space="0" w:color="auto"/>
              <w:right w:val="single" w:sz="4" w:space="0" w:color="auto"/>
            </w:tcBorders>
          </w:tcPr>
          <w:p w:rsidR="000922E5" w:rsidRPr="008D1E63" w:rsidRDefault="000922E5" w:rsidP="000737EC">
            <w:pPr>
              <w:spacing w:before="0" w:after="0"/>
              <w:jc w:val="center"/>
              <w:rPr>
                <w:b/>
              </w:rPr>
            </w:pPr>
            <w:r w:rsidRPr="008D1E63">
              <w:rPr>
                <w:b/>
              </w:rPr>
              <w:t>Ведомственная принадлежность</w:t>
            </w:r>
          </w:p>
        </w:tc>
      </w:tr>
      <w:tr w:rsidR="004D16C1" w:rsidRPr="008D302D" w:rsidTr="00FD37FA">
        <w:trPr>
          <w:cantSplit/>
          <w:trHeight w:val="701"/>
        </w:trPr>
        <w:tc>
          <w:tcPr>
            <w:tcW w:w="1838" w:type="dxa"/>
            <w:tcBorders>
              <w:top w:val="single" w:sz="4" w:space="0" w:color="auto"/>
              <w:left w:val="single" w:sz="4" w:space="0" w:color="auto"/>
              <w:bottom w:val="single" w:sz="4" w:space="0" w:color="auto"/>
              <w:right w:val="single" w:sz="4" w:space="0" w:color="auto"/>
            </w:tcBorders>
            <w:vAlign w:val="center"/>
          </w:tcPr>
          <w:p w:rsidR="004D16C1" w:rsidRPr="004D16C1" w:rsidRDefault="004D16C1" w:rsidP="008C7CD9">
            <w:pPr>
              <w:pStyle w:val="af4"/>
              <w:snapToGrid w:val="0"/>
              <w:jc w:val="center"/>
              <w:rPr>
                <w:rFonts w:ascii="Times New Roman" w:hAnsi="Times New Roman" w:cs="Times New Roman"/>
                <w:sz w:val="24"/>
                <w:szCs w:val="24"/>
              </w:rPr>
            </w:pPr>
            <w:r w:rsidRPr="004D16C1">
              <w:rPr>
                <w:rFonts w:ascii="Times New Roman" w:hAnsi="Times New Roman" w:cs="Times New Roman"/>
                <w:sz w:val="24"/>
                <w:szCs w:val="24"/>
              </w:rPr>
              <w:t>ПС 35/10 </w:t>
            </w:r>
            <w:proofErr w:type="spellStart"/>
            <w:r w:rsidRPr="004D16C1">
              <w:rPr>
                <w:rFonts w:ascii="Times New Roman" w:hAnsi="Times New Roman" w:cs="Times New Roman"/>
                <w:sz w:val="24"/>
                <w:szCs w:val="24"/>
              </w:rPr>
              <w:t>кВ</w:t>
            </w:r>
            <w:proofErr w:type="spellEnd"/>
            <w:r w:rsidRPr="004D16C1">
              <w:rPr>
                <w:rFonts w:ascii="Times New Roman" w:hAnsi="Times New Roman" w:cs="Times New Roman"/>
                <w:sz w:val="24"/>
                <w:szCs w:val="24"/>
              </w:rPr>
              <w:t xml:space="preserve"> «</w:t>
            </w:r>
            <w:proofErr w:type="spellStart"/>
            <w:r w:rsidRPr="004D16C1">
              <w:rPr>
                <w:rFonts w:ascii="Times New Roman" w:hAnsi="Times New Roman" w:cs="Times New Roman"/>
                <w:sz w:val="24"/>
                <w:szCs w:val="24"/>
              </w:rPr>
              <w:t>Марьянская</w:t>
            </w:r>
            <w:proofErr w:type="spellEnd"/>
            <w:r w:rsidRPr="004D16C1">
              <w:rPr>
                <w:rFonts w:ascii="Times New Roman" w:hAnsi="Times New Roman" w:cs="Times New Roman"/>
                <w:sz w:val="24"/>
                <w:szCs w:val="24"/>
              </w:rPr>
              <w:t>»</w:t>
            </w:r>
          </w:p>
        </w:tc>
        <w:tc>
          <w:tcPr>
            <w:tcW w:w="1710" w:type="dxa"/>
            <w:tcBorders>
              <w:top w:val="single" w:sz="4" w:space="0" w:color="auto"/>
              <w:left w:val="single" w:sz="4" w:space="0" w:color="auto"/>
              <w:bottom w:val="single" w:sz="4" w:space="0" w:color="auto"/>
              <w:right w:val="single" w:sz="4" w:space="0" w:color="auto"/>
            </w:tcBorders>
            <w:vAlign w:val="center"/>
          </w:tcPr>
          <w:p w:rsidR="004D16C1" w:rsidRPr="004D16C1" w:rsidRDefault="004D16C1" w:rsidP="008C7CD9">
            <w:pPr>
              <w:jc w:val="center"/>
              <w:rPr>
                <w:rFonts w:eastAsia="Calibri"/>
                <w:lang w:val="en-US"/>
              </w:rPr>
            </w:pPr>
            <w:r w:rsidRPr="004D16C1">
              <w:rPr>
                <w:lang w:val="en-US"/>
              </w:rPr>
              <w:t>1*4000</w:t>
            </w:r>
          </w:p>
          <w:p w:rsidR="004D16C1" w:rsidRPr="004D16C1" w:rsidRDefault="004D16C1" w:rsidP="008C7CD9">
            <w:pPr>
              <w:pStyle w:val="af5"/>
              <w:snapToGrid w:val="0"/>
              <w:rPr>
                <w:rFonts w:ascii="Times New Roman" w:hAnsi="Times New Roman" w:cs="Times New Roman"/>
                <w:b w:val="0"/>
                <w:bCs w:val="0"/>
                <w:i w:val="0"/>
                <w:iCs w:val="0"/>
                <w:sz w:val="24"/>
                <w:szCs w:val="24"/>
              </w:rPr>
            </w:pPr>
            <w:r w:rsidRPr="004D16C1">
              <w:rPr>
                <w:rFonts w:ascii="Times New Roman" w:hAnsi="Times New Roman" w:cs="Times New Roman"/>
                <w:b w:val="0"/>
                <w:i w:val="0"/>
                <w:sz w:val="24"/>
                <w:szCs w:val="24"/>
                <w:lang w:val="en-US"/>
              </w:rPr>
              <w:t>1*6300</w:t>
            </w:r>
          </w:p>
        </w:tc>
        <w:tc>
          <w:tcPr>
            <w:tcW w:w="2264" w:type="dxa"/>
            <w:tcBorders>
              <w:top w:val="single" w:sz="4" w:space="0" w:color="auto"/>
              <w:left w:val="single" w:sz="4" w:space="0" w:color="auto"/>
              <w:bottom w:val="single" w:sz="4" w:space="0" w:color="auto"/>
              <w:right w:val="single" w:sz="4" w:space="0" w:color="auto"/>
            </w:tcBorders>
            <w:vAlign w:val="center"/>
          </w:tcPr>
          <w:p w:rsidR="004D16C1" w:rsidRPr="004D16C1" w:rsidRDefault="004D16C1" w:rsidP="008C7CD9">
            <w:pPr>
              <w:pStyle w:val="af4"/>
              <w:snapToGrid w:val="0"/>
              <w:jc w:val="center"/>
              <w:rPr>
                <w:rFonts w:ascii="Times New Roman" w:hAnsi="Times New Roman" w:cs="Times New Roman"/>
                <w:sz w:val="24"/>
                <w:szCs w:val="24"/>
              </w:rPr>
            </w:pPr>
            <w:r w:rsidRPr="004D16C1">
              <w:rPr>
                <w:rFonts w:ascii="Times New Roman" w:hAnsi="Times New Roman" w:cs="Times New Roman"/>
                <w:sz w:val="24"/>
                <w:szCs w:val="24"/>
              </w:rPr>
              <w:t xml:space="preserve">ст. </w:t>
            </w:r>
            <w:proofErr w:type="spellStart"/>
            <w:r w:rsidRPr="004D16C1">
              <w:rPr>
                <w:rFonts w:ascii="Times New Roman" w:hAnsi="Times New Roman" w:cs="Times New Roman"/>
                <w:sz w:val="24"/>
                <w:szCs w:val="24"/>
              </w:rPr>
              <w:t>Марьянская</w:t>
            </w:r>
            <w:proofErr w:type="spellEnd"/>
          </w:p>
          <w:p w:rsidR="004D16C1" w:rsidRPr="004D16C1" w:rsidRDefault="004D16C1" w:rsidP="008C7CD9">
            <w:pPr>
              <w:pStyle w:val="af4"/>
              <w:snapToGrid w:val="0"/>
              <w:jc w:val="center"/>
              <w:rPr>
                <w:rFonts w:ascii="Times New Roman" w:hAnsi="Times New Roman" w:cs="Times New Roman"/>
                <w:sz w:val="24"/>
                <w:szCs w:val="24"/>
              </w:rPr>
            </w:pPr>
            <w:r w:rsidRPr="004D16C1">
              <w:rPr>
                <w:rFonts w:ascii="Times New Roman" w:hAnsi="Times New Roman" w:cs="Times New Roman"/>
                <w:sz w:val="24"/>
                <w:szCs w:val="24"/>
              </w:rPr>
              <w:t>(смешанная)</w:t>
            </w:r>
          </w:p>
        </w:tc>
        <w:tc>
          <w:tcPr>
            <w:tcW w:w="1417" w:type="dxa"/>
            <w:tcBorders>
              <w:top w:val="single" w:sz="4" w:space="0" w:color="auto"/>
              <w:left w:val="single" w:sz="4" w:space="0" w:color="auto"/>
              <w:bottom w:val="single" w:sz="4" w:space="0" w:color="auto"/>
              <w:right w:val="single" w:sz="4" w:space="0" w:color="auto"/>
            </w:tcBorders>
            <w:vAlign w:val="center"/>
          </w:tcPr>
          <w:p w:rsidR="004D16C1" w:rsidRPr="004D16C1" w:rsidRDefault="004D16C1" w:rsidP="008C7CD9">
            <w:pPr>
              <w:pStyle w:val="af4"/>
              <w:snapToGrid w:val="0"/>
              <w:ind w:firstLine="66"/>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4D16C1" w:rsidRPr="004D16C1" w:rsidRDefault="004D16C1" w:rsidP="008C7CD9">
            <w:pPr>
              <w:pStyle w:val="af4"/>
              <w:snapToGrid w:val="0"/>
              <w:ind w:hanging="75"/>
              <w:jc w:val="center"/>
              <w:rPr>
                <w:rFonts w:ascii="Times New Roman" w:hAnsi="Times New Roman" w:cs="Times New Roman"/>
                <w:sz w:val="24"/>
                <w:szCs w:val="24"/>
              </w:rPr>
            </w:pPr>
            <w:r w:rsidRPr="004D16C1">
              <w:rPr>
                <w:rFonts w:ascii="Times New Roman" w:hAnsi="Times New Roman" w:cs="Times New Roman"/>
                <w:sz w:val="24"/>
                <w:szCs w:val="24"/>
              </w:rPr>
              <w:t>ОАО «Кубаньэнерго»</w:t>
            </w:r>
          </w:p>
        </w:tc>
      </w:tr>
    </w:tbl>
    <w:p w:rsidR="000922E5" w:rsidRPr="00D13B47" w:rsidRDefault="000922E5" w:rsidP="000922E5">
      <w:pPr>
        <w:spacing w:before="0" w:after="0"/>
        <w:ind w:firstLine="708"/>
        <w:rPr>
          <w:sz w:val="28"/>
          <w:szCs w:val="28"/>
        </w:rPr>
      </w:pPr>
    </w:p>
    <w:p w:rsidR="004F7FEA" w:rsidRDefault="000922E5" w:rsidP="000922E5">
      <w:pPr>
        <w:pStyle w:val="ConsPlusNormal"/>
        <w:rPr>
          <w:rFonts w:ascii="Times New Roman" w:hAnsi="Times New Roman" w:cs="Times New Roman"/>
          <w:sz w:val="28"/>
          <w:szCs w:val="28"/>
        </w:rPr>
      </w:pPr>
      <w:r w:rsidRPr="007B4B2A">
        <w:rPr>
          <w:rFonts w:ascii="Times New Roman" w:hAnsi="Times New Roman" w:cs="Times New Roman"/>
          <w:sz w:val="28"/>
          <w:szCs w:val="28"/>
        </w:rPr>
        <w:t xml:space="preserve">Основные характеристики системы электроснабжения муниципального образования </w:t>
      </w:r>
      <w:proofErr w:type="spellStart"/>
      <w:r w:rsidR="00544300">
        <w:rPr>
          <w:rFonts w:ascii="Times New Roman" w:hAnsi="Times New Roman" w:cs="Times New Roman"/>
          <w:color w:val="000000"/>
          <w:sz w:val="28"/>
          <w:szCs w:val="28"/>
        </w:rPr>
        <w:t>Марьянск</w:t>
      </w:r>
      <w:r w:rsidRPr="001A7D2D">
        <w:rPr>
          <w:rFonts w:ascii="Times New Roman" w:hAnsi="Times New Roman" w:cs="Times New Roman"/>
          <w:color w:val="000000"/>
          <w:sz w:val="28"/>
          <w:szCs w:val="28"/>
        </w:rPr>
        <w:t>ое</w:t>
      </w:r>
      <w:proofErr w:type="spellEnd"/>
      <w:r w:rsidRPr="00E16721">
        <w:rPr>
          <w:rFonts w:ascii="Times New Roman" w:hAnsi="Times New Roman" w:cs="Times New Roman"/>
          <w:sz w:val="28"/>
          <w:szCs w:val="28"/>
        </w:rPr>
        <w:t xml:space="preserve"> сельское поселение</w:t>
      </w:r>
      <w:r w:rsidR="004F7FEA">
        <w:rPr>
          <w:rFonts w:ascii="Times New Roman" w:hAnsi="Times New Roman" w:cs="Times New Roman"/>
          <w:sz w:val="28"/>
          <w:szCs w:val="28"/>
        </w:rPr>
        <w:t>:</w:t>
      </w:r>
    </w:p>
    <w:p w:rsidR="00CC1206" w:rsidRDefault="00CC1206" w:rsidP="00CC1206">
      <w:pPr>
        <w:pStyle w:val="ConsPlusNormal"/>
        <w:ind w:firstLine="0"/>
        <w:rPr>
          <w:rFonts w:ascii="Times New Roman" w:hAnsi="Times New Roman" w:cs="Times New Roman"/>
          <w:sz w:val="28"/>
          <w:szCs w:val="28"/>
        </w:rPr>
      </w:pPr>
    </w:p>
    <w:p w:rsidR="00CC1206" w:rsidRDefault="00CC1206" w:rsidP="00CC1206">
      <w:pPr>
        <w:pStyle w:val="ConsPlusNormal"/>
        <w:ind w:firstLine="0"/>
        <w:rPr>
          <w:rFonts w:ascii="Times New Roman" w:hAnsi="Times New Roman" w:cs="Times New Roman"/>
          <w:sz w:val="28"/>
          <w:szCs w:val="28"/>
        </w:rPr>
      </w:pPr>
      <w:r w:rsidRPr="008D1E63">
        <w:rPr>
          <w:rFonts w:ascii="Times New Roman" w:hAnsi="Times New Roman" w:cs="Times New Roman"/>
          <w:b/>
          <w:sz w:val="24"/>
          <w:szCs w:val="24"/>
        </w:rPr>
        <w:t>Таблица 2.4.</w:t>
      </w:r>
      <w:r>
        <w:rPr>
          <w:rFonts w:ascii="Times New Roman" w:hAnsi="Times New Roman" w:cs="Times New Roman"/>
          <w:b/>
          <w:sz w:val="24"/>
          <w:szCs w:val="24"/>
        </w:rPr>
        <w:t>2</w:t>
      </w:r>
      <w:r w:rsidRPr="008D1E63">
        <w:rPr>
          <w:rFonts w:ascii="Times New Roman" w:hAnsi="Times New Roman" w:cs="Times New Roman"/>
          <w:b/>
          <w:sz w:val="24"/>
          <w:szCs w:val="24"/>
        </w:rPr>
        <w:t xml:space="preserve">. </w:t>
      </w:r>
      <w:r>
        <w:rPr>
          <w:rFonts w:ascii="Times New Roman" w:hAnsi="Times New Roman" w:cs="Times New Roman"/>
          <w:b/>
          <w:sz w:val="24"/>
          <w:szCs w:val="24"/>
        </w:rPr>
        <w:t>Показатели системы</w:t>
      </w:r>
      <w:r w:rsidRPr="008D1E63">
        <w:rPr>
          <w:rFonts w:ascii="Times New Roman" w:hAnsi="Times New Roman" w:cs="Times New Roman"/>
          <w:b/>
          <w:sz w:val="24"/>
          <w:szCs w:val="24"/>
        </w:rPr>
        <w:t xml:space="preserve"> электроснабжения</w:t>
      </w:r>
    </w:p>
    <w:tbl>
      <w:tblPr>
        <w:tblW w:w="9355" w:type="dxa"/>
        <w:tblInd w:w="392" w:type="dxa"/>
        <w:tblLook w:val="00A0" w:firstRow="1" w:lastRow="0" w:firstColumn="1" w:lastColumn="0" w:noHBand="0" w:noVBand="0"/>
      </w:tblPr>
      <w:tblGrid>
        <w:gridCol w:w="1417"/>
        <w:gridCol w:w="3969"/>
        <w:gridCol w:w="1560"/>
        <w:gridCol w:w="2409"/>
      </w:tblGrid>
      <w:tr w:rsidR="00265246" w:rsidTr="00265246">
        <w:trPr>
          <w:trHeight w:val="885"/>
        </w:trPr>
        <w:tc>
          <w:tcPr>
            <w:tcW w:w="1417" w:type="dxa"/>
            <w:vMerge w:val="restart"/>
            <w:tcBorders>
              <w:top w:val="single" w:sz="8" w:space="0" w:color="auto"/>
              <w:left w:val="single" w:sz="8" w:space="0" w:color="auto"/>
              <w:bottom w:val="single" w:sz="8" w:space="0" w:color="000000"/>
              <w:right w:val="single" w:sz="4" w:space="0" w:color="auto"/>
            </w:tcBorders>
          </w:tcPr>
          <w:p w:rsidR="00265246" w:rsidRDefault="00265246" w:rsidP="008C7CD9">
            <w:pPr>
              <w:jc w:val="center"/>
              <w:rPr>
                <w:rFonts w:eastAsia="Calibri"/>
                <w:b/>
                <w:bCs/>
              </w:rPr>
            </w:pPr>
            <w:r>
              <w:rPr>
                <w:b/>
                <w:bCs/>
              </w:rPr>
              <w:t xml:space="preserve">№ </w:t>
            </w:r>
            <w:proofErr w:type="gramStart"/>
            <w:r>
              <w:rPr>
                <w:b/>
                <w:bCs/>
              </w:rPr>
              <w:t>п</w:t>
            </w:r>
            <w:proofErr w:type="gramEnd"/>
            <w:r>
              <w:rPr>
                <w:b/>
                <w:bCs/>
              </w:rPr>
              <w:t>/п</w:t>
            </w:r>
          </w:p>
        </w:tc>
        <w:tc>
          <w:tcPr>
            <w:tcW w:w="3969" w:type="dxa"/>
            <w:vMerge w:val="restart"/>
            <w:tcBorders>
              <w:top w:val="single" w:sz="8" w:space="0" w:color="auto"/>
              <w:left w:val="single" w:sz="4" w:space="0" w:color="auto"/>
              <w:bottom w:val="single" w:sz="8" w:space="0" w:color="000000"/>
              <w:right w:val="single" w:sz="4" w:space="0" w:color="auto"/>
            </w:tcBorders>
          </w:tcPr>
          <w:p w:rsidR="00265246" w:rsidRDefault="00265246" w:rsidP="008C7CD9">
            <w:pPr>
              <w:ind w:hanging="17"/>
              <w:jc w:val="center"/>
              <w:rPr>
                <w:rFonts w:eastAsia="Calibri"/>
                <w:b/>
                <w:bCs/>
              </w:rPr>
            </w:pPr>
            <w:r>
              <w:rPr>
                <w:b/>
                <w:bCs/>
              </w:rPr>
              <w:t>Показатели</w:t>
            </w:r>
          </w:p>
        </w:tc>
        <w:tc>
          <w:tcPr>
            <w:tcW w:w="1560" w:type="dxa"/>
            <w:vMerge w:val="restart"/>
            <w:tcBorders>
              <w:top w:val="single" w:sz="8" w:space="0" w:color="auto"/>
              <w:left w:val="single" w:sz="4" w:space="0" w:color="auto"/>
              <w:bottom w:val="single" w:sz="8" w:space="0" w:color="000000"/>
              <w:right w:val="nil"/>
            </w:tcBorders>
          </w:tcPr>
          <w:p w:rsidR="00265246" w:rsidRDefault="00265246" w:rsidP="008C7CD9">
            <w:pPr>
              <w:jc w:val="center"/>
              <w:rPr>
                <w:rFonts w:eastAsia="Calibri"/>
                <w:b/>
                <w:bCs/>
              </w:rPr>
            </w:pPr>
            <w:r>
              <w:rPr>
                <w:b/>
                <w:bCs/>
              </w:rPr>
              <w:t>Ед. изм.</w:t>
            </w:r>
          </w:p>
        </w:tc>
        <w:tc>
          <w:tcPr>
            <w:tcW w:w="2409" w:type="dxa"/>
            <w:tcBorders>
              <w:top w:val="single" w:sz="8" w:space="0" w:color="auto"/>
              <w:left w:val="single" w:sz="8" w:space="0" w:color="auto"/>
              <w:bottom w:val="single" w:sz="4" w:space="0" w:color="auto"/>
              <w:right w:val="single" w:sz="8" w:space="0" w:color="auto"/>
            </w:tcBorders>
          </w:tcPr>
          <w:p w:rsidR="00265246" w:rsidRDefault="00265246" w:rsidP="008C7CD9">
            <w:pPr>
              <w:jc w:val="center"/>
              <w:rPr>
                <w:rFonts w:eastAsia="Calibri"/>
                <w:b/>
                <w:bCs/>
              </w:rPr>
            </w:pPr>
            <w:r>
              <w:rPr>
                <w:b/>
                <w:bCs/>
              </w:rPr>
              <w:t>МО</w:t>
            </w:r>
          </w:p>
          <w:p w:rsidR="00265246" w:rsidRDefault="00265246" w:rsidP="008C7CD9">
            <w:pPr>
              <w:jc w:val="center"/>
              <w:rPr>
                <w:rFonts w:eastAsia="Calibri"/>
                <w:b/>
                <w:bCs/>
              </w:rPr>
            </w:pPr>
            <w:proofErr w:type="spellStart"/>
            <w:r>
              <w:rPr>
                <w:b/>
                <w:bCs/>
              </w:rPr>
              <w:t>Марьянское</w:t>
            </w:r>
            <w:proofErr w:type="spellEnd"/>
            <w:r>
              <w:rPr>
                <w:b/>
                <w:bCs/>
              </w:rPr>
              <w:t xml:space="preserve"> сельское поселение</w:t>
            </w:r>
          </w:p>
        </w:tc>
      </w:tr>
      <w:tr w:rsidR="00265246" w:rsidTr="00265246">
        <w:trPr>
          <w:trHeight w:val="345"/>
        </w:trPr>
        <w:tc>
          <w:tcPr>
            <w:tcW w:w="1417" w:type="dxa"/>
            <w:vMerge/>
            <w:tcBorders>
              <w:top w:val="single" w:sz="8" w:space="0" w:color="auto"/>
              <w:left w:val="single" w:sz="8" w:space="0" w:color="auto"/>
              <w:bottom w:val="single" w:sz="8" w:space="0" w:color="000000"/>
              <w:right w:val="single" w:sz="4" w:space="0" w:color="auto"/>
            </w:tcBorders>
            <w:vAlign w:val="center"/>
          </w:tcPr>
          <w:p w:rsidR="00265246" w:rsidRDefault="00265246" w:rsidP="008C7CD9">
            <w:pPr>
              <w:rPr>
                <w:rFonts w:eastAsia="Calibri"/>
                <w:b/>
                <w:bCs/>
              </w:rPr>
            </w:pPr>
          </w:p>
        </w:tc>
        <w:tc>
          <w:tcPr>
            <w:tcW w:w="3969" w:type="dxa"/>
            <w:vMerge/>
            <w:tcBorders>
              <w:top w:val="single" w:sz="8" w:space="0" w:color="auto"/>
              <w:left w:val="single" w:sz="4" w:space="0" w:color="auto"/>
              <w:bottom w:val="single" w:sz="8" w:space="0" w:color="000000"/>
              <w:right w:val="single" w:sz="4" w:space="0" w:color="auto"/>
            </w:tcBorders>
            <w:vAlign w:val="center"/>
          </w:tcPr>
          <w:p w:rsidR="00265246" w:rsidRDefault="00265246" w:rsidP="008C7CD9">
            <w:pPr>
              <w:ind w:hanging="17"/>
              <w:rPr>
                <w:rFonts w:eastAsia="Calibri"/>
                <w:b/>
                <w:bCs/>
              </w:rPr>
            </w:pPr>
          </w:p>
        </w:tc>
        <w:tc>
          <w:tcPr>
            <w:tcW w:w="1560" w:type="dxa"/>
            <w:vMerge/>
            <w:tcBorders>
              <w:top w:val="single" w:sz="8" w:space="0" w:color="auto"/>
              <w:left w:val="single" w:sz="4" w:space="0" w:color="auto"/>
              <w:bottom w:val="single" w:sz="8" w:space="0" w:color="000000"/>
              <w:right w:val="nil"/>
            </w:tcBorders>
            <w:vAlign w:val="center"/>
          </w:tcPr>
          <w:p w:rsidR="00265246" w:rsidRDefault="00265246" w:rsidP="008C7CD9">
            <w:pPr>
              <w:rPr>
                <w:rFonts w:eastAsia="Calibri"/>
                <w:b/>
                <w:bCs/>
              </w:rPr>
            </w:pPr>
          </w:p>
        </w:tc>
        <w:tc>
          <w:tcPr>
            <w:tcW w:w="2409" w:type="dxa"/>
            <w:tcBorders>
              <w:top w:val="nil"/>
              <w:left w:val="single" w:sz="8" w:space="0" w:color="auto"/>
              <w:bottom w:val="single" w:sz="8" w:space="0" w:color="auto"/>
              <w:right w:val="single" w:sz="8" w:space="0" w:color="auto"/>
            </w:tcBorders>
          </w:tcPr>
          <w:p w:rsidR="00265246" w:rsidRDefault="00265246" w:rsidP="008C7CD9">
            <w:pPr>
              <w:jc w:val="center"/>
              <w:rPr>
                <w:rFonts w:eastAsia="Calibri"/>
                <w:b/>
                <w:bCs/>
              </w:rPr>
            </w:pPr>
            <w:r>
              <w:rPr>
                <w:b/>
                <w:bCs/>
              </w:rPr>
              <w:t>кол-во, в т</w:t>
            </w:r>
            <w:proofErr w:type="gramStart"/>
            <w:r>
              <w:rPr>
                <w:b/>
                <w:bCs/>
              </w:rPr>
              <w:t>.ч</w:t>
            </w:r>
            <w:proofErr w:type="gramEnd"/>
          </w:p>
        </w:tc>
      </w:tr>
      <w:tr w:rsidR="00265246" w:rsidTr="00265246">
        <w:trPr>
          <w:trHeight w:val="315"/>
        </w:trPr>
        <w:tc>
          <w:tcPr>
            <w:tcW w:w="1417" w:type="dxa"/>
            <w:tcBorders>
              <w:top w:val="nil"/>
              <w:left w:val="single" w:sz="8" w:space="0" w:color="auto"/>
              <w:bottom w:val="single" w:sz="4" w:space="0" w:color="auto"/>
              <w:right w:val="single" w:sz="4" w:space="0" w:color="auto"/>
            </w:tcBorders>
          </w:tcPr>
          <w:p w:rsidR="00265246" w:rsidRDefault="00265246" w:rsidP="008C7CD9">
            <w:pPr>
              <w:jc w:val="center"/>
              <w:rPr>
                <w:rFonts w:eastAsia="Calibri"/>
              </w:rPr>
            </w:pPr>
            <w:r>
              <w:t>1.</w:t>
            </w:r>
          </w:p>
        </w:tc>
        <w:tc>
          <w:tcPr>
            <w:tcW w:w="3969" w:type="dxa"/>
            <w:tcBorders>
              <w:top w:val="nil"/>
              <w:left w:val="nil"/>
              <w:bottom w:val="single" w:sz="4" w:space="0" w:color="auto"/>
              <w:right w:val="single" w:sz="4" w:space="0" w:color="auto"/>
            </w:tcBorders>
          </w:tcPr>
          <w:p w:rsidR="00265246" w:rsidRDefault="00265246" w:rsidP="008C7CD9">
            <w:pPr>
              <w:ind w:hanging="17"/>
              <w:rPr>
                <w:rFonts w:eastAsia="Calibri"/>
              </w:rPr>
            </w:pPr>
            <w:r>
              <w:t>Количество подстанций ПС</w:t>
            </w:r>
          </w:p>
        </w:tc>
        <w:tc>
          <w:tcPr>
            <w:tcW w:w="1560" w:type="dxa"/>
            <w:tcBorders>
              <w:top w:val="nil"/>
              <w:left w:val="nil"/>
              <w:bottom w:val="single" w:sz="4" w:space="0" w:color="auto"/>
              <w:right w:val="nil"/>
            </w:tcBorders>
          </w:tcPr>
          <w:p w:rsidR="00265246" w:rsidRDefault="00265246" w:rsidP="008C7CD9">
            <w:pPr>
              <w:jc w:val="center"/>
              <w:rPr>
                <w:rFonts w:eastAsia="Calibri"/>
              </w:rPr>
            </w:pPr>
            <w:r>
              <w:t>шт.</w:t>
            </w:r>
          </w:p>
        </w:tc>
        <w:tc>
          <w:tcPr>
            <w:tcW w:w="2409" w:type="dxa"/>
            <w:tcBorders>
              <w:top w:val="nil"/>
              <w:left w:val="single" w:sz="8" w:space="0" w:color="auto"/>
              <w:bottom w:val="single" w:sz="4" w:space="0" w:color="auto"/>
              <w:right w:val="single" w:sz="8" w:space="0" w:color="auto"/>
            </w:tcBorders>
          </w:tcPr>
          <w:p w:rsidR="00265246" w:rsidRDefault="00265246" w:rsidP="008C7CD9">
            <w:pPr>
              <w:jc w:val="center"/>
              <w:rPr>
                <w:rFonts w:eastAsia="Calibri"/>
              </w:rPr>
            </w:pPr>
            <w:r>
              <w:t>1</w:t>
            </w:r>
          </w:p>
        </w:tc>
      </w:tr>
      <w:tr w:rsidR="00265246" w:rsidTr="00265246">
        <w:trPr>
          <w:trHeight w:val="630"/>
        </w:trPr>
        <w:tc>
          <w:tcPr>
            <w:tcW w:w="1417" w:type="dxa"/>
            <w:tcBorders>
              <w:top w:val="nil"/>
              <w:left w:val="single" w:sz="8" w:space="0" w:color="auto"/>
              <w:bottom w:val="single" w:sz="4" w:space="0" w:color="auto"/>
              <w:right w:val="single" w:sz="4" w:space="0" w:color="auto"/>
            </w:tcBorders>
          </w:tcPr>
          <w:p w:rsidR="00265246" w:rsidRDefault="00265246" w:rsidP="008C7CD9">
            <w:pPr>
              <w:jc w:val="center"/>
              <w:rPr>
                <w:rFonts w:eastAsia="Calibri"/>
              </w:rPr>
            </w:pPr>
            <w:r>
              <w:t>2.</w:t>
            </w:r>
          </w:p>
        </w:tc>
        <w:tc>
          <w:tcPr>
            <w:tcW w:w="3969" w:type="dxa"/>
            <w:tcBorders>
              <w:top w:val="nil"/>
              <w:left w:val="nil"/>
              <w:bottom w:val="single" w:sz="4" w:space="0" w:color="auto"/>
              <w:right w:val="single" w:sz="4" w:space="0" w:color="auto"/>
            </w:tcBorders>
          </w:tcPr>
          <w:p w:rsidR="00265246" w:rsidRDefault="00265246" w:rsidP="008C7CD9">
            <w:pPr>
              <w:ind w:hanging="17"/>
              <w:rPr>
                <w:rFonts w:eastAsia="Calibri"/>
              </w:rPr>
            </w:pPr>
            <w:r>
              <w:t>Количество распределительных пунктов РП</w:t>
            </w:r>
          </w:p>
        </w:tc>
        <w:tc>
          <w:tcPr>
            <w:tcW w:w="1560" w:type="dxa"/>
            <w:tcBorders>
              <w:top w:val="nil"/>
              <w:left w:val="nil"/>
              <w:bottom w:val="single" w:sz="4" w:space="0" w:color="auto"/>
              <w:right w:val="nil"/>
            </w:tcBorders>
          </w:tcPr>
          <w:p w:rsidR="00265246" w:rsidRDefault="00265246" w:rsidP="008C7CD9">
            <w:pPr>
              <w:jc w:val="center"/>
              <w:rPr>
                <w:rFonts w:eastAsia="Calibri"/>
              </w:rPr>
            </w:pPr>
            <w:r>
              <w:t>шт.</w:t>
            </w:r>
          </w:p>
        </w:tc>
        <w:tc>
          <w:tcPr>
            <w:tcW w:w="2409" w:type="dxa"/>
            <w:tcBorders>
              <w:top w:val="nil"/>
              <w:left w:val="single" w:sz="8" w:space="0" w:color="auto"/>
              <w:bottom w:val="single" w:sz="4" w:space="0" w:color="auto"/>
              <w:right w:val="single" w:sz="8" w:space="0" w:color="auto"/>
            </w:tcBorders>
          </w:tcPr>
          <w:p w:rsidR="00265246" w:rsidRDefault="00265246" w:rsidP="008C7CD9">
            <w:pPr>
              <w:jc w:val="center"/>
              <w:rPr>
                <w:rFonts w:eastAsia="Calibri"/>
              </w:rPr>
            </w:pPr>
            <w:r>
              <w:t>----</w:t>
            </w:r>
          </w:p>
        </w:tc>
      </w:tr>
      <w:tr w:rsidR="00265246" w:rsidTr="00265246">
        <w:trPr>
          <w:trHeight w:val="630"/>
        </w:trPr>
        <w:tc>
          <w:tcPr>
            <w:tcW w:w="1417" w:type="dxa"/>
            <w:tcBorders>
              <w:top w:val="nil"/>
              <w:left w:val="single" w:sz="8" w:space="0" w:color="auto"/>
              <w:bottom w:val="single" w:sz="4" w:space="0" w:color="auto"/>
              <w:right w:val="single" w:sz="4" w:space="0" w:color="auto"/>
            </w:tcBorders>
          </w:tcPr>
          <w:p w:rsidR="00265246" w:rsidRDefault="00265246" w:rsidP="008C7CD9">
            <w:pPr>
              <w:jc w:val="center"/>
              <w:rPr>
                <w:rFonts w:eastAsia="Calibri"/>
              </w:rPr>
            </w:pPr>
            <w:r>
              <w:t>3.</w:t>
            </w:r>
          </w:p>
        </w:tc>
        <w:tc>
          <w:tcPr>
            <w:tcW w:w="3969" w:type="dxa"/>
            <w:tcBorders>
              <w:top w:val="nil"/>
              <w:left w:val="nil"/>
              <w:bottom w:val="single" w:sz="4" w:space="0" w:color="auto"/>
              <w:right w:val="single" w:sz="4" w:space="0" w:color="auto"/>
            </w:tcBorders>
          </w:tcPr>
          <w:p w:rsidR="00265246" w:rsidRDefault="00265246" w:rsidP="008C7CD9">
            <w:pPr>
              <w:ind w:hanging="17"/>
              <w:rPr>
                <w:rFonts w:eastAsia="Calibri"/>
              </w:rPr>
            </w:pPr>
            <w:r>
              <w:t xml:space="preserve">Количество трансформаторных подстанций ТП, КТП </w:t>
            </w:r>
          </w:p>
        </w:tc>
        <w:tc>
          <w:tcPr>
            <w:tcW w:w="1560" w:type="dxa"/>
            <w:tcBorders>
              <w:top w:val="nil"/>
              <w:left w:val="nil"/>
              <w:bottom w:val="single" w:sz="4" w:space="0" w:color="auto"/>
              <w:right w:val="nil"/>
            </w:tcBorders>
          </w:tcPr>
          <w:p w:rsidR="00265246" w:rsidRDefault="00265246" w:rsidP="008C7CD9">
            <w:pPr>
              <w:jc w:val="center"/>
              <w:rPr>
                <w:rFonts w:eastAsia="Calibri"/>
              </w:rPr>
            </w:pPr>
            <w:r>
              <w:t>шт.</w:t>
            </w:r>
          </w:p>
        </w:tc>
        <w:tc>
          <w:tcPr>
            <w:tcW w:w="2409" w:type="dxa"/>
            <w:tcBorders>
              <w:top w:val="nil"/>
              <w:left w:val="single" w:sz="8" w:space="0" w:color="auto"/>
              <w:bottom w:val="single" w:sz="4" w:space="0" w:color="auto"/>
              <w:right w:val="single" w:sz="8" w:space="0" w:color="auto"/>
            </w:tcBorders>
          </w:tcPr>
          <w:p w:rsidR="00265246" w:rsidRDefault="00265246" w:rsidP="008C7CD9">
            <w:pPr>
              <w:jc w:val="center"/>
              <w:rPr>
                <w:rFonts w:eastAsia="Calibri"/>
              </w:rPr>
            </w:pPr>
            <w:r>
              <w:t>56</w:t>
            </w:r>
          </w:p>
        </w:tc>
      </w:tr>
      <w:tr w:rsidR="00265246" w:rsidTr="00265246">
        <w:trPr>
          <w:trHeight w:val="630"/>
        </w:trPr>
        <w:tc>
          <w:tcPr>
            <w:tcW w:w="1417" w:type="dxa"/>
            <w:tcBorders>
              <w:top w:val="nil"/>
              <w:left w:val="single" w:sz="8" w:space="0" w:color="auto"/>
              <w:bottom w:val="single" w:sz="4" w:space="0" w:color="auto"/>
              <w:right w:val="single" w:sz="4" w:space="0" w:color="auto"/>
            </w:tcBorders>
          </w:tcPr>
          <w:p w:rsidR="00265246" w:rsidRDefault="00265246" w:rsidP="008C7CD9">
            <w:pPr>
              <w:jc w:val="center"/>
              <w:rPr>
                <w:rFonts w:eastAsia="Calibri"/>
              </w:rPr>
            </w:pPr>
            <w:r>
              <w:t>4.</w:t>
            </w:r>
          </w:p>
        </w:tc>
        <w:tc>
          <w:tcPr>
            <w:tcW w:w="3969" w:type="dxa"/>
            <w:tcBorders>
              <w:top w:val="nil"/>
              <w:left w:val="nil"/>
              <w:bottom w:val="single" w:sz="4" w:space="0" w:color="auto"/>
              <w:right w:val="single" w:sz="4" w:space="0" w:color="auto"/>
            </w:tcBorders>
          </w:tcPr>
          <w:p w:rsidR="00265246" w:rsidRDefault="00265246" w:rsidP="008C7CD9">
            <w:pPr>
              <w:ind w:hanging="17"/>
              <w:rPr>
                <w:rFonts w:eastAsia="Calibri"/>
              </w:rPr>
            </w:pPr>
            <w:r>
              <w:t>Суммарная установленная мощность ПС</w:t>
            </w:r>
          </w:p>
        </w:tc>
        <w:tc>
          <w:tcPr>
            <w:tcW w:w="1560" w:type="dxa"/>
            <w:tcBorders>
              <w:top w:val="nil"/>
              <w:left w:val="nil"/>
              <w:bottom w:val="single" w:sz="4" w:space="0" w:color="auto"/>
              <w:right w:val="nil"/>
            </w:tcBorders>
          </w:tcPr>
          <w:p w:rsidR="00265246" w:rsidRDefault="00265246" w:rsidP="008C7CD9">
            <w:pPr>
              <w:jc w:val="center"/>
              <w:rPr>
                <w:rFonts w:eastAsia="Calibri"/>
              </w:rPr>
            </w:pPr>
            <w:r>
              <w:t>МВА</w:t>
            </w:r>
          </w:p>
        </w:tc>
        <w:tc>
          <w:tcPr>
            <w:tcW w:w="2409" w:type="dxa"/>
            <w:tcBorders>
              <w:top w:val="nil"/>
              <w:left w:val="single" w:sz="8" w:space="0" w:color="auto"/>
              <w:bottom w:val="single" w:sz="4" w:space="0" w:color="auto"/>
              <w:right w:val="single" w:sz="8" w:space="0" w:color="auto"/>
            </w:tcBorders>
          </w:tcPr>
          <w:p w:rsidR="00265246" w:rsidRDefault="00265246" w:rsidP="008C7CD9">
            <w:pPr>
              <w:jc w:val="center"/>
              <w:rPr>
                <w:rFonts w:eastAsia="Calibri"/>
              </w:rPr>
            </w:pPr>
            <w:r>
              <w:t>10,3</w:t>
            </w:r>
          </w:p>
        </w:tc>
      </w:tr>
      <w:tr w:rsidR="00265246" w:rsidTr="00265246">
        <w:trPr>
          <w:trHeight w:val="630"/>
        </w:trPr>
        <w:tc>
          <w:tcPr>
            <w:tcW w:w="1417" w:type="dxa"/>
            <w:tcBorders>
              <w:top w:val="nil"/>
              <w:left w:val="single" w:sz="8" w:space="0" w:color="auto"/>
              <w:bottom w:val="single" w:sz="4" w:space="0" w:color="auto"/>
              <w:right w:val="single" w:sz="4" w:space="0" w:color="auto"/>
            </w:tcBorders>
          </w:tcPr>
          <w:p w:rsidR="00265246" w:rsidRDefault="00265246" w:rsidP="008C7CD9">
            <w:pPr>
              <w:jc w:val="center"/>
              <w:rPr>
                <w:rFonts w:eastAsia="Calibri"/>
              </w:rPr>
            </w:pPr>
            <w:r>
              <w:t>5.</w:t>
            </w:r>
          </w:p>
        </w:tc>
        <w:tc>
          <w:tcPr>
            <w:tcW w:w="3969" w:type="dxa"/>
            <w:tcBorders>
              <w:top w:val="nil"/>
              <w:left w:val="nil"/>
              <w:bottom w:val="single" w:sz="4" w:space="0" w:color="auto"/>
              <w:right w:val="single" w:sz="4" w:space="0" w:color="auto"/>
            </w:tcBorders>
          </w:tcPr>
          <w:p w:rsidR="00265246" w:rsidRDefault="00265246" w:rsidP="008C7CD9">
            <w:pPr>
              <w:ind w:hanging="17"/>
              <w:rPr>
                <w:rFonts w:eastAsia="Calibri"/>
              </w:rPr>
            </w:pPr>
            <w:r>
              <w:t>Суммарная установленная мощность ТП, РП</w:t>
            </w:r>
          </w:p>
        </w:tc>
        <w:tc>
          <w:tcPr>
            <w:tcW w:w="1560" w:type="dxa"/>
            <w:tcBorders>
              <w:top w:val="nil"/>
              <w:left w:val="nil"/>
              <w:bottom w:val="single" w:sz="4" w:space="0" w:color="auto"/>
              <w:right w:val="nil"/>
            </w:tcBorders>
          </w:tcPr>
          <w:p w:rsidR="00265246" w:rsidRDefault="00265246" w:rsidP="008C7CD9">
            <w:pPr>
              <w:jc w:val="center"/>
              <w:rPr>
                <w:rFonts w:eastAsia="Calibri"/>
              </w:rPr>
            </w:pPr>
            <w:r>
              <w:t>МВА</w:t>
            </w:r>
          </w:p>
        </w:tc>
        <w:tc>
          <w:tcPr>
            <w:tcW w:w="2409" w:type="dxa"/>
            <w:tcBorders>
              <w:top w:val="nil"/>
              <w:left w:val="single" w:sz="8" w:space="0" w:color="auto"/>
              <w:bottom w:val="single" w:sz="4" w:space="0" w:color="auto"/>
              <w:right w:val="single" w:sz="8" w:space="0" w:color="auto"/>
            </w:tcBorders>
          </w:tcPr>
          <w:p w:rsidR="00265246" w:rsidRDefault="00265246" w:rsidP="008C7CD9">
            <w:pPr>
              <w:jc w:val="center"/>
              <w:rPr>
                <w:rFonts w:eastAsia="Calibri"/>
              </w:rPr>
            </w:pPr>
            <w:r>
              <w:t>10173</w:t>
            </w:r>
          </w:p>
        </w:tc>
      </w:tr>
      <w:tr w:rsidR="00265246" w:rsidTr="00265246">
        <w:trPr>
          <w:trHeight w:val="630"/>
        </w:trPr>
        <w:tc>
          <w:tcPr>
            <w:tcW w:w="1417" w:type="dxa"/>
            <w:tcBorders>
              <w:top w:val="nil"/>
              <w:left w:val="single" w:sz="8" w:space="0" w:color="auto"/>
              <w:bottom w:val="single" w:sz="4" w:space="0" w:color="auto"/>
              <w:right w:val="single" w:sz="4" w:space="0" w:color="auto"/>
            </w:tcBorders>
          </w:tcPr>
          <w:p w:rsidR="00265246" w:rsidRDefault="00265246" w:rsidP="008C7CD9">
            <w:pPr>
              <w:jc w:val="center"/>
              <w:rPr>
                <w:rFonts w:eastAsia="Calibri"/>
              </w:rPr>
            </w:pPr>
            <w:r>
              <w:t>6.</w:t>
            </w:r>
          </w:p>
        </w:tc>
        <w:tc>
          <w:tcPr>
            <w:tcW w:w="3969" w:type="dxa"/>
            <w:tcBorders>
              <w:top w:val="nil"/>
              <w:left w:val="nil"/>
              <w:bottom w:val="single" w:sz="4" w:space="0" w:color="auto"/>
              <w:right w:val="single" w:sz="4" w:space="0" w:color="auto"/>
            </w:tcBorders>
          </w:tcPr>
          <w:p w:rsidR="00265246" w:rsidRDefault="00265246" w:rsidP="008C7CD9">
            <w:pPr>
              <w:ind w:hanging="17"/>
              <w:rPr>
                <w:rFonts w:eastAsia="Calibri"/>
              </w:rPr>
            </w:pPr>
            <w:r>
              <w:t>Количество трансформаторов, установленных в ПС, РП, ТП</w:t>
            </w:r>
          </w:p>
        </w:tc>
        <w:tc>
          <w:tcPr>
            <w:tcW w:w="1560" w:type="dxa"/>
            <w:tcBorders>
              <w:top w:val="nil"/>
              <w:left w:val="nil"/>
              <w:bottom w:val="single" w:sz="4" w:space="0" w:color="auto"/>
              <w:right w:val="nil"/>
            </w:tcBorders>
          </w:tcPr>
          <w:p w:rsidR="00265246" w:rsidRDefault="00265246" w:rsidP="008C7CD9">
            <w:pPr>
              <w:jc w:val="center"/>
              <w:rPr>
                <w:rFonts w:eastAsia="Calibri"/>
              </w:rPr>
            </w:pPr>
            <w:r>
              <w:t>шт.</w:t>
            </w:r>
          </w:p>
        </w:tc>
        <w:tc>
          <w:tcPr>
            <w:tcW w:w="2409" w:type="dxa"/>
            <w:tcBorders>
              <w:top w:val="nil"/>
              <w:left w:val="single" w:sz="8" w:space="0" w:color="auto"/>
              <w:bottom w:val="single" w:sz="4" w:space="0" w:color="auto"/>
              <w:right w:val="single" w:sz="8" w:space="0" w:color="auto"/>
            </w:tcBorders>
          </w:tcPr>
          <w:p w:rsidR="00265246" w:rsidRDefault="00265246" w:rsidP="008C7CD9">
            <w:pPr>
              <w:jc w:val="center"/>
              <w:rPr>
                <w:rFonts w:eastAsia="Calibri"/>
              </w:rPr>
            </w:pPr>
            <w:r>
              <w:t>55</w:t>
            </w:r>
          </w:p>
        </w:tc>
      </w:tr>
      <w:tr w:rsidR="00265246" w:rsidTr="00265246">
        <w:trPr>
          <w:trHeight w:val="945"/>
        </w:trPr>
        <w:tc>
          <w:tcPr>
            <w:tcW w:w="1417" w:type="dxa"/>
            <w:tcBorders>
              <w:top w:val="nil"/>
              <w:left w:val="single" w:sz="8" w:space="0" w:color="auto"/>
              <w:bottom w:val="single" w:sz="4" w:space="0" w:color="auto"/>
              <w:right w:val="single" w:sz="4" w:space="0" w:color="auto"/>
            </w:tcBorders>
          </w:tcPr>
          <w:p w:rsidR="00265246" w:rsidRDefault="00265246" w:rsidP="008C7CD9">
            <w:pPr>
              <w:jc w:val="center"/>
              <w:rPr>
                <w:rFonts w:eastAsia="Calibri"/>
              </w:rPr>
            </w:pPr>
            <w:r>
              <w:t>7.</w:t>
            </w:r>
          </w:p>
        </w:tc>
        <w:tc>
          <w:tcPr>
            <w:tcW w:w="3969" w:type="dxa"/>
            <w:tcBorders>
              <w:top w:val="nil"/>
              <w:left w:val="nil"/>
              <w:bottom w:val="single" w:sz="4" w:space="0" w:color="auto"/>
              <w:right w:val="single" w:sz="4" w:space="0" w:color="auto"/>
            </w:tcBorders>
          </w:tcPr>
          <w:p w:rsidR="00265246" w:rsidRDefault="00265246" w:rsidP="008C7CD9">
            <w:pPr>
              <w:ind w:hanging="17"/>
              <w:rPr>
                <w:rFonts w:eastAsia="Calibri"/>
              </w:rPr>
            </w:pPr>
            <w:r>
              <w:t>Суммарная установленная мощность силовых трансформаторов</w:t>
            </w:r>
          </w:p>
        </w:tc>
        <w:tc>
          <w:tcPr>
            <w:tcW w:w="1560" w:type="dxa"/>
            <w:tcBorders>
              <w:top w:val="nil"/>
              <w:left w:val="nil"/>
              <w:bottom w:val="single" w:sz="4" w:space="0" w:color="auto"/>
              <w:right w:val="nil"/>
            </w:tcBorders>
          </w:tcPr>
          <w:p w:rsidR="00265246" w:rsidRDefault="00265246" w:rsidP="008C7CD9">
            <w:pPr>
              <w:jc w:val="center"/>
              <w:rPr>
                <w:rFonts w:eastAsia="Calibri"/>
              </w:rPr>
            </w:pPr>
            <w:r>
              <w:t> </w:t>
            </w:r>
          </w:p>
        </w:tc>
        <w:tc>
          <w:tcPr>
            <w:tcW w:w="2409" w:type="dxa"/>
            <w:tcBorders>
              <w:top w:val="nil"/>
              <w:left w:val="single" w:sz="8" w:space="0" w:color="auto"/>
              <w:bottom w:val="single" w:sz="4" w:space="0" w:color="auto"/>
              <w:right w:val="single" w:sz="8" w:space="0" w:color="auto"/>
            </w:tcBorders>
          </w:tcPr>
          <w:p w:rsidR="00265246" w:rsidRDefault="00265246" w:rsidP="008C7CD9">
            <w:pPr>
              <w:jc w:val="center"/>
              <w:rPr>
                <w:rFonts w:eastAsia="Calibri"/>
              </w:rPr>
            </w:pPr>
            <w:r>
              <w:t>10173</w:t>
            </w:r>
          </w:p>
        </w:tc>
      </w:tr>
      <w:tr w:rsidR="00265246" w:rsidTr="00265246">
        <w:trPr>
          <w:trHeight w:val="630"/>
        </w:trPr>
        <w:tc>
          <w:tcPr>
            <w:tcW w:w="1417" w:type="dxa"/>
            <w:tcBorders>
              <w:top w:val="nil"/>
              <w:left w:val="single" w:sz="8" w:space="0" w:color="auto"/>
              <w:bottom w:val="single" w:sz="4" w:space="0" w:color="auto"/>
              <w:right w:val="single" w:sz="4" w:space="0" w:color="auto"/>
            </w:tcBorders>
          </w:tcPr>
          <w:p w:rsidR="00265246" w:rsidRDefault="00265246" w:rsidP="008C7CD9">
            <w:pPr>
              <w:jc w:val="center"/>
              <w:rPr>
                <w:rFonts w:eastAsia="Calibri"/>
              </w:rPr>
            </w:pPr>
            <w:r>
              <w:t>8.</w:t>
            </w:r>
          </w:p>
        </w:tc>
        <w:tc>
          <w:tcPr>
            <w:tcW w:w="3969" w:type="dxa"/>
            <w:tcBorders>
              <w:top w:val="nil"/>
              <w:left w:val="nil"/>
              <w:bottom w:val="single" w:sz="4" w:space="0" w:color="auto"/>
              <w:right w:val="single" w:sz="4" w:space="0" w:color="auto"/>
            </w:tcBorders>
          </w:tcPr>
          <w:p w:rsidR="00265246" w:rsidRDefault="00265246" w:rsidP="008C7CD9">
            <w:pPr>
              <w:ind w:hanging="17"/>
              <w:rPr>
                <w:rFonts w:eastAsia="Calibri"/>
                <w:i/>
              </w:rPr>
            </w:pPr>
            <w:r>
              <w:t>Суммарное потребление муниципального образования (МР) (</w:t>
            </w:r>
            <w:r>
              <w:rPr>
                <w:i/>
              </w:rPr>
              <w:t>среднемесячное)</w:t>
            </w:r>
          </w:p>
        </w:tc>
        <w:tc>
          <w:tcPr>
            <w:tcW w:w="1560" w:type="dxa"/>
            <w:tcBorders>
              <w:top w:val="nil"/>
              <w:left w:val="nil"/>
              <w:bottom w:val="single" w:sz="4" w:space="0" w:color="auto"/>
              <w:right w:val="nil"/>
            </w:tcBorders>
          </w:tcPr>
          <w:p w:rsidR="00265246" w:rsidRDefault="00265246" w:rsidP="008C7CD9">
            <w:pPr>
              <w:jc w:val="center"/>
              <w:rPr>
                <w:rFonts w:eastAsia="Calibri"/>
              </w:rPr>
            </w:pPr>
            <w:r>
              <w:t> </w:t>
            </w:r>
          </w:p>
        </w:tc>
        <w:tc>
          <w:tcPr>
            <w:tcW w:w="2409" w:type="dxa"/>
            <w:tcBorders>
              <w:top w:val="nil"/>
              <w:left w:val="single" w:sz="8" w:space="0" w:color="auto"/>
              <w:bottom w:val="single" w:sz="4" w:space="0" w:color="auto"/>
              <w:right w:val="single" w:sz="8" w:space="0" w:color="auto"/>
            </w:tcBorders>
            <w:vAlign w:val="center"/>
          </w:tcPr>
          <w:p w:rsidR="00265246" w:rsidRDefault="00265246" w:rsidP="008C7CD9">
            <w:pPr>
              <w:jc w:val="center"/>
              <w:rPr>
                <w:rFonts w:eastAsia="Calibri"/>
                <w:i/>
                <w:iCs/>
              </w:rPr>
            </w:pPr>
            <w:r>
              <w:t>----</w:t>
            </w:r>
          </w:p>
        </w:tc>
      </w:tr>
      <w:tr w:rsidR="00265246" w:rsidTr="00265246">
        <w:trPr>
          <w:trHeight w:val="945"/>
        </w:trPr>
        <w:tc>
          <w:tcPr>
            <w:tcW w:w="1417" w:type="dxa"/>
            <w:tcBorders>
              <w:top w:val="nil"/>
              <w:left w:val="single" w:sz="8" w:space="0" w:color="auto"/>
              <w:bottom w:val="single" w:sz="4" w:space="0" w:color="auto"/>
              <w:right w:val="single" w:sz="4" w:space="0" w:color="auto"/>
            </w:tcBorders>
          </w:tcPr>
          <w:p w:rsidR="00265246" w:rsidRDefault="00265246" w:rsidP="008C7CD9">
            <w:pPr>
              <w:jc w:val="center"/>
              <w:rPr>
                <w:rFonts w:eastAsia="Calibri"/>
                <w:i/>
                <w:iCs/>
              </w:rPr>
            </w:pPr>
            <w:r>
              <w:rPr>
                <w:i/>
                <w:iCs/>
              </w:rPr>
              <w:t> </w:t>
            </w:r>
          </w:p>
        </w:tc>
        <w:tc>
          <w:tcPr>
            <w:tcW w:w="3969" w:type="dxa"/>
            <w:tcBorders>
              <w:top w:val="nil"/>
              <w:left w:val="nil"/>
              <w:bottom w:val="single" w:sz="4" w:space="0" w:color="auto"/>
              <w:right w:val="single" w:sz="4" w:space="0" w:color="auto"/>
            </w:tcBorders>
          </w:tcPr>
          <w:p w:rsidR="00265246" w:rsidRDefault="00265246" w:rsidP="008C7CD9">
            <w:pPr>
              <w:ind w:hanging="17"/>
              <w:rPr>
                <w:rFonts w:eastAsia="Calibri"/>
                <w:i/>
                <w:iCs/>
              </w:rPr>
            </w:pPr>
            <w:r>
              <w:rPr>
                <w:i/>
                <w:iCs/>
              </w:rPr>
              <w:t>электрической мощности</w:t>
            </w:r>
          </w:p>
        </w:tc>
        <w:tc>
          <w:tcPr>
            <w:tcW w:w="1560" w:type="dxa"/>
            <w:tcBorders>
              <w:top w:val="nil"/>
              <w:left w:val="nil"/>
              <w:bottom w:val="single" w:sz="4" w:space="0" w:color="auto"/>
              <w:right w:val="nil"/>
            </w:tcBorders>
          </w:tcPr>
          <w:p w:rsidR="00265246" w:rsidRDefault="00265246" w:rsidP="008C7CD9">
            <w:pPr>
              <w:jc w:val="center"/>
              <w:rPr>
                <w:rFonts w:eastAsia="Calibri"/>
                <w:i/>
                <w:iCs/>
              </w:rPr>
            </w:pPr>
            <w:r>
              <w:rPr>
                <w:i/>
                <w:iCs/>
              </w:rPr>
              <w:t>МВт</w:t>
            </w:r>
          </w:p>
        </w:tc>
        <w:tc>
          <w:tcPr>
            <w:tcW w:w="2409" w:type="dxa"/>
            <w:tcBorders>
              <w:top w:val="nil"/>
              <w:left w:val="single" w:sz="8" w:space="0" w:color="auto"/>
              <w:bottom w:val="single" w:sz="4" w:space="0" w:color="auto"/>
              <w:right w:val="single" w:sz="8" w:space="0" w:color="auto"/>
            </w:tcBorders>
            <w:vAlign w:val="center"/>
          </w:tcPr>
          <w:p w:rsidR="00265246" w:rsidRDefault="00265246" w:rsidP="008C7CD9">
            <w:pPr>
              <w:jc w:val="center"/>
              <w:rPr>
                <w:rFonts w:eastAsia="Calibri"/>
                <w:i/>
                <w:iCs/>
              </w:rPr>
            </w:pPr>
            <w:r>
              <w:rPr>
                <w:i/>
                <w:iCs/>
              </w:rPr>
              <w:t>1440</w:t>
            </w:r>
          </w:p>
        </w:tc>
      </w:tr>
      <w:tr w:rsidR="00265246" w:rsidTr="00265246">
        <w:trPr>
          <w:trHeight w:val="945"/>
        </w:trPr>
        <w:tc>
          <w:tcPr>
            <w:tcW w:w="1417" w:type="dxa"/>
            <w:tcBorders>
              <w:top w:val="nil"/>
              <w:left w:val="single" w:sz="8" w:space="0" w:color="auto"/>
              <w:bottom w:val="single" w:sz="4" w:space="0" w:color="auto"/>
              <w:right w:val="single" w:sz="4" w:space="0" w:color="auto"/>
            </w:tcBorders>
          </w:tcPr>
          <w:p w:rsidR="00265246" w:rsidRDefault="00265246" w:rsidP="008C7CD9">
            <w:pPr>
              <w:jc w:val="center"/>
              <w:rPr>
                <w:rFonts w:eastAsia="Calibri"/>
                <w:i/>
                <w:iCs/>
              </w:rPr>
            </w:pPr>
            <w:r>
              <w:rPr>
                <w:i/>
                <w:iCs/>
              </w:rPr>
              <w:lastRenderedPageBreak/>
              <w:t> </w:t>
            </w:r>
          </w:p>
        </w:tc>
        <w:tc>
          <w:tcPr>
            <w:tcW w:w="3969" w:type="dxa"/>
            <w:tcBorders>
              <w:top w:val="nil"/>
              <w:left w:val="nil"/>
              <w:bottom w:val="single" w:sz="4" w:space="0" w:color="auto"/>
              <w:right w:val="single" w:sz="4" w:space="0" w:color="auto"/>
            </w:tcBorders>
          </w:tcPr>
          <w:p w:rsidR="00265246" w:rsidRDefault="00265246" w:rsidP="008C7CD9">
            <w:pPr>
              <w:ind w:hanging="17"/>
              <w:rPr>
                <w:rFonts w:eastAsia="Calibri"/>
                <w:i/>
                <w:iCs/>
              </w:rPr>
            </w:pPr>
            <w:r>
              <w:rPr>
                <w:i/>
                <w:iCs/>
              </w:rPr>
              <w:t>электрической энергии</w:t>
            </w:r>
          </w:p>
        </w:tc>
        <w:tc>
          <w:tcPr>
            <w:tcW w:w="1560" w:type="dxa"/>
            <w:tcBorders>
              <w:top w:val="nil"/>
              <w:left w:val="nil"/>
              <w:bottom w:val="single" w:sz="4" w:space="0" w:color="auto"/>
              <w:right w:val="nil"/>
            </w:tcBorders>
          </w:tcPr>
          <w:p w:rsidR="00265246" w:rsidRDefault="00265246" w:rsidP="008C7CD9">
            <w:pPr>
              <w:rPr>
                <w:rFonts w:eastAsia="Calibri"/>
                <w:i/>
                <w:iCs/>
              </w:rPr>
            </w:pPr>
            <w:r>
              <w:rPr>
                <w:i/>
                <w:iCs/>
              </w:rPr>
              <w:t>млн. кВт∙</w:t>
            </w:r>
            <w:proofErr w:type="gramStart"/>
            <w:r>
              <w:rPr>
                <w:i/>
                <w:iCs/>
              </w:rPr>
              <w:t>ч</w:t>
            </w:r>
            <w:proofErr w:type="gramEnd"/>
            <w:r>
              <w:rPr>
                <w:i/>
                <w:iCs/>
              </w:rPr>
              <w:t>.</w:t>
            </w:r>
          </w:p>
        </w:tc>
        <w:tc>
          <w:tcPr>
            <w:tcW w:w="2409" w:type="dxa"/>
            <w:tcBorders>
              <w:top w:val="nil"/>
              <w:left w:val="single" w:sz="8" w:space="0" w:color="auto"/>
              <w:bottom w:val="single" w:sz="4" w:space="0" w:color="auto"/>
              <w:right w:val="single" w:sz="8" w:space="0" w:color="auto"/>
            </w:tcBorders>
            <w:vAlign w:val="center"/>
          </w:tcPr>
          <w:p w:rsidR="00265246" w:rsidRDefault="00265246" w:rsidP="008C7CD9">
            <w:pPr>
              <w:jc w:val="center"/>
              <w:rPr>
                <w:rFonts w:eastAsia="Calibri"/>
                <w:i/>
                <w:iCs/>
              </w:rPr>
            </w:pPr>
            <w:r>
              <w:rPr>
                <w:i/>
                <w:iCs/>
              </w:rPr>
              <w:t>8103</w:t>
            </w:r>
          </w:p>
        </w:tc>
      </w:tr>
      <w:tr w:rsidR="00265246" w:rsidTr="00265246">
        <w:trPr>
          <w:trHeight w:val="945"/>
        </w:trPr>
        <w:tc>
          <w:tcPr>
            <w:tcW w:w="1417" w:type="dxa"/>
            <w:tcBorders>
              <w:top w:val="nil"/>
              <w:left w:val="single" w:sz="8" w:space="0" w:color="auto"/>
              <w:bottom w:val="single" w:sz="4" w:space="0" w:color="auto"/>
              <w:right w:val="single" w:sz="4" w:space="0" w:color="auto"/>
            </w:tcBorders>
          </w:tcPr>
          <w:p w:rsidR="00265246" w:rsidRDefault="00265246" w:rsidP="008C7CD9">
            <w:pPr>
              <w:jc w:val="center"/>
              <w:rPr>
                <w:rFonts w:eastAsia="Calibri"/>
              </w:rPr>
            </w:pPr>
            <w:r>
              <w:t>9.</w:t>
            </w:r>
          </w:p>
        </w:tc>
        <w:tc>
          <w:tcPr>
            <w:tcW w:w="3969" w:type="dxa"/>
            <w:tcBorders>
              <w:top w:val="nil"/>
              <w:left w:val="nil"/>
              <w:bottom w:val="single" w:sz="4" w:space="0" w:color="auto"/>
              <w:right w:val="single" w:sz="4" w:space="0" w:color="auto"/>
            </w:tcBorders>
          </w:tcPr>
          <w:p w:rsidR="00265246" w:rsidRDefault="00265246" w:rsidP="008C7CD9">
            <w:pPr>
              <w:ind w:hanging="17"/>
              <w:rPr>
                <w:rFonts w:eastAsia="Calibri"/>
              </w:rPr>
            </w:pPr>
            <w:r>
              <w:t xml:space="preserve">Количество трансформаторов, имеющих срок эксплуатации более 15  лет (на начало </w:t>
            </w:r>
            <w:smartTag w:uri="urn:schemas-microsoft-com:office:smarttags" w:element="metricconverter">
              <w:smartTagPr>
                <w:attr w:name="ProductID" w:val="2011 г"/>
              </w:smartTagPr>
              <w:r>
                <w:t>2011 г</w:t>
              </w:r>
            </w:smartTag>
            <w:r>
              <w:t>.)</w:t>
            </w:r>
          </w:p>
        </w:tc>
        <w:tc>
          <w:tcPr>
            <w:tcW w:w="1560" w:type="dxa"/>
            <w:tcBorders>
              <w:top w:val="nil"/>
              <w:left w:val="nil"/>
              <w:bottom w:val="single" w:sz="4" w:space="0" w:color="auto"/>
              <w:right w:val="nil"/>
            </w:tcBorders>
          </w:tcPr>
          <w:p w:rsidR="00265246" w:rsidRDefault="00265246" w:rsidP="008C7CD9">
            <w:pPr>
              <w:jc w:val="center"/>
              <w:rPr>
                <w:rFonts w:eastAsia="Calibri"/>
              </w:rPr>
            </w:pPr>
            <w:r>
              <w:t> </w:t>
            </w:r>
          </w:p>
        </w:tc>
        <w:tc>
          <w:tcPr>
            <w:tcW w:w="2409" w:type="dxa"/>
            <w:tcBorders>
              <w:top w:val="nil"/>
              <w:left w:val="single" w:sz="8" w:space="0" w:color="auto"/>
              <w:bottom w:val="single" w:sz="4" w:space="0" w:color="auto"/>
              <w:right w:val="single" w:sz="8" w:space="0" w:color="auto"/>
            </w:tcBorders>
          </w:tcPr>
          <w:p w:rsidR="00265246" w:rsidRDefault="00265246" w:rsidP="008C7CD9">
            <w:pPr>
              <w:jc w:val="center"/>
              <w:rPr>
                <w:rFonts w:eastAsia="Calibri"/>
              </w:rPr>
            </w:pPr>
            <w:r>
              <w:t>48</w:t>
            </w:r>
          </w:p>
        </w:tc>
      </w:tr>
      <w:tr w:rsidR="00265246" w:rsidTr="00265246">
        <w:trPr>
          <w:trHeight w:val="630"/>
        </w:trPr>
        <w:tc>
          <w:tcPr>
            <w:tcW w:w="1417" w:type="dxa"/>
            <w:tcBorders>
              <w:top w:val="nil"/>
              <w:left w:val="single" w:sz="8" w:space="0" w:color="auto"/>
              <w:bottom w:val="single" w:sz="4" w:space="0" w:color="auto"/>
              <w:right w:val="single" w:sz="4" w:space="0" w:color="auto"/>
            </w:tcBorders>
          </w:tcPr>
          <w:p w:rsidR="00265246" w:rsidRDefault="00265246" w:rsidP="008C7CD9">
            <w:pPr>
              <w:jc w:val="center"/>
              <w:rPr>
                <w:rFonts w:eastAsia="Calibri"/>
              </w:rPr>
            </w:pPr>
            <w:r>
              <w:t>10.</w:t>
            </w:r>
          </w:p>
        </w:tc>
        <w:tc>
          <w:tcPr>
            <w:tcW w:w="3969" w:type="dxa"/>
            <w:tcBorders>
              <w:top w:val="nil"/>
              <w:left w:val="nil"/>
              <w:bottom w:val="single" w:sz="4" w:space="0" w:color="auto"/>
              <w:right w:val="single" w:sz="4" w:space="0" w:color="auto"/>
            </w:tcBorders>
          </w:tcPr>
          <w:p w:rsidR="00265246" w:rsidRDefault="00265246" w:rsidP="008C7CD9">
            <w:pPr>
              <w:ind w:hanging="17"/>
              <w:rPr>
                <w:rFonts w:eastAsia="Calibri"/>
              </w:rPr>
            </w:pPr>
            <w:r>
              <w:t>Сумма совмещенных максимумов нагрузок на шинах 6÷10кВ ПС</w:t>
            </w:r>
          </w:p>
        </w:tc>
        <w:tc>
          <w:tcPr>
            <w:tcW w:w="1560" w:type="dxa"/>
            <w:tcBorders>
              <w:top w:val="nil"/>
              <w:left w:val="nil"/>
              <w:bottom w:val="single" w:sz="4" w:space="0" w:color="auto"/>
              <w:right w:val="nil"/>
            </w:tcBorders>
          </w:tcPr>
          <w:p w:rsidR="00265246" w:rsidRDefault="00265246" w:rsidP="008C7CD9">
            <w:pPr>
              <w:jc w:val="center"/>
              <w:rPr>
                <w:rFonts w:eastAsia="Calibri"/>
              </w:rPr>
            </w:pPr>
            <w:r>
              <w:t>МВт.</w:t>
            </w:r>
          </w:p>
        </w:tc>
        <w:tc>
          <w:tcPr>
            <w:tcW w:w="2409" w:type="dxa"/>
            <w:tcBorders>
              <w:top w:val="nil"/>
              <w:left w:val="single" w:sz="8" w:space="0" w:color="auto"/>
              <w:bottom w:val="single" w:sz="4" w:space="0" w:color="auto"/>
              <w:right w:val="single" w:sz="8" w:space="0" w:color="auto"/>
            </w:tcBorders>
          </w:tcPr>
          <w:p w:rsidR="00265246" w:rsidRDefault="00265246" w:rsidP="008C7CD9">
            <w:pPr>
              <w:jc w:val="center"/>
              <w:rPr>
                <w:rFonts w:eastAsia="Calibri"/>
              </w:rPr>
            </w:pPr>
            <w:r>
              <w:t>600</w:t>
            </w:r>
          </w:p>
        </w:tc>
      </w:tr>
      <w:tr w:rsidR="00265246" w:rsidTr="00265246">
        <w:trPr>
          <w:trHeight w:val="630"/>
        </w:trPr>
        <w:tc>
          <w:tcPr>
            <w:tcW w:w="1417" w:type="dxa"/>
            <w:tcBorders>
              <w:top w:val="nil"/>
              <w:left w:val="single" w:sz="8" w:space="0" w:color="auto"/>
              <w:bottom w:val="single" w:sz="4" w:space="0" w:color="auto"/>
              <w:right w:val="single" w:sz="4" w:space="0" w:color="auto"/>
            </w:tcBorders>
          </w:tcPr>
          <w:p w:rsidR="00265246" w:rsidRDefault="00265246" w:rsidP="008C7CD9">
            <w:pPr>
              <w:jc w:val="center"/>
              <w:rPr>
                <w:rFonts w:eastAsia="Calibri"/>
              </w:rPr>
            </w:pPr>
            <w:r>
              <w:t>11.</w:t>
            </w:r>
          </w:p>
        </w:tc>
        <w:tc>
          <w:tcPr>
            <w:tcW w:w="3969" w:type="dxa"/>
            <w:tcBorders>
              <w:top w:val="nil"/>
              <w:left w:val="nil"/>
              <w:bottom w:val="single" w:sz="4" w:space="0" w:color="auto"/>
              <w:right w:val="single" w:sz="4" w:space="0" w:color="auto"/>
            </w:tcBorders>
          </w:tcPr>
          <w:p w:rsidR="00265246" w:rsidRDefault="00265246" w:rsidP="008C7CD9">
            <w:pPr>
              <w:ind w:hanging="17"/>
              <w:rPr>
                <w:rFonts w:eastAsia="Calibri"/>
              </w:rPr>
            </w:pPr>
            <w:r>
              <w:t>Сумма максимумов нагрузок на шинах ТП, в том числе:</w:t>
            </w:r>
          </w:p>
        </w:tc>
        <w:tc>
          <w:tcPr>
            <w:tcW w:w="1560" w:type="dxa"/>
            <w:tcBorders>
              <w:top w:val="nil"/>
              <w:left w:val="nil"/>
              <w:bottom w:val="single" w:sz="4" w:space="0" w:color="auto"/>
              <w:right w:val="nil"/>
            </w:tcBorders>
          </w:tcPr>
          <w:p w:rsidR="00265246" w:rsidRDefault="00265246" w:rsidP="008C7CD9">
            <w:pPr>
              <w:jc w:val="center"/>
              <w:rPr>
                <w:rFonts w:eastAsia="Calibri"/>
              </w:rPr>
            </w:pPr>
            <w:r>
              <w:t>А</w:t>
            </w:r>
          </w:p>
        </w:tc>
        <w:tc>
          <w:tcPr>
            <w:tcW w:w="2409" w:type="dxa"/>
            <w:tcBorders>
              <w:top w:val="nil"/>
              <w:left w:val="single" w:sz="8" w:space="0" w:color="auto"/>
              <w:bottom w:val="single" w:sz="4" w:space="0" w:color="auto"/>
              <w:right w:val="single" w:sz="8" w:space="0" w:color="auto"/>
            </w:tcBorders>
          </w:tcPr>
          <w:p w:rsidR="00265246" w:rsidRDefault="00265246" w:rsidP="008C7CD9">
            <w:pPr>
              <w:jc w:val="center"/>
              <w:rPr>
                <w:rFonts w:eastAsia="Calibri"/>
              </w:rPr>
            </w:pPr>
            <w:r>
              <w:t>----</w:t>
            </w:r>
          </w:p>
        </w:tc>
      </w:tr>
      <w:tr w:rsidR="00265246" w:rsidTr="00265246">
        <w:trPr>
          <w:trHeight w:val="315"/>
        </w:trPr>
        <w:tc>
          <w:tcPr>
            <w:tcW w:w="1417" w:type="dxa"/>
            <w:tcBorders>
              <w:top w:val="nil"/>
              <w:left w:val="single" w:sz="8" w:space="0" w:color="auto"/>
              <w:bottom w:val="single" w:sz="4" w:space="0" w:color="auto"/>
              <w:right w:val="single" w:sz="4" w:space="0" w:color="auto"/>
            </w:tcBorders>
          </w:tcPr>
          <w:p w:rsidR="00265246" w:rsidRDefault="00265246" w:rsidP="008C7CD9">
            <w:pPr>
              <w:jc w:val="center"/>
              <w:rPr>
                <w:rFonts w:eastAsia="Calibri"/>
                <w:i/>
                <w:iCs/>
              </w:rPr>
            </w:pPr>
            <w:r>
              <w:rPr>
                <w:i/>
                <w:iCs/>
              </w:rPr>
              <w:t>11.1.</w:t>
            </w:r>
          </w:p>
        </w:tc>
        <w:tc>
          <w:tcPr>
            <w:tcW w:w="3969" w:type="dxa"/>
            <w:tcBorders>
              <w:top w:val="nil"/>
              <w:left w:val="nil"/>
              <w:bottom w:val="single" w:sz="4" w:space="0" w:color="auto"/>
              <w:right w:val="single" w:sz="4" w:space="0" w:color="auto"/>
            </w:tcBorders>
          </w:tcPr>
          <w:p w:rsidR="00265246" w:rsidRDefault="00265246" w:rsidP="008C7CD9">
            <w:pPr>
              <w:ind w:hanging="17"/>
              <w:rPr>
                <w:rFonts w:eastAsia="Calibri"/>
                <w:i/>
                <w:iCs/>
              </w:rPr>
            </w:pPr>
            <w:r>
              <w:rPr>
                <w:i/>
                <w:iCs/>
              </w:rPr>
              <w:t>коммунально-бытовые</w:t>
            </w:r>
          </w:p>
        </w:tc>
        <w:tc>
          <w:tcPr>
            <w:tcW w:w="1560" w:type="dxa"/>
            <w:tcBorders>
              <w:top w:val="nil"/>
              <w:left w:val="nil"/>
              <w:bottom w:val="single" w:sz="4" w:space="0" w:color="auto"/>
              <w:right w:val="nil"/>
            </w:tcBorders>
          </w:tcPr>
          <w:p w:rsidR="00265246" w:rsidRDefault="00265246" w:rsidP="008C7CD9">
            <w:pPr>
              <w:jc w:val="center"/>
              <w:rPr>
                <w:rFonts w:eastAsia="Calibri"/>
                <w:i/>
                <w:iCs/>
              </w:rPr>
            </w:pPr>
            <w:r>
              <w:rPr>
                <w:i/>
                <w:iCs/>
              </w:rPr>
              <w:t>МВт.</w:t>
            </w:r>
          </w:p>
        </w:tc>
        <w:tc>
          <w:tcPr>
            <w:tcW w:w="2409" w:type="dxa"/>
            <w:tcBorders>
              <w:top w:val="nil"/>
              <w:left w:val="single" w:sz="8" w:space="0" w:color="auto"/>
              <w:bottom w:val="single" w:sz="4" w:space="0" w:color="auto"/>
              <w:right w:val="single" w:sz="8" w:space="0" w:color="auto"/>
            </w:tcBorders>
          </w:tcPr>
          <w:p w:rsidR="00265246" w:rsidRDefault="00265246" w:rsidP="008C7CD9">
            <w:pPr>
              <w:jc w:val="center"/>
              <w:rPr>
                <w:rFonts w:eastAsia="Calibri"/>
                <w:i/>
                <w:iCs/>
              </w:rPr>
            </w:pPr>
            <w:r>
              <w:rPr>
                <w:i/>
                <w:iCs/>
              </w:rPr>
              <w:t>920030</w:t>
            </w:r>
          </w:p>
        </w:tc>
      </w:tr>
      <w:tr w:rsidR="00265246" w:rsidTr="00265246">
        <w:trPr>
          <w:trHeight w:val="315"/>
        </w:trPr>
        <w:tc>
          <w:tcPr>
            <w:tcW w:w="1417" w:type="dxa"/>
            <w:tcBorders>
              <w:top w:val="nil"/>
              <w:left w:val="single" w:sz="8" w:space="0" w:color="auto"/>
              <w:bottom w:val="single" w:sz="4" w:space="0" w:color="auto"/>
              <w:right w:val="single" w:sz="4" w:space="0" w:color="auto"/>
            </w:tcBorders>
          </w:tcPr>
          <w:p w:rsidR="00265246" w:rsidRDefault="00265246" w:rsidP="008C7CD9">
            <w:pPr>
              <w:jc w:val="center"/>
              <w:rPr>
                <w:rFonts w:eastAsia="Calibri"/>
                <w:i/>
                <w:iCs/>
              </w:rPr>
            </w:pPr>
            <w:r>
              <w:rPr>
                <w:i/>
                <w:iCs/>
              </w:rPr>
              <w:t>11.2.</w:t>
            </w:r>
          </w:p>
        </w:tc>
        <w:tc>
          <w:tcPr>
            <w:tcW w:w="3969" w:type="dxa"/>
            <w:tcBorders>
              <w:top w:val="nil"/>
              <w:left w:val="nil"/>
              <w:bottom w:val="single" w:sz="4" w:space="0" w:color="auto"/>
              <w:right w:val="single" w:sz="4" w:space="0" w:color="auto"/>
            </w:tcBorders>
          </w:tcPr>
          <w:p w:rsidR="00265246" w:rsidRDefault="00265246" w:rsidP="008C7CD9">
            <w:pPr>
              <w:ind w:hanging="17"/>
              <w:rPr>
                <w:rFonts w:eastAsia="Calibri"/>
                <w:i/>
                <w:iCs/>
              </w:rPr>
            </w:pPr>
            <w:r>
              <w:rPr>
                <w:i/>
                <w:iCs/>
              </w:rPr>
              <w:t>промышленные и прочие</w:t>
            </w:r>
          </w:p>
        </w:tc>
        <w:tc>
          <w:tcPr>
            <w:tcW w:w="1560" w:type="dxa"/>
            <w:tcBorders>
              <w:top w:val="nil"/>
              <w:left w:val="nil"/>
              <w:bottom w:val="single" w:sz="4" w:space="0" w:color="auto"/>
              <w:right w:val="nil"/>
            </w:tcBorders>
          </w:tcPr>
          <w:p w:rsidR="00265246" w:rsidRDefault="00265246" w:rsidP="008C7CD9">
            <w:pPr>
              <w:jc w:val="center"/>
              <w:rPr>
                <w:rFonts w:eastAsia="Calibri"/>
                <w:i/>
                <w:iCs/>
              </w:rPr>
            </w:pPr>
            <w:r>
              <w:rPr>
                <w:i/>
                <w:iCs/>
              </w:rPr>
              <w:t>МВт.</w:t>
            </w:r>
          </w:p>
        </w:tc>
        <w:tc>
          <w:tcPr>
            <w:tcW w:w="2409" w:type="dxa"/>
            <w:tcBorders>
              <w:top w:val="nil"/>
              <w:left w:val="single" w:sz="8" w:space="0" w:color="auto"/>
              <w:bottom w:val="single" w:sz="4" w:space="0" w:color="auto"/>
              <w:right w:val="single" w:sz="8" w:space="0" w:color="auto"/>
            </w:tcBorders>
          </w:tcPr>
          <w:p w:rsidR="00265246" w:rsidRDefault="00265246" w:rsidP="008C7CD9">
            <w:pPr>
              <w:jc w:val="center"/>
              <w:rPr>
                <w:rFonts w:eastAsia="Calibri"/>
                <w:i/>
                <w:iCs/>
              </w:rPr>
            </w:pPr>
            <w:r>
              <w:rPr>
                <w:i/>
                <w:iCs/>
              </w:rPr>
              <w:t>370260</w:t>
            </w:r>
          </w:p>
        </w:tc>
      </w:tr>
      <w:tr w:rsidR="00265246" w:rsidTr="00265246">
        <w:trPr>
          <w:trHeight w:val="630"/>
        </w:trPr>
        <w:tc>
          <w:tcPr>
            <w:tcW w:w="1417" w:type="dxa"/>
            <w:tcBorders>
              <w:top w:val="nil"/>
              <w:left w:val="single" w:sz="8" w:space="0" w:color="auto"/>
              <w:bottom w:val="single" w:sz="4" w:space="0" w:color="auto"/>
              <w:right w:val="single" w:sz="4" w:space="0" w:color="auto"/>
            </w:tcBorders>
          </w:tcPr>
          <w:p w:rsidR="00265246" w:rsidRDefault="00265246" w:rsidP="008C7CD9">
            <w:pPr>
              <w:jc w:val="center"/>
              <w:rPr>
                <w:rFonts w:eastAsia="Calibri"/>
              </w:rPr>
            </w:pPr>
            <w:r>
              <w:t>12.</w:t>
            </w:r>
          </w:p>
        </w:tc>
        <w:tc>
          <w:tcPr>
            <w:tcW w:w="3969" w:type="dxa"/>
            <w:tcBorders>
              <w:top w:val="nil"/>
              <w:left w:val="nil"/>
              <w:bottom w:val="single" w:sz="4" w:space="0" w:color="auto"/>
              <w:right w:val="single" w:sz="4" w:space="0" w:color="auto"/>
            </w:tcBorders>
          </w:tcPr>
          <w:p w:rsidR="00265246" w:rsidRDefault="00265246" w:rsidP="008C7CD9">
            <w:pPr>
              <w:ind w:hanging="17"/>
              <w:rPr>
                <w:rFonts w:eastAsia="Calibri"/>
              </w:rPr>
            </w:pPr>
            <w:r>
              <w:t>Сумма совмещенных максимумов нагрузок РП</w:t>
            </w:r>
          </w:p>
        </w:tc>
        <w:tc>
          <w:tcPr>
            <w:tcW w:w="1560" w:type="dxa"/>
            <w:tcBorders>
              <w:top w:val="nil"/>
              <w:left w:val="nil"/>
              <w:bottom w:val="single" w:sz="4" w:space="0" w:color="auto"/>
              <w:right w:val="nil"/>
            </w:tcBorders>
          </w:tcPr>
          <w:p w:rsidR="00265246" w:rsidRDefault="00265246" w:rsidP="008C7CD9">
            <w:pPr>
              <w:jc w:val="center"/>
              <w:rPr>
                <w:rFonts w:eastAsia="Calibri"/>
              </w:rPr>
            </w:pPr>
            <w:r>
              <w:t>МВт.</w:t>
            </w:r>
          </w:p>
        </w:tc>
        <w:tc>
          <w:tcPr>
            <w:tcW w:w="2409" w:type="dxa"/>
            <w:tcBorders>
              <w:top w:val="nil"/>
              <w:left w:val="single" w:sz="8" w:space="0" w:color="auto"/>
              <w:bottom w:val="single" w:sz="4" w:space="0" w:color="auto"/>
              <w:right w:val="single" w:sz="8" w:space="0" w:color="auto"/>
            </w:tcBorders>
          </w:tcPr>
          <w:p w:rsidR="00265246" w:rsidRDefault="00265246" w:rsidP="008C7CD9">
            <w:pPr>
              <w:jc w:val="center"/>
              <w:rPr>
                <w:rFonts w:eastAsia="Calibri"/>
              </w:rPr>
            </w:pPr>
            <w:r>
              <w:t>----</w:t>
            </w:r>
          </w:p>
        </w:tc>
      </w:tr>
      <w:tr w:rsidR="00265246" w:rsidTr="00265246">
        <w:trPr>
          <w:trHeight w:val="945"/>
        </w:trPr>
        <w:tc>
          <w:tcPr>
            <w:tcW w:w="1417" w:type="dxa"/>
            <w:tcBorders>
              <w:top w:val="nil"/>
              <w:left w:val="single" w:sz="8" w:space="0" w:color="auto"/>
              <w:bottom w:val="single" w:sz="4" w:space="0" w:color="auto"/>
              <w:right w:val="single" w:sz="4" w:space="0" w:color="auto"/>
            </w:tcBorders>
          </w:tcPr>
          <w:p w:rsidR="00265246" w:rsidRDefault="00265246" w:rsidP="008C7CD9">
            <w:pPr>
              <w:jc w:val="center"/>
              <w:rPr>
                <w:rFonts w:eastAsia="Calibri"/>
              </w:rPr>
            </w:pPr>
            <w:r>
              <w:t>13.</w:t>
            </w:r>
          </w:p>
        </w:tc>
        <w:tc>
          <w:tcPr>
            <w:tcW w:w="3969" w:type="dxa"/>
            <w:tcBorders>
              <w:top w:val="nil"/>
              <w:left w:val="nil"/>
              <w:bottom w:val="single" w:sz="4" w:space="0" w:color="auto"/>
              <w:right w:val="single" w:sz="4" w:space="0" w:color="auto"/>
            </w:tcBorders>
          </w:tcPr>
          <w:p w:rsidR="00265246" w:rsidRDefault="00265246" w:rsidP="008C7CD9">
            <w:pPr>
              <w:ind w:hanging="17"/>
              <w:rPr>
                <w:rFonts w:eastAsia="Calibri"/>
              </w:rPr>
            </w:pPr>
            <w:r>
              <w:t>Средняя загрузка трансформаторов в ТП в часы собственного максимума</w:t>
            </w:r>
          </w:p>
        </w:tc>
        <w:tc>
          <w:tcPr>
            <w:tcW w:w="1560" w:type="dxa"/>
            <w:tcBorders>
              <w:top w:val="nil"/>
              <w:left w:val="nil"/>
              <w:bottom w:val="single" w:sz="4" w:space="0" w:color="auto"/>
              <w:right w:val="nil"/>
            </w:tcBorders>
          </w:tcPr>
          <w:p w:rsidR="00265246" w:rsidRDefault="00265246" w:rsidP="008C7CD9">
            <w:pPr>
              <w:jc w:val="center"/>
              <w:rPr>
                <w:rFonts w:eastAsia="Calibri"/>
              </w:rPr>
            </w:pPr>
            <w:r>
              <w:t>%</w:t>
            </w:r>
          </w:p>
        </w:tc>
        <w:tc>
          <w:tcPr>
            <w:tcW w:w="2409" w:type="dxa"/>
            <w:tcBorders>
              <w:top w:val="nil"/>
              <w:left w:val="single" w:sz="8" w:space="0" w:color="auto"/>
              <w:bottom w:val="single" w:sz="4" w:space="0" w:color="auto"/>
              <w:right w:val="single" w:sz="8" w:space="0" w:color="auto"/>
            </w:tcBorders>
          </w:tcPr>
          <w:p w:rsidR="00265246" w:rsidRDefault="00265246" w:rsidP="008C7CD9">
            <w:pPr>
              <w:jc w:val="center"/>
              <w:rPr>
                <w:rFonts w:eastAsia="Calibri"/>
              </w:rPr>
            </w:pPr>
            <w:r>
              <w:t>95</w:t>
            </w:r>
          </w:p>
        </w:tc>
      </w:tr>
      <w:tr w:rsidR="00265246" w:rsidTr="00265246">
        <w:trPr>
          <w:trHeight w:val="630"/>
        </w:trPr>
        <w:tc>
          <w:tcPr>
            <w:tcW w:w="1417" w:type="dxa"/>
            <w:tcBorders>
              <w:top w:val="nil"/>
              <w:left w:val="single" w:sz="8" w:space="0" w:color="auto"/>
              <w:bottom w:val="single" w:sz="4" w:space="0" w:color="auto"/>
              <w:right w:val="single" w:sz="4" w:space="0" w:color="auto"/>
            </w:tcBorders>
          </w:tcPr>
          <w:p w:rsidR="00265246" w:rsidRDefault="00265246" w:rsidP="008C7CD9">
            <w:pPr>
              <w:rPr>
                <w:rFonts w:eastAsia="Calibri"/>
              </w:rPr>
            </w:pPr>
            <w:r>
              <w:t>14.</w:t>
            </w:r>
          </w:p>
        </w:tc>
        <w:tc>
          <w:tcPr>
            <w:tcW w:w="3969" w:type="dxa"/>
            <w:tcBorders>
              <w:top w:val="nil"/>
              <w:left w:val="nil"/>
              <w:bottom w:val="single" w:sz="4" w:space="0" w:color="auto"/>
              <w:right w:val="single" w:sz="4" w:space="0" w:color="auto"/>
            </w:tcBorders>
          </w:tcPr>
          <w:p w:rsidR="00265246" w:rsidRDefault="00265246" w:rsidP="008C7CD9">
            <w:pPr>
              <w:ind w:hanging="17"/>
              <w:rPr>
                <w:rFonts w:eastAsia="Calibri"/>
              </w:rPr>
            </w:pPr>
            <w:r>
              <w:t>Общая протяженность воздушных линий (</w:t>
            </w:r>
            <w:proofErr w:type="gramStart"/>
            <w:r>
              <w:t>ВЛ</w:t>
            </w:r>
            <w:proofErr w:type="gramEnd"/>
            <w:r>
              <w:t>)</w:t>
            </w:r>
          </w:p>
        </w:tc>
        <w:tc>
          <w:tcPr>
            <w:tcW w:w="1560" w:type="dxa"/>
            <w:tcBorders>
              <w:top w:val="nil"/>
              <w:left w:val="nil"/>
              <w:bottom w:val="single" w:sz="4" w:space="0" w:color="auto"/>
              <w:right w:val="nil"/>
            </w:tcBorders>
          </w:tcPr>
          <w:p w:rsidR="00265246" w:rsidRDefault="00265246" w:rsidP="008C7CD9">
            <w:pPr>
              <w:jc w:val="center"/>
              <w:rPr>
                <w:rFonts w:eastAsia="Calibri"/>
              </w:rPr>
            </w:pPr>
            <w:r>
              <w:t>км</w:t>
            </w:r>
          </w:p>
        </w:tc>
        <w:tc>
          <w:tcPr>
            <w:tcW w:w="2409" w:type="dxa"/>
            <w:tcBorders>
              <w:top w:val="nil"/>
              <w:left w:val="single" w:sz="8" w:space="0" w:color="auto"/>
              <w:bottom w:val="single" w:sz="4" w:space="0" w:color="auto"/>
              <w:right w:val="single" w:sz="8" w:space="0" w:color="auto"/>
            </w:tcBorders>
          </w:tcPr>
          <w:p w:rsidR="00265246" w:rsidRDefault="00265246" w:rsidP="008C7CD9">
            <w:pPr>
              <w:jc w:val="center"/>
              <w:rPr>
                <w:rFonts w:eastAsia="Calibri"/>
              </w:rPr>
            </w:pPr>
            <w:r>
              <w:t>239,49</w:t>
            </w:r>
          </w:p>
        </w:tc>
      </w:tr>
      <w:tr w:rsidR="00265246" w:rsidTr="00265246">
        <w:trPr>
          <w:trHeight w:val="630"/>
        </w:trPr>
        <w:tc>
          <w:tcPr>
            <w:tcW w:w="1417" w:type="dxa"/>
            <w:tcBorders>
              <w:top w:val="nil"/>
              <w:left w:val="single" w:sz="8" w:space="0" w:color="auto"/>
              <w:bottom w:val="single" w:sz="4" w:space="0" w:color="auto"/>
              <w:right w:val="single" w:sz="4" w:space="0" w:color="auto"/>
            </w:tcBorders>
          </w:tcPr>
          <w:p w:rsidR="00265246" w:rsidRDefault="00265246" w:rsidP="008C7CD9">
            <w:pPr>
              <w:rPr>
                <w:rFonts w:eastAsia="Calibri"/>
              </w:rPr>
            </w:pPr>
            <w:r>
              <w:t>14.1.</w:t>
            </w:r>
          </w:p>
        </w:tc>
        <w:tc>
          <w:tcPr>
            <w:tcW w:w="3969" w:type="dxa"/>
            <w:tcBorders>
              <w:top w:val="nil"/>
              <w:left w:val="nil"/>
              <w:bottom w:val="single" w:sz="4" w:space="0" w:color="auto"/>
              <w:right w:val="single" w:sz="4" w:space="0" w:color="auto"/>
            </w:tcBorders>
          </w:tcPr>
          <w:p w:rsidR="00265246" w:rsidRDefault="00265246" w:rsidP="008C7CD9">
            <w:pPr>
              <w:ind w:hanging="17"/>
              <w:rPr>
                <w:rFonts w:eastAsia="Calibri"/>
              </w:rPr>
            </w:pPr>
            <w:proofErr w:type="gramStart"/>
            <w:r>
              <w:t>введенных</w:t>
            </w:r>
            <w:proofErr w:type="gramEnd"/>
            <w:r>
              <w:t xml:space="preserve"> с </w:t>
            </w:r>
            <w:smartTag w:uri="urn:schemas-microsoft-com:office:smarttags" w:element="metricconverter">
              <w:smartTagPr>
                <w:attr w:name="ProductID" w:val="2000 г"/>
              </w:smartTagPr>
              <w:r>
                <w:t>2000 г</w:t>
              </w:r>
            </w:smartTag>
            <w:r>
              <w:t>. до настоящего времени</w:t>
            </w:r>
          </w:p>
        </w:tc>
        <w:tc>
          <w:tcPr>
            <w:tcW w:w="1560" w:type="dxa"/>
            <w:tcBorders>
              <w:top w:val="nil"/>
              <w:left w:val="nil"/>
              <w:bottom w:val="single" w:sz="4" w:space="0" w:color="auto"/>
              <w:right w:val="nil"/>
            </w:tcBorders>
          </w:tcPr>
          <w:p w:rsidR="00265246" w:rsidRDefault="00265246" w:rsidP="008C7CD9">
            <w:pPr>
              <w:jc w:val="center"/>
              <w:rPr>
                <w:rFonts w:eastAsia="Calibri"/>
              </w:rPr>
            </w:pPr>
            <w:r>
              <w:t>км</w:t>
            </w:r>
          </w:p>
        </w:tc>
        <w:tc>
          <w:tcPr>
            <w:tcW w:w="2409" w:type="dxa"/>
            <w:tcBorders>
              <w:top w:val="nil"/>
              <w:left w:val="single" w:sz="8" w:space="0" w:color="auto"/>
              <w:bottom w:val="single" w:sz="4" w:space="0" w:color="auto"/>
              <w:right w:val="single" w:sz="8" w:space="0" w:color="auto"/>
            </w:tcBorders>
          </w:tcPr>
          <w:p w:rsidR="00265246" w:rsidRDefault="00265246" w:rsidP="008C7CD9">
            <w:pPr>
              <w:jc w:val="center"/>
              <w:rPr>
                <w:rFonts w:eastAsia="Calibri"/>
              </w:rPr>
            </w:pPr>
            <w:r>
              <w:t>2,39</w:t>
            </w:r>
          </w:p>
        </w:tc>
      </w:tr>
      <w:tr w:rsidR="00265246" w:rsidTr="00265246">
        <w:trPr>
          <w:trHeight w:val="315"/>
        </w:trPr>
        <w:tc>
          <w:tcPr>
            <w:tcW w:w="1417" w:type="dxa"/>
            <w:tcBorders>
              <w:top w:val="nil"/>
              <w:left w:val="single" w:sz="8" w:space="0" w:color="auto"/>
              <w:bottom w:val="single" w:sz="4" w:space="0" w:color="auto"/>
              <w:right w:val="single" w:sz="4" w:space="0" w:color="auto"/>
            </w:tcBorders>
          </w:tcPr>
          <w:p w:rsidR="00265246" w:rsidRDefault="00265246" w:rsidP="008C7CD9">
            <w:pPr>
              <w:rPr>
                <w:rFonts w:eastAsia="Calibri"/>
              </w:rPr>
            </w:pPr>
            <w:r>
              <w:t>14.2.</w:t>
            </w:r>
          </w:p>
        </w:tc>
        <w:tc>
          <w:tcPr>
            <w:tcW w:w="3969" w:type="dxa"/>
            <w:tcBorders>
              <w:top w:val="nil"/>
              <w:left w:val="nil"/>
              <w:bottom w:val="single" w:sz="4" w:space="0" w:color="auto"/>
              <w:right w:val="single" w:sz="4" w:space="0" w:color="auto"/>
            </w:tcBorders>
          </w:tcPr>
          <w:p w:rsidR="00265246" w:rsidRDefault="00265246" w:rsidP="008C7CD9">
            <w:pPr>
              <w:ind w:hanging="17"/>
              <w:rPr>
                <w:rFonts w:eastAsia="Calibri"/>
              </w:rPr>
            </w:pPr>
            <w:r>
              <w:t xml:space="preserve">введенных с </w:t>
            </w:r>
            <w:smartTag w:uri="urn:schemas-microsoft-com:office:smarttags" w:element="metricconverter">
              <w:smartTagPr>
                <w:attr w:name="ProductID" w:val="1990 г"/>
              </w:smartTagPr>
              <w:r>
                <w:t>1990 г</w:t>
              </w:r>
            </w:smartTag>
            <w:r>
              <w:t xml:space="preserve">. до </w:t>
            </w:r>
            <w:smartTag w:uri="urn:schemas-microsoft-com:office:smarttags" w:element="metricconverter">
              <w:smartTagPr>
                <w:attr w:name="ProductID" w:val="1999 г"/>
              </w:smartTagPr>
              <w:r>
                <w:t>1999 г</w:t>
              </w:r>
            </w:smartTag>
            <w:r>
              <w:t>.</w:t>
            </w:r>
          </w:p>
        </w:tc>
        <w:tc>
          <w:tcPr>
            <w:tcW w:w="1560" w:type="dxa"/>
            <w:tcBorders>
              <w:top w:val="nil"/>
              <w:left w:val="nil"/>
              <w:bottom w:val="single" w:sz="4" w:space="0" w:color="auto"/>
              <w:right w:val="nil"/>
            </w:tcBorders>
          </w:tcPr>
          <w:p w:rsidR="00265246" w:rsidRDefault="00265246" w:rsidP="008C7CD9">
            <w:pPr>
              <w:jc w:val="center"/>
              <w:rPr>
                <w:rFonts w:eastAsia="Calibri"/>
              </w:rPr>
            </w:pPr>
            <w:r>
              <w:t>км</w:t>
            </w:r>
          </w:p>
        </w:tc>
        <w:tc>
          <w:tcPr>
            <w:tcW w:w="2409" w:type="dxa"/>
            <w:tcBorders>
              <w:top w:val="nil"/>
              <w:left w:val="single" w:sz="8" w:space="0" w:color="auto"/>
              <w:bottom w:val="single" w:sz="4" w:space="0" w:color="auto"/>
              <w:right w:val="single" w:sz="8" w:space="0" w:color="auto"/>
            </w:tcBorders>
          </w:tcPr>
          <w:p w:rsidR="00265246" w:rsidRDefault="00265246" w:rsidP="008C7CD9">
            <w:pPr>
              <w:jc w:val="center"/>
              <w:rPr>
                <w:rFonts w:eastAsia="Calibri"/>
              </w:rPr>
            </w:pPr>
            <w:r>
              <w:t>101,34</w:t>
            </w:r>
          </w:p>
        </w:tc>
      </w:tr>
      <w:tr w:rsidR="00265246" w:rsidTr="00265246">
        <w:trPr>
          <w:trHeight w:val="315"/>
        </w:trPr>
        <w:tc>
          <w:tcPr>
            <w:tcW w:w="1417" w:type="dxa"/>
            <w:tcBorders>
              <w:top w:val="nil"/>
              <w:left w:val="single" w:sz="8" w:space="0" w:color="auto"/>
              <w:bottom w:val="single" w:sz="4" w:space="0" w:color="auto"/>
              <w:right w:val="single" w:sz="4" w:space="0" w:color="auto"/>
            </w:tcBorders>
          </w:tcPr>
          <w:p w:rsidR="00265246" w:rsidRDefault="00265246" w:rsidP="008C7CD9">
            <w:pPr>
              <w:rPr>
                <w:rFonts w:eastAsia="Calibri"/>
              </w:rPr>
            </w:pPr>
            <w:r>
              <w:t>14.3.</w:t>
            </w:r>
          </w:p>
        </w:tc>
        <w:tc>
          <w:tcPr>
            <w:tcW w:w="3969" w:type="dxa"/>
            <w:tcBorders>
              <w:top w:val="nil"/>
              <w:left w:val="nil"/>
              <w:bottom w:val="single" w:sz="4" w:space="0" w:color="auto"/>
              <w:right w:val="single" w:sz="4" w:space="0" w:color="auto"/>
            </w:tcBorders>
          </w:tcPr>
          <w:p w:rsidR="00265246" w:rsidRDefault="00265246" w:rsidP="008C7CD9">
            <w:pPr>
              <w:ind w:hanging="17"/>
              <w:rPr>
                <w:rFonts w:eastAsia="Calibri"/>
              </w:rPr>
            </w:pPr>
            <w:r>
              <w:t xml:space="preserve">введенных до </w:t>
            </w:r>
            <w:smartTag w:uri="urn:schemas-microsoft-com:office:smarttags" w:element="metricconverter">
              <w:smartTagPr>
                <w:attr w:name="ProductID" w:val="1989 г"/>
              </w:smartTagPr>
              <w:r>
                <w:t>1989 г</w:t>
              </w:r>
            </w:smartTag>
            <w:r>
              <w:t>.</w:t>
            </w:r>
          </w:p>
        </w:tc>
        <w:tc>
          <w:tcPr>
            <w:tcW w:w="1560" w:type="dxa"/>
            <w:tcBorders>
              <w:top w:val="nil"/>
              <w:left w:val="nil"/>
              <w:bottom w:val="single" w:sz="4" w:space="0" w:color="auto"/>
              <w:right w:val="nil"/>
            </w:tcBorders>
          </w:tcPr>
          <w:p w:rsidR="00265246" w:rsidRDefault="00265246" w:rsidP="008C7CD9">
            <w:pPr>
              <w:jc w:val="center"/>
              <w:rPr>
                <w:rFonts w:eastAsia="Calibri"/>
              </w:rPr>
            </w:pPr>
            <w:r>
              <w:t>км</w:t>
            </w:r>
          </w:p>
        </w:tc>
        <w:tc>
          <w:tcPr>
            <w:tcW w:w="2409" w:type="dxa"/>
            <w:tcBorders>
              <w:top w:val="nil"/>
              <w:left w:val="single" w:sz="8" w:space="0" w:color="auto"/>
              <w:bottom w:val="single" w:sz="4" w:space="0" w:color="auto"/>
              <w:right w:val="single" w:sz="8" w:space="0" w:color="auto"/>
            </w:tcBorders>
          </w:tcPr>
          <w:p w:rsidR="00265246" w:rsidRDefault="00265246" w:rsidP="008C7CD9">
            <w:pPr>
              <w:jc w:val="center"/>
              <w:rPr>
                <w:rFonts w:eastAsia="Calibri"/>
              </w:rPr>
            </w:pPr>
            <w:r>
              <w:t>239,49</w:t>
            </w:r>
          </w:p>
        </w:tc>
      </w:tr>
      <w:tr w:rsidR="00265246" w:rsidTr="00265246">
        <w:trPr>
          <w:trHeight w:val="630"/>
        </w:trPr>
        <w:tc>
          <w:tcPr>
            <w:tcW w:w="1417" w:type="dxa"/>
            <w:tcBorders>
              <w:top w:val="nil"/>
              <w:left w:val="single" w:sz="8" w:space="0" w:color="auto"/>
              <w:bottom w:val="single" w:sz="4" w:space="0" w:color="auto"/>
              <w:right w:val="single" w:sz="4" w:space="0" w:color="auto"/>
            </w:tcBorders>
          </w:tcPr>
          <w:p w:rsidR="00265246" w:rsidRDefault="00265246" w:rsidP="008C7CD9">
            <w:pPr>
              <w:rPr>
                <w:rFonts w:eastAsia="Calibri"/>
              </w:rPr>
            </w:pPr>
            <w:r>
              <w:t>15.</w:t>
            </w:r>
          </w:p>
        </w:tc>
        <w:tc>
          <w:tcPr>
            <w:tcW w:w="3969" w:type="dxa"/>
            <w:tcBorders>
              <w:top w:val="nil"/>
              <w:left w:val="nil"/>
              <w:bottom w:val="single" w:sz="4" w:space="0" w:color="auto"/>
              <w:right w:val="single" w:sz="4" w:space="0" w:color="auto"/>
            </w:tcBorders>
          </w:tcPr>
          <w:p w:rsidR="00265246" w:rsidRDefault="00265246" w:rsidP="008C7CD9">
            <w:pPr>
              <w:ind w:hanging="17"/>
              <w:rPr>
                <w:rFonts w:eastAsia="Calibri"/>
              </w:rPr>
            </w:pPr>
            <w:r>
              <w:t>Общая протяженность кабельных линий (КЛ)</w:t>
            </w:r>
          </w:p>
        </w:tc>
        <w:tc>
          <w:tcPr>
            <w:tcW w:w="1560" w:type="dxa"/>
            <w:tcBorders>
              <w:top w:val="nil"/>
              <w:left w:val="nil"/>
              <w:bottom w:val="single" w:sz="4" w:space="0" w:color="auto"/>
              <w:right w:val="nil"/>
            </w:tcBorders>
          </w:tcPr>
          <w:p w:rsidR="00265246" w:rsidRDefault="00265246" w:rsidP="008C7CD9">
            <w:pPr>
              <w:jc w:val="center"/>
              <w:rPr>
                <w:rFonts w:eastAsia="Calibri"/>
              </w:rPr>
            </w:pPr>
            <w:r>
              <w:t>км</w:t>
            </w:r>
          </w:p>
        </w:tc>
        <w:tc>
          <w:tcPr>
            <w:tcW w:w="2409" w:type="dxa"/>
            <w:tcBorders>
              <w:top w:val="nil"/>
              <w:left w:val="single" w:sz="8" w:space="0" w:color="auto"/>
              <w:bottom w:val="single" w:sz="4" w:space="0" w:color="auto"/>
              <w:right w:val="single" w:sz="8" w:space="0" w:color="auto"/>
            </w:tcBorders>
          </w:tcPr>
          <w:p w:rsidR="00265246" w:rsidRDefault="00265246" w:rsidP="008C7CD9">
            <w:pPr>
              <w:jc w:val="center"/>
              <w:rPr>
                <w:rFonts w:eastAsia="Calibri"/>
              </w:rPr>
            </w:pPr>
            <w:r>
              <w:t>----</w:t>
            </w:r>
          </w:p>
        </w:tc>
      </w:tr>
      <w:tr w:rsidR="00265246" w:rsidTr="00265246">
        <w:trPr>
          <w:trHeight w:val="315"/>
        </w:trPr>
        <w:tc>
          <w:tcPr>
            <w:tcW w:w="1417" w:type="dxa"/>
            <w:tcBorders>
              <w:top w:val="nil"/>
              <w:left w:val="single" w:sz="8" w:space="0" w:color="auto"/>
              <w:bottom w:val="single" w:sz="4" w:space="0" w:color="auto"/>
              <w:right w:val="single" w:sz="4" w:space="0" w:color="auto"/>
            </w:tcBorders>
          </w:tcPr>
          <w:p w:rsidR="00265246" w:rsidRDefault="00265246" w:rsidP="008C7CD9">
            <w:pPr>
              <w:rPr>
                <w:rFonts w:eastAsia="Calibri"/>
              </w:rPr>
            </w:pPr>
            <w:r>
              <w:t>15.1.</w:t>
            </w:r>
          </w:p>
        </w:tc>
        <w:tc>
          <w:tcPr>
            <w:tcW w:w="3969" w:type="dxa"/>
            <w:tcBorders>
              <w:top w:val="nil"/>
              <w:left w:val="nil"/>
              <w:bottom w:val="single" w:sz="4" w:space="0" w:color="auto"/>
              <w:right w:val="single" w:sz="4" w:space="0" w:color="auto"/>
            </w:tcBorders>
          </w:tcPr>
          <w:p w:rsidR="00265246" w:rsidRDefault="00265246" w:rsidP="008C7CD9">
            <w:pPr>
              <w:ind w:hanging="17"/>
              <w:rPr>
                <w:rFonts w:eastAsia="Calibri"/>
              </w:rPr>
            </w:pPr>
            <w:r>
              <w:t xml:space="preserve">введенных с </w:t>
            </w:r>
            <w:smartTag w:uri="urn:schemas-microsoft-com:office:smarttags" w:element="metricconverter">
              <w:smartTagPr>
                <w:attr w:name="ProductID" w:val="2000 г"/>
              </w:smartTagPr>
              <w:r>
                <w:t>2000 г</w:t>
              </w:r>
            </w:smartTag>
            <w:r>
              <w:t>. до н.в.</w:t>
            </w:r>
          </w:p>
        </w:tc>
        <w:tc>
          <w:tcPr>
            <w:tcW w:w="1560" w:type="dxa"/>
            <w:tcBorders>
              <w:top w:val="nil"/>
              <w:left w:val="nil"/>
              <w:bottom w:val="single" w:sz="4" w:space="0" w:color="auto"/>
              <w:right w:val="nil"/>
            </w:tcBorders>
          </w:tcPr>
          <w:p w:rsidR="00265246" w:rsidRDefault="00265246" w:rsidP="008C7CD9">
            <w:pPr>
              <w:jc w:val="center"/>
              <w:rPr>
                <w:rFonts w:eastAsia="Calibri"/>
              </w:rPr>
            </w:pPr>
            <w:r>
              <w:t>км</w:t>
            </w:r>
          </w:p>
        </w:tc>
        <w:tc>
          <w:tcPr>
            <w:tcW w:w="2409" w:type="dxa"/>
            <w:tcBorders>
              <w:top w:val="nil"/>
              <w:left w:val="single" w:sz="8" w:space="0" w:color="auto"/>
              <w:bottom w:val="single" w:sz="4" w:space="0" w:color="auto"/>
              <w:right w:val="single" w:sz="8" w:space="0" w:color="auto"/>
            </w:tcBorders>
            <w:vAlign w:val="bottom"/>
          </w:tcPr>
          <w:p w:rsidR="00265246" w:rsidRDefault="00265246" w:rsidP="008C7CD9">
            <w:pPr>
              <w:jc w:val="center"/>
              <w:rPr>
                <w:rFonts w:ascii="Arial" w:eastAsia="Calibri" w:hAnsi="Arial" w:cs="Arial"/>
              </w:rPr>
            </w:pPr>
            <w:r>
              <w:t>----</w:t>
            </w:r>
          </w:p>
        </w:tc>
      </w:tr>
      <w:tr w:rsidR="00265246" w:rsidTr="00265246">
        <w:trPr>
          <w:trHeight w:val="315"/>
        </w:trPr>
        <w:tc>
          <w:tcPr>
            <w:tcW w:w="1417" w:type="dxa"/>
            <w:tcBorders>
              <w:top w:val="nil"/>
              <w:left w:val="single" w:sz="8" w:space="0" w:color="auto"/>
              <w:bottom w:val="single" w:sz="4" w:space="0" w:color="auto"/>
              <w:right w:val="single" w:sz="4" w:space="0" w:color="auto"/>
            </w:tcBorders>
          </w:tcPr>
          <w:p w:rsidR="00265246" w:rsidRDefault="00265246" w:rsidP="008C7CD9">
            <w:pPr>
              <w:rPr>
                <w:rFonts w:eastAsia="Calibri"/>
              </w:rPr>
            </w:pPr>
            <w:r>
              <w:t>15.2.</w:t>
            </w:r>
          </w:p>
        </w:tc>
        <w:tc>
          <w:tcPr>
            <w:tcW w:w="3969" w:type="dxa"/>
            <w:tcBorders>
              <w:top w:val="nil"/>
              <w:left w:val="nil"/>
              <w:bottom w:val="single" w:sz="4" w:space="0" w:color="auto"/>
              <w:right w:val="single" w:sz="4" w:space="0" w:color="auto"/>
            </w:tcBorders>
          </w:tcPr>
          <w:p w:rsidR="00265246" w:rsidRDefault="00265246" w:rsidP="008C7CD9">
            <w:pPr>
              <w:ind w:hanging="17"/>
              <w:rPr>
                <w:rFonts w:eastAsia="Calibri"/>
              </w:rPr>
            </w:pPr>
            <w:r>
              <w:t xml:space="preserve">введенных с </w:t>
            </w:r>
            <w:smartTag w:uri="urn:schemas-microsoft-com:office:smarttags" w:element="metricconverter">
              <w:smartTagPr>
                <w:attr w:name="ProductID" w:val="1990 г"/>
              </w:smartTagPr>
              <w:r>
                <w:t>1990 г</w:t>
              </w:r>
            </w:smartTag>
            <w:r>
              <w:t xml:space="preserve">. до </w:t>
            </w:r>
            <w:smartTag w:uri="urn:schemas-microsoft-com:office:smarttags" w:element="metricconverter">
              <w:smartTagPr>
                <w:attr w:name="ProductID" w:val="1999 г"/>
              </w:smartTagPr>
              <w:r>
                <w:t>1999 г</w:t>
              </w:r>
            </w:smartTag>
            <w:r>
              <w:t>.</w:t>
            </w:r>
          </w:p>
        </w:tc>
        <w:tc>
          <w:tcPr>
            <w:tcW w:w="1560" w:type="dxa"/>
            <w:tcBorders>
              <w:top w:val="nil"/>
              <w:left w:val="nil"/>
              <w:bottom w:val="single" w:sz="4" w:space="0" w:color="auto"/>
              <w:right w:val="nil"/>
            </w:tcBorders>
          </w:tcPr>
          <w:p w:rsidR="00265246" w:rsidRDefault="00265246" w:rsidP="008C7CD9">
            <w:pPr>
              <w:jc w:val="center"/>
              <w:rPr>
                <w:rFonts w:eastAsia="Calibri"/>
              </w:rPr>
            </w:pPr>
            <w:r>
              <w:t>км</w:t>
            </w:r>
          </w:p>
        </w:tc>
        <w:tc>
          <w:tcPr>
            <w:tcW w:w="2409" w:type="dxa"/>
            <w:tcBorders>
              <w:top w:val="nil"/>
              <w:left w:val="single" w:sz="8" w:space="0" w:color="auto"/>
              <w:bottom w:val="single" w:sz="4" w:space="0" w:color="auto"/>
              <w:right w:val="single" w:sz="8" w:space="0" w:color="auto"/>
            </w:tcBorders>
          </w:tcPr>
          <w:p w:rsidR="00265246" w:rsidRDefault="00265246" w:rsidP="008C7CD9">
            <w:pPr>
              <w:jc w:val="center"/>
              <w:rPr>
                <w:rFonts w:eastAsia="Calibri"/>
              </w:rPr>
            </w:pPr>
            <w:r>
              <w:t>----</w:t>
            </w:r>
          </w:p>
        </w:tc>
      </w:tr>
      <w:tr w:rsidR="00265246" w:rsidTr="00265246">
        <w:trPr>
          <w:trHeight w:val="315"/>
        </w:trPr>
        <w:tc>
          <w:tcPr>
            <w:tcW w:w="1417" w:type="dxa"/>
            <w:tcBorders>
              <w:top w:val="nil"/>
              <w:left w:val="single" w:sz="8" w:space="0" w:color="auto"/>
              <w:bottom w:val="nil"/>
              <w:right w:val="single" w:sz="4" w:space="0" w:color="auto"/>
            </w:tcBorders>
          </w:tcPr>
          <w:p w:rsidR="00265246" w:rsidRDefault="00265246" w:rsidP="008C7CD9">
            <w:pPr>
              <w:rPr>
                <w:rFonts w:eastAsia="Calibri"/>
              </w:rPr>
            </w:pPr>
            <w:r>
              <w:t>15.3.</w:t>
            </w:r>
          </w:p>
        </w:tc>
        <w:tc>
          <w:tcPr>
            <w:tcW w:w="3969" w:type="dxa"/>
            <w:tcBorders>
              <w:top w:val="nil"/>
              <w:left w:val="nil"/>
              <w:bottom w:val="nil"/>
              <w:right w:val="single" w:sz="4" w:space="0" w:color="auto"/>
            </w:tcBorders>
          </w:tcPr>
          <w:p w:rsidR="00265246" w:rsidRDefault="00265246" w:rsidP="008C7CD9">
            <w:pPr>
              <w:ind w:hanging="17"/>
              <w:rPr>
                <w:rFonts w:eastAsia="Calibri"/>
              </w:rPr>
            </w:pPr>
            <w:r>
              <w:t xml:space="preserve">введенных до </w:t>
            </w:r>
            <w:smartTag w:uri="urn:schemas-microsoft-com:office:smarttags" w:element="metricconverter">
              <w:smartTagPr>
                <w:attr w:name="ProductID" w:val="1989 г"/>
              </w:smartTagPr>
              <w:r>
                <w:t>1989 г</w:t>
              </w:r>
            </w:smartTag>
            <w:r>
              <w:t>.</w:t>
            </w:r>
          </w:p>
        </w:tc>
        <w:tc>
          <w:tcPr>
            <w:tcW w:w="1560" w:type="dxa"/>
          </w:tcPr>
          <w:p w:rsidR="00265246" w:rsidRDefault="00265246" w:rsidP="008C7CD9">
            <w:pPr>
              <w:jc w:val="center"/>
              <w:rPr>
                <w:rFonts w:eastAsia="Calibri"/>
              </w:rPr>
            </w:pPr>
            <w:r>
              <w:t>км</w:t>
            </w:r>
          </w:p>
        </w:tc>
        <w:tc>
          <w:tcPr>
            <w:tcW w:w="2409" w:type="dxa"/>
            <w:tcBorders>
              <w:top w:val="nil"/>
              <w:left w:val="single" w:sz="8" w:space="0" w:color="auto"/>
              <w:bottom w:val="nil"/>
              <w:right w:val="single" w:sz="8" w:space="0" w:color="auto"/>
            </w:tcBorders>
            <w:vAlign w:val="bottom"/>
          </w:tcPr>
          <w:p w:rsidR="00265246" w:rsidRDefault="00265246" w:rsidP="008C7CD9">
            <w:pPr>
              <w:jc w:val="center"/>
              <w:rPr>
                <w:rFonts w:ascii="Arial" w:eastAsia="Calibri" w:hAnsi="Arial" w:cs="Arial"/>
              </w:rPr>
            </w:pPr>
            <w:r>
              <w:t>----</w:t>
            </w:r>
          </w:p>
        </w:tc>
      </w:tr>
      <w:tr w:rsidR="00265246" w:rsidTr="00265246">
        <w:trPr>
          <w:trHeight w:val="315"/>
        </w:trPr>
        <w:tc>
          <w:tcPr>
            <w:tcW w:w="1417" w:type="dxa"/>
            <w:tcBorders>
              <w:top w:val="single" w:sz="4" w:space="0" w:color="auto"/>
              <w:left w:val="single" w:sz="8" w:space="0" w:color="auto"/>
              <w:bottom w:val="single" w:sz="4" w:space="0" w:color="auto"/>
              <w:right w:val="single" w:sz="4" w:space="0" w:color="auto"/>
            </w:tcBorders>
            <w:noWrap/>
            <w:vAlign w:val="bottom"/>
          </w:tcPr>
          <w:p w:rsidR="00265246" w:rsidRDefault="00265246" w:rsidP="008C7CD9">
            <w:pPr>
              <w:rPr>
                <w:rFonts w:eastAsia="Calibri"/>
              </w:rPr>
            </w:pPr>
            <w:r>
              <w:t>16</w:t>
            </w:r>
          </w:p>
        </w:tc>
        <w:tc>
          <w:tcPr>
            <w:tcW w:w="3969" w:type="dxa"/>
            <w:tcBorders>
              <w:top w:val="single" w:sz="4" w:space="0" w:color="auto"/>
              <w:left w:val="nil"/>
              <w:bottom w:val="single" w:sz="4" w:space="0" w:color="auto"/>
              <w:right w:val="single" w:sz="4" w:space="0" w:color="auto"/>
            </w:tcBorders>
          </w:tcPr>
          <w:p w:rsidR="00265246" w:rsidRDefault="00265246" w:rsidP="008C7CD9">
            <w:pPr>
              <w:ind w:hanging="17"/>
              <w:rPr>
                <w:rFonts w:eastAsia="Calibri"/>
              </w:rPr>
            </w:pPr>
            <w:r>
              <w:t>Количество опор</w:t>
            </w:r>
          </w:p>
        </w:tc>
        <w:tc>
          <w:tcPr>
            <w:tcW w:w="1560" w:type="dxa"/>
            <w:tcBorders>
              <w:top w:val="single" w:sz="4" w:space="0" w:color="auto"/>
              <w:left w:val="nil"/>
              <w:bottom w:val="single" w:sz="4" w:space="0" w:color="auto"/>
              <w:right w:val="nil"/>
            </w:tcBorders>
            <w:noWrap/>
            <w:vAlign w:val="bottom"/>
          </w:tcPr>
          <w:p w:rsidR="00265246" w:rsidRDefault="00265246" w:rsidP="008C7CD9">
            <w:pPr>
              <w:rPr>
                <w:rFonts w:eastAsia="Calibri"/>
              </w:rPr>
            </w:pPr>
            <w:r>
              <w:t> </w:t>
            </w:r>
          </w:p>
        </w:tc>
        <w:tc>
          <w:tcPr>
            <w:tcW w:w="2409" w:type="dxa"/>
            <w:tcBorders>
              <w:top w:val="single" w:sz="4" w:space="0" w:color="auto"/>
              <w:left w:val="single" w:sz="8" w:space="0" w:color="auto"/>
              <w:bottom w:val="single" w:sz="4" w:space="0" w:color="auto"/>
              <w:right w:val="single" w:sz="8" w:space="0" w:color="auto"/>
            </w:tcBorders>
            <w:noWrap/>
            <w:vAlign w:val="bottom"/>
          </w:tcPr>
          <w:p w:rsidR="00265246" w:rsidRDefault="00265246" w:rsidP="008C7CD9">
            <w:pPr>
              <w:jc w:val="center"/>
              <w:rPr>
                <w:rFonts w:ascii="Arial" w:eastAsia="Calibri" w:hAnsi="Arial" w:cs="Arial"/>
              </w:rPr>
            </w:pPr>
            <w:r>
              <w:t>----</w:t>
            </w:r>
          </w:p>
        </w:tc>
      </w:tr>
      <w:tr w:rsidR="00265246" w:rsidTr="00265246">
        <w:trPr>
          <w:trHeight w:val="315"/>
        </w:trPr>
        <w:tc>
          <w:tcPr>
            <w:tcW w:w="1417" w:type="dxa"/>
            <w:tcBorders>
              <w:top w:val="nil"/>
              <w:left w:val="single" w:sz="8" w:space="0" w:color="auto"/>
              <w:bottom w:val="single" w:sz="4" w:space="0" w:color="auto"/>
              <w:right w:val="single" w:sz="4" w:space="0" w:color="auto"/>
            </w:tcBorders>
            <w:noWrap/>
            <w:vAlign w:val="bottom"/>
          </w:tcPr>
          <w:p w:rsidR="00265246" w:rsidRDefault="00265246" w:rsidP="008C7CD9">
            <w:pPr>
              <w:rPr>
                <w:rFonts w:eastAsia="Calibri"/>
              </w:rPr>
            </w:pPr>
            <w:r>
              <w:t> </w:t>
            </w:r>
          </w:p>
        </w:tc>
        <w:tc>
          <w:tcPr>
            <w:tcW w:w="3969" w:type="dxa"/>
            <w:tcBorders>
              <w:top w:val="nil"/>
              <w:left w:val="nil"/>
              <w:bottom w:val="single" w:sz="4" w:space="0" w:color="auto"/>
              <w:right w:val="single" w:sz="4" w:space="0" w:color="auto"/>
            </w:tcBorders>
          </w:tcPr>
          <w:p w:rsidR="00265246" w:rsidRDefault="00265246" w:rsidP="008C7CD9">
            <w:pPr>
              <w:ind w:hanging="17"/>
              <w:rPr>
                <w:rFonts w:eastAsia="Calibri"/>
              </w:rPr>
            </w:pPr>
            <w:r>
              <w:t>в т.ч.</w:t>
            </w:r>
          </w:p>
        </w:tc>
        <w:tc>
          <w:tcPr>
            <w:tcW w:w="1560" w:type="dxa"/>
            <w:tcBorders>
              <w:top w:val="nil"/>
              <w:left w:val="nil"/>
              <w:bottom w:val="single" w:sz="4" w:space="0" w:color="auto"/>
              <w:right w:val="nil"/>
            </w:tcBorders>
            <w:noWrap/>
            <w:vAlign w:val="bottom"/>
          </w:tcPr>
          <w:p w:rsidR="00265246" w:rsidRDefault="00265246" w:rsidP="008C7CD9">
            <w:pPr>
              <w:rPr>
                <w:rFonts w:eastAsia="Calibri"/>
              </w:rPr>
            </w:pPr>
            <w:r>
              <w:t> </w:t>
            </w:r>
          </w:p>
        </w:tc>
        <w:tc>
          <w:tcPr>
            <w:tcW w:w="2409" w:type="dxa"/>
            <w:tcBorders>
              <w:top w:val="nil"/>
              <w:left w:val="single" w:sz="8" w:space="0" w:color="auto"/>
              <w:bottom w:val="single" w:sz="4" w:space="0" w:color="auto"/>
              <w:right w:val="single" w:sz="8" w:space="0" w:color="auto"/>
            </w:tcBorders>
            <w:noWrap/>
            <w:vAlign w:val="bottom"/>
          </w:tcPr>
          <w:p w:rsidR="00265246" w:rsidRPr="00265246" w:rsidRDefault="00265246" w:rsidP="008C7CD9">
            <w:pPr>
              <w:jc w:val="center"/>
              <w:rPr>
                <w:rFonts w:eastAsia="Calibri"/>
              </w:rPr>
            </w:pPr>
            <w:r w:rsidRPr="00265246">
              <w:t>6025</w:t>
            </w:r>
          </w:p>
        </w:tc>
      </w:tr>
      <w:tr w:rsidR="00265246" w:rsidTr="00265246">
        <w:trPr>
          <w:trHeight w:val="315"/>
        </w:trPr>
        <w:tc>
          <w:tcPr>
            <w:tcW w:w="1417" w:type="dxa"/>
            <w:tcBorders>
              <w:top w:val="nil"/>
              <w:left w:val="single" w:sz="8" w:space="0" w:color="auto"/>
              <w:bottom w:val="single" w:sz="4" w:space="0" w:color="auto"/>
              <w:right w:val="single" w:sz="4" w:space="0" w:color="auto"/>
            </w:tcBorders>
          </w:tcPr>
          <w:p w:rsidR="00265246" w:rsidRDefault="00265246" w:rsidP="008C7CD9">
            <w:pPr>
              <w:rPr>
                <w:rFonts w:eastAsia="Calibri"/>
              </w:rPr>
            </w:pPr>
            <w:r>
              <w:t>16.1.</w:t>
            </w:r>
          </w:p>
        </w:tc>
        <w:tc>
          <w:tcPr>
            <w:tcW w:w="3969" w:type="dxa"/>
            <w:tcBorders>
              <w:top w:val="nil"/>
              <w:left w:val="nil"/>
              <w:bottom w:val="single" w:sz="4" w:space="0" w:color="auto"/>
              <w:right w:val="single" w:sz="4" w:space="0" w:color="auto"/>
            </w:tcBorders>
          </w:tcPr>
          <w:p w:rsidR="00265246" w:rsidRDefault="00265246" w:rsidP="008C7CD9">
            <w:pPr>
              <w:ind w:hanging="17"/>
              <w:rPr>
                <w:rFonts w:eastAsia="Calibri"/>
              </w:rPr>
            </w:pPr>
            <w:r>
              <w:t>деревянные</w:t>
            </w:r>
          </w:p>
        </w:tc>
        <w:tc>
          <w:tcPr>
            <w:tcW w:w="1560" w:type="dxa"/>
            <w:tcBorders>
              <w:top w:val="nil"/>
              <w:left w:val="nil"/>
              <w:bottom w:val="single" w:sz="4" w:space="0" w:color="auto"/>
              <w:right w:val="nil"/>
            </w:tcBorders>
            <w:noWrap/>
            <w:vAlign w:val="bottom"/>
          </w:tcPr>
          <w:p w:rsidR="00265246" w:rsidRDefault="00265246" w:rsidP="008C7CD9">
            <w:pPr>
              <w:rPr>
                <w:rFonts w:eastAsia="Calibri"/>
              </w:rPr>
            </w:pPr>
            <w:r>
              <w:t> </w:t>
            </w:r>
          </w:p>
        </w:tc>
        <w:tc>
          <w:tcPr>
            <w:tcW w:w="2409" w:type="dxa"/>
            <w:tcBorders>
              <w:top w:val="nil"/>
              <w:left w:val="single" w:sz="8" w:space="0" w:color="auto"/>
              <w:bottom w:val="single" w:sz="4" w:space="0" w:color="auto"/>
              <w:right w:val="single" w:sz="8" w:space="0" w:color="auto"/>
            </w:tcBorders>
            <w:noWrap/>
            <w:vAlign w:val="bottom"/>
          </w:tcPr>
          <w:p w:rsidR="00265246" w:rsidRPr="00265246" w:rsidRDefault="00265246" w:rsidP="008C7CD9">
            <w:pPr>
              <w:jc w:val="center"/>
              <w:rPr>
                <w:rFonts w:eastAsia="Calibri"/>
              </w:rPr>
            </w:pPr>
            <w:r w:rsidRPr="00265246">
              <w:t>150</w:t>
            </w:r>
          </w:p>
        </w:tc>
      </w:tr>
      <w:tr w:rsidR="00265246" w:rsidTr="00265246">
        <w:trPr>
          <w:trHeight w:val="315"/>
        </w:trPr>
        <w:tc>
          <w:tcPr>
            <w:tcW w:w="1417" w:type="dxa"/>
            <w:tcBorders>
              <w:top w:val="nil"/>
              <w:left w:val="single" w:sz="8" w:space="0" w:color="auto"/>
              <w:bottom w:val="single" w:sz="4" w:space="0" w:color="auto"/>
              <w:right w:val="single" w:sz="4" w:space="0" w:color="auto"/>
            </w:tcBorders>
          </w:tcPr>
          <w:p w:rsidR="00265246" w:rsidRDefault="00265246" w:rsidP="008C7CD9">
            <w:pPr>
              <w:rPr>
                <w:rFonts w:eastAsia="Calibri"/>
              </w:rPr>
            </w:pPr>
            <w:r>
              <w:lastRenderedPageBreak/>
              <w:t>16.2.</w:t>
            </w:r>
          </w:p>
        </w:tc>
        <w:tc>
          <w:tcPr>
            <w:tcW w:w="3969" w:type="dxa"/>
            <w:tcBorders>
              <w:top w:val="nil"/>
              <w:left w:val="nil"/>
              <w:bottom w:val="single" w:sz="4" w:space="0" w:color="auto"/>
              <w:right w:val="single" w:sz="4" w:space="0" w:color="auto"/>
            </w:tcBorders>
          </w:tcPr>
          <w:p w:rsidR="00265246" w:rsidRDefault="00265246" w:rsidP="008C7CD9">
            <w:pPr>
              <w:ind w:hanging="17"/>
              <w:rPr>
                <w:rFonts w:eastAsia="Calibri"/>
              </w:rPr>
            </w:pPr>
            <w:proofErr w:type="spellStart"/>
            <w:r>
              <w:t>железобетоннные</w:t>
            </w:r>
            <w:proofErr w:type="spellEnd"/>
          </w:p>
        </w:tc>
        <w:tc>
          <w:tcPr>
            <w:tcW w:w="1560" w:type="dxa"/>
            <w:tcBorders>
              <w:top w:val="nil"/>
              <w:left w:val="nil"/>
              <w:bottom w:val="single" w:sz="4" w:space="0" w:color="auto"/>
              <w:right w:val="nil"/>
            </w:tcBorders>
            <w:noWrap/>
            <w:vAlign w:val="bottom"/>
          </w:tcPr>
          <w:p w:rsidR="00265246" w:rsidRDefault="00265246" w:rsidP="008C7CD9">
            <w:pPr>
              <w:rPr>
                <w:rFonts w:eastAsia="Calibri"/>
              </w:rPr>
            </w:pPr>
            <w:r>
              <w:t> </w:t>
            </w:r>
          </w:p>
        </w:tc>
        <w:tc>
          <w:tcPr>
            <w:tcW w:w="2409" w:type="dxa"/>
            <w:tcBorders>
              <w:top w:val="nil"/>
              <w:left w:val="single" w:sz="8" w:space="0" w:color="auto"/>
              <w:bottom w:val="single" w:sz="4" w:space="0" w:color="auto"/>
              <w:right w:val="single" w:sz="8" w:space="0" w:color="auto"/>
            </w:tcBorders>
            <w:noWrap/>
            <w:vAlign w:val="bottom"/>
          </w:tcPr>
          <w:p w:rsidR="00265246" w:rsidRPr="00265246" w:rsidRDefault="00265246" w:rsidP="008C7CD9">
            <w:pPr>
              <w:jc w:val="center"/>
              <w:rPr>
                <w:rFonts w:eastAsia="Calibri"/>
              </w:rPr>
            </w:pPr>
            <w:r w:rsidRPr="00265246">
              <w:t>5875</w:t>
            </w:r>
          </w:p>
        </w:tc>
      </w:tr>
      <w:tr w:rsidR="00265246" w:rsidTr="00265246">
        <w:trPr>
          <w:trHeight w:val="315"/>
        </w:trPr>
        <w:tc>
          <w:tcPr>
            <w:tcW w:w="1417" w:type="dxa"/>
            <w:tcBorders>
              <w:top w:val="nil"/>
              <w:left w:val="single" w:sz="8" w:space="0" w:color="auto"/>
              <w:bottom w:val="single" w:sz="4" w:space="0" w:color="auto"/>
              <w:right w:val="single" w:sz="4" w:space="0" w:color="auto"/>
            </w:tcBorders>
          </w:tcPr>
          <w:p w:rsidR="00265246" w:rsidRDefault="00265246" w:rsidP="008C7CD9">
            <w:pPr>
              <w:rPr>
                <w:rFonts w:eastAsia="Calibri"/>
              </w:rPr>
            </w:pPr>
            <w:r>
              <w:t>16.3.</w:t>
            </w:r>
          </w:p>
        </w:tc>
        <w:tc>
          <w:tcPr>
            <w:tcW w:w="3969" w:type="dxa"/>
            <w:tcBorders>
              <w:top w:val="nil"/>
              <w:left w:val="nil"/>
              <w:bottom w:val="single" w:sz="4" w:space="0" w:color="auto"/>
              <w:right w:val="single" w:sz="4" w:space="0" w:color="auto"/>
            </w:tcBorders>
          </w:tcPr>
          <w:p w:rsidR="00265246" w:rsidRDefault="00265246" w:rsidP="008C7CD9">
            <w:pPr>
              <w:ind w:hanging="17"/>
              <w:rPr>
                <w:rFonts w:eastAsia="Calibri"/>
              </w:rPr>
            </w:pPr>
            <w:r>
              <w:t>металлические</w:t>
            </w:r>
          </w:p>
        </w:tc>
        <w:tc>
          <w:tcPr>
            <w:tcW w:w="1560" w:type="dxa"/>
            <w:tcBorders>
              <w:top w:val="nil"/>
              <w:left w:val="nil"/>
              <w:bottom w:val="single" w:sz="4" w:space="0" w:color="auto"/>
              <w:right w:val="nil"/>
            </w:tcBorders>
            <w:noWrap/>
            <w:vAlign w:val="bottom"/>
          </w:tcPr>
          <w:p w:rsidR="00265246" w:rsidRDefault="00265246" w:rsidP="008C7CD9">
            <w:pPr>
              <w:rPr>
                <w:rFonts w:eastAsia="Calibri"/>
              </w:rPr>
            </w:pPr>
            <w:r>
              <w:t> </w:t>
            </w:r>
          </w:p>
        </w:tc>
        <w:tc>
          <w:tcPr>
            <w:tcW w:w="2409" w:type="dxa"/>
            <w:tcBorders>
              <w:top w:val="nil"/>
              <w:left w:val="single" w:sz="8" w:space="0" w:color="auto"/>
              <w:bottom w:val="single" w:sz="4" w:space="0" w:color="auto"/>
              <w:right w:val="single" w:sz="8" w:space="0" w:color="auto"/>
            </w:tcBorders>
            <w:noWrap/>
            <w:vAlign w:val="bottom"/>
          </w:tcPr>
          <w:p w:rsidR="00265246" w:rsidRDefault="00265246" w:rsidP="008C7CD9">
            <w:pPr>
              <w:jc w:val="center"/>
              <w:rPr>
                <w:rFonts w:ascii="Arial" w:eastAsia="Calibri" w:hAnsi="Arial" w:cs="Arial"/>
              </w:rPr>
            </w:pPr>
            <w:r>
              <w:t>----</w:t>
            </w:r>
          </w:p>
        </w:tc>
      </w:tr>
    </w:tbl>
    <w:p w:rsidR="00265246" w:rsidRDefault="00265246" w:rsidP="00265246">
      <w:pPr>
        <w:pStyle w:val="ConsPlusNormal"/>
        <w:widowControl/>
        <w:jc w:val="both"/>
        <w:rPr>
          <w:rFonts w:ascii="Times New Roman" w:eastAsia="Calibri" w:hAnsi="Times New Roman" w:cs="Times New Roman"/>
          <w:b/>
          <w:sz w:val="28"/>
          <w:szCs w:val="28"/>
        </w:rPr>
      </w:pPr>
    </w:p>
    <w:p w:rsidR="000922E5" w:rsidRDefault="000922E5" w:rsidP="000922E5">
      <w:pPr>
        <w:spacing w:before="0" w:after="0"/>
        <w:ind w:firstLine="709"/>
        <w:rPr>
          <w:sz w:val="28"/>
          <w:szCs w:val="28"/>
        </w:rPr>
      </w:pPr>
      <w:proofErr w:type="gramStart"/>
      <w:r w:rsidRPr="00232A33">
        <w:rPr>
          <w:sz w:val="28"/>
          <w:szCs w:val="28"/>
        </w:rPr>
        <w:t>Согласно Генплана</w:t>
      </w:r>
      <w:proofErr w:type="gramEnd"/>
      <w:r w:rsidRPr="00232A33">
        <w:rPr>
          <w:sz w:val="28"/>
          <w:szCs w:val="28"/>
        </w:rPr>
        <w:t>, в связи с увеличением нагрузок и для улучшения схемы электроснабжения, обеспечивающей бесперебойным питанием её потребителей, необходима реконструкция существующих электрических сетей с учетом перспективного развития района.</w:t>
      </w:r>
    </w:p>
    <w:p w:rsidR="000922E5" w:rsidRDefault="000922E5" w:rsidP="000922E5">
      <w:pPr>
        <w:spacing w:before="0" w:after="0"/>
        <w:ind w:firstLine="709"/>
        <w:rPr>
          <w:sz w:val="28"/>
          <w:szCs w:val="28"/>
        </w:rPr>
      </w:pPr>
      <w:r>
        <w:rPr>
          <w:sz w:val="28"/>
          <w:szCs w:val="28"/>
        </w:rPr>
        <w:t>В рамках решения указанных вопросов, необходимо выполнение следующих мероприятий:</w:t>
      </w:r>
    </w:p>
    <w:p w:rsidR="000922E5" w:rsidRPr="0050304D" w:rsidRDefault="000922E5" w:rsidP="000922E5">
      <w:pPr>
        <w:pStyle w:val="ConsPlusNormal"/>
        <w:numPr>
          <w:ilvl w:val="0"/>
          <w:numId w:val="24"/>
        </w:numPr>
        <w:ind w:left="0" w:firstLine="709"/>
        <w:jc w:val="both"/>
        <w:rPr>
          <w:rFonts w:ascii="Times New Roman" w:hAnsi="Times New Roman" w:cs="Times New Roman"/>
          <w:sz w:val="28"/>
          <w:szCs w:val="28"/>
        </w:rPr>
      </w:pPr>
      <w:r w:rsidRPr="0050304D">
        <w:rPr>
          <w:rFonts w:ascii="Times New Roman" w:hAnsi="Times New Roman" w:cs="Times New Roman"/>
          <w:sz w:val="28"/>
          <w:szCs w:val="28"/>
        </w:rPr>
        <w:t>Необходимо разработать комплексную программу для удовлетворения потребности в электроэнергии новых потребителей.</w:t>
      </w:r>
    </w:p>
    <w:p w:rsidR="000922E5" w:rsidRPr="00441BA5" w:rsidRDefault="000922E5" w:rsidP="000922E5">
      <w:pPr>
        <w:pStyle w:val="ConsPlusNormal"/>
        <w:numPr>
          <w:ilvl w:val="0"/>
          <w:numId w:val="24"/>
        </w:numPr>
        <w:ind w:left="0" w:firstLine="709"/>
        <w:jc w:val="both"/>
        <w:rPr>
          <w:rFonts w:ascii="Times New Roman" w:hAnsi="Times New Roman" w:cs="Times New Roman"/>
          <w:sz w:val="28"/>
          <w:szCs w:val="28"/>
        </w:rPr>
      </w:pPr>
      <w:r w:rsidRPr="00441BA5">
        <w:rPr>
          <w:rFonts w:ascii="Times New Roman" w:hAnsi="Times New Roman" w:cs="Times New Roman"/>
          <w:sz w:val="28"/>
          <w:szCs w:val="28"/>
        </w:rPr>
        <w:t xml:space="preserve">Необходимо разработать комплексную программу для осуществления поэтапной реконструкции существующих электрических </w:t>
      </w:r>
      <w:proofErr w:type="gramStart"/>
      <w:r w:rsidRPr="00441BA5">
        <w:rPr>
          <w:rFonts w:ascii="Times New Roman" w:hAnsi="Times New Roman" w:cs="Times New Roman"/>
          <w:sz w:val="28"/>
          <w:szCs w:val="28"/>
        </w:rPr>
        <w:t>сетей</w:t>
      </w:r>
      <w:proofErr w:type="gramEnd"/>
      <w:r w:rsidRPr="00441BA5">
        <w:rPr>
          <w:rFonts w:ascii="Times New Roman" w:hAnsi="Times New Roman" w:cs="Times New Roman"/>
          <w:sz w:val="28"/>
          <w:szCs w:val="28"/>
        </w:rPr>
        <w:t xml:space="preserve"> с целью замены выработавшего свой эксплуатационный ресурс оборудования с учётом увеличения нагрузок существующих потребителей. Для этого следует выполнить следующие мероприятия:</w:t>
      </w:r>
    </w:p>
    <w:p w:rsidR="000922E5" w:rsidRPr="00441BA5" w:rsidRDefault="000922E5" w:rsidP="000922E5">
      <w:pPr>
        <w:pStyle w:val="ConsPlusNormal"/>
        <w:jc w:val="both"/>
        <w:rPr>
          <w:rFonts w:ascii="Times New Roman" w:hAnsi="Times New Roman" w:cs="Times New Roman"/>
          <w:sz w:val="28"/>
          <w:szCs w:val="28"/>
        </w:rPr>
      </w:pPr>
      <w:r w:rsidRPr="00441BA5">
        <w:rPr>
          <w:rFonts w:ascii="Times New Roman" w:hAnsi="Times New Roman" w:cs="Times New Roman"/>
          <w:sz w:val="28"/>
          <w:szCs w:val="28"/>
        </w:rPr>
        <w:t>-</w:t>
      </w:r>
      <w:r w:rsidRPr="00441BA5">
        <w:rPr>
          <w:rFonts w:ascii="Times New Roman" w:hAnsi="Times New Roman" w:cs="Times New Roman"/>
          <w:sz w:val="28"/>
          <w:szCs w:val="28"/>
        </w:rPr>
        <w:tab/>
        <w:t xml:space="preserve">предусмотреть перенос </w:t>
      </w:r>
      <w:r>
        <w:rPr>
          <w:rFonts w:ascii="Times New Roman" w:hAnsi="Times New Roman" w:cs="Times New Roman"/>
          <w:sz w:val="28"/>
          <w:szCs w:val="28"/>
        </w:rPr>
        <w:t>трансформаторных подстанций 10</w:t>
      </w:r>
      <w:r w:rsidRPr="00441BA5">
        <w:rPr>
          <w:rFonts w:ascii="Times New Roman" w:hAnsi="Times New Roman" w:cs="Times New Roman"/>
          <w:sz w:val="28"/>
          <w:szCs w:val="28"/>
        </w:rPr>
        <w:t>/0,4 кВ максимально близко к центрам их электрических нагрузок для уменьшения протяженности линий 0,4 кВ;</w:t>
      </w:r>
    </w:p>
    <w:p w:rsidR="000922E5" w:rsidRDefault="000922E5" w:rsidP="000922E5">
      <w:pPr>
        <w:pStyle w:val="ConsPlusNormal"/>
        <w:jc w:val="both"/>
        <w:rPr>
          <w:rFonts w:ascii="Times New Roman" w:hAnsi="Times New Roman" w:cs="Times New Roman"/>
          <w:sz w:val="28"/>
          <w:szCs w:val="28"/>
        </w:rPr>
      </w:pPr>
      <w:r w:rsidRPr="00441BA5">
        <w:rPr>
          <w:rFonts w:ascii="Times New Roman" w:hAnsi="Times New Roman" w:cs="Times New Roman"/>
          <w:sz w:val="28"/>
          <w:szCs w:val="28"/>
        </w:rPr>
        <w:t>-</w:t>
      </w:r>
      <w:r w:rsidRPr="00441BA5">
        <w:rPr>
          <w:rFonts w:ascii="Times New Roman" w:hAnsi="Times New Roman" w:cs="Times New Roman"/>
          <w:sz w:val="28"/>
          <w:szCs w:val="28"/>
        </w:rPr>
        <w:tab/>
        <w:t>учесть существующие и перспективные климатические условия.</w:t>
      </w:r>
    </w:p>
    <w:p w:rsidR="000922E5" w:rsidRPr="0050304D" w:rsidRDefault="000922E5" w:rsidP="000922E5">
      <w:pPr>
        <w:pStyle w:val="ConsPlusNormal"/>
        <w:numPr>
          <w:ilvl w:val="0"/>
          <w:numId w:val="24"/>
        </w:numPr>
        <w:ind w:left="0" w:firstLine="709"/>
        <w:jc w:val="both"/>
        <w:rPr>
          <w:rFonts w:ascii="Times New Roman" w:hAnsi="Times New Roman" w:cs="Times New Roman"/>
          <w:sz w:val="28"/>
          <w:szCs w:val="28"/>
        </w:rPr>
      </w:pPr>
      <w:r w:rsidRPr="0050304D">
        <w:rPr>
          <w:rFonts w:ascii="Times New Roman" w:hAnsi="Times New Roman" w:cs="Times New Roman"/>
          <w:sz w:val="28"/>
          <w:szCs w:val="28"/>
        </w:rPr>
        <w:t xml:space="preserve">Для уменьшения коммерческих потерь электроэнергии в сети 0,4 кВ и повышения возможности дистанционного мониторинга сети необходимо выполнить автоматизированную систему учёта электроэнергии с передачей информации в </w:t>
      </w:r>
      <w:proofErr w:type="spellStart"/>
      <w:r w:rsidRPr="0050304D">
        <w:rPr>
          <w:rFonts w:ascii="Times New Roman" w:hAnsi="Times New Roman" w:cs="Times New Roman"/>
          <w:sz w:val="28"/>
          <w:szCs w:val="28"/>
        </w:rPr>
        <w:t>энергоснабжающие</w:t>
      </w:r>
      <w:proofErr w:type="spellEnd"/>
      <w:r w:rsidRPr="0050304D">
        <w:rPr>
          <w:rFonts w:ascii="Times New Roman" w:hAnsi="Times New Roman" w:cs="Times New Roman"/>
          <w:sz w:val="28"/>
          <w:szCs w:val="28"/>
        </w:rPr>
        <w:t xml:space="preserve"> организации.</w:t>
      </w:r>
    </w:p>
    <w:p w:rsidR="000922E5" w:rsidRDefault="000922E5" w:rsidP="000922E5">
      <w:pPr>
        <w:spacing w:before="0" w:after="0"/>
        <w:ind w:firstLine="709"/>
        <w:rPr>
          <w:sz w:val="28"/>
          <w:szCs w:val="28"/>
        </w:rPr>
      </w:pPr>
      <w:r w:rsidRPr="0050304D">
        <w:rPr>
          <w:sz w:val="28"/>
          <w:szCs w:val="28"/>
        </w:rPr>
        <w:t>В случае наличия развитой газотранспортной системы необходимо развивать малую энергетику (</w:t>
      </w:r>
      <w:proofErr w:type="spellStart"/>
      <w:r w:rsidRPr="0050304D">
        <w:rPr>
          <w:sz w:val="28"/>
          <w:szCs w:val="28"/>
        </w:rPr>
        <w:t>газопоршневые</w:t>
      </w:r>
      <w:proofErr w:type="spellEnd"/>
      <w:r w:rsidRPr="0050304D">
        <w:rPr>
          <w:sz w:val="28"/>
          <w:szCs w:val="28"/>
        </w:rPr>
        <w:t>, газотурбинные и т.д. электростанции), что приведёт к значительному уменьшению потерь электроэнергии в электросетях.</w:t>
      </w:r>
    </w:p>
    <w:p w:rsidR="000922E5" w:rsidRPr="00232A33" w:rsidRDefault="000922E5" w:rsidP="000922E5">
      <w:pPr>
        <w:spacing w:before="0" w:after="0"/>
        <w:ind w:firstLine="709"/>
        <w:rPr>
          <w:sz w:val="28"/>
          <w:szCs w:val="28"/>
        </w:rPr>
      </w:pPr>
    </w:p>
    <w:p w:rsidR="000922E5" w:rsidRPr="00232A33" w:rsidRDefault="000922E5" w:rsidP="000922E5">
      <w:pPr>
        <w:autoSpaceDE w:val="0"/>
        <w:autoSpaceDN w:val="0"/>
        <w:adjustRightInd w:val="0"/>
        <w:spacing w:before="0" w:after="0"/>
        <w:ind w:firstLine="567"/>
        <w:rPr>
          <w:sz w:val="28"/>
          <w:szCs w:val="28"/>
        </w:rPr>
      </w:pPr>
      <w:r w:rsidRPr="00232A33">
        <w:rPr>
          <w:sz w:val="28"/>
          <w:szCs w:val="28"/>
        </w:rPr>
        <w:t xml:space="preserve">Надежность электроснабжения в </w:t>
      </w:r>
      <w:proofErr w:type="spellStart"/>
      <w:r w:rsidR="00544300">
        <w:rPr>
          <w:sz w:val="28"/>
          <w:szCs w:val="28"/>
        </w:rPr>
        <w:t>Марьянск</w:t>
      </w:r>
      <w:r w:rsidRPr="00232A33">
        <w:rPr>
          <w:sz w:val="28"/>
          <w:szCs w:val="28"/>
        </w:rPr>
        <w:t>ом</w:t>
      </w:r>
      <w:proofErr w:type="spellEnd"/>
      <w:r w:rsidRPr="00232A33">
        <w:rPr>
          <w:sz w:val="28"/>
          <w:szCs w:val="28"/>
        </w:rPr>
        <w:t xml:space="preserve"> сельском поселении соответствует критериям, определённым «Правилами устройства электроустановок».</w:t>
      </w:r>
    </w:p>
    <w:p w:rsidR="000922E5" w:rsidRPr="00232A33" w:rsidRDefault="000922E5" w:rsidP="000922E5">
      <w:pPr>
        <w:autoSpaceDE w:val="0"/>
        <w:autoSpaceDN w:val="0"/>
        <w:adjustRightInd w:val="0"/>
        <w:spacing w:before="0" w:after="0"/>
        <w:ind w:firstLine="567"/>
        <w:rPr>
          <w:sz w:val="28"/>
          <w:szCs w:val="28"/>
        </w:rPr>
      </w:pPr>
      <w:r w:rsidRPr="00232A33">
        <w:rPr>
          <w:sz w:val="28"/>
          <w:szCs w:val="28"/>
        </w:rPr>
        <w:t xml:space="preserve">Анализ надежности системы электроснабжения показал отсутствие превышения предельно допустимых отклонений в системе электроснабжения в </w:t>
      </w:r>
      <w:proofErr w:type="spellStart"/>
      <w:r w:rsidR="00544300">
        <w:rPr>
          <w:sz w:val="28"/>
          <w:szCs w:val="28"/>
        </w:rPr>
        <w:t>Марьянск</w:t>
      </w:r>
      <w:r w:rsidRPr="00232A33">
        <w:rPr>
          <w:sz w:val="28"/>
          <w:szCs w:val="28"/>
        </w:rPr>
        <w:t>ом</w:t>
      </w:r>
      <w:proofErr w:type="spellEnd"/>
      <w:r w:rsidRPr="00232A33">
        <w:rPr>
          <w:sz w:val="28"/>
          <w:szCs w:val="28"/>
        </w:rPr>
        <w:t xml:space="preserve"> сельском поселении по всем параметрам надежности системы.  </w:t>
      </w:r>
    </w:p>
    <w:p w:rsidR="000922E5" w:rsidRPr="00232A33" w:rsidRDefault="000922E5" w:rsidP="000922E5">
      <w:pPr>
        <w:autoSpaceDE w:val="0"/>
        <w:autoSpaceDN w:val="0"/>
        <w:adjustRightInd w:val="0"/>
        <w:spacing w:before="0" w:after="0"/>
        <w:ind w:firstLine="567"/>
        <w:rPr>
          <w:sz w:val="28"/>
          <w:szCs w:val="28"/>
        </w:rPr>
      </w:pPr>
      <w:r w:rsidRPr="00232A33">
        <w:rPr>
          <w:sz w:val="28"/>
          <w:szCs w:val="28"/>
        </w:rPr>
        <w:t xml:space="preserve">Анализ готовности к исправной работе и оперативной ликвидации внештатных ситуаций системы электроснабжения в </w:t>
      </w:r>
      <w:proofErr w:type="spellStart"/>
      <w:r w:rsidR="00544300">
        <w:rPr>
          <w:sz w:val="28"/>
          <w:szCs w:val="28"/>
        </w:rPr>
        <w:t>Марьянск</w:t>
      </w:r>
      <w:r w:rsidRPr="00232A33">
        <w:rPr>
          <w:sz w:val="28"/>
          <w:szCs w:val="28"/>
        </w:rPr>
        <w:t>ом</w:t>
      </w:r>
      <w:proofErr w:type="spellEnd"/>
      <w:r w:rsidRPr="00232A33">
        <w:rPr>
          <w:sz w:val="28"/>
          <w:szCs w:val="28"/>
        </w:rPr>
        <w:t xml:space="preserve"> сельском поселении показал соответствие готовности системы к требованиям нормативных законодательных актов и внутренних документов предприятия.</w:t>
      </w:r>
    </w:p>
    <w:p w:rsidR="000922E5" w:rsidRPr="00232A33" w:rsidRDefault="000922E5" w:rsidP="000922E5">
      <w:pPr>
        <w:pStyle w:val="a9"/>
        <w:ind w:left="0" w:firstLine="567"/>
        <w:jc w:val="both"/>
        <w:rPr>
          <w:sz w:val="28"/>
          <w:szCs w:val="28"/>
          <w:lang w:val="ru-RU"/>
        </w:rPr>
      </w:pPr>
      <w:r w:rsidRPr="00232A33">
        <w:rPr>
          <w:sz w:val="28"/>
          <w:szCs w:val="28"/>
          <w:lang w:val="ru-RU"/>
        </w:rPr>
        <w:lastRenderedPageBreak/>
        <w:t xml:space="preserve">Воздействие системы электроснабжения </w:t>
      </w:r>
      <w:proofErr w:type="spellStart"/>
      <w:r w:rsidR="00544300">
        <w:rPr>
          <w:sz w:val="28"/>
          <w:szCs w:val="28"/>
          <w:lang w:val="ru-RU"/>
        </w:rPr>
        <w:t>Марьянск</w:t>
      </w:r>
      <w:r w:rsidRPr="00232A33">
        <w:rPr>
          <w:sz w:val="28"/>
          <w:szCs w:val="28"/>
          <w:lang w:val="ru-RU"/>
        </w:rPr>
        <w:t>о</w:t>
      </w:r>
      <w:r>
        <w:rPr>
          <w:sz w:val="28"/>
          <w:szCs w:val="28"/>
          <w:lang w:val="ru-RU"/>
        </w:rPr>
        <w:t>го</w:t>
      </w:r>
      <w:proofErr w:type="spellEnd"/>
      <w:r w:rsidRPr="00232A33">
        <w:rPr>
          <w:sz w:val="28"/>
          <w:szCs w:val="28"/>
          <w:lang w:val="ru-RU"/>
        </w:rPr>
        <w:t xml:space="preserve"> сельско</w:t>
      </w:r>
      <w:r>
        <w:rPr>
          <w:sz w:val="28"/>
          <w:szCs w:val="28"/>
          <w:lang w:val="ru-RU"/>
        </w:rPr>
        <w:t>го</w:t>
      </w:r>
      <w:r w:rsidRPr="00232A33">
        <w:rPr>
          <w:sz w:val="28"/>
          <w:szCs w:val="28"/>
          <w:lang w:val="ru-RU"/>
        </w:rPr>
        <w:t xml:space="preserve"> поселения на окружающую среду находится в рамках допустимых значений и соответствует установленным нормативам.</w:t>
      </w:r>
    </w:p>
    <w:p w:rsidR="000922E5" w:rsidRPr="00FF493F" w:rsidRDefault="000922E5" w:rsidP="000922E5">
      <w:pPr>
        <w:pStyle w:val="a9"/>
        <w:ind w:left="0" w:firstLine="567"/>
        <w:jc w:val="both"/>
        <w:rPr>
          <w:sz w:val="28"/>
          <w:szCs w:val="28"/>
          <w:lang w:val="ru-RU"/>
        </w:rPr>
      </w:pPr>
      <w:r w:rsidRPr="00232A33">
        <w:rPr>
          <w:sz w:val="28"/>
          <w:szCs w:val="28"/>
          <w:lang w:val="ru-RU"/>
        </w:rPr>
        <w:t>В системе показателей и индикаторов настоящей Программы надёжность системы электроснабжения характеризуется индикаторами: аварийность, перебои в снабжении потребителей, бесперебойность, уровень потерь, износ (оборудования) системы и другими.</w:t>
      </w:r>
    </w:p>
    <w:p w:rsidR="000922E5" w:rsidRDefault="000922E5" w:rsidP="00BB7552">
      <w:pPr>
        <w:rPr>
          <w:sz w:val="28"/>
          <w:szCs w:val="28"/>
        </w:rPr>
      </w:pPr>
    </w:p>
    <w:p w:rsidR="00BB7552" w:rsidRDefault="00BB7552" w:rsidP="00BB7552">
      <w:pPr>
        <w:pStyle w:val="7"/>
        <w:spacing w:before="0" w:after="0"/>
        <w:rPr>
          <w:sz w:val="28"/>
          <w:szCs w:val="28"/>
        </w:rPr>
      </w:pPr>
      <w:r w:rsidRPr="00FF493F">
        <w:rPr>
          <w:sz w:val="28"/>
          <w:szCs w:val="28"/>
        </w:rPr>
        <w:t>Тарифы для населения на электроэнергию</w:t>
      </w:r>
    </w:p>
    <w:p w:rsidR="00BB7552" w:rsidRPr="00B33476" w:rsidRDefault="00BB7552" w:rsidP="00BB7552">
      <w:pPr>
        <w:spacing w:before="0" w:after="0"/>
        <w:ind w:firstLine="709"/>
        <w:rPr>
          <w:sz w:val="28"/>
          <w:szCs w:val="28"/>
        </w:rPr>
      </w:pPr>
    </w:p>
    <w:p w:rsidR="00BB7552" w:rsidRPr="00B33476" w:rsidRDefault="00BB7552" w:rsidP="00BB7552">
      <w:pPr>
        <w:pStyle w:val="a9"/>
        <w:ind w:left="0"/>
        <w:jc w:val="both"/>
        <w:rPr>
          <w:b/>
          <w:lang w:val="ru-RU"/>
        </w:rPr>
      </w:pPr>
      <w:r w:rsidRPr="00B33476">
        <w:rPr>
          <w:b/>
          <w:lang w:val="ru-RU"/>
        </w:rPr>
        <w:t>Таблица №2.4.3. Тарифы для населения за электроснабжение</w:t>
      </w:r>
    </w:p>
    <w:tbl>
      <w:tblPr>
        <w:tblW w:w="9497"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firstRow="1" w:lastRow="0" w:firstColumn="1" w:lastColumn="0" w:noHBand="0" w:noVBand="1"/>
      </w:tblPr>
      <w:tblGrid>
        <w:gridCol w:w="1701"/>
        <w:gridCol w:w="1418"/>
        <w:gridCol w:w="1701"/>
        <w:gridCol w:w="1559"/>
        <w:gridCol w:w="1559"/>
        <w:gridCol w:w="1559"/>
      </w:tblGrid>
      <w:tr w:rsidR="00BB7552" w:rsidRPr="001B54E3" w:rsidTr="00600AE0">
        <w:trPr>
          <w:trHeight w:val="276"/>
        </w:trPr>
        <w:tc>
          <w:tcPr>
            <w:tcW w:w="1701" w:type="dxa"/>
            <w:tcBorders>
              <w:bottom w:val="single" w:sz="12" w:space="0" w:color="auto"/>
            </w:tcBorders>
            <w:shd w:val="clear" w:color="auto" w:fill="FFFFFF"/>
            <w:vAlign w:val="center"/>
          </w:tcPr>
          <w:p w:rsidR="00BB7552" w:rsidRPr="001B54E3" w:rsidRDefault="00BB7552" w:rsidP="00600AE0">
            <w:pPr>
              <w:spacing w:before="0" w:after="0"/>
              <w:jc w:val="center"/>
              <w:rPr>
                <w:b/>
                <w:bCs/>
              </w:rPr>
            </w:pPr>
            <w:r w:rsidRPr="001B54E3">
              <w:rPr>
                <w:b/>
                <w:bCs/>
              </w:rPr>
              <w:t>Показатели</w:t>
            </w:r>
          </w:p>
        </w:tc>
        <w:tc>
          <w:tcPr>
            <w:tcW w:w="1418" w:type="dxa"/>
            <w:tcBorders>
              <w:bottom w:val="single" w:sz="12" w:space="0" w:color="auto"/>
            </w:tcBorders>
            <w:shd w:val="clear" w:color="auto" w:fill="FFFFFF"/>
            <w:noWrap/>
            <w:vAlign w:val="center"/>
          </w:tcPr>
          <w:p w:rsidR="00BB7552" w:rsidRPr="001B54E3" w:rsidRDefault="00BB7552" w:rsidP="00600AE0">
            <w:pPr>
              <w:spacing w:before="0" w:after="0"/>
              <w:jc w:val="center"/>
              <w:rPr>
                <w:b/>
                <w:bCs/>
              </w:rPr>
            </w:pPr>
            <w:r w:rsidRPr="001B54E3">
              <w:rPr>
                <w:b/>
                <w:bCs/>
              </w:rPr>
              <w:t>Ед. изм.</w:t>
            </w:r>
          </w:p>
        </w:tc>
        <w:tc>
          <w:tcPr>
            <w:tcW w:w="1701" w:type="dxa"/>
            <w:tcBorders>
              <w:bottom w:val="single" w:sz="12" w:space="0" w:color="auto"/>
            </w:tcBorders>
            <w:shd w:val="clear" w:color="auto" w:fill="FFFFFF"/>
            <w:noWrap/>
            <w:vAlign w:val="center"/>
          </w:tcPr>
          <w:p w:rsidR="00BB7552" w:rsidRPr="001B54E3" w:rsidRDefault="00BB7552" w:rsidP="00600AE0">
            <w:pPr>
              <w:spacing w:before="0" w:after="0"/>
              <w:jc w:val="center"/>
              <w:rPr>
                <w:b/>
                <w:bCs/>
              </w:rPr>
            </w:pPr>
            <w:r>
              <w:rPr>
                <w:b/>
                <w:bCs/>
              </w:rPr>
              <w:t>2010</w:t>
            </w:r>
          </w:p>
        </w:tc>
        <w:tc>
          <w:tcPr>
            <w:tcW w:w="1559" w:type="dxa"/>
            <w:tcBorders>
              <w:bottom w:val="single" w:sz="12" w:space="0" w:color="auto"/>
            </w:tcBorders>
            <w:shd w:val="clear" w:color="auto" w:fill="FFFFFF"/>
            <w:noWrap/>
            <w:vAlign w:val="center"/>
          </w:tcPr>
          <w:p w:rsidR="00BB7552" w:rsidRPr="001B54E3" w:rsidRDefault="00BB7552" w:rsidP="00600AE0">
            <w:pPr>
              <w:spacing w:before="0" w:after="0"/>
              <w:jc w:val="center"/>
              <w:rPr>
                <w:b/>
                <w:bCs/>
              </w:rPr>
            </w:pPr>
            <w:r w:rsidRPr="001B54E3">
              <w:rPr>
                <w:b/>
                <w:bCs/>
              </w:rPr>
              <w:t>201</w:t>
            </w:r>
            <w:r>
              <w:rPr>
                <w:b/>
                <w:bCs/>
              </w:rPr>
              <w:t>1</w:t>
            </w:r>
          </w:p>
        </w:tc>
        <w:tc>
          <w:tcPr>
            <w:tcW w:w="1559" w:type="dxa"/>
            <w:tcBorders>
              <w:bottom w:val="single" w:sz="12" w:space="0" w:color="auto"/>
            </w:tcBorders>
            <w:shd w:val="clear" w:color="auto" w:fill="FFFFFF"/>
            <w:noWrap/>
            <w:vAlign w:val="center"/>
          </w:tcPr>
          <w:p w:rsidR="00BB7552" w:rsidRPr="001B54E3" w:rsidRDefault="00BB7552" w:rsidP="00600AE0">
            <w:pPr>
              <w:spacing w:before="0" w:after="0"/>
              <w:jc w:val="center"/>
              <w:rPr>
                <w:b/>
                <w:bCs/>
              </w:rPr>
            </w:pPr>
            <w:r>
              <w:rPr>
                <w:b/>
                <w:bCs/>
              </w:rPr>
              <w:t xml:space="preserve">1-е </w:t>
            </w:r>
            <w:proofErr w:type="gramStart"/>
            <w:r>
              <w:rPr>
                <w:b/>
                <w:bCs/>
              </w:rPr>
              <w:t>п</w:t>
            </w:r>
            <w:proofErr w:type="gramEnd"/>
            <w:r>
              <w:rPr>
                <w:b/>
                <w:bCs/>
              </w:rPr>
              <w:t xml:space="preserve">/г </w:t>
            </w:r>
            <w:r w:rsidRPr="001B54E3">
              <w:rPr>
                <w:b/>
                <w:bCs/>
              </w:rPr>
              <w:t>201</w:t>
            </w:r>
            <w:r>
              <w:rPr>
                <w:b/>
                <w:bCs/>
              </w:rPr>
              <w:t>2</w:t>
            </w:r>
          </w:p>
        </w:tc>
        <w:tc>
          <w:tcPr>
            <w:tcW w:w="1559" w:type="dxa"/>
            <w:tcBorders>
              <w:bottom w:val="single" w:sz="12" w:space="0" w:color="auto"/>
            </w:tcBorders>
            <w:shd w:val="clear" w:color="auto" w:fill="FFFFFF"/>
            <w:noWrap/>
            <w:vAlign w:val="center"/>
          </w:tcPr>
          <w:p w:rsidR="00BB7552" w:rsidRPr="001B54E3" w:rsidRDefault="00BB7552" w:rsidP="00600AE0">
            <w:pPr>
              <w:spacing w:before="0" w:after="0"/>
              <w:jc w:val="center"/>
              <w:rPr>
                <w:b/>
                <w:bCs/>
              </w:rPr>
            </w:pPr>
            <w:r>
              <w:rPr>
                <w:b/>
                <w:bCs/>
              </w:rPr>
              <w:t xml:space="preserve">2-е </w:t>
            </w:r>
            <w:proofErr w:type="gramStart"/>
            <w:r>
              <w:rPr>
                <w:b/>
                <w:bCs/>
              </w:rPr>
              <w:t>п</w:t>
            </w:r>
            <w:proofErr w:type="gramEnd"/>
            <w:r>
              <w:rPr>
                <w:b/>
                <w:bCs/>
              </w:rPr>
              <w:t xml:space="preserve">/г </w:t>
            </w:r>
            <w:r w:rsidRPr="001B54E3">
              <w:rPr>
                <w:b/>
                <w:bCs/>
              </w:rPr>
              <w:t>20</w:t>
            </w:r>
            <w:r>
              <w:rPr>
                <w:b/>
                <w:bCs/>
              </w:rPr>
              <w:t>12</w:t>
            </w:r>
          </w:p>
        </w:tc>
      </w:tr>
      <w:tr w:rsidR="00BB7552" w:rsidRPr="001B54E3" w:rsidTr="00600AE0">
        <w:trPr>
          <w:trHeight w:val="276"/>
        </w:trPr>
        <w:tc>
          <w:tcPr>
            <w:tcW w:w="9497" w:type="dxa"/>
            <w:gridSpan w:val="6"/>
            <w:tcBorders>
              <w:top w:val="single" w:sz="12" w:space="0" w:color="auto"/>
              <w:bottom w:val="single" w:sz="12" w:space="0" w:color="auto"/>
            </w:tcBorders>
            <w:shd w:val="clear" w:color="auto" w:fill="FFFFFF"/>
            <w:noWrap/>
            <w:vAlign w:val="center"/>
          </w:tcPr>
          <w:p w:rsidR="00BB7552" w:rsidRPr="001B54E3" w:rsidRDefault="00BB7552" w:rsidP="00600AE0">
            <w:pPr>
              <w:spacing w:before="0" w:after="0"/>
              <w:jc w:val="left"/>
              <w:rPr>
                <w:b/>
              </w:rPr>
            </w:pPr>
            <w:r w:rsidRPr="00FF493F">
              <w:rPr>
                <w:b/>
              </w:rPr>
              <w:t>Электроэнергия</w:t>
            </w:r>
          </w:p>
        </w:tc>
      </w:tr>
      <w:tr w:rsidR="00BB7552" w:rsidRPr="001B54E3" w:rsidTr="00600AE0">
        <w:trPr>
          <w:trHeight w:val="451"/>
        </w:trPr>
        <w:tc>
          <w:tcPr>
            <w:tcW w:w="1701" w:type="dxa"/>
            <w:tcBorders>
              <w:top w:val="single" w:sz="12" w:space="0" w:color="auto"/>
            </w:tcBorders>
            <w:shd w:val="clear" w:color="auto" w:fill="FFFFFF"/>
            <w:vAlign w:val="center"/>
          </w:tcPr>
          <w:p w:rsidR="00BB7552" w:rsidRPr="001B54E3" w:rsidRDefault="00BB7552" w:rsidP="00600AE0">
            <w:pPr>
              <w:spacing w:before="0" w:after="0"/>
              <w:jc w:val="left"/>
            </w:pPr>
            <w:r w:rsidRPr="001B54E3">
              <w:t>Тариф</w:t>
            </w:r>
          </w:p>
        </w:tc>
        <w:tc>
          <w:tcPr>
            <w:tcW w:w="1418" w:type="dxa"/>
            <w:tcBorders>
              <w:top w:val="single" w:sz="12" w:space="0" w:color="auto"/>
            </w:tcBorders>
            <w:shd w:val="clear" w:color="auto" w:fill="FFFFFF"/>
            <w:vAlign w:val="center"/>
          </w:tcPr>
          <w:p w:rsidR="00BB7552" w:rsidRPr="00FF493F" w:rsidRDefault="00BB7552" w:rsidP="00600AE0">
            <w:pPr>
              <w:spacing w:before="0" w:after="0"/>
              <w:jc w:val="center"/>
            </w:pPr>
            <w:r w:rsidRPr="00FF493F">
              <w:t>за 1 кВт</w:t>
            </w:r>
            <w:proofErr w:type="gramStart"/>
            <w:r w:rsidRPr="00FF493F">
              <w:t>.</w:t>
            </w:r>
            <w:proofErr w:type="gramEnd"/>
            <w:r w:rsidRPr="00FF493F">
              <w:t xml:space="preserve"> </w:t>
            </w:r>
            <w:proofErr w:type="gramStart"/>
            <w:r w:rsidRPr="00FF493F">
              <w:t>ч</w:t>
            </w:r>
            <w:proofErr w:type="gramEnd"/>
            <w:r w:rsidRPr="00FF493F">
              <w:t xml:space="preserve">, </w:t>
            </w:r>
          </w:p>
          <w:p w:rsidR="00BB7552" w:rsidRPr="001B54E3" w:rsidRDefault="00BB7552" w:rsidP="00600AE0">
            <w:pPr>
              <w:spacing w:before="0" w:after="0"/>
              <w:jc w:val="center"/>
            </w:pPr>
            <w:r w:rsidRPr="00FF493F">
              <w:t>с НДС</w:t>
            </w:r>
          </w:p>
        </w:tc>
        <w:tc>
          <w:tcPr>
            <w:tcW w:w="1701" w:type="dxa"/>
            <w:tcBorders>
              <w:top w:val="single" w:sz="12" w:space="0" w:color="auto"/>
            </w:tcBorders>
            <w:shd w:val="clear" w:color="auto" w:fill="FFFFFF"/>
            <w:vAlign w:val="center"/>
          </w:tcPr>
          <w:p w:rsidR="00BB7552" w:rsidRPr="001B54E3" w:rsidRDefault="00BB7552" w:rsidP="00600AE0">
            <w:pPr>
              <w:spacing w:before="0" w:after="0"/>
              <w:jc w:val="center"/>
            </w:pPr>
            <w:r>
              <w:t>1,97</w:t>
            </w:r>
          </w:p>
        </w:tc>
        <w:tc>
          <w:tcPr>
            <w:tcW w:w="1559" w:type="dxa"/>
            <w:tcBorders>
              <w:top w:val="single" w:sz="12" w:space="0" w:color="auto"/>
            </w:tcBorders>
            <w:shd w:val="clear" w:color="auto" w:fill="FFFFFF"/>
            <w:vAlign w:val="center"/>
          </w:tcPr>
          <w:p w:rsidR="00BB7552" w:rsidRPr="001B54E3" w:rsidRDefault="00BB7552" w:rsidP="00600AE0">
            <w:pPr>
              <w:spacing w:before="0" w:after="0"/>
              <w:jc w:val="center"/>
            </w:pPr>
            <w:r>
              <w:t>2,14</w:t>
            </w:r>
          </w:p>
        </w:tc>
        <w:tc>
          <w:tcPr>
            <w:tcW w:w="1559" w:type="dxa"/>
            <w:tcBorders>
              <w:top w:val="single" w:sz="12" w:space="0" w:color="auto"/>
            </w:tcBorders>
            <w:shd w:val="clear" w:color="auto" w:fill="FFFFFF"/>
            <w:vAlign w:val="center"/>
          </w:tcPr>
          <w:p w:rsidR="00BB7552" w:rsidRPr="001B54E3" w:rsidRDefault="00BB7552" w:rsidP="00600AE0">
            <w:pPr>
              <w:spacing w:before="0" w:after="0"/>
              <w:jc w:val="center"/>
            </w:pPr>
            <w:r>
              <w:t>2,14</w:t>
            </w:r>
          </w:p>
        </w:tc>
        <w:tc>
          <w:tcPr>
            <w:tcW w:w="1559" w:type="dxa"/>
            <w:tcBorders>
              <w:top w:val="single" w:sz="12" w:space="0" w:color="auto"/>
            </w:tcBorders>
            <w:shd w:val="clear" w:color="auto" w:fill="FFFFFF"/>
            <w:vAlign w:val="center"/>
          </w:tcPr>
          <w:p w:rsidR="00BB7552" w:rsidRPr="001B54E3" w:rsidRDefault="00BB7552" w:rsidP="00600AE0">
            <w:pPr>
              <w:spacing w:before="0" w:after="0"/>
              <w:jc w:val="center"/>
            </w:pPr>
            <w:r>
              <w:t>2,26</w:t>
            </w:r>
          </w:p>
        </w:tc>
      </w:tr>
      <w:tr w:rsidR="00BB7552" w:rsidRPr="001B54E3" w:rsidTr="00600AE0">
        <w:trPr>
          <w:trHeight w:val="528"/>
        </w:trPr>
        <w:tc>
          <w:tcPr>
            <w:tcW w:w="1701" w:type="dxa"/>
            <w:shd w:val="clear" w:color="auto" w:fill="FFFFFF"/>
            <w:vAlign w:val="center"/>
          </w:tcPr>
          <w:p w:rsidR="00BB7552" w:rsidRPr="001B54E3" w:rsidRDefault="00BB7552" w:rsidP="00600AE0">
            <w:pPr>
              <w:spacing w:before="0" w:after="0"/>
              <w:jc w:val="left"/>
            </w:pPr>
            <w:r w:rsidRPr="001B54E3">
              <w:t>Решение о принятом тарифе №, дата</w:t>
            </w:r>
          </w:p>
        </w:tc>
        <w:tc>
          <w:tcPr>
            <w:tcW w:w="1418" w:type="dxa"/>
            <w:shd w:val="clear" w:color="auto" w:fill="FFFFFF"/>
            <w:vAlign w:val="center"/>
          </w:tcPr>
          <w:p w:rsidR="00BB7552" w:rsidRPr="001B54E3" w:rsidRDefault="00BB7552" w:rsidP="00600AE0">
            <w:pPr>
              <w:spacing w:before="0" w:after="0"/>
              <w:jc w:val="center"/>
              <w:rPr>
                <w:i/>
                <w:iCs/>
              </w:rPr>
            </w:pPr>
            <w:r w:rsidRPr="001B54E3">
              <w:rPr>
                <w:i/>
                <w:iCs/>
              </w:rPr>
              <w:t> </w:t>
            </w:r>
          </w:p>
        </w:tc>
        <w:tc>
          <w:tcPr>
            <w:tcW w:w="1701" w:type="dxa"/>
            <w:shd w:val="clear" w:color="auto" w:fill="FFFFFF"/>
            <w:vAlign w:val="center"/>
          </w:tcPr>
          <w:p w:rsidR="00BB7552" w:rsidRPr="001B54E3" w:rsidRDefault="00BB7552" w:rsidP="00600AE0">
            <w:pPr>
              <w:spacing w:before="0" w:after="0"/>
              <w:jc w:val="center"/>
            </w:pPr>
            <w:r w:rsidRPr="001B54E3">
              <w:t>Приказ РЭК-ДЦ и ТКК от 1</w:t>
            </w:r>
            <w:r>
              <w:t>6</w:t>
            </w:r>
            <w:r w:rsidRPr="001B54E3">
              <w:t>.12.200</w:t>
            </w:r>
            <w:r>
              <w:t>9</w:t>
            </w:r>
            <w:r w:rsidRPr="001B54E3">
              <w:t xml:space="preserve"> № </w:t>
            </w:r>
            <w:r>
              <w:t>34/2009-э</w:t>
            </w:r>
          </w:p>
        </w:tc>
        <w:tc>
          <w:tcPr>
            <w:tcW w:w="1559" w:type="dxa"/>
            <w:shd w:val="clear" w:color="auto" w:fill="FFFFFF"/>
            <w:vAlign w:val="center"/>
          </w:tcPr>
          <w:p w:rsidR="00BB7552" w:rsidRPr="001B54E3" w:rsidRDefault="00BB7552" w:rsidP="00600AE0">
            <w:pPr>
              <w:spacing w:before="0" w:after="0"/>
              <w:jc w:val="center"/>
            </w:pPr>
            <w:r w:rsidRPr="001B54E3">
              <w:t xml:space="preserve">Приказ РЭК-ДЦ и ТКК от </w:t>
            </w:r>
            <w:r>
              <w:t>24</w:t>
            </w:r>
            <w:r w:rsidRPr="001B54E3">
              <w:t>.11.20</w:t>
            </w:r>
            <w:r>
              <w:t>1</w:t>
            </w:r>
            <w:r w:rsidRPr="001B54E3">
              <w:t>0 № 2</w:t>
            </w:r>
            <w:r>
              <w:t>5/2010-э</w:t>
            </w:r>
          </w:p>
        </w:tc>
        <w:tc>
          <w:tcPr>
            <w:tcW w:w="1559" w:type="dxa"/>
            <w:shd w:val="clear" w:color="auto" w:fill="FFFFFF"/>
            <w:vAlign w:val="center"/>
          </w:tcPr>
          <w:p w:rsidR="00BB7552" w:rsidRPr="001B54E3" w:rsidRDefault="00BB7552" w:rsidP="00600AE0">
            <w:pPr>
              <w:spacing w:before="0" w:after="0"/>
              <w:jc w:val="center"/>
            </w:pPr>
            <w:r w:rsidRPr="001B54E3">
              <w:t xml:space="preserve">Приказ РЭК-ДЦ и ТКК от </w:t>
            </w:r>
            <w:r>
              <w:t>19</w:t>
            </w:r>
            <w:r w:rsidRPr="001B54E3">
              <w:t>.1</w:t>
            </w:r>
            <w:r>
              <w:t>2</w:t>
            </w:r>
            <w:r w:rsidRPr="001B54E3">
              <w:t>.201</w:t>
            </w:r>
            <w:r>
              <w:t>1</w:t>
            </w:r>
            <w:r w:rsidRPr="001B54E3">
              <w:t xml:space="preserve"> № 3</w:t>
            </w:r>
            <w:r>
              <w:t>7/2011-э</w:t>
            </w:r>
          </w:p>
        </w:tc>
        <w:tc>
          <w:tcPr>
            <w:tcW w:w="1559" w:type="dxa"/>
            <w:shd w:val="clear" w:color="auto" w:fill="FFFFFF"/>
            <w:vAlign w:val="center"/>
          </w:tcPr>
          <w:p w:rsidR="00BB7552" w:rsidRPr="001B54E3" w:rsidRDefault="00BB7552" w:rsidP="00600AE0">
            <w:pPr>
              <w:spacing w:before="0" w:after="0"/>
              <w:jc w:val="center"/>
            </w:pPr>
            <w:r w:rsidRPr="001B54E3">
              <w:t xml:space="preserve">Приказ РЭК-ДЦ и ТКК от </w:t>
            </w:r>
            <w:r>
              <w:t>19</w:t>
            </w:r>
            <w:r w:rsidRPr="001B54E3">
              <w:t>.1</w:t>
            </w:r>
            <w:r>
              <w:t>2</w:t>
            </w:r>
            <w:r w:rsidRPr="001B54E3">
              <w:t>.201</w:t>
            </w:r>
            <w:r>
              <w:t>1</w:t>
            </w:r>
            <w:r w:rsidRPr="001B54E3">
              <w:t xml:space="preserve"> № 3</w:t>
            </w:r>
            <w:r>
              <w:t>7/2011-э</w:t>
            </w:r>
          </w:p>
        </w:tc>
      </w:tr>
      <w:tr w:rsidR="00BB7552" w:rsidRPr="0083042E" w:rsidTr="00600AE0">
        <w:trPr>
          <w:trHeight w:val="912"/>
        </w:trPr>
        <w:tc>
          <w:tcPr>
            <w:tcW w:w="1701" w:type="dxa"/>
            <w:tcBorders>
              <w:bottom w:val="single" w:sz="12" w:space="0" w:color="auto"/>
            </w:tcBorders>
            <w:shd w:val="clear" w:color="auto" w:fill="FFFFFF"/>
            <w:vAlign w:val="center"/>
          </w:tcPr>
          <w:p w:rsidR="00BB7552" w:rsidRPr="001B54E3" w:rsidRDefault="00BB7552" w:rsidP="00600AE0">
            <w:pPr>
              <w:spacing w:before="0" w:after="0"/>
              <w:jc w:val="left"/>
            </w:pPr>
            <w:r w:rsidRPr="001B54E3">
              <w:t>Сроки действия тарифа</w:t>
            </w:r>
          </w:p>
        </w:tc>
        <w:tc>
          <w:tcPr>
            <w:tcW w:w="1418" w:type="dxa"/>
            <w:tcBorders>
              <w:bottom w:val="single" w:sz="12" w:space="0" w:color="auto"/>
            </w:tcBorders>
            <w:shd w:val="clear" w:color="auto" w:fill="FFFFFF"/>
            <w:vAlign w:val="center"/>
          </w:tcPr>
          <w:p w:rsidR="00BB7552" w:rsidRPr="001B54E3" w:rsidRDefault="00BB7552" w:rsidP="00600AE0">
            <w:pPr>
              <w:spacing w:before="0" w:after="0"/>
              <w:jc w:val="center"/>
              <w:rPr>
                <w:i/>
                <w:iCs/>
              </w:rPr>
            </w:pPr>
            <w:r w:rsidRPr="001B54E3">
              <w:rPr>
                <w:i/>
                <w:iCs/>
              </w:rPr>
              <w:t> </w:t>
            </w:r>
          </w:p>
        </w:tc>
        <w:tc>
          <w:tcPr>
            <w:tcW w:w="1701" w:type="dxa"/>
            <w:tcBorders>
              <w:bottom w:val="single" w:sz="12" w:space="0" w:color="auto"/>
            </w:tcBorders>
            <w:shd w:val="clear" w:color="auto" w:fill="FFFFFF"/>
            <w:vAlign w:val="center"/>
          </w:tcPr>
          <w:p w:rsidR="00BB7552" w:rsidRPr="001B54E3" w:rsidRDefault="00BB7552" w:rsidP="00600AE0">
            <w:pPr>
              <w:spacing w:before="0" w:after="0"/>
              <w:jc w:val="center"/>
            </w:pPr>
            <w:r w:rsidRPr="001B54E3">
              <w:t>01.01.20</w:t>
            </w:r>
            <w:r>
              <w:t>10</w:t>
            </w:r>
            <w:r w:rsidRPr="001B54E3">
              <w:t xml:space="preserve"> г. до 31.12.20</w:t>
            </w:r>
            <w:r>
              <w:t>1</w:t>
            </w:r>
            <w:r w:rsidRPr="001B54E3">
              <w:t>0 г.</w:t>
            </w:r>
          </w:p>
        </w:tc>
        <w:tc>
          <w:tcPr>
            <w:tcW w:w="1559" w:type="dxa"/>
            <w:tcBorders>
              <w:bottom w:val="single" w:sz="12" w:space="0" w:color="auto"/>
            </w:tcBorders>
            <w:shd w:val="clear" w:color="auto" w:fill="FFFFFF"/>
            <w:vAlign w:val="center"/>
          </w:tcPr>
          <w:p w:rsidR="00BB7552" w:rsidRPr="001B54E3" w:rsidRDefault="00BB7552" w:rsidP="00600AE0">
            <w:pPr>
              <w:spacing w:before="0" w:after="0"/>
              <w:jc w:val="center"/>
            </w:pPr>
            <w:r w:rsidRPr="001B54E3">
              <w:t>01.01.201</w:t>
            </w:r>
            <w:r>
              <w:t>1</w:t>
            </w:r>
            <w:r w:rsidRPr="001B54E3">
              <w:t xml:space="preserve"> г. до 31.12.201</w:t>
            </w:r>
            <w:r>
              <w:t>1</w:t>
            </w:r>
            <w:r w:rsidRPr="001B54E3">
              <w:t xml:space="preserve"> г.</w:t>
            </w:r>
          </w:p>
        </w:tc>
        <w:tc>
          <w:tcPr>
            <w:tcW w:w="1559" w:type="dxa"/>
            <w:tcBorders>
              <w:bottom w:val="single" w:sz="12" w:space="0" w:color="auto"/>
            </w:tcBorders>
            <w:shd w:val="clear" w:color="auto" w:fill="FFFFFF"/>
            <w:vAlign w:val="center"/>
          </w:tcPr>
          <w:p w:rsidR="00BB7552" w:rsidRPr="001B54E3" w:rsidRDefault="00BB7552" w:rsidP="00600AE0">
            <w:pPr>
              <w:spacing w:before="0" w:after="0"/>
              <w:jc w:val="center"/>
            </w:pPr>
            <w:r w:rsidRPr="001B54E3">
              <w:t>01.01.201</w:t>
            </w:r>
            <w:r>
              <w:t>2</w:t>
            </w:r>
            <w:r w:rsidRPr="001B54E3">
              <w:t xml:space="preserve"> г. до 3</w:t>
            </w:r>
            <w:r>
              <w:t>0</w:t>
            </w:r>
            <w:r w:rsidRPr="001B54E3">
              <w:t>.</w:t>
            </w:r>
            <w:r>
              <w:t>06</w:t>
            </w:r>
            <w:r w:rsidRPr="001B54E3">
              <w:t>.201</w:t>
            </w:r>
            <w:r>
              <w:t>2</w:t>
            </w:r>
            <w:r w:rsidRPr="001B54E3">
              <w:t xml:space="preserve"> г.</w:t>
            </w:r>
          </w:p>
        </w:tc>
        <w:tc>
          <w:tcPr>
            <w:tcW w:w="1559" w:type="dxa"/>
            <w:tcBorders>
              <w:bottom w:val="single" w:sz="12" w:space="0" w:color="auto"/>
            </w:tcBorders>
            <w:shd w:val="clear" w:color="auto" w:fill="FFFFFF"/>
            <w:vAlign w:val="center"/>
          </w:tcPr>
          <w:p w:rsidR="00BB7552" w:rsidRPr="001B54E3" w:rsidRDefault="00BB7552" w:rsidP="00600AE0">
            <w:pPr>
              <w:spacing w:before="0" w:after="0"/>
              <w:jc w:val="center"/>
            </w:pPr>
            <w:r w:rsidRPr="001B54E3">
              <w:t>01.0</w:t>
            </w:r>
            <w:r>
              <w:t>7</w:t>
            </w:r>
            <w:r w:rsidRPr="001B54E3">
              <w:t>.2012 г. до 3</w:t>
            </w:r>
            <w:r>
              <w:t>1</w:t>
            </w:r>
            <w:r w:rsidRPr="001B54E3">
              <w:t>.</w:t>
            </w:r>
            <w:r>
              <w:t>12</w:t>
            </w:r>
            <w:r w:rsidRPr="001B54E3">
              <w:t xml:space="preserve">.2012 г. </w:t>
            </w:r>
          </w:p>
        </w:tc>
      </w:tr>
    </w:tbl>
    <w:p w:rsidR="00BB7552" w:rsidRPr="0083042E" w:rsidRDefault="00BB7552" w:rsidP="00BB7552">
      <w:pPr>
        <w:spacing w:before="0" w:after="0"/>
        <w:rPr>
          <w:b/>
          <w:color w:val="FF0000"/>
          <w:sz w:val="22"/>
          <w:szCs w:val="22"/>
          <w:highlight w:val="yellow"/>
        </w:rPr>
      </w:pPr>
    </w:p>
    <w:tbl>
      <w:tblPr>
        <w:tblW w:w="6379"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firstRow="1" w:lastRow="0" w:firstColumn="1" w:lastColumn="0" w:noHBand="0" w:noVBand="1"/>
      </w:tblPr>
      <w:tblGrid>
        <w:gridCol w:w="1701"/>
        <w:gridCol w:w="1418"/>
        <w:gridCol w:w="1701"/>
        <w:gridCol w:w="1559"/>
      </w:tblGrid>
      <w:tr w:rsidR="00BB7552" w:rsidRPr="001B54E3" w:rsidTr="00600AE0">
        <w:trPr>
          <w:trHeight w:val="276"/>
        </w:trPr>
        <w:tc>
          <w:tcPr>
            <w:tcW w:w="1701" w:type="dxa"/>
            <w:tcBorders>
              <w:bottom w:val="single" w:sz="12" w:space="0" w:color="auto"/>
            </w:tcBorders>
            <w:shd w:val="clear" w:color="auto" w:fill="FFFFFF"/>
            <w:vAlign w:val="center"/>
          </w:tcPr>
          <w:p w:rsidR="00BB7552" w:rsidRPr="001B54E3" w:rsidRDefault="00BB7552" w:rsidP="00600AE0">
            <w:pPr>
              <w:spacing w:before="0" w:after="0"/>
              <w:jc w:val="center"/>
              <w:rPr>
                <w:b/>
                <w:bCs/>
              </w:rPr>
            </w:pPr>
            <w:r w:rsidRPr="001B54E3">
              <w:rPr>
                <w:b/>
                <w:bCs/>
              </w:rPr>
              <w:t>Показатели</w:t>
            </w:r>
          </w:p>
        </w:tc>
        <w:tc>
          <w:tcPr>
            <w:tcW w:w="1418" w:type="dxa"/>
            <w:tcBorders>
              <w:bottom w:val="single" w:sz="12" w:space="0" w:color="auto"/>
            </w:tcBorders>
            <w:shd w:val="clear" w:color="auto" w:fill="FFFFFF"/>
            <w:noWrap/>
            <w:vAlign w:val="center"/>
          </w:tcPr>
          <w:p w:rsidR="00BB7552" w:rsidRPr="001B54E3" w:rsidRDefault="00BB7552" w:rsidP="00600AE0">
            <w:pPr>
              <w:spacing w:before="0" w:after="0"/>
              <w:jc w:val="center"/>
              <w:rPr>
                <w:b/>
                <w:bCs/>
              </w:rPr>
            </w:pPr>
            <w:r w:rsidRPr="001B54E3">
              <w:rPr>
                <w:b/>
                <w:bCs/>
              </w:rPr>
              <w:t>Ед. изм.</w:t>
            </w:r>
          </w:p>
        </w:tc>
        <w:tc>
          <w:tcPr>
            <w:tcW w:w="1701" w:type="dxa"/>
            <w:tcBorders>
              <w:bottom w:val="single" w:sz="12" w:space="0" w:color="auto"/>
            </w:tcBorders>
            <w:shd w:val="clear" w:color="auto" w:fill="FFFFFF"/>
            <w:noWrap/>
            <w:vAlign w:val="center"/>
          </w:tcPr>
          <w:p w:rsidR="00BB7552" w:rsidRPr="001B54E3" w:rsidRDefault="00BB7552" w:rsidP="00600AE0">
            <w:pPr>
              <w:spacing w:before="0" w:after="0"/>
              <w:jc w:val="center"/>
              <w:rPr>
                <w:b/>
                <w:bCs/>
              </w:rPr>
            </w:pPr>
            <w:r>
              <w:rPr>
                <w:b/>
                <w:bCs/>
              </w:rPr>
              <w:t xml:space="preserve">1-е </w:t>
            </w:r>
            <w:proofErr w:type="gramStart"/>
            <w:r>
              <w:rPr>
                <w:b/>
                <w:bCs/>
              </w:rPr>
              <w:t>п</w:t>
            </w:r>
            <w:proofErr w:type="gramEnd"/>
            <w:r>
              <w:rPr>
                <w:b/>
                <w:bCs/>
              </w:rPr>
              <w:t xml:space="preserve">/г </w:t>
            </w:r>
            <w:r w:rsidRPr="001B54E3">
              <w:rPr>
                <w:b/>
                <w:bCs/>
              </w:rPr>
              <w:t>20</w:t>
            </w:r>
            <w:r>
              <w:rPr>
                <w:b/>
                <w:bCs/>
              </w:rPr>
              <w:t>13</w:t>
            </w:r>
          </w:p>
        </w:tc>
        <w:tc>
          <w:tcPr>
            <w:tcW w:w="1559" w:type="dxa"/>
            <w:tcBorders>
              <w:bottom w:val="single" w:sz="12" w:space="0" w:color="auto"/>
            </w:tcBorders>
            <w:shd w:val="clear" w:color="auto" w:fill="FFFFFF"/>
            <w:noWrap/>
            <w:vAlign w:val="center"/>
          </w:tcPr>
          <w:p w:rsidR="00BB7552" w:rsidRPr="001B54E3" w:rsidRDefault="00BB7552" w:rsidP="00600AE0">
            <w:pPr>
              <w:spacing w:before="0" w:after="0"/>
              <w:jc w:val="center"/>
              <w:rPr>
                <w:b/>
                <w:bCs/>
              </w:rPr>
            </w:pPr>
            <w:r>
              <w:rPr>
                <w:b/>
                <w:bCs/>
              </w:rPr>
              <w:t xml:space="preserve">2-е </w:t>
            </w:r>
            <w:proofErr w:type="gramStart"/>
            <w:r>
              <w:rPr>
                <w:b/>
                <w:bCs/>
              </w:rPr>
              <w:t>п</w:t>
            </w:r>
            <w:proofErr w:type="gramEnd"/>
            <w:r>
              <w:rPr>
                <w:b/>
                <w:bCs/>
              </w:rPr>
              <w:t xml:space="preserve">/г </w:t>
            </w:r>
            <w:r w:rsidRPr="001B54E3">
              <w:rPr>
                <w:b/>
                <w:bCs/>
              </w:rPr>
              <w:t>20</w:t>
            </w:r>
            <w:r>
              <w:rPr>
                <w:b/>
                <w:bCs/>
              </w:rPr>
              <w:t>13</w:t>
            </w:r>
          </w:p>
        </w:tc>
      </w:tr>
      <w:tr w:rsidR="00BB7552" w:rsidRPr="001B54E3" w:rsidTr="00600AE0">
        <w:trPr>
          <w:trHeight w:val="451"/>
        </w:trPr>
        <w:tc>
          <w:tcPr>
            <w:tcW w:w="1701" w:type="dxa"/>
            <w:tcBorders>
              <w:top w:val="single" w:sz="12" w:space="0" w:color="auto"/>
            </w:tcBorders>
            <w:shd w:val="clear" w:color="auto" w:fill="FFFFFF"/>
            <w:vAlign w:val="center"/>
          </w:tcPr>
          <w:p w:rsidR="00BB7552" w:rsidRPr="001B54E3" w:rsidRDefault="00BB7552" w:rsidP="00600AE0">
            <w:pPr>
              <w:spacing w:before="0" w:after="0"/>
              <w:jc w:val="left"/>
            </w:pPr>
            <w:r w:rsidRPr="001B54E3">
              <w:t>Тариф</w:t>
            </w:r>
          </w:p>
        </w:tc>
        <w:tc>
          <w:tcPr>
            <w:tcW w:w="1418" w:type="dxa"/>
            <w:tcBorders>
              <w:top w:val="single" w:sz="12" w:space="0" w:color="auto"/>
            </w:tcBorders>
            <w:shd w:val="clear" w:color="auto" w:fill="FFFFFF"/>
            <w:vAlign w:val="center"/>
          </w:tcPr>
          <w:p w:rsidR="00BB7552" w:rsidRPr="00FF493F" w:rsidRDefault="00BB7552" w:rsidP="00600AE0">
            <w:pPr>
              <w:spacing w:before="0" w:after="0"/>
              <w:jc w:val="center"/>
            </w:pPr>
            <w:r w:rsidRPr="00FF493F">
              <w:t>за 1 кВт</w:t>
            </w:r>
            <w:proofErr w:type="gramStart"/>
            <w:r w:rsidRPr="00FF493F">
              <w:t>.</w:t>
            </w:r>
            <w:proofErr w:type="gramEnd"/>
            <w:r w:rsidRPr="00FF493F">
              <w:t xml:space="preserve"> </w:t>
            </w:r>
            <w:proofErr w:type="gramStart"/>
            <w:r w:rsidRPr="00FF493F">
              <w:t>ч</w:t>
            </w:r>
            <w:proofErr w:type="gramEnd"/>
            <w:r w:rsidRPr="00FF493F">
              <w:t xml:space="preserve">, </w:t>
            </w:r>
          </w:p>
          <w:p w:rsidR="00BB7552" w:rsidRPr="001B54E3" w:rsidRDefault="00BB7552" w:rsidP="00600AE0">
            <w:pPr>
              <w:spacing w:before="0" w:after="0"/>
              <w:jc w:val="center"/>
            </w:pPr>
            <w:r w:rsidRPr="00FF493F">
              <w:t>с НДС</w:t>
            </w:r>
          </w:p>
        </w:tc>
        <w:tc>
          <w:tcPr>
            <w:tcW w:w="1701" w:type="dxa"/>
            <w:tcBorders>
              <w:top w:val="single" w:sz="12" w:space="0" w:color="auto"/>
            </w:tcBorders>
            <w:shd w:val="clear" w:color="auto" w:fill="FFFFFF"/>
            <w:vAlign w:val="center"/>
          </w:tcPr>
          <w:p w:rsidR="00BB7552" w:rsidRPr="001B54E3" w:rsidRDefault="00BB7552" w:rsidP="00600AE0">
            <w:pPr>
              <w:spacing w:before="0" w:after="0"/>
              <w:jc w:val="center"/>
            </w:pPr>
            <w:r>
              <w:t>2,26</w:t>
            </w:r>
          </w:p>
        </w:tc>
        <w:tc>
          <w:tcPr>
            <w:tcW w:w="1559" w:type="dxa"/>
            <w:tcBorders>
              <w:top w:val="single" w:sz="12" w:space="0" w:color="auto"/>
            </w:tcBorders>
            <w:shd w:val="clear" w:color="auto" w:fill="FFFFFF"/>
            <w:vAlign w:val="center"/>
          </w:tcPr>
          <w:p w:rsidR="00BB7552" w:rsidRPr="001B54E3" w:rsidRDefault="00BB7552" w:rsidP="00600AE0">
            <w:pPr>
              <w:spacing w:before="0" w:after="0"/>
              <w:jc w:val="center"/>
            </w:pPr>
            <w:r>
              <w:t>2,53</w:t>
            </w:r>
          </w:p>
        </w:tc>
      </w:tr>
      <w:tr w:rsidR="00BB7552" w:rsidRPr="001B54E3" w:rsidTr="00600AE0">
        <w:trPr>
          <w:trHeight w:val="528"/>
        </w:trPr>
        <w:tc>
          <w:tcPr>
            <w:tcW w:w="1701" w:type="dxa"/>
            <w:shd w:val="clear" w:color="auto" w:fill="FFFFFF"/>
            <w:vAlign w:val="center"/>
          </w:tcPr>
          <w:p w:rsidR="00BB7552" w:rsidRPr="001B54E3" w:rsidRDefault="00BB7552" w:rsidP="00600AE0">
            <w:pPr>
              <w:spacing w:before="0" w:after="0"/>
              <w:jc w:val="left"/>
            </w:pPr>
            <w:r w:rsidRPr="001B54E3">
              <w:t>Решение о принятом тарифе №, дата</w:t>
            </w:r>
          </w:p>
        </w:tc>
        <w:tc>
          <w:tcPr>
            <w:tcW w:w="1418" w:type="dxa"/>
            <w:shd w:val="clear" w:color="auto" w:fill="FFFFFF"/>
            <w:vAlign w:val="center"/>
          </w:tcPr>
          <w:p w:rsidR="00BB7552" w:rsidRPr="001B54E3" w:rsidRDefault="00BB7552" w:rsidP="00600AE0">
            <w:pPr>
              <w:spacing w:before="0" w:after="0"/>
              <w:jc w:val="center"/>
              <w:rPr>
                <w:i/>
                <w:iCs/>
              </w:rPr>
            </w:pPr>
            <w:r w:rsidRPr="001B54E3">
              <w:rPr>
                <w:i/>
                <w:iCs/>
              </w:rPr>
              <w:t> </w:t>
            </w:r>
          </w:p>
        </w:tc>
        <w:tc>
          <w:tcPr>
            <w:tcW w:w="1701" w:type="dxa"/>
            <w:shd w:val="clear" w:color="auto" w:fill="FFFFFF"/>
            <w:vAlign w:val="center"/>
          </w:tcPr>
          <w:p w:rsidR="00BB7552" w:rsidRPr="001B54E3" w:rsidRDefault="00BB7552" w:rsidP="00600AE0">
            <w:pPr>
              <w:spacing w:before="0" w:after="0"/>
              <w:jc w:val="center"/>
            </w:pPr>
            <w:r w:rsidRPr="001B54E3">
              <w:t>Приказ РЭК-ДЦ и ТКК от 0</w:t>
            </w:r>
            <w:r>
              <w:t>5</w:t>
            </w:r>
            <w:r w:rsidRPr="001B54E3">
              <w:t>.1</w:t>
            </w:r>
            <w:r>
              <w:t>2</w:t>
            </w:r>
            <w:r w:rsidRPr="001B54E3">
              <w:t>.201</w:t>
            </w:r>
            <w:r>
              <w:t>2</w:t>
            </w:r>
            <w:r w:rsidRPr="001B54E3">
              <w:t xml:space="preserve"> №  </w:t>
            </w:r>
            <w:r>
              <w:t>76/2012</w:t>
            </w:r>
            <w:r w:rsidRPr="001B54E3">
              <w:t>-</w:t>
            </w:r>
            <w:r>
              <w:t>э</w:t>
            </w:r>
          </w:p>
        </w:tc>
        <w:tc>
          <w:tcPr>
            <w:tcW w:w="1559" w:type="dxa"/>
            <w:shd w:val="clear" w:color="auto" w:fill="FFFFFF"/>
            <w:vAlign w:val="center"/>
          </w:tcPr>
          <w:p w:rsidR="00BB7552" w:rsidRPr="001B54E3" w:rsidRDefault="00BB7552" w:rsidP="00600AE0">
            <w:pPr>
              <w:spacing w:before="0" w:after="0"/>
              <w:jc w:val="center"/>
            </w:pPr>
            <w:r w:rsidRPr="001B54E3">
              <w:t>Приказ РЭК-ДЦ и ТКК от 0</w:t>
            </w:r>
            <w:r>
              <w:t>5</w:t>
            </w:r>
            <w:r w:rsidRPr="001B54E3">
              <w:t>.1</w:t>
            </w:r>
            <w:r>
              <w:t>2</w:t>
            </w:r>
            <w:r w:rsidRPr="001B54E3">
              <w:t>.201</w:t>
            </w:r>
            <w:r>
              <w:t>2</w:t>
            </w:r>
            <w:r w:rsidRPr="001B54E3">
              <w:t xml:space="preserve"> №  </w:t>
            </w:r>
            <w:r>
              <w:t>76/2012</w:t>
            </w:r>
            <w:r w:rsidRPr="001B54E3">
              <w:t>-</w:t>
            </w:r>
            <w:r>
              <w:t>э</w:t>
            </w:r>
          </w:p>
        </w:tc>
      </w:tr>
      <w:tr w:rsidR="00BB7552" w:rsidRPr="0083042E" w:rsidTr="00600AE0">
        <w:trPr>
          <w:trHeight w:val="912"/>
        </w:trPr>
        <w:tc>
          <w:tcPr>
            <w:tcW w:w="1701" w:type="dxa"/>
            <w:tcBorders>
              <w:bottom w:val="single" w:sz="12" w:space="0" w:color="auto"/>
            </w:tcBorders>
            <w:shd w:val="clear" w:color="auto" w:fill="FFFFFF"/>
            <w:vAlign w:val="center"/>
          </w:tcPr>
          <w:p w:rsidR="00BB7552" w:rsidRPr="001B54E3" w:rsidRDefault="00BB7552" w:rsidP="00600AE0">
            <w:pPr>
              <w:spacing w:before="0" w:after="0"/>
              <w:jc w:val="left"/>
            </w:pPr>
            <w:r w:rsidRPr="001B54E3">
              <w:t>Сроки действия тарифа</w:t>
            </w:r>
          </w:p>
        </w:tc>
        <w:tc>
          <w:tcPr>
            <w:tcW w:w="1418" w:type="dxa"/>
            <w:tcBorders>
              <w:bottom w:val="single" w:sz="12" w:space="0" w:color="auto"/>
            </w:tcBorders>
            <w:shd w:val="clear" w:color="auto" w:fill="FFFFFF"/>
            <w:vAlign w:val="center"/>
          </w:tcPr>
          <w:p w:rsidR="00BB7552" w:rsidRPr="001B54E3" w:rsidRDefault="00BB7552" w:rsidP="00600AE0">
            <w:pPr>
              <w:spacing w:before="0" w:after="0"/>
              <w:jc w:val="center"/>
              <w:rPr>
                <w:i/>
                <w:iCs/>
              </w:rPr>
            </w:pPr>
            <w:r w:rsidRPr="001B54E3">
              <w:rPr>
                <w:i/>
                <w:iCs/>
              </w:rPr>
              <w:t> </w:t>
            </w:r>
          </w:p>
        </w:tc>
        <w:tc>
          <w:tcPr>
            <w:tcW w:w="1701" w:type="dxa"/>
            <w:tcBorders>
              <w:bottom w:val="single" w:sz="12" w:space="0" w:color="auto"/>
            </w:tcBorders>
            <w:shd w:val="clear" w:color="auto" w:fill="FFFFFF"/>
            <w:vAlign w:val="center"/>
          </w:tcPr>
          <w:p w:rsidR="00BB7552" w:rsidRPr="001B54E3" w:rsidRDefault="00BB7552" w:rsidP="00600AE0">
            <w:pPr>
              <w:spacing w:before="0" w:after="0"/>
              <w:jc w:val="center"/>
            </w:pPr>
            <w:r w:rsidRPr="001B54E3">
              <w:t>01.0</w:t>
            </w:r>
            <w:r>
              <w:t>1.2013 г. до 30.06.2013</w:t>
            </w:r>
            <w:r w:rsidRPr="001B54E3">
              <w:t xml:space="preserve"> г.</w:t>
            </w:r>
          </w:p>
        </w:tc>
        <w:tc>
          <w:tcPr>
            <w:tcW w:w="1559" w:type="dxa"/>
            <w:tcBorders>
              <w:bottom w:val="single" w:sz="12" w:space="0" w:color="auto"/>
            </w:tcBorders>
            <w:shd w:val="clear" w:color="auto" w:fill="FFFFFF"/>
            <w:vAlign w:val="center"/>
          </w:tcPr>
          <w:p w:rsidR="00BB7552" w:rsidRPr="001B54E3" w:rsidRDefault="00BB7552" w:rsidP="00600AE0">
            <w:pPr>
              <w:spacing w:before="0" w:after="0"/>
              <w:jc w:val="center"/>
            </w:pPr>
            <w:r w:rsidRPr="001B54E3">
              <w:t>01.0</w:t>
            </w:r>
            <w:r>
              <w:t>7</w:t>
            </w:r>
            <w:r w:rsidRPr="001B54E3">
              <w:t>.201</w:t>
            </w:r>
            <w:r>
              <w:t>3</w:t>
            </w:r>
            <w:r w:rsidRPr="001B54E3">
              <w:t xml:space="preserve"> г. до 3</w:t>
            </w:r>
            <w:r>
              <w:t>1</w:t>
            </w:r>
            <w:r w:rsidRPr="001B54E3">
              <w:t>.</w:t>
            </w:r>
            <w:r>
              <w:t>12</w:t>
            </w:r>
            <w:r w:rsidRPr="001B54E3">
              <w:t>.201</w:t>
            </w:r>
            <w:r>
              <w:t>3</w:t>
            </w:r>
            <w:r w:rsidRPr="001B54E3">
              <w:t xml:space="preserve"> г.</w:t>
            </w:r>
          </w:p>
        </w:tc>
      </w:tr>
    </w:tbl>
    <w:p w:rsidR="00BB7552" w:rsidRDefault="00BB7552" w:rsidP="00BB7552">
      <w:pPr>
        <w:pStyle w:val="a9"/>
        <w:ind w:left="0"/>
        <w:rPr>
          <w:b/>
          <w:sz w:val="28"/>
          <w:szCs w:val="28"/>
          <w:u w:val="single"/>
          <w:lang w:val="ru-RU"/>
        </w:rPr>
      </w:pPr>
    </w:p>
    <w:p w:rsidR="000922E5" w:rsidRPr="00FF493F" w:rsidRDefault="000922E5" w:rsidP="000922E5">
      <w:pPr>
        <w:pStyle w:val="a9"/>
        <w:ind w:left="0"/>
        <w:rPr>
          <w:b/>
          <w:sz w:val="28"/>
          <w:szCs w:val="28"/>
          <w:u w:val="single"/>
          <w:lang w:val="ru-RU"/>
        </w:rPr>
      </w:pPr>
      <w:r w:rsidRPr="00FF493F">
        <w:rPr>
          <w:b/>
          <w:sz w:val="28"/>
          <w:szCs w:val="28"/>
          <w:u w:val="single"/>
          <w:lang w:val="ru-RU"/>
        </w:rPr>
        <w:t>Технические и технологические проблемы в системе:</w:t>
      </w:r>
    </w:p>
    <w:p w:rsidR="000922E5" w:rsidRPr="00FF493F" w:rsidRDefault="000922E5" w:rsidP="000922E5">
      <w:pPr>
        <w:autoSpaceDE w:val="0"/>
        <w:autoSpaceDN w:val="0"/>
        <w:adjustRightInd w:val="0"/>
        <w:spacing w:before="0" w:after="0"/>
        <w:ind w:left="900" w:hanging="333"/>
        <w:rPr>
          <w:sz w:val="28"/>
          <w:szCs w:val="28"/>
        </w:rPr>
      </w:pPr>
    </w:p>
    <w:p w:rsidR="00983337" w:rsidRPr="00A6049B" w:rsidRDefault="00983337" w:rsidP="00983337">
      <w:pPr>
        <w:pStyle w:val="ConsPlusNormal"/>
        <w:numPr>
          <w:ilvl w:val="0"/>
          <w:numId w:val="23"/>
        </w:numPr>
        <w:ind w:left="0" w:firstLine="709"/>
        <w:jc w:val="both"/>
        <w:rPr>
          <w:rFonts w:ascii="Times New Roman" w:hAnsi="Times New Roman" w:cs="Times New Roman"/>
          <w:sz w:val="28"/>
          <w:szCs w:val="28"/>
        </w:rPr>
      </w:pPr>
      <w:r w:rsidRPr="00A6049B">
        <w:rPr>
          <w:rFonts w:ascii="Times New Roman" w:hAnsi="Times New Roman" w:cs="Times New Roman"/>
          <w:sz w:val="28"/>
          <w:szCs w:val="28"/>
        </w:rPr>
        <w:t>При увеличении нагрузок сельского поселения существующие сети 35-0,4 кВ не могут обеспечить надежность работы системы электроснабжения в связи с высоким износом воздушных линий 35-0,4 кВ.</w:t>
      </w:r>
    </w:p>
    <w:p w:rsidR="00983337" w:rsidRPr="00A6049B" w:rsidRDefault="00983337" w:rsidP="00983337">
      <w:pPr>
        <w:pStyle w:val="ConsPlusNormal"/>
        <w:numPr>
          <w:ilvl w:val="0"/>
          <w:numId w:val="23"/>
        </w:numPr>
        <w:ind w:left="0" w:firstLine="709"/>
        <w:jc w:val="both"/>
        <w:rPr>
          <w:rFonts w:ascii="Times New Roman" w:hAnsi="Times New Roman" w:cs="Times New Roman"/>
          <w:sz w:val="28"/>
          <w:szCs w:val="28"/>
        </w:rPr>
      </w:pPr>
      <w:r w:rsidRPr="00A6049B">
        <w:rPr>
          <w:rFonts w:ascii="Times New Roman" w:hAnsi="Times New Roman" w:cs="Times New Roman"/>
          <w:sz w:val="28"/>
          <w:szCs w:val="28"/>
        </w:rPr>
        <w:t>Коммутационные аппараты 35-0,4 кВ не могут обеспечить надежность работы системы электроснабжения и её безопасность в связи с высоким износом.</w:t>
      </w:r>
    </w:p>
    <w:p w:rsidR="00983337" w:rsidRPr="00A6049B" w:rsidRDefault="00983337" w:rsidP="00983337">
      <w:pPr>
        <w:pStyle w:val="ConsPlusNormal"/>
        <w:numPr>
          <w:ilvl w:val="0"/>
          <w:numId w:val="23"/>
        </w:numPr>
        <w:ind w:left="0" w:firstLine="709"/>
        <w:jc w:val="both"/>
        <w:rPr>
          <w:rFonts w:ascii="Times New Roman" w:hAnsi="Times New Roman" w:cs="Times New Roman"/>
          <w:sz w:val="28"/>
          <w:szCs w:val="28"/>
        </w:rPr>
      </w:pPr>
      <w:r w:rsidRPr="00A6049B">
        <w:rPr>
          <w:rFonts w:ascii="Times New Roman" w:hAnsi="Times New Roman" w:cs="Times New Roman"/>
          <w:sz w:val="28"/>
          <w:szCs w:val="28"/>
        </w:rPr>
        <w:t xml:space="preserve">Большая протяженность линий 0,4 кВ (более 400 м.), что приводит к </w:t>
      </w:r>
      <w:r w:rsidRPr="00A6049B">
        <w:rPr>
          <w:rFonts w:ascii="Times New Roman" w:hAnsi="Times New Roman" w:cs="Times New Roman"/>
          <w:sz w:val="28"/>
          <w:szCs w:val="28"/>
        </w:rPr>
        <w:lastRenderedPageBreak/>
        <w:t>повышенным потерям напряжения в электросетях.</w:t>
      </w:r>
    </w:p>
    <w:p w:rsidR="00983337" w:rsidRPr="00A6049B" w:rsidRDefault="00983337" w:rsidP="00983337">
      <w:pPr>
        <w:pStyle w:val="ConsPlusNormal"/>
        <w:numPr>
          <w:ilvl w:val="0"/>
          <w:numId w:val="23"/>
        </w:numPr>
        <w:ind w:left="0" w:firstLine="709"/>
        <w:jc w:val="both"/>
        <w:rPr>
          <w:rFonts w:ascii="Times New Roman" w:hAnsi="Times New Roman" w:cs="Times New Roman"/>
          <w:sz w:val="28"/>
          <w:szCs w:val="28"/>
        </w:rPr>
      </w:pPr>
      <w:r w:rsidRPr="00A6049B">
        <w:rPr>
          <w:rFonts w:ascii="Times New Roman" w:hAnsi="Times New Roman" w:cs="Times New Roman"/>
          <w:sz w:val="28"/>
          <w:szCs w:val="28"/>
        </w:rPr>
        <w:t>Изменение климата, а в связи с этим неблагоприятные погодные условия, что приводит к росту вероятности обрыва воздушных линий электропередач и перерывам в электроснабжении.</w:t>
      </w:r>
    </w:p>
    <w:p w:rsidR="00983337" w:rsidRPr="00A6049B" w:rsidRDefault="00983337" w:rsidP="00983337">
      <w:pPr>
        <w:pStyle w:val="ConsPlusNormal"/>
        <w:numPr>
          <w:ilvl w:val="0"/>
          <w:numId w:val="23"/>
        </w:numPr>
        <w:ind w:left="0" w:firstLine="709"/>
        <w:jc w:val="both"/>
        <w:rPr>
          <w:rFonts w:ascii="Times New Roman" w:hAnsi="Times New Roman" w:cs="Times New Roman"/>
          <w:sz w:val="28"/>
          <w:szCs w:val="28"/>
        </w:rPr>
      </w:pPr>
      <w:r w:rsidRPr="00A6049B">
        <w:rPr>
          <w:rFonts w:ascii="Times New Roman" w:hAnsi="Times New Roman" w:cs="Times New Roman"/>
          <w:sz w:val="28"/>
          <w:szCs w:val="28"/>
        </w:rPr>
        <w:t>Высокие коммерческие потери электроэнергии в сети 0,4 кВ.</w:t>
      </w:r>
    </w:p>
    <w:p w:rsidR="000922E5" w:rsidRPr="00FF493F" w:rsidRDefault="000922E5" w:rsidP="000922E5">
      <w:pPr>
        <w:pStyle w:val="20"/>
        <w:spacing w:before="0" w:after="0"/>
        <w:ind w:left="578" w:hanging="578"/>
      </w:pPr>
    </w:p>
    <w:p w:rsidR="000922E5" w:rsidRPr="00FE70F0" w:rsidRDefault="000922E5" w:rsidP="000922E5">
      <w:pPr>
        <w:pStyle w:val="20"/>
        <w:spacing w:before="0" w:after="0"/>
        <w:ind w:left="578" w:hanging="578"/>
      </w:pPr>
      <w:r w:rsidRPr="00FE70F0">
        <w:t>2.5. Основные показатели системы газоснабжения</w:t>
      </w:r>
      <w:bookmarkEnd w:id="8"/>
    </w:p>
    <w:p w:rsidR="000922E5" w:rsidRDefault="000922E5" w:rsidP="000922E5">
      <w:pPr>
        <w:spacing w:before="0" w:after="0"/>
        <w:ind w:firstLine="567"/>
        <w:rPr>
          <w:sz w:val="28"/>
          <w:szCs w:val="28"/>
        </w:rPr>
      </w:pPr>
    </w:p>
    <w:p w:rsidR="00570065" w:rsidRDefault="00570065" w:rsidP="00570065">
      <w:pPr>
        <w:spacing w:before="0" w:after="0"/>
        <w:ind w:firstLine="708"/>
        <w:rPr>
          <w:sz w:val="28"/>
          <w:szCs w:val="28"/>
        </w:rPr>
      </w:pPr>
      <w:r>
        <w:rPr>
          <w:sz w:val="28"/>
          <w:szCs w:val="28"/>
        </w:rPr>
        <w:t xml:space="preserve">В  настоящее время станица </w:t>
      </w:r>
      <w:proofErr w:type="spellStart"/>
      <w:r>
        <w:rPr>
          <w:sz w:val="28"/>
          <w:szCs w:val="28"/>
        </w:rPr>
        <w:t>Марьянская</w:t>
      </w:r>
      <w:proofErr w:type="spellEnd"/>
      <w:r>
        <w:rPr>
          <w:sz w:val="28"/>
          <w:szCs w:val="28"/>
        </w:rPr>
        <w:t xml:space="preserve"> газифицирована  и подключена к газовым сетям от ГРС № 6 г</w:t>
      </w:r>
      <w:proofErr w:type="gramStart"/>
      <w:r>
        <w:rPr>
          <w:sz w:val="28"/>
          <w:szCs w:val="28"/>
        </w:rPr>
        <w:t>.К</w:t>
      </w:r>
      <w:proofErr w:type="gramEnd"/>
      <w:r>
        <w:rPr>
          <w:sz w:val="28"/>
          <w:szCs w:val="28"/>
        </w:rPr>
        <w:t>раснодара. Давление  газа  на  выходе  из ГРС – 0,6 МПа.</w:t>
      </w:r>
    </w:p>
    <w:p w:rsidR="00570065" w:rsidRPr="001D508F" w:rsidRDefault="00570065" w:rsidP="00570065">
      <w:pPr>
        <w:spacing w:before="0" w:after="0"/>
        <w:ind w:firstLine="708"/>
        <w:rPr>
          <w:sz w:val="28"/>
          <w:szCs w:val="28"/>
        </w:rPr>
      </w:pPr>
      <w:r w:rsidRPr="001D508F">
        <w:rPr>
          <w:sz w:val="28"/>
          <w:szCs w:val="28"/>
        </w:rPr>
        <w:t xml:space="preserve">Существующая </w:t>
      </w:r>
      <w:r>
        <w:rPr>
          <w:sz w:val="28"/>
          <w:szCs w:val="28"/>
        </w:rPr>
        <w:t xml:space="preserve"> потребность в газе составляет</w:t>
      </w:r>
      <w:r w:rsidRPr="001D508F">
        <w:rPr>
          <w:sz w:val="28"/>
          <w:szCs w:val="28"/>
        </w:rPr>
        <w:t xml:space="preserve"> </w:t>
      </w:r>
      <w:r>
        <w:rPr>
          <w:sz w:val="28"/>
          <w:szCs w:val="28"/>
        </w:rPr>
        <w:t xml:space="preserve">7056,6 м3/ч  или  12131,1 </w:t>
      </w:r>
      <w:r w:rsidRPr="001D508F">
        <w:rPr>
          <w:sz w:val="28"/>
          <w:szCs w:val="28"/>
        </w:rPr>
        <w:t>тыс. м3/</w:t>
      </w:r>
      <w:r>
        <w:rPr>
          <w:sz w:val="28"/>
          <w:szCs w:val="28"/>
        </w:rPr>
        <w:t>год</w:t>
      </w:r>
      <w:r w:rsidRPr="001D508F">
        <w:rPr>
          <w:sz w:val="28"/>
          <w:szCs w:val="28"/>
        </w:rPr>
        <w:t>, в том числе:</w:t>
      </w:r>
      <w:r>
        <w:rPr>
          <w:sz w:val="28"/>
          <w:szCs w:val="28"/>
        </w:rPr>
        <w:tab/>
      </w:r>
    </w:p>
    <w:p w:rsidR="00570065" w:rsidRPr="001D508F" w:rsidRDefault="00570065" w:rsidP="00570065">
      <w:pPr>
        <w:spacing w:before="0" w:after="0"/>
        <w:ind w:firstLine="708"/>
        <w:rPr>
          <w:sz w:val="28"/>
          <w:szCs w:val="28"/>
        </w:rPr>
      </w:pPr>
      <w:r w:rsidRPr="001D508F">
        <w:rPr>
          <w:sz w:val="28"/>
          <w:szCs w:val="28"/>
        </w:rPr>
        <w:t>- на  нужды населения –</w:t>
      </w:r>
      <w:r>
        <w:rPr>
          <w:sz w:val="28"/>
          <w:szCs w:val="28"/>
        </w:rPr>
        <w:t xml:space="preserve"> 6525,4 м3/ч  или  11181,3 </w:t>
      </w:r>
      <w:r w:rsidRPr="001D508F">
        <w:rPr>
          <w:sz w:val="28"/>
          <w:szCs w:val="28"/>
        </w:rPr>
        <w:t>тыс. м3/год;</w:t>
      </w:r>
    </w:p>
    <w:p w:rsidR="00116E38" w:rsidRPr="001D508F" w:rsidRDefault="00570065" w:rsidP="00570065">
      <w:pPr>
        <w:spacing w:before="0" w:after="0"/>
        <w:ind w:firstLine="708"/>
        <w:rPr>
          <w:sz w:val="28"/>
          <w:szCs w:val="28"/>
        </w:rPr>
      </w:pPr>
      <w:r w:rsidRPr="001D508F">
        <w:rPr>
          <w:sz w:val="28"/>
          <w:szCs w:val="28"/>
        </w:rPr>
        <w:t>- на нужды котельны</w:t>
      </w:r>
      <w:r>
        <w:rPr>
          <w:sz w:val="28"/>
          <w:szCs w:val="28"/>
        </w:rPr>
        <w:t>х</w:t>
      </w:r>
      <w:r w:rsidRPr="001D508F">
        <w:rPr>
          <w:sz w:val="28"/>
          <w:szCs w:val="28"/>
        </w:rPr>
        <w:t xml:space="preserve"> –</w:t>
      </w:r>
      <w:r>
        <w:rPr>
          <w:sz w:val="28"/>
          <w:szCs w:val="28"/>
        </w:rPr>
        <w:t xml:space="preserve">531,2  </w:t>
      </w:r>
      <w:r w:rsidRPr="001D508F">
        <w:rPr>
          <w:sz w:val="28"/>
          <w:szCs w:val="28"/>
        </w:rPr>
        <w:t>м3</w:t>
      </w:r>
      <w:r>
        <w:rPr>
          <w:sz w:val="28"/>
          <w:szCs w:val="28"/>
        </w:rPr>
        <w:t xml:space="preserve">/ч  или  949,8 </w:t>
      </w:r>
      <w:r w:rsidRPr="001D508F">
        <w:rPr>
          <w:sz w:val="28"/>
          <w:szCs w:val="28"/>
        </w:rPr>
        <w:t>тыс. м3/год.</w:t>
      </w:r>
    </w:p>
    <w:p w:rsidR="00116E38" w:rsidRDefault="00116E38" w:rsidP="00570065">
      <w:pPr>
        <w:tabs>
          <w:tab w:val="left" w:pos="1080"/>
          <w:tab w:val="left" w:pos="1440"/>
        </w:tabs>
        <w:spacing w:before="0" w:after="0"/>
        <w:ind w:firstLine="720"/>
        <w:rPr>
          <w:sz w:val="28"/>
          <w:szCs w:val="28"/>
        </w:rPr>
      </w:pPr>
      <w:r w:rsidRPr="001D508F">
        <w:rPr>
          <w:sz w:val="28"/>
          <w:szCs w:val="28"/>
        </w:rPr>
        <w:t>Промышленные потребители не учтены.</w:t>
      </w:r>
    </w:p>
    <w:p w:rsidR="00570065" w:rsidRDefault="00570065" w:rsidP="000922E5">
      <w:pPr>
        <w:tabs>
          <w:tab w:val="left" w:pos="1080"/>
          <w:tab w:val="left" w:pos="1440"/>
        </w:tabs>
        <w:spacing w:before="0" w:after="0"/>
        <w:ind w:firstLine="720"/>
        <w:rPr>
          <w:sz w:val="28"/>
          <w:szCs w:val="28"/>
        </w:rPr>
      </w:pPr>
    </w:p>
    <w:p w:rsidR="000922E5" w:rsidRPr="00437F70" w:rsidRDefault="000922E5" w:rsidP="000922E5">
      <w:pPr>
        <w:tabs>
          <w:tab w:val="left" w:pos="1080"/>
          <w:tab w:val="left" w:pos="1440"/>
        </w:tabs>
        <w:spacing w:before="0" w:after="0"/>
        <w:ind w:firstLine="720"/>
        <w:rPr>
          <w:sz w:val="28"/>
          <w:szCs w:val="28"/>
        </w:rPr>
      </w:pPr>
      <w:r w:rsidRPr="00437F70">
        <w:rPr>
          <w:sz w:val="28"/>
          <w:szCs w:val="28"/>
        </w:rPr>
        <w:t xml:space="preserve">Система газоснабжения в </w:t>
      </w:r>
      <w:proofErr w:type="spellStart"/>
      <w:r w:rsidR="00544300">
        <w:rPr>
          <w:sz w:val="28"/>
          <w:szCs w:val="28"/>
        </w:rPr>
        <w:t>Марьянск</w:t>
      </w:r>
      <w:r w:rsidRPr="00437F70">
        <w:rPr>
          <w:sz w:val="28"/>
          <w:szCs w:val="28"/>
        </w:rPr>
        <w:t>ом</w:t>
      </w:r>
      <w:proofErr w:type="spellEnd"/>
      <w:r w:rsidRPr="00437F70">
        <w:rPr>
          <w:sz w:val="28"/>
          <w:szCs w:val="28"/>
        </w:rPr>
        <w:t xml:space="preserve"> сельском поселении по числу ступеней регулирования давления является смешанной и многоступенчатой по принципу построения.</w:t>
      </w:r>
    </w:p>
    <w:p w:rsidR="000922E5" w:rsidRPr="00437F70" w:rsidRDefault="000922E5" w:rsidP="000922E5">
      <w:pPr>
        <w:tabs>
          <w:tab w:val="left" w:pos="1080"/>
          <w:tab w:val="left" w:pos="1440"/>
        </w:tabs>
        <w:spacing w:before="0" w:after="0"/>
        <w:ind w:firstLine="720"/>
        <w:rPr>
          <w:sz w:val="28"/>
          <w:szCs w:val="28"/>
        </w:rPr>
      </w:pPr>
      <w:r w:rsidRPr="00437F70">
        <w:rPr>
          <w:sz w:val="28"/>
          <w:szCs w:val="28"/>
        </w:rPr>
        <w:t xml:space="preserve"> От ГРС газ потребителям подается по распределительным газопроводам нескольких категорий давления. Между газопроводами различных категорий давления, входящих в систему газораспределения, предусмотрено размещение газорегуляторных пунктов (установок).</w:t>
      </w:r>
    </w:p>
    <w:p w:rsidR="000922E5" w:rsidRDefault="000922E5" w:rsidP="000922E5">
      <w:pPr>
        <w:pStyle w:val="ConsPlusNormal"/>
        <w:ind w:firstLine="576"/>
        <w:jc w:val="both"/>
        <w:rPr>
          <w:rFonts w:ascii="Times New Roman" w:hAnsi="Times New Roman" w:cs="Times New Roman"/>
          <w:sz w:val="28"/>
          <w:szCs w:val="28"/>
        </w:rPr>
      </w:pPr>
      <w:r w:rsidRPr="00437F70">
        <w:rPr>
          <w:rFonts w:ascii="Times New Roman" w:hAnsi="Times New Roman" w:cs="Times New Roman"/>
          <w:sz w:val="28"/>
          <w:szCs w:val="28"/>
        </w:rPr>
        <w:t xml:space="preserve">Крупнейшими потребителями газа в </w:t>
      </w:r>
      <w:proofErr w:type="spellStart"/>
      <w:r w:rsidR="00544300">
        <w:rPr>
          <w:rFonts w:ascii="Times New Roman" w:hAnsi="Times New Roman" w:cs="Times New Roman"/>
          <w:sz w:val="28"/>
          <w:szCs w:val="28"/>
        </w:rPr>
        <w:t>Марьянск</w:t>
      </w:r>
      <w:r w:rsidRPr="00437F70">
        <w:rPr>
          <w:rFonts w:ascii="Times New Roman" w:hAnsi="Times New Roman" w:cs="Times New Roman"/>
          <w:sz w:val="28"/>
          <w:szCs w:val="28"/>
        </w:rPr>
        <w:t>ом</w:t>
      </w:r>
      <w:proofErr w:type="spellEnd"/>
      <w:r w:rsidRPr="00437F70">
        <w:rPr>
          <w:rFonts w:ascii="Times New Roman" w:hAnsi="Times New Roman" w:cs="Times New Roman"/>
          <w:sz w:val="28"/>
          <w:szCs w:val="28"/>
        </w:rPr>
        <w:t xml:space="preserve"> сельском поселении являются объекты промышленности, жилищно-коммунальной сферы и объекты обслуживания.</w:t>
      </w:r>
    </w:p>
    <w:p w:rsidR="000922E5" w:rsidRPr="00280B14" w:rsidRDefault="000922E5" w:rsidP="000922E5">
      <w:pPr>
        <w:pStyle w:val="ConsPlusNormal"/>
        <w:jc w:val="both"/>
        <w:rPr>
          <w:rFonts w:ascii="Times New Roman" w:hAnsi="Times New Roman" w:cs="Times New Roman"/>
          <w:sz w:val="28"/>
          <w:szCs w:val="28"/>
        </w:rPr>
      </w:pPr>
      <w:r w:rsidRPr="00512737">
        <w:rPr>
          <w:rFonts w:ascii="Times New Roman" w:hAnsi="Times New Roman" w:cs="Times New Roman"/>
          <w:sz w:val="28"/>
          <w:szCs w:val="28"/>
        </w:rPr>
        <w:t xml:space="preserve">Рассматривая систему газоснабжения </w:t>
      </w:r>
      <w:proofErr w:type="spellStart"/>
      <w:r w:rsidR="00544300">
        <w:rPr>
          <w:rFonts w:ascii="Times New Roman" w:hAnsi="Times New Roman" w:cs="Times New Roman"/>
          <w:sz w:val="28"/>
          <w:szCs w:val="28"/>
          <w:lang w:eastAsia="ar-SA"/>
        </w:rPr>
        <w:t>Марьянск</w:t>
      </w:r>
      <w:r w:rsidRPr="00512737">
        <w:rPr>
          <w:rFonts w:ascii="Times New Roman" w:hAnsi="Times New Roman" w:cs="Times New Roman"/>
          <w:sz w:val="28"/>
          <w:szCs w:val="28"/>
        </w:rPr>
        <w:t>ого</w:t>
      </w:r>
      <w:proofErr w:type="spellEnd"/>
      <w:r w:rsidRPr="00512737">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нельзя говорить о сто</w:t>
      </w:r>
      <w:r w:rsidRPr="00280B14">
        <w:rPr>
          <w:rFonts w:ascii="Times New Roman" w:hAnsi="Times New Roman" w:cs="Times New Roman"/>
          <w:sz w:val="28"/>
          <w:szCs w:val="28"/>
        </w:rPr>
        <w:t>процентной надежности системы т.к. система имеет большое количество тупиковых участков, что при аварийной ситуации приведет к большому количеству отключаемых абонентов. Также большое количество сетей низкого давления не имеют резервных источников питания.</w:t>
      </w:r>
    </w:p>
    <w:p w:rsidR="000922E5" w:rsidRPr="00280B14" w:rsidRDefault="000922E5" w:rsidP="000922E5">
      <w:pPr>
        <w:pStyle w:val="ConsPlusNormal"/>
        <w:jc w:val="both"/>
        <w:rPr>
          <w:rFonts w:ascii="Times New Roman" w:hAnsi="Times New Roman" w:cs="Times New Roman"/>
          <w:sz w:val="28"/>
          <w:szCs w:val="28"/>
        </w:rPr>
      </w:pPr>
      <w:r>
        <w:rPr>
          <w:rFonts w:ascii="Times New Roman" w:hAnsi="Times New Roman" w:cs="Times New Roman"/>
          <w:sz w:val="28"/>
          <w:szCs w:val="28"/>
        </w:rPr>
        <w:t>Для повышения</w:t>
      </w:r>
      <w:r w:rsidRPr="00280B14">
        <w:rPr>
          <w:rFonts w:ascii="Times New Roman" w:hAnsi="Times New Roman" w:cs="Times New Roman"/>
          <w:sz w:val="28"/>
          <w:szCs w:val="28"/>
        </w:rPr>
        <w:t xml:space="preserve"> надежности системы газоснабжения </w:t>
      </w:r>
      <w:proofErr w:type="spellStart"/>
      <w:r w:rsidR="00544300">
        <w:rPr>
          <w:rFonts w:ascii="Times New Roman" w:hAnsi="Times New Roman" w:cs="Times New Roman"/>
          <w:sz w:val="28"/>
          <w:szCs w:val="28"/>
          <w:lang w:eastAsia="ar-SA"/>
        </w:rPr>
        <w:t>Марьянск</w:t>
      </w:r>
      <w:r>
        <w:rPr>
          <w:rFonts w:ascii="Times New Roman" w:hAnsi="Times New Roman" w:cs="Times New Roman"/>
          <w:sz w:val="28"/>
          <w:szCs w:val="28"/>
        </w:rPr>
        <w:t>ого</w:t>
      </w:r>
      <w:proofErr w:type="spellEnd"/>
      <w:r>
        <w:rPr>
          <w:rFonts w:ascii="Times New Roman" w:hAnsi="Times New Roman" w:cs="Times New Roman"/>
          <w:sz w:val="28"/>
          <w:szCs w:val="28"/>
        </w:rPr>
        <w:t xml:space="preserve"> сельского поселения </w:t>
      </w:r>
      <w:r w:rsidRPr="00280B14">
        <w:rPr>
          <w:rFonts w:ascii="Times New Roman" w:hAnsi="Times New Roman" w:cs="Times New Roman"/>
          <w:sz w:val="28"/>
          <w:szCs w:val="28"/>
        </w:rPr>
        <w:t>рекомендуется применять различные проектные решения в соответствии с утвержденной перспективной схемой газоснабжения, в том числе:</w:t>
      </w:r>
    </w:p>
    <w:p w:rsidR="000922E5" w:rsidRPr="00280B14" w:rsidRDefault="000922E5" w:rsidP="000922E5">
      <w:pPr>
        <w:pStyle w:val="ConsPlusNormal"/>
        <w:jc w:val="both"/>
        <w:rPr>
          <w:rFonts w:ascii="Times New Roman" w:hAnsi="Times New Roman" w:cs="Times New Roman"/>
          <w:sz w:val="28"/>
          <w:szCs w:val="28"/>
        </w:rPr>
      </w:pPr>
      <w:r w:rsidRPr="00280B14">
        <w:rPr>
          <w:rFonts w:ascii="Times New Roman" w:hAnsi="Times New Roman" w:cs="Times New Roman"/>
          <w:sz w:val="28"/>
          <w:szCs w:val="28"/>
        </w:rPr>
        <w:t xml:space="preserve"> - использование более надежных элементов или организацию мероприятий, повышающих их надежность (защита от коррозии, установка компенсаторов и др.);</w:t>
      </w:r>
    </w:p>
    <w:p w:rsidR="000922E5" w:rsidRPr="00280B14" w:rsidRDefault="000922E5" w:rsidP="000922E5">
      <w:pPr>
        <w:pStyle w:val="ConsPlusNormal"/>
        <w:jc w:val="both"/>
        <w:rPr>
          <w:rFonts w:ascii="Times New Roman" w:hAnsi="Times New Roman" w:cs="Times New Roman"/>
          <w:sz w:val="28"/>
          <w:szCs w:val="28"/>
        </w:rPr>
      </w:pPr>
      <w:r w:rsidRPr="00280B14">
        <w:rPr>
          <w:rFonts w:ascii="Times New Roman" w:hAnsi="Times New Roman" w:cs="Times New Roman"/>
          <w:sz w:val="28"/>
          <w:szCs w:val="28"/>
        </w:rPr>
        <w:t xml:space="preserve"> - введение в схему избыточных элементов для организации резервов (параллельные прокладки, кольцевание газопроводов и др.);</w:t>
      </w:r>
    </w:p>
    <w:p w:rsidR="000922E5" w:rsidRPr="00280B14" w:rsidRDefault="000922E5" w:rsidP="000922E5">
      <w:pPr>
        <w:pStyle w:val="ConsPlusNormal"/>
        <w:jc w:val="both"/>
        <w:rPr>
          <w:rFonts w:ascii="Times New Roman" w:hAnsi="Times New Roman" w:cs="Times New Roman"/>
          <w:sz w:val="28"/>
          <w:szCs w:val="28"/>
        </w:rPr>
      </w:pPr>
      <w:r w:rsidRPr="00280B14">
        <w:rPr>
          <w:rFonts w:ascii="Times New Roman" w:hAnsi="Times New Roman" w:cs="Times New Roman"/>
          <w:sz w:val="28"/>
          <w:szCs w:val="28"/>
        </w:rPr>
        <w:t xml:space="preserve"> - установку дополнительных ГРП с целью уменьшения их радиуса </w:t>
      </w:r>
      <w:r w:rsidRPr="00280B14">
        <w:rPr>
          <w:rFonts w:ascii="Times New Roman" w:hAnsi="Times New Roman" w:cs="Times New Roman"/>
          <w:sz w:val="28"/>
          <w:szCs w:val="28"/>
        </w:rPr>
        <w:lastRenderedPageBreak/>
        <w:t>действия;</w:t>
      </w:r>
    </w:p>
    <w:p w:rsidR="000922E5" w:rsidRPr="00280B14" w:rsidRDefault="000922E5" w:rsidP="000922E5">
      <w:pPr>
        <w:pStyle w:val="ConsPlusNormal"/>
        <w:jc w:val="both"/>
        <w:rPr>
          <w:rFonts w:ascii="Times New Roman" w:hAnsi="Times New Roman" w:cs="Times New Roman"/>
          <w:sz w:val="28"/>
          <w:szCs w:val="28"/>
        </w:rPr>
      </w:pPr>
      <w:r w:rsidRPr="00280B14">
        <w:rPr>
          <w:rFonts w:ascii="Times New Roman" w:hAnsi="Times New Roman" w:cs="Times New Roman"/>
          <w:sz w:val="28"/>
          <w:szCs w:val="28"/>
        </w:rPr>
        <w:t>- увеличение диаметров некоторых участков сети против их расчетных значений;</w:t>
      </w:r>
    </w:p>
    <w:p w:rsidR="000922E5" w:rsidRPr="00280B14" w:rsidRDefault="000922E5" w:rsidP="000922E5">
      <w:pPr>
        <w:pStyle w:val="ConsPlusNormal"/>
        <w:jc w:val="both"/>
        <w:rPr>
          <w:rFonts w:ascii="Times New Roman" w:hAnsi="Times New Roman" w:cs="Times New Roman"/>
          <w:sz w:val="28"/>
          <w:szCs w:val="28"/>
        </w:rPr>
      </w:pPr>
      <w:r w:rsidRPr="00280B14">
        <w:rPr>
          <w:rFonts w:ascii="Times New Roman" w:hAnsi="Times New Roman" w:cs="Times New Roman"/>
          <w:sz w:val="28"/>
          <w:szCs w:val="28"/>
        </w:rPr>
        <w:t>В период резкого снижения температуры воздуха газораспределительная организация испытывает дефицит объема природного газа получаемого из системы магистральных газопроводов. Для повышения надежности в этих случаях рекомендуются следующие мероприятия:</w:t>
      </w:r>
    </w:p>
    <w:p w:rsidR="000922E5" w:rsidRPr="00280B14" w:rsidRDefault="000922E5" w:rsidP="000922E5">
      <w:pPr>
        <w:pStyle w:val="ConsPlusNormal"/>
        <w:jc w:val="both"/>
        <w:rPr>
          <w:rFonts w:ascii="Times New Roman" w:hAnsi="Times New Roman" w:cs="Times New Roman"/>
          <w:sz w:val="28"/>
          <w:szCs w:val="28"/>
        </w:rPr>
      </w:pPr>
      <w:r w:rsidRPr="00280B14">
        <w:rPr>
          <w:rFonts w:ascii="Times New Roman" w:hAnsi="Times New Roman" w:cs="Times New Roman"/>
          <w:sz w:val="28"/>
          <w:szCs w:val="28"/>
        </w:rPr>
        <w:t xml:space="preserve"> - организация резервного топливоснабжения (жидким или твердым топливом)</w:t>
      </w:r>
    </w:p>
    <w:p w:rsidR="000922E5" w:rsidRPr="00280B14" w:rsidRDefault="000922E5" w:rsidP="000922E5">
      <w:pPr>
        <w:pStyle w:val="ConsPlusNormal"/>
        <w:jc w:val="both"/>
        <w:rPr>
          <w:rFonts w:ascii="Times New Roman" w:hAnsi="Times New Roman" w:cs="Times New Roman"/>
          <w:sz w:val="28"/>
          <w:szCs w:val="28"/>
        </w:rPr>
      </w:pPr>
      <w:r w:rsidRPr="00280B14">
        <w:rPr>
          <w:rFonts w:ascii="Times New Roman" w:hAnsi="Times New Roman" w:cs="Times New Roman"/>
          <w:sz w:val="28"/>
          <w:szCs w:val="28"/>
        </w:rPr>
        <w:t xml:space="preserve"> - перераспределение потоков газа за счет программного изменения давления на выходе из ГРС и головных ГРП, с тем чтобы обеспечить избирательность снабжения потребителей в соответствии с графиком перевода потребителей Краснодарского</w:t>
      </w:r>
      <w:r w:rsidR="00BE6D80">
        <w:rPr>
          <w:rFonts w:ascii="Times New Roman" w:hAnsi="Times New Roman" w:cs="Times New Roman"/>
          <w:sz w:val="28"/>
          <w:szCs w:val="28"/>
        </w:rPr>
        <w:t xml:space="preserve"> края на резервные виды топлива.</w:t>
      </w:r>
    </w:p>
    <w:p w:rsidR="000922E5" w:rsidRDefault="000922E5" w:rsidP="000922E5">
      <w:pPr>
        <w:pStyle w:val="S1"/>
        <w:ind w:firstLine="567"/>
        <w:rPr>
          <w:sz w:val="28"/>
          <w:szCs w:val="28"/>
        </w:rPr>
      </w:pPr>
    </w:p>
    <w:p w:rsidR="000922E5" w:rsidRDefault="000922E5" w:rsidP="000922E5">
      <w:pPr>
        <w:pStyle w:val="S1"/>
        <w:ind w:firstLine="567"/>
        <w:rPr>
          <w:sz w:val="28"/>
          <w:szCs w:val="28"/>
        </w:rPr>
      </w:pPr>
      <w:r w:rsidRPr="00FF493F">
        <w:rPr>
          <w:sz w:val="28"/>
          <w:szCs w:val="28"/>
        </w:rPr>
        <w:t>Воздействие системы газоснабжения поселения на окружающую среду находится в рамках допустимых значений и соответствует установленным законодательством нормативам.</w:t>
      </w:r>
    </w:p>
    <w:p w:rsidR="000922E5" w:rsidRDefault="000922E5" w:rsidP="000922E5">
      <w:pPr>
        <w:pStyle w:val="ConsPlusNormal"/>
        <w:widowControl/>
        <w:ind w:firstLine="0"/>
        <w:jc w:val="both"/>
        <w:rPr>
          <w:rFonts w:ascii="Times New Roman" w:hAnsi="Times New Roman" w:cs="Times New Roman"/>
          <w:b/>
          <w:sz w:val="28"/>
          <w:szCs w:val="28"/>
        </w:rPr>
      </w:pPr>
    </w:p>
    <w:p w:rsidR="000922E5" w:rsidRDefault="000922E5" w:rsidP="000922E5">
      <w:pPr>
        <w:pStyle w:val="S1"/>
        <w:ind w:firstLine="567"/>
        <w:rPr>
          <w:sz w:val="28"/>
          <w:szCs w:val="28"/>
        </w:rPr>
      </w:pPr>
      <w:r>
        <w:rPr>
          <w:b/>
          <w:sz w:val="28"/>
          <w:szCs w:val="28"/>
        </w:rPr>
        <w:t>Технические и технологические проблемы в системе газоснабжения.</w:t>
      </w:r>
    </w:p>
    <w:p w:rsidR="000922E5" w:rsidRDefault="000922E5" w:rsidP="000922E5">
      <w:pPr>
        <w:pStyle w:val="S1"/>
        <w:ind w:firstLine="567"/>
        <w:rPr>
          <w:sz w:val="28"/>
          <w:szCs w:val="28"/>
        </w:rPr>
      </w:pPr>
    </w:p>
    <w:p w:rsidR="000922E5" w:rsidRDefault="000922E5" w:rsidP="000922E5">
      <w:pPr>
        <w:ind w:firstLine="709"/>
        <w:rPr>
          <w:bCs/>
          <w:sz w:val="28"/>
          <w:szCs w:val="28"/>
        </w:rPr>
      </w:pPr>
      <w:r>
        <w:rPr>
          <w:bCs/>
          <w:sz w:val="28"/>
          <w:szCs w:val="28"/>
        </w:rPr>
        <w:t>К технологическим проблемам относятся:</w:t>
      </w:r>
    </w:p>
    <w:p w:rsidR="000922E5" w:rsidRDefault="000922E5" w:rsidP="000922E5">
      <w:pPr>
        <w:ind w:firstLine="709"/>
        <w:rPr>
          <w:bCs/>
          <w:sz w:val="28"/>
          <w:szCs w:val="28"/>
        </w:rPr>
      </w:pPr>
      <w:r>
        <w:rPr>
          <w:bCs/>
          <w:sz w:val="28"/>
          <w:szCs w:val="28"/>
        </w:rPr>
        <w:t xml:space="preserve">- большое количество тупиковых сетей (при отсечении участка сети отсекаются все </w:t>
      </w:r>
      <w:proofErr w:type="gramStart"/>
      <w:r>
        <w:rPr>
          <w:bCs/>
          <w:sz w:val="28"/>
          <w:szCs w:val="28"/>
        </w:rPr>
        <w:t>потребители</w:t>
      </w:r>
      <w:proofErr w:type="gramEnd"/>
      <w:r>
        <w:rPr>
          <w:bCs/>
          <w:sz w:val="28"/>
          <w:szCs w:val="28"/>
        </w:rPr>
        <w:t xml:space="preserve"> следующие за ним);</w:t>
      </w:r>
    </w:p>
    <w:p w:rsidR="000922E5" w:rsidRDefault="000922E5" w:rsidP="000922E5">
      <w:pPr>
        <w:ind w:firstLine="709"/>
        <w:rPr>
          <w:bCs/>
          <w:sz w:val="28"/>
          <w:szCs w:val="28"/>
        </w:rPr>
      </w:pPr>
      <w:r>
        <w:rPr>
          <w:bCs/>
          <w:sz w:val="28"/>
          <w:szCs w:val="28"/>
        </w:rPr>
        <w:t>- во многих участках сетей отсутствие дополнительного резервного источника питания, при отключении головного сооружения (ремонт, профилактика, переоснащение, ЧС), абоненты остаются без газа, что может привести к моральному, физическому, а также материальному ущербу абонентов;</w:t>
      </w:r>
    </w:p>
    <w:p w:rsidR="000922E5" w:rsidRDefault="000922E5" w:rsidP="000922E5">
      <w:pPr>
        <w:ind w:firstLine="709"/>
        <w:rPr>
          <w:bCs/>
          <w:sz w:val="28"/>
          <w:szCs w:val="28"/>
        </w:rPr>
      </w:pPr>
      <w:r>
        <w:rPr>
          <w:bCs/>
          <w:sz w:val="28"/>
          <w:szCs w:val="28"/>
        </w:rPr>
        <w:t>- отсутствие откорректированных схем газоснабжения в связи с расширением населенных пунктов;</w:t>
      </w:r>
    </w:p>
    <w:p w:rsidR="000922E5" w:rsidRDefault="000922E5" w:rsidP="000922E5">
      <w:pPr>
        <w:ind w:firstLine="709"/>
        <w:rPr>
          <w:bCs/>
          <w:sz w:val="28"/>
          <w:szCs w:val="28"/>
        </w:rPr>
      </w:pPr>
      <w:r>
        <w:rPr>
          <w:bCs/>
          <w:sz w:val="28"/>
          <w:szCs w:val="28"/>
        </w:rPr>
        <w:t>-  отсутствие перерасчета гидравлических нагрузок;</w:t>
      </w:r>
    </w:p>
    <w:p w:rsidR="000922E5" w:rsidRPr="00512737" w:rsidRDefault="000922E5" w:rsidP="000922E5">
      <w:pPr>
        <w:pStyle w:val="ConsPlusNormal"/>
        <w:ind w:firstLine="576"/>
        <w:jc w:val="both"/>
        <w:rPr>
          <w:rFonts w:ascii="Times New Roman" w:hAnsi="Times New Roman" w:cs="Times New Roman"/>
          <w:sz w:val="28"/>
          <w:szCs w:val="28"/>
        </w:rPr>
      </w:pPr>
      <w:r w:rsidRPr="00512737">
        <w:rPr>
          <w:rFonts w:ascii="Times New Roman" w:hAnsi="Times New Roman" w:cs="Times New Roman"/>
          <w:bCs/>
          <w:sz w:val="28"/>
          <w:szCs w:val="28"/>
        </w:rPr>
        <w:t>-  не установлена плата за подключение объекта капитального строительства к газораспределительным сетям.</w:t>
      </w:r>
    </w:p>
    <w:p w:rsidR="000922E5" w:rsidRDefault="000922E5" w:rsidP="000922E5">
      <w:pPr>
        <w:pStyle w:val="ConsPlusNormal"/>
        <w:ind w:firstLine="0"/>
        <w:jc w:val="both"/>
        <w:rPr>
          <w:rFonts w:ascii="Times New Roman" w:hAnsi="Times New Roman" w:cs="Times New Roman"/>
          <w:sz w:val="28"/>
          <w:szCs w:val="28"/>
          <w:highlight w:val="yellow"/>
          <w:lang w:eastAsia="en-US"/>
        </w:rPr>
      </w:pPr>
    </w:p>
    <w:p w:rsidR="002E060A" w:rsidRPr="00FF493F" w:rsidRDefault="002E060A" w:rsidP="002E060A">
      <w:pPr>
        <w:pStyle w:val="7"/>
        <w:spacing w:before="0" w:after="0"/>
        <w:rPr>
          <w:sz w:val="28"/>
          <w:szCs w:val="28"/>
        </w:rPr>
      </w:pPr>
      <w:r w:rsidRPr="00FF493F">
        <w:rPr>
          <w:sz w:val="28"/>
          <w:szCs w:val="28"/>
        </w:rPr>
        <w:t>Тарифы для населения за газоснабжение</w:t>
      </w:r>
    </w:p>
    <w:p w:rsidR="002E060A" w:rsidRDefault="002E060A" w:rsidP="002E060A">
      <w:pPr>
        <w:spacing w:before="0" w:after="0"/>
        <w:rPr>
          <w:sz w:val="22"/>
          <w:szCs w:val="22"/>
        </w:rPr>
      </w:pPr>
    </w:p>
    <w:p w:rsidR="00CC1206" w:rsidRPr="0081512F" w:rsidRDefault="00CC1206" w:rsidP="002E060A">
      <w:pPr>
        <w:spacing w:before="0" w:after="0"/>
        <w:rPr>
          <w:sz w:val="22"/>
          <w:szCs w:val="22"/>
        </w:rPr>
      </w:pPr>
      <w:r w:rsidRPr="00B33476">
        <w:rPr>
          <w:b/>
        </w:rPr>
        <w:t xml:space="preserve">Таблица </w:t>
      </w:r>
      <w:r>
        <w:rPr>
          <w:b/>
        </w:rPr>
        <w:t>№2.5</w:t>
      </w:r>
      <w:r w:rsidRPr="00B33476">
        <w:rPr>
          <w:b/>
        </w:rPr>
        <w:t>.</w:t>
      </w:r>
      <w:r>
        <w:rPr>
          <w:b/>
        </w:rPr>
        <w:t>1</w:t>
      </w:r>
      <w:r w:rsidRPr="00B33476">
        <w:rPr>
          <w:b/>
        </w:rPr>
        <w:t xml:space="preserve">. Тарифы для населения за </w:t>
      </w:r>
      <w:r>
        <w:rPr>
          <w:b/>
        </w:rPr>
        <w:t>газ</w:t>
      </w:r>
      <w:r w:rsidRPr="00B33476">
        <w:rPr>
          <w:b/>
        </w:rPr>
        <w:t>оснабжени</w:t>
      </w:r>
      <w:r w:rsidR="00AD68BE">
        <w:rPr>
          <w:b/>
        </w:rPr>
        <w:t>е</w:t>
      </w:r>
    </w:p>
    <w:tbl>
      <w:tblPr>
        <w:tblW w:w="954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firstRow="1" w:lastRow="0" w:firstColumn="1" w:lastColumn="0" w:noHBand="0" w:noVBand="1"/>
      </w:tblPr>
      <w:tblGrid>
        <w:gridCol w:w="1603"/>
        <w:gridCol w:w="1134"/>
        <w:gridCol w:w="1842"/>
        <w:gridCol w:w="1843"/>
        <w:gridCol w:w="1559"/>
        <w:gridCol w:w="1560"/>
      </w:tblGrid>
      <w:tr w:rsidR="002E060A" w:rsidRPr="001B54E3" w:rsidTr="00600AE0">
        <w:trPr>
          <w:trHeight w:val="276"/>
        </w:trPr>
        <w:tc>
          <w:tcPr>
            <w:tcW w:w="1603" w:type="dxa"/>
            <w:tcBorders>
              <w:bottom w:val="single" w:sz="12" w:space="0" w:color="auto"/>
            </w:tcBorders>
            <w:shd w:val="clear" w:color="auto" w:fill="FFFFFF"/>
            <w:vAlign w:val="center"/>
          </w:tcPr>
          <w:p w:rsidR="002E060A" w:rsidRPr="001B54E3" w:rsidRDefault="002E060A" w:rsidP="00600AE0">
            <w:pPr>
              <w:spacing w:before="0" w:after="0"/>
              <w:jc w:val="center"/>
              <w:rPr>
                <w:b/>
                <w:bCs/>
              </w:rPr>
            </w:pPr>
            <w:r w:rsidRPr="001B54E3">
              <w:rPr>
                <w:b/>
                <w:bCs/>
              </w:rPr>
              <w:t>Показатели</w:t>
            </w:r>
          </w:p>
        </w:tc>
        <w:tc>
          <w:tcPr>
            <w:tcW w:w="1134" w:type="dxa"/>
            <w:tcBorders>
              <w:bottom w:val="single" w:sz="12" w:space="0" w:color="auto"/>
            </w:tcBorders>
            <w:shd w:val="clear" w:color="auto" w:fill="FFFFFF"/>
            <w:noWrap/>
            <w:vAlign w:val="center"/>
          </w:tcPr>
          <w:p w:rsidR="002E060A" w:rsidRPr="001B54E3" w:rsidRDefault="002E060A" w:rsidP="00600AE0">
            <w:pPr>
              <w:spacing w:before="0" w:after="0"/>
              <w:jc w:val="center"/>
              <w:rPr>
                <w:b/>
                <w:bCs/>
              </w:rPr>
            </w:pPr>
            <w:r w:rsidRPr="001B54E3">
              <w:rPr>
                <w:b/>
                <w:bCs/>
              </w:rPr>
              <w:t>Ед. изм.</w:t>
            </w:r>
          </w:p>
        </w:tc>
        <w:tc>
          <w:tcPr>
            <w:tcW w:w="1842" w:type="dxa"/>
            <w:tcBorders>
              <w:bottom w:val="single" w:sz="12" w:space="0" w:color="auto"/>
            </w:tcBorders>
            <w:shd w:val="clear" w:color="auto" w:fill="FFFFFF"/>
            <w:noWrap/>
            <w:vAlign w:val="center"/>
          </w:tcPr>
          <w:p w:rsidR="002E060A" w:rsidRPr="001B54E3" w:rsidRDefault="002E060A" w:rsidP="00600AE0">
            <w:pPr>
              <w:spacing w:before="0" w:after="0"/>
              <w:jc w:val="center"/>
              <w:rPr>
                <w:b/>
                <w:bCs/>
              </w:rPr>
            </w:pPr>
            <w:r>
              <w:rPr>
                <w:b/>
                <w:bCs/>
              </w:rPr>
              <w:t>2010</w:t>
            </w:r>
          </w:p>
        </w:tc>
        <w:tc>
          <w:tcPr>
            <w:tcW w:w="1843" w:type="dxa"/>
            <w:tcBorders>
              <w:bottom w:val="single" w:sz="12" w:space="0" w:color="auto"/>
            </w:tcBorders>
            <w:shd w:val="clear" w:color="auto" w:fill="FFFFFF"/>
            <w:noWrap/>
            <w:vAlign w:val="center"/>
          </w:tcPr>
          <w:p w:rsidR="002E060A" w:rsidRPr="001B54E3" w:rsidRDefault="002E060A" w:rsidP="00600AE0">
            <w:pPr>
              <w:spacing w:before="0" w:after="0"/>
              <w:jc w:val="center"/>
              <w:rPr>
                <w:b/>
                <w:bCs/>
              </w:rPr>
            </w:pPr>
            <w:r w:rsidRPr="001B54E3">
              <w:rPr>
                <w:b/>
                <w:bCs/>
              </w:rPr>
              <w:t>201</w:t>
            </w:r>
            <w:r>
              <w:rPr>
                <w:b/>
                <w:bCs/>
              </w:rPr>
              <w:t>1</w:t>
            </w:r>
          </w:p>
        </w:tc>
        <w:tc>
          <w:tcPr>
            <w:tcW w:w="1559" w:type="dxa"/>
            <w:tcBorders>
              <w:bottom w:val="single" w:sz="12" w:space="0" w:color="auto"/>
            </w:tcBorders>
            <w:shd w:val="clear" w:color="auto" w:fill="FFFFFF"/>
            <w:noWrap/>
            <w:vAlign w:val="center"/>
          </w:tcPr>
          <w:p w:rsidR="002E060A" w:rsidRPr="001B54E3" w:rsidRDefault="002E060A" w:rsidP="00600AE0">
            <w:pPr>
              <w:spacing w:before="0" w:after="0"/>
              <w:jc w:val="center"/>
              <w:rPr>
                <w:b/>
                <w:bCs/>
              </w:rPr>
            </w:pPr>
            <w:r>
              <w:rPr>
                <w:b/>
                <w:bCs/>
              </w:rPr>
              <w:t xml:space="preserve">1-е </w:t>
            </w:r>
            <w:proofErr w:type="gramStart"/>
            <w:r>
              <w:rPr>
                <w:b/>
                <w:bCs/>
              </w:rPr>
              <w:t>п</w:t>
            </w:r>
            <w:proofErr w:type="gramEnd"/>
            <w:r>
              <w:rPr>
                <w:b/>
                <w:bCs/>
              </w:rPr>
              <w:t xml:space="preserve">/г </w:t>
            </w:r>
            <w:r w:rsidRPr="001B54E3">
              <w:rPr>
                <w:b/>
                <w:bCs/>
              </w:rPr>
              <w:t>201</w:t>
            </w:r>
            <w:r>
              <w:rPr>
                <w:b/>
                <w:bCs/>
              </w:rPr>
              <w:t>2</w:t>
            </w:r>
          </w:p>
        </w:tc>
        <w:tc>
          <w:tcPr>
            <w:tcW w:w="1560" w:type="dxa"/>
            <w:tcBorders>
              <w:bottom w:val="single" w:sz="12" w:space="0" w:color="auto"/>
            </w:tcBorders>
            <w:shd w:val="clear" w:color="auto" w:fill="FFFFFF"/>
            <w:noWrap/>
            <w:vAlign w:val="center"/>
          </w:tcPr>
          <w:p w:rsidR="002E060A" w:rsidRPr="001B54E3" w:rsidRDefault="002E060A" w:rsidP="00600AE0">
            <w:pPr>
              <w:spacing w:before="0" w:after="0"/>
              <w:jc w:val="center"/>
              <w:rPr>
                <w:b/>
                <w:bCs/>
              </w:rPr>
            </w:pPr>
            <w:r>
              <w:rPr>
                <w:b/>
                <w:bCs/>
              </w:rPr>
              <w:t xml:space="preserve">2-е </w:t>
            </w:r>
            <w:proofErr w:type="gramStart"/>
            <w:r>
              <w:rPr>
                <w:b/>
                <w:bCs/>
              </w:rPr>
              <w:t>п</w:t>
            </w:r>
            <w:proofErr w:type="gramEnd"/>
            <w:r>
              <w:rPr>
                <w:b/>
                <w:bCs/>
              </w:rPr>
              <w:t xml:space="preserve">/г </w:t>
            </w:r>
            <w:r w:rsidRPr="001B54E3">
              <w:rPr>
                <w:b/>
                <w:bCs/>
              </w:rPr>
              <w:t>20</w:t>
            </w:r>
            <w:r>
              <w:rPr>
                <w:b/>
                <w:bCs/>
              </w:rPr>
              <w:t>12</w:t>
            </w:r>
          </w:p>
        </w:tc>
      </w:tr>
      <w:tr w:rsidR="002E060A" w:rsidRPr="001B54E3" w:rsidTr="00600AE0">
        <w:trPr>
          <w:trHeight w:val="276"/>
        </w:trPr>
        <w:tc>
          <w:tcPr>
            <w:tcW w:w="9541" w:type="dxa"/>
            <w:gridSpan w:val="6"/>
            <w:tcBorders>
              <w:top w:val="single" w:sz="12" w:space="0" w:color="auto"/>
              <w:bottom w:val="single" w:sz="12" w:space="0" w:color="auto"/>
            </w:tcBorders>
            <w:shd w:val="clear" w:color="auto" w:fill="FFFFFF"/>
            <w:noWrap/>
            <w:vAlign w:val="center"/>
          </w:tcPr>
          <w:p w:rsidR="002E060A" w:rsidRPr="001B54E3" w:rsidRDefault="002E060A" w:rsidP="00600AE0">
            <w:pPr>
              <w:spacing w:before="0" w:after="0"/>
              <w:jc w:val="left"/>
              <w:rPr>
                <w:b/>
              </w:rPr>
            </w:pPr>
            <w:r>
              <w:rPr>
                <w:b/>
              </w:rPr>
              <w:t>Газоснабжение</w:t>
            </w:r>
          </w:p>
        </w:tc>
      </w:tr>
      <w:tr w:rsidR="002E060A" w:rsidRPr="001B54E3" w:rsidTr="00600AE0">
        <w:trPr>
          <w:trHeight w:val="451"/>
        </w:trPr>
        <w:tc>
          <w:tcPr>
            <w:tcW w:w="1603" w:type="dxa"/>
            <w:tcBorders>
              <w:top w:val="single" w:sz="12" w:space="0" w:color="auto"/>
            </w:tcBorders>
            <w:shd w:val="clear" w:color="auto" w:fill="FFFFFF"/>
            <w:vAlign w:val="center"/>
          </w:tcPr>
          <w:p w:rsidR="002E060A" w:rsidRPr="001B54E3" w:rsidRDefault="002E060A" w:rsidP="00600AE0">
            <w:pPr>
              <w:spacing w:before="0" w:after="0"/>
              <w:jc w:val="left"/>
            </w:pPr>
            <w:r w:rsidRPr="001B54E3">
              <w:lastRenderedPageBreak/>
              <w:t>Тариф</w:t>
            </w:r>
          </w:p>
        </w:tc>
        <w:tc>
          <w:tcPr>
            <w:tcW w:w="1134" w:type="dxa"/>
            <w:tcBorders>
              <w:top w:val="single" w:sz="12" w:space="0" w:color="auto"/>
            </w:tcBorders>
            <w:shd w:val="clear" w:color="auto" w:fill="FFFFFF"/>
            <w:vAlign w:val="center"/>
          </w:tcPr>
          <w:p w:rsidR="002E060A" w:rsidRPr="00FF493F" w:rsidRDefault="002E060A" w:rsidP="00600AE0">
            <w:pPr>
              <w:spacing w:before="0" w:after="0"/>
              <w:jc w:val="center"/>
            </w:pPr>
            <w:r w:rsidRPr="00FF493F">
              <w:t>за м</w:t>
            </w:r>
            <w:r w:rsidRPr="00FF493F">
              <w:rPr>
                <w:vertAlign w:val="superscript"/>
              </w:rPr>
              <w:t>3</w:t>
            </w:r>
            <w:r w:rsidRPr="00FF493F">
              <w:t xml:space="preserve">, </w:t>
            </w:r>
          </w:p>
          <w:p w:rsidR="002E060A" w:rsidRPr="001B54E3" w:rsidRDefault="002E060A" w:rsidP="00600AE0">
            <w:pPr>
              <w:spacing w:before="0" w:after="0"/>
              <w:jc w:val="center"/>
            </w:pPr>
            <w:r w:rsidRPr="00FF493F">
              <w:t>с НДС</w:t>
            </w:r>
          </w:p>
        </w:tc>
        <w:tc>
          <w:tcPr>
            <w:tcW w:w="1842" w:type="dxa"/>
            <w:tcBorders>
              <w:top w:val="single" w:sz="12" w:space="0" w:color="auto"/>
            </w:tcBorders>
            <w:shd w:val="clear" w:color="auto" w:fill="FFFFFF"/>
            <w:vAlign w:val="center"/>
          </w:tcPr>
          <w:p w:rsidR="002E060A" w:rsidRPr="00FF493F" w:rsidRDefault="002E060A" w:rsidP="00600AE0">
            <w:pPr>
              <w:spacing w:before="0" w:after="0"/>
              <w:jc w:val="center"/>
            </w:pPr>
            <w:r w:rsidRPr="00FF493F">
              <w:t>3,22</w:t>
            </w:r>
          </w:p>
        </w:tc>
        <w:tc>
          <w:tcPr>
            <w:tcW w:w="1843" w:type="dxa"/>
            <w:tcBorders>
              <w:top w:val="single" w:sz="12" w:space="0" w:color="auto"/>
            </w:tcBorders>
            <w:shd w:val="clear" w:color="auto" w:fill="FFFFFF"/>
            <w:vAlign w:val="center"/>
          </w:tcPr>
          <w:p w:rsidR="002E060A" w:rsidRPr="00FF493F" w:rsidRDefault="002E060A" w:rsidP="00600AE0">
            <w:pPr>
              <w:spacing w:before="0" w:after="0"/>
              <w:jc w:val="center"/>
            </w:pPr>
            <w:r w:rsidRPr="00FF493F">
              <w:t>3,74</w:t>
            </w:r>
          </w:p>
        </w:tc>
        <w:tc>
          <w:tcPr>
            <w:tcW w:w="1559" w:type="dxa"/>
            <w:tcBorders>
              <w:top w:val="single" w:sz="12" w:space="0" w:color="auto"/>
            </w:tcBorders>
            <w:shd w:val="clear" w:color="auto" w:fill="FFFFFF"/>
            <w:vAlign w:val="center"/>
          </w:tcPr>
          <w:p w:rsidR="002E060A" w:rsidRPr="001B54E3" w:rsidRDefault="002E060A" w:rsidP="00600AE0">
            <w:pPr>
              <w:spacing w:before="0" w:after="0"/>
              <w:jc w:val="center"/>
            </w:pPr>
            <w:r>
              <w:t>3,82</w:t>
            </w:r>
          </w:p>
        </w:tc>
        <w:tc>
          <w:tcPr>
            <w:tcW w:w="1560" w:type="dxa"/>
            <w:tcBorders>
              <w:top w:val="single" w:sz="12" w:space="0" w:color="auto"/>
            </w:tcBorders>
            <w:shd w:val="clear" w:color="auto" w:fill="FFFFFF"/>
            <w:vAlign w:val="center"/>
          </w:tcPr>
          <w:p w:rsidR="002E060A" w:rsidRPr="001B54E3" w:rsidRDefault="002E060A" w:rsidP="00600AE0">
            <w:pPr>
              <w:spacing w:before="0" w:after="0"/>
              <w:jc w:val="center"/>
            </w:pPr>
            <w:r>
              <w:t>4,39</w:t>
            </w:r>
          </w:p>
        </w:tc>
      </w:tr>
      <w:tr w:rsidR="002E060A" w:rsidRPr="001B54E3" w:rsidTr="00600AE0">
        <w:trPr>
          <w:trHeight w:val="528"/>
        </w:trPr>
        <w:tc>
          <w:tcPr>
            <w:tcW w:w="1603" w:type="dxa"/>
            <w:shd w:val="clear" w:color="auto" w:fill="FFFFFF"/>
            <w:vAlign w:val="center"/>
          </w:tcPr>
          <w:p w:rsidR="002E060A" w:rsidRPr="001B54E3" w:rsidRDefault="002E060A" w:rsidP="00600AE0">
            <w:pPr>
              <w:spacing w:before="0" w:after="0"/>
              <w:jc w:val="left"/>
            </w:pPr>
            <w:r w:rsidRPr="001B54E3">
              <w:t>Решение о принятом тарифе №, дата</w:t>
            </w:r>
          </w:p>
        </w:tc>
        <w:tc>
          <w:tcPr>
            <w:tcW w:w="1134" w:type="dxa"/>
            <w:shd w:val="clear" w:color="auto" w:fill="FFFFFF"/>
            <w:vAlign w:val="center"/>
          </w:tcPr>
          <w:p w:rsidR="002E060A" w:rsidRPr="001B54E3" w:rsidRDefault="002E060A" w:rsidP="00600AE0">
            <w:pPr>
              <w:spacing w:before="0" w:after="0"/>
              <w:jc w:val="center"/>
              <w:rPr>
                <w:i/>
                <w:iCs/>
              </w:rPr>
            </w:pPr>
            <w:r w:rsidRPr="001B54E3">
              <w:rPr>
                <w:i/>
                <w:iCs/>
              </w:rPr>
              <w:t> </w:t>
            </w:r>
          </w:p>
        </w:tc>
        <w:tc>
          <w:tcPr>
            <w:tcW w:w="1842" w:type="dxa"/>
            <w:shd w:val="clear" w:color="auto" w:fill="FFFFFF"/>
            <w:vAlign w:val="center"/>
          </w:tcPr>
          <w:p w:rsidR="002E060A" w:rsidRPr="00FF493F" w:rsidRDefault="002E060A" w:rsidP="00600AE0">
            <w:pPr>
              <w:spacing w:before="0" w:after="0"/>
              <w:jc w:val="center"/>
            </w:pPr>
            <w:r w:rsidRPr="00FF493F">
              <w:t xml:space="preserve">Приказ  РЭК </w:t>
            </w:r>
            <w:proofErr w:type="spellStart"/>
            <w:r w:rsidRPr="00FF493F">
              <w:t>ДЦиТ</w:t>
            </w:r>
            <w:proofErr w:type="spellEnd"/>
            <w:r w:rsidRPr="00FF493F">
              <w:t xml:space="preserve"> КК от 18.12.2009 г. № 26/2009-газ</w:t>
            </w:r>
          </w:p>
        </w:tc>
        <w:tc>
          <w:tcPr>
            <w:tcW w:w="1843" w:type="dxa"/>
            <w:shd w:val="clear" w:color="auto" w:fill="FFFFFF"/>
            <w:vAlign w:val="center"/>
          </w:tcPr>
          <w:p w:rsidR="002E060A" w:rsidRPr="00FF493F" w:rsidRDefault="002E060A" w:rsidP="00600AE0">
            <w:pPr>
              <w:spacing w:before="0" w:after="0"/>
              <w:jc w:val="center"/>
            </w:pPr>
            <w:r w:rsidRPr="00FF493F">
              <w:t xml:space="preserve">Приказ  РЭК </w:t>
            </w:r>
            <w:proofErr w:type="spellStart"/>
            <w:r w:rsidRPr="00FF493F">
              <w:t>ДЦиТ</w:t>
            </w:r>
            <w:proofErr w:type="spellEnd"/>
            <w:r w:rsidRPr="00FF493F">
              <w:t xml:space="preserve"> КК от 17.12.201</w:t>
            </w:r>
            <w:r>
              <w:t>0</w:t>
            </w:r>
            <w:r w:rsidRPr="00FF493F">
              <w:t xml:space="preserve"> г. № 23/2010-газ</w:t>
            </w:r>
          </w:p>
        </w:tc>
        <w:tc>
          <w:tcPr>
            <w:tcW w:w="1559" w:type="dxa"/>
            <w:shd w:val="clear" w:color="auto" w:fill="FFFFFF"/>
            <w:vAlign w:val="center"/>
          </w:tcPr>
          <w:p w:rsidR="002E060A" w:rsidRPr="001B54E3" w:rsidRDefault="002E060A" w:rsidP="00600AE0">
            <w:pPr>
              <w:spacing w:before="0" w:after="0"/>
              <w:jc w:val="center"/>
            </w:pPr>
            <w:r w:rsidRPr="00FF493F">
              <w:t xml:space="preserve">Приказ  РЭК </w:t>
            </w:r>
            <w:proofErr w:type="spellStart"/>
            <w:r w:rsidRPr="00FF493F">
              <w:t>ДЦиТ</w:t>
            </w:r>
            <w:proofErr w:type="spellEnd"/>
            <w:r w:rsidRPr="00FF493F">
              <w:t xml:space="preserve"> КК от 17.12.201</w:t>
            </w:r>
            <w:r>
              <w:t>0</w:t>
            </w:r>
            <w:r w:rsidRPr="00FF493F">
              <w:t xml:space="preserve"> г. № 23/2010-газ</w:t>
            </w:r>
          </w:p>
        </w:tc>
        <w:tc>
          <w:tcPr>
            <w:tcW w:w="1560" w:type="dxa"/>
            <w:shd w:val="clear" w:color="auto" w:fill="FFFFFF"/>
            <w:vAlign w:val="center"/>
          </w:tcPr>
          <w:p w:rsidR="002E060A" w:rsidRPr="001B54E3" w:rsidRDefault="002E060A" w:rsidP="00600AE0">
            <w:pPr>
              <w:spacing w:before="0" w:after="0"/>
              <w:jc w:val="center"/>
            </w:pPr>
            <w:r w:rsidRPr="00FF493F">
              <w:t xml:space="preserve">Приказ  РЭК </w:t>
            </w:r>
            <w:proofErr w:type="spellStart"/>
            <w:r w:rsidRPr="00FF493F">
              <w:t>ДЦиТ</w:t>
            </w:r>
            <w:proofErr w:type="spellEnd"/>
            <w:r w:rsidRPr="00FF493F">
              <w:t xml:space="preserve"> КК от </w:t>
            </w:r>
            <w:r>
              <w:t>20.03</w:t>
            </w:r>
            <w:r w:rsidRPr="00FF493F">
              <w:t>.201</w:t>
            </w:r>
            <w:r>
              <w:t>2</w:t>
            </w:r>
            <w:r w:rsidRPr="00FF493F">
              <w:t xml:space="preserve"> г. № </w:t>
            </w:r>
            <w:r>
              <w:t>4</w:t>
            </w:r>
            <w:r w:rsidRPr="00FF493F">
              <w:t>/201</w:t>
            </w:r>
            <w:r>
              <w:t>2</w:t>
            </w:r>
            <w:r w:rsidRPr="00FF493F">
              <w:t>-газ</w:t>
            </w:r>
          </w:p>
        </w:tc>
      </w:tr>
      <w:tr w:rsidR="002E060A" w:rsidRPr="0083042E" w:rsidTr="00600AE0">
        <w:trPr>
          <w:trHeight w:val="912"/>
        </w:trPr>
        <w:tc>
          <w:tcPr>
            <w:tcW w:w="1603" w:type="dxa"/>
            <w:tcBorders>
              <w:bottom w:val="single" w:sz="12" w:space="0" w:color="auto"/>
            </w:tcBorders>
            <w:shd w:val="clear" w:color="auto" w:fill="FFFFFF"/>
            <w:vAlign w:val="center"/>
          </w:tcPr>
          <w:p w:rsidR="002E060A" w:rsidRPr="001B54E3" w:rsidRDefault="002E060A" w:rsidP="00600AE0">
            <w:pPr>
              <w:spacing w:before="0" w:after="0"/>
              <w:jc w:val="left"/>
            </w:pPr>
            <w:r w:rsidRPr="001B54E3">
              <w:t>Сроки действия тарифа</w:t>
            </w:r>
          </w:p>
        </w:tc>
        <w:tc>
          <w:tcPr>
            <w:tcW w:w="1134" w:type="dxa"/>
            <w:tcBorders>
              <w:bottom w:val="single" w:sz="12" w:space="0" w:color="auto"/>
            </w:tcBorders>
            <w:shd w:val="clear" w:color="auto" w:fill="FFFFFF"/>
            <w:vAlign w:val="center"/>
          </w:tcPr>
          <w:p w:rsidR="002E060A" w:rsidRPr="001B54E3" w:rsidRDefault="002E060A" w:rsidP="00600AE0">
            <w:pPr>
              <w:spacing w:before="0" w:after="0"/>
              <w:jc w:val="center"/>
              <w:rPr>
                <w:i/>
                <w:iCs/>
              </w:rPr>
            </w:pPr>
            <w:r w:rsidRPr="001B54E3">
              <w:rPr>
                <w:i/>
                <w:iCs/>
              </w:rPr>
              <w:t> </w:t>
            </w:r>
          </w:p>
        </w:tc>
        <w:tc>
          <w:tcPr>
            <w:tcW w:w="1842" w:type="dxa"/>
            <w:tcBorders>
              <w:bottom w:val="single" w:sz="12" w:space="0" w:color="auto"/>
            </w:tcBorders>
            <w:shd w:val="clear" w:color="auto" w:fill="FFFFFF"/>
            <w:vAlign w:val="center"/>
          </w:tcPr>
          <w:p w:rsidR="002E060A" w:rsidRPr="00FF493F" w:rsidRDefault="002E060A" w:rsidP="00600AE0">
            <w:pPr>
              <w:spacing w:before="0" w:after="0"/>
              <w:jc w:val="center"/>
            </w:pPr>
            <w:r w:rsidRPr="00FF493F">
              <w:t>с 01.01.2010 г. -2,9                       с 01.04.2010 г. -3.33</w:t>
            </w:r>
          </w:p>
        </w:tc>
        <w:tc>
          <w:tcPr>
            <w:tcW w:w="1843" w:type="dxa"/>
            <w:tcBorders>
              <w:bottom w:val="single" w:sz="12" w:space="0" w:color="auto"/>
            </w:tcBorders>
            <w:shd w:val="clear" w:color="auto" w:fill="FFFFFF"/>
            <w:vAlign w:val="center"/>
          </w:tcPr>
          <w:p w:rsidR="002E060A" w:rsidRPr="00FF493F" w:rsidRDefault="002E060A" w:rsidP="00600AE0">
            <w:pPr>
              <w:spacing w:before="0" w:after="0"/>
              <w:jc w:val="center"/>
            </w:pPr>
            <w:r w:rsidRPr="00FF493F">
              <w:t>с 01.01.2011 г. -3,49                                              с 01.04.2011 г. -3,82</w:t>
            </w:r>
          </w:p>
        </w:tc>
        <w:tc>
          <w:tcPr>
            <w:tcW w:w="1559" w:type="dxa"/>
            <w:tcBorders>
              <w:bottom w:val="single" w:sz="12" w:space="0" w:color="auto"/>
            </w:tcBorders>
            <w:shd w:val="clear" w:color="auto" w:fill="FFFFFF"/>
            <w:vAlign w:val="center"/>
          </w:tcPr>
          <w:p w:rsidR="002E060A" w:rsidRPr="001B54E3" w:rsidRDefault="002E060A" w:rsidP="00600AE0">
            <w:pPr>
              <w:spacing w:before="0" w:after="0"/>
              <w:jc w:val="center"/>
            </w:pPr>
            <w:r w:rsidRPr="001B54E3">
              <w:t>01.01.201</w:t>
            </w:r>
            <w:r>
              <w:t>2</w:t>
            </w:r>
            <w:r w:rsidRPr="001B54E3">
              <w:t xml:space="preserve"> г. до 3</w:t>
            </w:r>
            <w:r>
              <w:t>0</w:t>
            </w:r>
            <w:r w:rsidRPr="001B54E3">
              <w:t>.</w:t>
            </w:r>
            <w:r>
              <w:t>06</w:t>
            </w:r>
            <w:r w:rsidRPr="001B54E3">
              <w:t>.201</w:t>
            </w:r>
            <w:r>
              <w:t>2</w:t>
            </w:r>
            <w:r w:rsidRPr="001B54E3">
              <w:t xml:space="preserve"> г.</w:t>
            </w:r>
          </w:p>
        </w:tc>
        <w:tc>
          <w:tcPr>
            <w:tcW w:w="1560" w:type="dxa"/>
            <w:tcBorders>
              <w:bottom w:val="single" w:sz="12" w:space="0" w:color="auto"/>
            </w:tcBorders>
            <w:shd w:val="clear" w:color="auto" w:fill="FFFFFF"/>
            <w:vAlign w:val="center"/>
          </w:tcPr>
          <w:p w:rsidR="002E060A" w:rsidRPr="001B54E3" w:rsidRDefault="002E060A" w:rsidP="00600AE0">
            <w:pPr>
              <w:spacing w:before="0" w:after="0"/>
              <w:jc w:val="center"/>
            </w:pPr>
            <w:r w:rsidRPr="001B54E3">
              <w:t>01.0</w:t>
            </w:r>
            <w:r>
              <w:t>7</w:t>
            </w:r>
            <w:r w:rsidRPr="001B54E3">
              <w:t>.2012 г. до 3</w:t>
            </w:r>
            <w:r>
              <w:t>1</w:t>
            </w:r>
            <w:r w:rsidRPr="001B54E3">
              <w:t>.</w:t>
            </w:r>
            <w:r>
              <w:t>12</w:t>
            </w:r>
            <w:r w:rsidRPr="001B54E3">
              <w:t xml:space="preserve">.2012 г. </w:t>
            </w:r>
          </w:p>
        </w:tc>
      </w:tr>
    </w:tbl>
    <w:p w:rsidR="002E060A" w:rsidRPr="0083042E" w:rsidRDefault="002E060A" w:rsidP="002E060A">
      <w:pPr>
        <w:spacing w:before="0" w:after="0"/>
        <w:rPr>
          <w:b/>
          <w:color w:val="FF0000"/>
          <w:sz w:val="22"/>
          <w:szCs w:val="22"/>
          <w:highlight w:val="yellow"/>
        </w:rPr>
      </w:pPr>
    </w:p>
    <w:tbl>
      <w:tblPr>
        <w:tblW w:w="467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firstRow="1" w:lastRow="0" w:firstColumn="1" w:lastColumn="0" w:noHBand="0" w:noVBand="1"/>
      </w:tblPr>
      <w:tblGrid>
        <w:gridCol w:w="1560"/>
        <w:gridCol w:w="1275"/>
        <w:gridCol w:w="1843"/>
      </w:tblGrid>
      <w:tr w:rsidR="002E060A" w:rsidRPr="001B54E3" w:rsidTr="00600AE0">
        <w:trPr>
          <w:trHeight w:val="276"/>
        </w:trPr>
        <w:tc>
          <w:tcPr>
            <w:tcW w:w="1560" w:type="dxa"/>
            <w:tcBorders>
              <w:bottom w:val="single" w:sz="12" w:space="0" w:color="auto"/>
            </w:tcBorders>
            <w:shd w:val="clear" w:color="auto" w:fill="FFFFFF"/>
            <w:vAlign w:val="center"/>
          </w:tcPr>
          <w:p w:rsidR="002E060A" w:rsidRPr="001B54E3" w:rsidRDefault="002E060A" w:rsidP="00600AE0">
            <w:pPr>
              <w:spacing w:before="0" w:after="0"/>
              <w:jc w:val="center"/>
              <w:rPr>
                <w:b/>
                <w:bCs/>
              </w:rPr>
            </w:pPr>
            <w:r w:rsidRPr="001B54E3">
              <w:rPr>
                <w:b/>
                <w:bCs/>
              </w:rPr>
              <w:t>Показатели</w:t>
            </w:r>
          </w:p>
        </w:tc>
        <w:tc>
          <w:tcPr>
            <w:tcW w:w="1275" w:type="dxa"/>
            <w:tcBorders>
              <w:bottom w:val="single" w:sz="12" w:space="0" w:color="auto"/>
            </w:tcBorders>
            <w:shd w:val="clear" w:color="auto" w:fill="FFFFFF"/>
            <w:noWrap/>
            <w:vAlign w:val="center"/>
          </w:tcPr>
          <w:p w:rsidR="002E060A" w:rsidRPr="001B54E3" w:rsidRDefault="002E060A" w:rsidP="00600AE0">
            <w:pPr>
              <w:spacing w:before="0" w:after="0"/>
              <w:jc w:val="center"/>
              <w:rPr>
                <w:b/>
                <w:bCs/>
              </w:rPr>
            </w:pPr>
            <w:r w:rsidRPr="001B54E3">
              <w:rPr>
                <w:b/>
                <w:bCs/>
              </w:rPr>
              <w:t>Ед. изм.</w:t>
            </w:r>
          </w:p>
        </w:tc>
        <w:tc>
          <w:tcPr>
            <w:tcW w:w="1843" w:type="dxa"/>
            <w:tcBorders>
              <w:bottom w:val="single" w:sz="12" w:space="0" w:color="auto"/>
            </w:tcBorders>
            <w:shd w:val="clear" w:color="auto" w:fill="FFFFFF"/>
            <w:noWrap/>
            <w:vAlign w:val="center"/>
          </w:tcPr>
          <w:p w:rsidR="002E060A" w:rsidRPr="001B54E3" w:rsidRDefault="002E060A" w:rsidP="00600AE0">
            <w:pPr>
              <w:spacing w:before="0" w:after="0"/>
              <w:jc w:val="center"/>
              <w:rPr>
                <w:b/>
                <w:bCs/>
              </w:rPr>
            </w:pPr>
            <w:r w:rsidRPr="001B54E3">
              <w:rPr>
                <w:b/>
                <w:bCs/>
              </w:rPr>
              <w:t>20</w:t>
            </w:r>
            <w:r>
              <w:rPr>
                <w:b/>
                <w:bCs/>
              </w:rPr>
              <w:t>13</w:t>
            </w:r>
          </w:p>
        </w:tc>
      </w:tr>
      <w:tr w:rsidR="002E060A" w:rsidRPr="001B54E3" w:rsidTr="00600AE0">
        <w:trPr>
          <w:trHeight w:val="451"/>
        </w:trPr>
        <w:tc>
          <w:tcPr>
            <w:tcW w:w="1560" w:type="dxa"/>
            <w:tcBorders>
              <w:top w:val="single" w:sz="12" w:space="0" w:color="auto"/>
            </w:tcBorders>
            <w:shd w:val="clear" w:color="auto" w:fill="FFFFFF"/>
            <w:vAlign w:val="center"/>
          </w:tcPr>
          <w:p w:rsidR="002E060A" w:rsidRPr="001B54E3" w:rsidRDefault="002E060A" w:rsidP="00600AE0">
            <w:pPr>
              <w:spacing w:before="0" w:after="0"/>
              <w:jc w:val="left"/>
            </w:pPr>
            <w:r w:rsidRPr="001B54E3">
              <w:t>Тариф</w:t>
            </w:r>
          </w:p>
        </w:tc>
        <w:tc>
          <w:tcPr>
            <w:tcW w:w="1275" w:type="dxa"/>
            <w:tcBorders>
              <w:top w:val="single" w:sz="12" w:space="0" w:color="auto"/>
            </w:tcBorders>
            <w:shd w:val="clear" w:color="auto" w:fill="FFFFFF"/>
            <w:vAlign w:val="center"/>
          </w:tcPr>
          <w:p w:rsidR="002E060A" w:rsidRPr="00FF493F" w:rsidRDefault="002E060A" w:rsidP="00600AE0">
            <w:pPr>
              <w:spacing w:before="0" w:after="0"/>
              <w:jc w:val="center"/>
            </w:pPr>
            <w:r w:rsidRPr="00FF493F">
              <w:t>за м</w:t>
            </w:r>
            <w:r w:rsidRPr="00FF493F">
              <w:rPr>
                <w:vertAlign w:val="superscript"/>
              </w:rPr>
              <w:t>3</w:t>
            </w:r>
            <w:r w:rsidRPr="00FF493F">
              <w:t xml:space="preserve">, </w:t>
            </w:r>
          </w:p>
          <w:p w:rsidR="002E060A" w:rsidRPr="001B54E3" w:rsidRDefault="002E060A" w:rsidP="00600AE0">
            <w:pPr>
              <w:spacing w:before="0" w:after="0"/>
              <w:jc w:val="center"/>
            </w:pPr>
            <w:r w:rsidRPr="00FF493F">
              <w:t>с НДС</w:t>
            </w:r>
          </w:p>
        </w:tc>
        <w:tc>
          <w:tcPr>
            <w:tcW w:w="1843" w:type="dxa"/>
            <w:tcBorders>
              <w:top w:val="single" w:sz="12" w:space="0" w:color="auto"/>
            </w:tcBorders>
            <w:shd w:val="clear" w:color="auto" w:fill="FFFFFF"/>
            <w:vAlign w:val="center"/>
          </w:tcPr>
          <w:p w:rsidR="002E060A" w:rsidRPr="001B54E3" w:rsidRDefault="002E060A" w:rsidP="00600AE0">
            <w:pPr>
              <w:spacing w:before="0" w:after="0"/>
              <w:jc w:val="center"/>
            </w:pPr>
            <w:r>
              <w:t>4,39</w:t>
            </w:r>
          </w:p>
        </w:tc>
      </w:tr>
      <w:tr w:rsidR="002E060A" w:rsidRPr="001B54E3" w:rsidTr="00600AE0">
        <w:trPr>
          <w:trHeight w:val="528"/>
        </w:trPr>
        <w:tc>
          <w:tcPr>
            <w:tcW w:w="1560" w:type="dxa"/>
            <w:shd w:val="clear" w:color="auto" w:fill="FFFFFF"/>
            <w:vAlign w:val="center"/>
          </w:tcPr>
          <w:p w:rsidR="002E060A" w:rsidRPr="001B54E3" w:rsidRDefault="002E060A" w:rsidP="00600AE0">
            <w:pPr>
              <w:spacing w:before="0" w:after="0"/>
              <w:jc w:val="left"/>
            </w:pPr>
            <w:r w:rsidRPr="001B54E3">
              <w:t>Решение о принятом тарифе №, дата</w:t>
            </w:r>
          </w:p>
        </w:tc>
        <w:tc>
          <w:tcPr>
            <w:tcW w:w="1275" w:type="dxa"/>
            <w:shd w:val="clear" w:color="auto" w:fill="FFFFFF"/>
            <w:vAlign w:val="center"/>
          </w:tcPr>
          <w:p w:rsidR="002E060A" w:rsidRPr="001B54E3" w:rsidRDefault="002E060A" w:rsidP="00600AE0">
            <w:pPr>
              <w:spacing w:before="0" w:after="0"/>
              <w:jc w:val="center"/>
              <w:rPr>
                <w:i/>
                <w:iCs/>
              </w:rPr>
            </w:pPr>
            <w:r w:rsidRPr="001B54E3">
              <w:rPr>
                <w:i/>
                <w:iCs/>
              </w:rPr>
              <w:t> </w:t>
            </w:r>
          </w:p>
        </w:tc>
        <w:tc>
          <w:tcPr>
            <w:tcW w:w="1843" w:type="dxa"/>
            <w:shd w:val="clear" w:color="auto" w:fill="FFFFFF"/>
            <w:vAlign w:val="center"/>
          </w:tcPr>
          <w:p w:rsidR="002E060A" w:rsidRPr="001B54E3" w:rsidRDefault="002E060A" w:rsidP="00600AE0">
            <w:pPr>
              <w:spacing w:before="0" w:after="0"/>
              <w:jc w:val="center"/>
            </w:pPr>
            <w:r w:rsidRPr="00FF493F">
              <w:t xml:space="preserve">Приказ  РЭК </w:t>
            </w:r>
            <w:proofErr w:type="spellStart"/>
            <w:r w:rsidRPr="00FF493F">
              <w:t>ДЦиТ</w:t>
            </w:r>
            <w:proofErr w:type="spellEnd"/>
            <w:r w:rsidRPr="00FF493F">
              <w:t xml:space="preserve"> КК от </w:t>
            </w:r>
            <w:r>
              <w:t>14.12</w:t>
            </w:r>
            <w:r w:rsidRPr="00FF493F">
              <w:t>.201</w:t>
            </w:r>
            <w:r>
              <w:t>2</w:t>
            </w:r>
            <w:r w:rsidRPr="00FF493F">
              <w:t xml:space="preserve"> г. № </w:t>
            </w:r>
            <w:r>
              <w:t>22</w:t>
            </w:r>
            <w:r w:rsidRPr="00FF493F">
              <w:t>/201</w:t>
            </w:r>
            <w:r>
              <w:t>2</w:t>
            </w:r>
            <w:r w:rsidRPr="00FF493F">
              <w:t>-газ</w:t>
            </w:r>
          </w:p>
        </w:tc>
      </w:tr>
      <w:tr w:rsidR="002E060A" w:rsidRPr="0083042E" w:rsidTr="00600AE0">
        <w:trPr>
          <w:trHeight w:val="912"/>
        </w:trPr>
        <w:tc>
          <w:tcPr>
            <w:tcW w:w="1560" w:type="dxa"/>
            <w:tcBorders>
              <w:bottom w:val="single" w:sz="12" w:space="0" w:color="auto"/>
            </w:tcBorders>
            <w:shd w:val="clear" w:color="auto" w:fill="FFFFFF"/>
            <w:vAlign w:val="center"/>
          </w:tcPr>
          <w:p w:rsidR="002E060A" w:rsidRPr="001B54E3" w:rsidRDefault="002E060A" w:rsidP="00600AE0">
            <w:pPr>
              <w:spacing w:before="0" w:after="0"/>
              <w:jc w:val="left"/>
            </w:pPr>
            <w:r w:rsidRPr="001B54E3">
              <w:t>Сроки действия тарифа</w:t>
            </w:r>
          </w:p>
        </w:tc>
        <w:tc>
          <w:tcPr>
            <w:tcW w:w="1275" w:type="dxa"/>
            <w:tcBorders>
              <w:bottom w:val="single" w:sz="12" w:space="0" w:color="auto"/>
            </w:tcBorders>
            <w:shd w:val="clear" w:color="auto" w:fill="FFFFFF"/>
            <w:vAlign w:val="center"/>
          </w:tcPr>
          <w:p w:rsidR="002E060A" w:rsidRPr="001B54E3" w:rsidRDefault="002E060A" w:rsidP="00600AE0">
            <w:pPr>
              <w:spacing w:before="0" w:after="0"/>
              <w:jc w:val="center"/>
              <w:rPr>
                <w:i/>
                <w:iCs/>
              </w:rPr>
            </w:pPr>
            <w:r w:rsidRPr="001B54E3">
              <w:rPr>
                <w:i/>
                <w:iCs/>
              </w:rPr>
              <w:t> </w:t>
            </w:r>
          </w:p>
        </w:tc>
        <w:tc>
          <w:tcPr>
            <w:tcW w:w="1843" w:type="dxa"/>
            <w:tcBorders>
              <w:bottom w:val="single" w:sz="12" w:space="0" w:color="auto"/>
            </w:tcBorders>
            <w:shd w:val="clear" w:color="auto" w:fill="FFFFFF"/>
            <w:vAlign w:val="center"/>
          </w:tcPr>
          <w:p w:rsidR="002E060A" w:rsidRPr="001B54E3" w:rsidRDefault="002E060A" w:rsidP="00600AE0">
            <w:pPr>
              <w:spacing w:before="0" w:after="0"/>
              <w:jc w:val="center"/>
            </w:pPr>
            <w:r>
              <w:t xml:space="preserve">с </w:t>
            </w:r>
            <w:r w:rsidRPr="001B54E3">
              <w:t>01.0</w:t>
            </w:r>
            <w:r>
              <w:t>1.2013 г.</w:t>
            </w:r>
          </w:p>
        </w:tc>
      </w:tr>
    </w:tbl>
    <w:p w:rsidR="002E060A" w:rsidRPr="00512737" w:rsidRDefault="002E060A" w:rsidP="002E060A">
      <w:pPr>
        <w:pStyle w:val="ConsPlusNormal"/>
        <w:ind w:firstLine="0"/>
        <w:jc w:val="both"/>
        <w:rPr>
          <w:rFonts w:ascii="Times New Roman" w:hAnsi="Times New Roman" w:cs="Times New Roman"/>
          <w:sz w:val="28"/>
          <w:szCs w:val="28"/>
        </w:rPr>
      </w:pPr>
    </w:p>
    <w:p w:rsidR="002E060A" w:rsidRPr="00437F70" w:rsidRDefault="002E060A" w:rsidP="000922E5">
      <w:pPr>
        <w:pStyle w:val="ConsPlusNormal"/>
        <w:ind w:firstLine="0"/>
        <w:jc w:val="both"/>
        <w:rPr>
          <w:rFonts w:ascii="Times New Roman" w:hAnsi="Times New Roman" w:cs="Times New Roman"/>
          <w:sz w:val="28"/>
          <w:szCs w:val="28"/>
          <w:highlight w:val="yellow"/>
          <w:lang w:eastAsia="en-US"/>
        </w:rPr>
      </w:pPr>
    </w:p>
    <w:p w:rsidR="000922E5" w:rsidRPr="00437F70" w:rsidRDefault="000922E5" w:rsidP="000922E5">
      <w:pPr>
        <w:pStyle w:val="20"/>
        <w:spacing w:before="0" w:after="0"/>
      </w:pPr>
      <w:bookmarkStart w:id="9" w:name="_Toc344217991"/>
      <w:r w:rsidRPr="00437F70">
        <w:t>2.6. Основные показатели системы захоронения (утилизации) ТБО</w:t>
      </w:r>
      <w:bookmarkEnd w:id="9"/>
    </w:p>
    <w:p w:rsidR="000922E5" w:rsidRPr="00FE70F0" w:rsidRDefault="000922E5" w:rsidP="004F620A">
      <w:pPr>
        <w:spacing w:before="0" w:after="0"/>
        <w:ind w:firstLine="708"/>
        <w:rPr>
          <w:spacing w:val="1"/>
          <w:sz w:val="28"/>
          <w:szCs w:val="28"/>
        </w:rPr>
      </w:pPr>
    </w:p>
    <w:p w:rsidR="004F620A" w:rsidRPr="005744FE" w:rsidRDefault="004F620A" w:rsidP="004F620A">
      <w:pPr>
        <w:tabs>
          <w:tab w:val="left" w:pos="9781"/>
          <w:tab w:val="left" w:pos="10206"/>
        </w:tabs>
        <w:suppressAutoHyphens/>
        <w:spacing w:before="0" w:after="0"/>
        <w:ind w:firstLine="709"/>
        <w:rPr>
          <w:bCs/>
          <w:sz w:val="28"/>
          <w:szCs w:val="28"/>
        </w:rPr>
      </w:pPr>
      <w:r w:rsidRPr="005744FE">
        <w:rPr>
          <w:bCs/>
          <w:sz w:val="28"/>
          <w:szCs w:val="28"/>
        </w:rPr>
        <w:t xml:space="preserve">Санитарную очистку территории </w:t>
      </w:r>
      <w:proofErr w:type="spellStart"/>
      <w:r w:rsidR="00544300">
        <w:rPr>
          <w:bCs/>
          <w:sz w:val="28"/>
          <w:szCs w:val="28"/>
        </w:rPr>
        <w:t>Марьянск</w:t>
      </w:r>
      <w:r w:rsidRPr="005744FE">
        <w:rPr>
          <w:bCs/>
          <w:sz w:val="28"/>
          <w:szCs w:val="28"/>
        </w:rPr>
        <w:t>ого</w:t>
      </w:r>
      <w:proofErr w:type="spellEnd"/>
      <w:r w:rsidRPr="005744FE">
        <w:rPr>
          <w:bCs/>
          <w:sz w:val="28"/>
          <w:szCs w:val="28"/>
        </w:rPr>
        <w:t xml:space="preserve"> сельского поселения осуществляет специализированное предприятие МП «ЖКХ» Красноармейского района.</w:t>
      </w:r>
    </w:p>
    <w:p w:rsidR="004F620A" w:rsidRPr="00D53879" w:rsidRDefault="004F620A" w:rsidP="004F620A">
      <w:pPr>
        <w:tabs>
          <w:tab w:val="left" w:pos="9781"/>
          <w:tab w:val="left" w:pos="10206"/>
        </w:tabs>
        <w:suppressAutoHyphens/>
        <w:spacing w:before="0" w:after="0"/>
        <w:ind w:firstLine="709"/>
        <w:rPr>
          <w:sz w:val="28"/>
          <w:szCs w:val="28"/>
        </w:rPr>
      </w:pPr>
      <w:r w:rsidRPr="005744FE">
        <w:rPr>
          <w:bCs/>
          <w:sz w:val="28"/>
          <w:szCs w:val="28"/>
        </w:rPr>
        <w:t xml:space="preserve">МП «ЖКХ» Красноармейского района осуществляет сбор и транспортирование ТБО и ЖБО, размещение ТБО и обезвреживание ЖБО. </w:t>
      </w:r>
    </w:p>
    <w:p w:rsidR="004F620A" w:rsidRPr="00BA548C" w:rsidRDefault="004F620A" w:rsidP="004F620A">
      <w:pPr>
        <w:spacing w:before="0" w:after="0"/>
        <w:ind w:firstLine="709"/>
        <w:rPr>
          <w:sz w:val="28"/>
          <w:szCs w:val="28"/>
        </w:rPr>
      </w:pPr>
      <w:r w:rsidRPr="00BA548C">
        <w:rPr>
          <w:sz w:val="28"/>
          <w:szCs w:val="28"/>
        </w:rPr>
        <w:t>МП «ЖКХ» Красноармейского района на балансе имеет транспортно-производственную базу, которая включает в себя здания и сооружения, необходимые для осуществления административной деятельности и выполнения ремонтно-эксплуатационных работ.</w:t>
      </w:r>
    </w:p>
    <w:p w:rsidR="004F620A" w:rsidRDefault="004F620A" w:rsidP="004F620A">
      <w:pPr>
        <w:spacing w:before="0" w:after="0"/>
        <w:ind w:firstLine="709"/>
        <w:rPr>
          <w:bCs/>
          <w:iCs/>
          <w:sz w:val="28"/>
          <w:szCs w:val="28"/>
          <w:lang w:eastAsia="ar-SA"/>
        </w:rPr>
      </w:pPr>
      <w:r w:rsidRPr="00BA548C">
        <w:rPr>
          <w:bCs/>
          <w:iCs/>
          <w:sz w:val="28"/>
          <w:szCs w:val="28"/>
          <w:lang w:eastAsia="ar-SA"/>
        </w:rPr>
        <w:t>Содержанием, реконструкцией, санитарной уборкой улиц и дорог в поселении занимается ОАО «</w:t>
      </w:r>
      <w:proofErr w:type="gramStart"/>
      <w:r w:rsidRPr="00BA548C">
        <w:rPr>
          <w:bCs/>
          <w:iCs/>
          <w:sz w:val="28"/>
          <w:szCs w:val="28"/>
          <w:lang w:eastAsia="ar-SA"/>
        </w:rPr>
        <w:t>Красноармейское</w:t>
      </w:r>
      <w:proofErr w:type="gramEnd"/>
      <w:r w:rsidRPr="00BA548C">
        <w:rPr>
          <w:bCs/>
          <w:iCs/>
          <w:sz w:val="28"/>
          <w:szCs w:val="28"/>
          <w:lang w:eastAsia="ar-SA"/>
        </w:rPr>
        <w:t xml:space="preserve"> ДРСУ».</w:t>
      </w:r>
    </w:p>
    <w:p w:rsidR="004F620A" w:rsidRPr="00BA548C" w:rsidRDefault="004F620A" w:rsidP="004F620A">
      <w:pPr>
        <w:spacing w:before="0" w:after="0"/>
        <w:ind w:firstLine="709"/>
        <w:rPr>
          <w:bCs/>
          <w:iCs/>
          <w:sz w:val="28"/>
          <w:szCs w:val="28"/>
          <w:lang w:eastAsia="ar-SA"/>
        </w:rPr>
      </w:pPr>
    </w:p>
    <w:p w:rsidR="00CC1206" w:rsidRPr="00D53879" w:rsidRDefault="00CC1206" w:rsidP="00CC1206">
      <w:pPr>
        <w:shd w:val="clear" w:color="auto" w:fill="FFFFFF"/>
        <w:spacing w:before="0" w:after="0"/>
        <w:jc w:val="left"/>
        <w:rPr>
          <w:b/>
          <w:spacing w:val="6"/>
          <w:sz w:val="28"/>
          <w:szCs w:val="28"/>
        </w:rPr>
      </w:pPr>
      <w:r w:rsidRPr="00F83268">
        <w:rPr>
          <w:b/>
        </w:rPr>
        <w:t>Таблица №2.</w:t>
      </w:r>
      <w:r>
        <w:rPr>
          <w:b/>
        </w:rPr>
        <w:t>6</w:t>
      </w:r>
      <w:r w:rsidRPr="00F83268">
        <w:rPr>
          <w:b/>
        </w:rPr>
        <w:t xml:space="preserve">.1. </w:t>
      </w:r>
      <w:r w:rsidRPr="00F83268">
        <w:rPr>
          <w:b/>
          <w:spacing w:val="6"/>
        </w:rPr>
        <w:t>Краткая характеристика специализированного предприятия</w:t>
      </w:r>
      <w:r w:rsidRPr="00F83268">
        <w:t xml:space="preserve"> </w:t>
      </w:r>
      <w:r w:rsidRPr="00F83268">
        <w:rPr>
          <w:b/>
        </w:rPr>
        <w:t>МП «ЖКХ» Красноармейского района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961"/>
        <w:gridCol w:w="2253"/>
      </w:tblGrid>
      <w:tr w:rsidR="004F620A" w:rsidRPr="00D53879" w:rsidTr="001E4E1F">
        <w:trPr>
          <w:trHeight w:val="624"/>
        </w:trPr>
        <w:tc>
          <w:tcPr>
            <w:tcW w:w="567" w:type="dxa"/>
            <w:vAlign w:val="center"/>
          </w:tcPr>
          <w:p w:rsidR="004F620A" w:rsidRPr="00D53879" w:rsidRDefault="004F620A" w:rsidP="001E4E1F">
            <w:pPr>
              <w:jc w:val="center"/>
              <w:rPr>
                <w:b/>
              </w:rPr>
            </w:pPr>
            <w:r w:rsidRPr="00D53879">
              <w:rPr>
                <w:b/>
              </w:rPr>
              <w:t xml:space="preserve">№ </w:t>
            </w:r>
            <w:proofErr w:type="gramStart"/>
            <w:r w:rsidRPr="00D53879">
              <w:rPr>
                <w:b/>
              </w:rPr>
              <w:t>п</w:t>
            </w:r>
            <w:proofErr w:type="gramEnd"/>
            <w:r w:rsidRPr="00D53879">
              <w:rPr>
                <w:b/>
              </w:rPr>
              <w:t>/п</w:t>
            </w:r>
          </w:p>
        </w:tc>
        <w:tc>
          <w:tcPr>
            <w:tcW w:w="6961" w:type="dxa"/>
            <w:vAlign w:val="center"/>
          </w:tcPr>
          <w:p w:rsidR="004F620A" w:rsidRPr="00D53879" w:rsidRDefault="004F620A" w:rsidP="001E4E1F">
            <w:pPr>
              <w:jc w:val="center"/>
              <w:rPr>
                <w:b/>
              </w:rPr>
            </w:pPr>
            <w:r w:rsidRPr="00D53879">
              <w:rPr>
                <w:b/>
              </w:rPr>
              <w:t>Характеристика предприятия</w:t>
            </w:r>
          </w:p>
        </w:tc>
        <w:tc>
          <w:tcPr>
            <w:tcW w:w="2253" w:type="dxa"/>
            <w:vAlign w:val="center"/>
          </w:tcPr>
          <w:p w:rsidR="004F620A" w:rsidRPr="00D53879" w:rsidRDefault="004F620A" w:rsidP="001E4E1F">
            <w:pPr>
              <w:jc w:val="center"/>
              <w:rPr>
                <w:b/>
              </w:rPr>
            </w:pPr>
            <w:r w:rsidRPr="00D53879">
              <w:rPr>
                <w:b/>
              </w:rPr>
              <w:t>Кол-во</w:t>
            </w:r>
          </w:p>
        </w:tc>
      </w:tr>
      <w:tr w:rsidR="004F620A" w:rsidRPr="00D53879" w:rsidTr="001E4E1F">
        <w:tc>
          <w:tcPr>
            <w:tcW w:w="567" w:type="dxa"/>
          </w:tcPr>
          <w:p w:rsidR="004F620A" w:rsidRPr="00D53879" w:rsidRDefault="004F620A" w:rsidP="001E4E1F">
            <w:pPr>
              <w:jc w:val="center"/>
              <w:rPr>
                <w:sz w:val="28"/>
                <w:szCs w:val="28"/>
              </w:rPr>
            </w:pPr>
            <w:r w:rsidRPr="00D53879">
              <w:rPr>
                <w:sz w:val="28"/>
                <w:szCs w:val="28"/>
              </w:rPr>
              <w:t>1</w:t>
            </w:r>
          </w:p>
        </w:tc>
        <w:tc>
          <w:tcPr>
            <w:tcW w:w="6961" w:type="dxa"/>
          </w:tcPr>
          <w:p w:rsidR="004F620A" w:rsidRPr="00D53879" w:rsidRDefault="004F620A" w:rsidP="001E4E1F">
            <w:pPr>
              <w:tabs>
                <w:tab w:val="left" w:pos="4437"/>
              </w:tabs>
              <w:rPr>
                <w:sz w:val="28"/>
                <w:szCs w:val="28"/>
              </w:rPr>
            </w:pPr>
            <w:r w:rsidRPr="00D53879">
              <w:rPr>
                <w:sz w:val="28"/>
                <w:szCs w:val="28"/>
              </w:rPr>
              <w:t xml:space="preserve">Площадь территории предприятия, </w:t>
            </w:r>
            <w:proofErr w:type="gramStart"/>
            <w:r w:rsidRPr="00D53879">
              <w:rPr>
                <w:sz w:val="28"/>
                <w:szCs w:val="28"/>
              </w:rPr>
              <w:t>га</w:t>
            </w:r>
            <w:proofErr w:type="gramEnd"/>
          </w:p>
        </w:tc>
        <w:tc>
          <w:tcPr>
            <w:tcW w:w="2253" w:type="dxa"/>
          </w:tcPr>
          <w:p w:rsidR="004F620A" w:rsidRPr="00D53879" w:rsidRDefault="004F620A" w:rsidP="001E4E1F">
            <w:pPr>
              <w:jc w:val="center"/>
              <w:rPr>
                <w:sz w:val="28"/>
                <w:szCs w:val="28"/>
              </w:rPr>
            </w:pPr>
            <w:r w:rsidRPr="00D53879">
              <w:rPr>
                <w:sz w:val="28"/>
                <w:szCs w:val="28"/>
              </w:rPr>
              <w:t>12</w:t>
            </w:r>
          </w:p>
        </w:tc>
      </w:tr>
      <w:tr w:rsidR="004F620A" w:rsidRPr="00D53879" w:rsidTr="001E4E1F">
        <w:tc>
          <w:tcPr>
            <w:tcW w:w="567" w:type="dxa"/>
          </w:tcPr>
          <w:p w:rsidR="004F620A" w:rsidRPr="00D53879" w:rsidRDefault="004F620A" w:rsidP="001E4E1F">
            <w:pPr>
              <w:jc w:val="center"/>
              <w:rPr>
                <w:sz w:val="28"/>
                <w:szCs w:val="28"/>
              </w:rPr>
            </w:pPr>
            <w:r w:rsidRPr="00D53879">
              <w:rPr>
                <w:sz w:val="28"/>
                <w:szCs w:val="28"/>
              </w:rPr>
              <w:lastRenderedPageBreak/>
              <w:t>2</w:t>
            </w:r>
          </w:p>
        </w:tc>
        <w:tc>
          <w:tcPr>
            <w:tcW w:w="6961" w:type="dxa"/>
          </w:tcPr>
          <w:p w:rsidR="004F620A" w:rsidRPr="00D53879" w:rsidRDefault="004F620A" w:rsidP="001E4E1F">
            <w:pPr>
              <w:rPr>
                <w:sz w:val="28"/>
                <w:szCs w:val="28"/>
              </w:rPr>
            </w:pPr>
            <w:r w:rsidRPr="00D53879">
              <w:rPr>
                <w:sz w:val="28"/>
                <w:szCs w:val="28"/>
              </w:rPr>
              <w:t>Площадь производственных помещений, кв. м</w:t>
            </w:r>
          </w:p>
        </w:tc>
        <w:tc>
          <w:tcPr>
            <w:tcW w:w="2253" w:type="dxa"/>
          </w:tcPr>
          <w:p w:rsidR="004F620A" w:rsidRPr="00D53879" w:rsidRDefault="004F620A" w:rsidP="001E4E1F">
            <w:pPr>
              <w:jc w:val="center"/>
              <w:rPr>
                <w:sz w:val="28"/>
                <w:szCs w:val="28"/>
              </w:rPr>
            </w:pPr>
            <w:r w:rsidRPr="00D53879">
              <w:rPr>
                <w:sz w:val="28"/>
                <w:szCs w:val="28"/>
              </w:rPr>
              <w:t>2264</w:t>
            </w:r>
          </w:p>
        </w:tc>
      </w:tr>
      <w:tr w:rsidR="004F620A" w:rsidRPr="00D53879" w:rsidTr="001E4E1F">
        <w:tc>
          <w:tcPr>
            <w:tcW w:w="567" w:type="dxa"/>
          </w:tcPr>
          <w:p w:rsidR="004F620A" w:rsidRPr="00D53879" w:rsidRDefault="004F620A" w:rsidP="001E4E1F">
            <w:pPr>
              <w:jc w:val="center"/>
              <w:rPr>
                <w:sz w:val="28"/>
                <w:szCs w:val="28"/>
              </w:rPr>
            </w:pPr>
            <w:r w:rsidRPr="00D53879">
              <w:rPr>
                <w:sz w:val="28"/>
                <w:szCs w:val="28"/>
              </w:rPr>
              <w:t>3</w:t>
            </w:r>
          </w:p>
        </w:tc>
        <w:tc>
          <w:tcPr>
            <w:tcW w:w="6961" w:type="dxa"/>
          </w:tcPr>
          <w:p w:rsidR="004F620A" w:rsidRPr="00D53879" w:rsidRDefault="004F620A" w:rsidP="001E4E1F">
            <w:pPr>
              <w:rPr>
                <w:sz w:val="28"/>
                <w:szCs w:val="28"/>
              </w:rPr>
            </w:pPr>
            <w:r w:rsidRPr="00D53879">
              <w:rPr>
                <w:sz w:val="28"/>
                <w:szCs w:val="28"/>
              </w:rPr>
              <w:t>Численность работающих, чел.</w:t>
            </w:r>
          </w:p>
        </w:tc>
        <w:tc>
          <w:tcPr>
            <w:tcW w:w="2253" w:type="dxa"/>
          </w:tcPr>
          <w:p w:rsidR="004F620A" w:rsidRPr="00D53879" w:rsidRDefault="004F620A" w:rsidP="001E4E1F">
            <w:pPr>
              <w:jc w:val="center"/>
              <w:rPr>
                <w:sz w:val="28"/>
                <w:szCs w:val="28"/>
              </w:rPr>
            </w:pPr>
            <w:r w:rsidRPr="00D53879">
              <w:rPr>
                <w:sz w:val="28"/>
                <w:szCs w:val="28"/>
              </w:rPr>
              <w:t>261</w:t>
            </w:r>
          </w:p>
        </w:tc>
      </w:tr>
      <w:tr w:rsidR="004F620A" w:rsidRPr="00D53879" w:rsidTr="001E4E1F">
        <w:tc>
          <w:tcPr>
            <w:tcW w:w="567" w:type="dxa"/>
          </w:tcPr>
          <w:p w:rsidR="004F620A" w:rsidRPr="00D53879" w:rsidRDefault="004F620A" w:rsidP="001E4E1F">
            <w:pPr>
              <w:jc w:val="center"/>
              <w:rPr>
                <w:sz w:val="28"/>
                <w:szCs w:val="28"/>
              </w:rPr>
            </w:pPr>
            <w:r w:rsidRPr="00D53879">
              <w:rPr>
                <w:sz w:val="28"/>
                <w:szCs w:val="28"/>
              </w:rPr>
              <w:t>4</w:t>
            </w:r>
          </w:p>
        </w:tc>
        <w:tc>
          <w:tcPr>
            <w:tcW w:w="6961" w:type="dxa"/>
          </w:tcPr>
          <w:p w:rsidR="004F620A" w:rsidRPr="00D53879" w:rsidRDefault="004F620A" w:rsidP="001E4E1F">
            <w:pPr>
              <w:rPr>
                <w:sz w:val="28"/>
                <w:szCs w:val="28"/>
              </w:rPr>
            </w:pPr>
            <w:r w:rsidRPr="00D53879">
              <w:rPr>
                <w:sz w:val="28"/>
                <w:szCs w:val="28"/>
              </w:rPr>
              <w:t>Численность производственных рабочих занятых санитарной очисткой, сбором и вывозом ТБО и ЖБО, эксплуатацией полигона населенных пунктов, чел.</w:t>
            </w:r>
          </w:p>
        </w:tc>
        <w:tc>
          <w:tcPr>
            <w:tcW w:w="2253" w:type="dxa"/>
          </w:tcPr>
          <w:p w:rsidR="004F620A" w:rsidRPr="00D53879" w:rsidRDefault="004F620A" w:rsidP="001E4E1F">
            <w:pPr>
              <w:jc w:val="center"/>
              <w:rPr>
                <w:sz w:val="28"/>
                <w:szCs w:val="28"/>
              </w:rPr>
            </w:pPr>
            <w:r w:rsidRPr="00D53879">
              <w:rPr>
                <w:sz w:val="28"/>
                <w:szCs w:val="28"/>
              </w:rPr>
              <w:t>222</w:t>
            </w:r>
          </w:p>
        </w:tc>
      </w:tr>
      <w:tr w:rsidR="004F620A" w:rsidRPr="00D53879" w:rsidTr="00EA79CB">
        <w:trPr>
          <w:trHeight w:hRule="exact" w:val="577"/>
        </w:trPr>
        <w:tc>
          <w:tcPr>
            <w:tcW w:w="567" w:type="dxa"/>
          </w:tcPr>
          <w:p w:rsidR="004F620A" w:rsidRPr="00D53879" w:rsidRDefault="004F620A" w:rsidP="001E4E1F">
            <w:pPr>
              <w:jc w:val="center"/>
              <w:rPr>
                <w:sz w:val="28"/>
                <w:szCs w:val="28"/>
              </w:rPr>
            </w:pPr>
            <w:r w:rsidRPr="00D53879">
              <w:rPr>
                <w:sz w:val="28"/>
                <w:szCs w:val="28"/>
              </w:rPr>
              <w:t>5</w:t>
            </w:r>
          </w:p>
        </w:tc>
        <w:tc>
          <w:tcPr>
            <w:tcW w:w="6961" w:type="dxa"/>
          </w:tcPr>
          <w:p w:rsidR="004F620A" w:rsidRPr="00D53879" w:rsidRDefault="004F620A" w:rsidP="001E4E1F">
            <w:pPr>
              <w:rPr>
                <w:sz w:val="28"/>
                <w:szCs w:val="28"/>
              </w:rPr>
            </w:pPr>
            <w:r w:rsidRPr="00D53879">
              <w:rPr>
                <w:sz w:val="28"/>
                <w:szCs w:val="28"/>
              </w:rPr>
              <w:t>Режим работы по санитарной очистке час/смен.</w:t>
            </w:r>
          </w:p>
        </w:tc>
        <w:tc>
          <w:tcPr>
            <w:tcW w:w="2253" w:type="dxa"/>
          </w:tcPr>
          <w:p w:rsidR="004F620A" w:rsidRPr="00D53879" w:rsidRDefault="004F620A" w:rsidP="001E4E1F">
            <w:pPr>
              <w:jc w:val="center"/>
              <w:rPr>
                <w:sz w:val="28"/>
                <w:szCs w:val="28"/>
              </w:rPr>
            </w:pPr>
            <w:r w:rsidRPr="00D53879">
              <w:rPr>
                <w:sz w:val="28"/>
                <w:szCs w:val="28"/>
              </w:rPr>
              <w:t>24/3</w:t>
            </w:r>
          </w:p>
        </w:tc>
      </w:tr>
      <w:tr w:rsidR="004F620A" w:rsidRPr="00D53879" w:rsidTr="001E4E1F">
        <w:trPr>
          <w:trHeight w:hRule="exact" w:val="1020"/>
        </w:trPr>
        <w:tc>
          <w:tcPr>
            <w:tcW w:w="567" w:type="dxa"/>
          </w:tcPr>
          <w:p w:rsidR="004F620A" w:rsidRPr="00D53879" w:rsidRDefault="004F620A" w:rsidP="001E4E1F">
            <w:pPr>
              <w:jc w:val="center"/>
              <w:rPr>
                <w:sz w:val="28"/>
                <w:szCs w:val="28"/>
              </w:rPr>
            </w:pPr>
            <w:r w:rsidRPr="00D53879">
              <w:rPr>
                <w:sz w:val="28"/>
                <w:szCs w:val="28"/>
              </w:rPr>
              <w:t>6</w:t>
            </w:r>
          </w:p>
        </w:tc>
        <w:tc>
          <w:tcPr>
            <w:tcW w:w="6961" w:type="dxa"/>
          </w:tcPr>
          <w:p w:rsidR="004F620A" w:rsidRPr="00D53879" w:rsidRDefault="004F620A" w:rsidP="001E4E1F">
            <w:pPr>
              <w:rPr>
                <w:sz w:val="28"/>
                <w:szCs w:val="28"/>
              </w:rPr>
            </w:pPr>
            <w:r w:rsidRPr="00D53879">
              <w:rPr>
                <w:sz w:val="28"/>
                <w:szCs w:val="28"/>
              </w:rPr>
              <w:t>Количество обособленных подразделений (участков) предприятия в населенных пунктах муниципального образования, шт.</w:t>
            </w:r>
          </w:p>
        </w:tc>
        <w:tc>
          <w:tcPr>
            <w:tcW w:w="2253" w:type="dxa"/>
          </w:tcPr>
          <w:p w:rsidR="004F620A" w:rsidRPr="00D53879" w:rsidRDefault="004F620A" w:rsidP="001E4E1F">
            <w:pPr>
              <w:jc w:val="center"/>
              <w:rPr>
                <w:sz w:val="28"/>
                <w:szCs w:val="28"/>
              </w:rPr>
            </w:pPr>
            <w:r w:rsidRPr="00D53879">
              <w:rPr>
                <w:sz w:val="28"/>
                <w:szCs w:val="28"/>
              </w:rPr>
              <w:t>-</w:t>
            </w:r>
          </w:p>
        </w:tc>
      </w:tr>
      <w:tr w:rsidR="004F620A" w:rsidRPr="00D53879" w:rsidTr="001E4E1F">
        <w:tc>
          <w:tcPr>
            <w:tcW w:w="567" w:type="dxa"/>
          </w:tcPr>
          <w:p w:rsidR="004F620A" w:rsidRPr="00D53879" w:rsidRDefault="004F620A" w:rsidP="001E4E1F">
            <w:pPr>
              <w:tabs>
                <w:tab w:val="center" w:pos="189"/>
              </w:tabs>
              <w:jc w:val="center"/>
              <w:rPr>
                <w:sz w:val="28"/>
                <w:szCs w:val="28"/>
              </w:rPr>
            </w:pPr>
            <w:r w:rsidRPr="00D53879">
              <w:rPr>
                <w:sz w:val="28"/>
                <w:szCs w:val="28"/>
              </w:rPr>
              <w:t>7</w:t>
            </w:r>
          </w:p>
        </w:tc>
        <w:tc>
          <w:tcPr>
            <w:tcW w:w="6961" w:type="dxa"/>
          </w:tcPr>
          <w:p w:rsidR="004F620A" w:rsidRPr="00D53879" w:rsidRDefault="004F620A" w:rsidP="001E4E1F">
            <w:pPr>
              <w:rPr>
                <w:sz w:val="28"/>
                <w:szCs w:val="28"/>
              </w:rPr>
            </w:pPr>
            <w:r w:rsidRPr="00D53879">
              <w:rPr>
                <w:sz w:val="28"/>
                <w:szCs w:val="28"/>
              </w:rPr>
              <w:t>Численность производственных рабочих обособленных подразделений (участков) занятых санитарной очисткой населенных пунктов чел.</w:t>
            </w:r>
          </w:p>
        </w:tc>
        <w:tc>
          <w:tcPr>
            <w:tcW w:w="2253" w:type="dxa"/>
          </w:tcPr>
          <w:p w:rsidR="004F620A" w:rsidRPr="00D53879" w:rsidRDefault="004F620A" w:rsidP="001E4E1F">
            <w:pPr>
              <w:jc w:val="center"/>
              <w:rPr>
                <w:sz w:val="28"/>
                <w:szCs w:val="28"/>
              </w:rPr>
            </w:pPr>
            <w:r w:rsidRPr="00D53879">
              <w:rPr>
                <w:sz w:val="28"/>
                <w:szCs w:val="28"/>
              </w:rPr>
              <w:t>-</w:t>
            </w:r>
          </w:p>
        </w:tc>
      </w:tr>
    </w:tbl>
    <w:p w:rsidR="004F620A" w:rsidRPr="00D53879" w:rsidRDefault="004F620A" w:rsidP="004F620A">
      <w:pPr>
        <w:ind w:firstLine="709"/>
        <w:rPr>
          <w:bCs/>
          <w:iCs/>
          <w:sz w:val="28"/>
          <w:szCs w:val="28"/>
          <w:lang w:eastAsia="ar-SA"/>
        </w:rPr>
      </w:pPr>
    </w:p>
    <w:p w:rsidR="00CC1206" w:rsidRPr="00D53879" w:rsidRDefault="00CC1206" w:rsidP="00CC1206">
      <w:pPr>
        <w:jc w:val="left"/>
        <w:rPr>
          <w:b/>
        </w:rPr>
      </w:pPr>
      <w:r w:rsidRPr="00F83268">
        <w:rPr>
          <w:b/>
        </w:rPr>
        <w:t xml:space="preserve">Таблица №2.6.2. </w:t>
      </w:r>
      <w:r w:rsidRPr="00F83268">
        <w:rPr>
          <w:b/>
          <w:spacing w:val="-5"/>
        </w:rPr>
        <w:t xml:space="preserve">Количество и характеристика </w:t>
      </w:r>
      <w:proofErr w:type="spellStart"/>
      <w:r w:rsidRPr="00F83268">
        <w:rPr>
          <w:b/>
          <w:spacing w:val="-5"/>
        </w:rPr>
        <w:t>спецавтотранспорта</w:t>
      </w:r>
      <w:proofErr w:type="spellEnd"/>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851"/>
        <w:gridCol w:w="2410"/>
        <w:gridCol w:w="1417"/>
        <w:gridCol w:w="1134"/>
      </w:tblGrid>
      <w:tr w:rsidR="004F620A" w:rsidRPr="00D53879" w:rsidTr="001E4E1F">
        <w:trPr>
          <w:trHeight w:val="624"/>
        </w:trPr>
        <w:tc>
          <w:tcPr>
            <w:tcW w:w="567" w:type="dxa"/>
            <w:vAlign w:val="center"/>
          </w:tcPr>
          <w:p w:rsidR="004F620A" w:rsidRPr="00D53879" w:rsidRDefault="004F620A" w:rsidP="001E4E1F">
            <w:pPr>
              <w:ind w:left="-57" w:right="-57"/>
              <w:jc w:val="center"/>
              <w:rPr>
                <w:b/>
              </w:rPr>
            </w:pPr>
            <w:r w:rsidRPr="00D53879">
              <w:rPr>
                <w:b/>
              </w:rPr>
              <w:t xml:space="preserve">№ </w:t>
            </w:r>
            <w:proofErr w:type="gramStart"/>
            <w:r w:rsidRPr="00D53879">
              <w:rPr>
                <w:b/>
              </w:rPr>
              <w:t>п</w:t>
            </w:r>
            <w:proofErr w:type="gramEnd"/>
            <w:r w:rsidRPr="00D53879">
              <w:rPr>
                <w:b/>
              </w:rPr>
              <w:t>/п</w:t>
            </w:r>
          </w:p>
        </w:tc>
        <w:tc>
          <w:tcPr>
            <w:tcW w:w="3402" w:type="dxa"/>
            <w:vAlign w:val="center"/>
          </w:tcPr>
          <w:p w:rsidR="004F620A" w:rsidRPr="00D53879" w:rsidRDefault="004F620A" w:rsidP="001E4E1F">
            <w:pPr>
              <w:ind w:left="-57" w:right="-57"/>
              <w:jc w:val="center"/>
              <w:rPr>
                <w:b/>
              </w:rPr>
            </w:pPr>
            <w:r w:rsidRPr="00D53879">
              <w:rPr>
                <w:b/>
              </w:rPr>
              <w:t>Наименование  техники</w:t>
            </w:r>
          </w:p>
        </w:tc>
        <w:tc>
          <w:tcPr>
            <w:tcW w:w="851" w:type="dxa"/>
            <w:vAlign w:val="center"/>
          </w:tcPr>
          <w:p w:rsidR="004F620A" w:rsidRPr="00D53879" w:rsidRDefault="004F620A" w:rsidP="001E4E1F">
            <w:pPr>
              <w:ind w:left="-57" w:right="-57"/>
              <w:jc w:val="center"/>
              <w:rPr>
                <w:b/>
              </w:rPr>
            </w:pPr>
            <w:r w:rsidRPr="00D53879">
              <w:rPr>
                <w:b/>
              </w:rPr>
              <w:t>Кол-во</w:t>
            </w:r>
          </w:p>
        </w:tc>
        <w:tc>
          <w:tcPr>
            <w:tcW w:w="2410" w:type="dxa"/>
            <w:vAlign w:val="center"/>
          </w:tcPr>
          <w:p w:rsidR="004F620A" w:rsidRPr="00D53879" w:rsidRDefault="004F620A" w:rsidP="001E4E1F">
            <w:pPr>
              <w:ind w:left="-57" w:right="-57"/>
              <w:jc w:val="center"/>
              <w:rPr>
                <w:b/>
              </w:rPr>
            </w:pPr>
            <w:r w:rsidRPr="00D53879">
              <w:rPr>
                <w:b/>
              </w:rPr>
              <w:t xml:space="preserve">Марка </w:t>
            </w:r>
          </w:p>
          <w:p w:rsidR="004F620A" w:rsidRPr="00D53879" w:rsidRDefault="004F620A" w:rsidP="001E4E1F">
            <w:pPr>
              <w:ind w:left="-57" w:right="-57"/>
              <w:jc w:val="center"/>
              <w:rPr>
                <w:b/>
              </w:rPr>
            </w:pPr>
          </w:p>
        </w:tc>
        <w:tc>
          <w:tcPr>
            <w:tcW w:w="1417" w:type="dxa"/>
            <w:vAlign w:val="center"/>
          </w:tcPr>
          <w:p w:rsidR="004F620A" w:rsidRPr="00D53879" w:rsidRDefault="004F620A" w:rsidP="001E4E1F">
            <w:pPr>
              <w:ind w:left="-57" w:right="-57"/>
              <w:jc w:val="center"/>
              <w:rPr>
                <w:b/>
              </w:rPr>
            </w:pPr>
            <w:r w:rsidRPr="00D53879">
              <w:rPr>
                <w:b/>
              </w:rPr>
              <w:t>Год выпуска</w:t>
            </w:r>
          </w:p>
        </w:tc>
        <w:tc>
          <w:tcPr>
            <w:tcW w:w="1134" w:type="dxa"/>
            <w:vAlign w:val="center"/>
          </w:tcPr>
          <w:p w:rsidR="004F620A" w:rsidRPr="00D53879" w:rsidRDefault="004F620A" w:rsidP="001E4E1F">
            <w:pPr>
              <w:ind w:left="-57" w:right="-57"/>
              <w:jc w:val="center"/>
              <w:rPr>
                <w:b/>
              </w:rPr>
            </w:pPr>
            <w:r w:rsidRPr="00D53879">
              <w:rPr>
                <w:b/>
              </w:rPr>
              <w:t>% износа</w:t>
            </w:r>
          </w:p>
        </w:tc>
      </w:tr>
      <w:tr w:rsidR="004F620A" w:rsidRPr="00D53879" w:rsidTr="001E4E1F">
        <w:tc>
          <w:tcPr>
            <w:tcW w:w="567" w:type="dxa"/>
          </w:tcPr>
          <w:p w:rsidR="004F620A" w:rsidRPr="00D53879" w:rsidRDefault="004F620A" w:rsidP="001E4E1F">
            <w:pPr>
              <w:jc w:val="center"/>
              <w:rPr>
                <w:sz w:val="28"/>
                <w:szCs w:val="28"/>
              </w:rPr>
            </w:pPr>
            <w:r w:rsidRPr="00D53879">
              <w:rPr>
                <w:sz w:val="28"/>
                <w:szCs w:val="28"/>
              </w:rPr>
              <w:t>1</w:t>
            </w:r>
          </w:p>
        </w:tc>
        <w:tc>
          <w:tcPr>
            <w:tcW w:w="3402" w:type="dxa"/>
          </w:tcPr>
          <w:p w:rsidR="004F620A" w:rsidRPr="00D53879" w:rsidRDefault="004F620A" w:rsidP="001E4E1F">
            <w:pPr>
              <w:rPr>
                <w:sz w:val="28"/>
                <w:szCs w:val="28"/>
              </w:rPr>
            </w:pPr>
            <w:r w:rsidRPr="00D53879">
              <w:rPr>
                <w:sz w:val="28"/>
                <w:szCs w:val="28"/>
              </w:rPr>
              <w:t>Мусоровоз</w:t>
            </w:r>
          </w:p>
        </w:tc>
        <w:tc>
          <w:tcPr>
            <w:tcW w:w="851" w:type="dxa"/>
          </w:tcPr>
          <w:p w:rsidR="004F620A" w:rsidRPr="00D53879" w:rsidRDefault="004F620A" w:rsidP="001E4E1F">
            <w:pPr>
              <w:jc w:val="center"/>
            </w:pPr>
            <w:r w:rsidRPr="00D53879">
              <w:t>2</w:t>
            </w:r>
          </w:p>
          <w:p w:rsidR="004F620A" w:rsidRPr="00D53879" w:rsidRDefault="004F620A" w:rsidP="001E4E1F">
            <w:pPr>
              <w:jc w:val="center"/>
            </w:pPr>
            <w:r w:rsidRPr="00D53879">
              <w:t>1</w:t>
            </w:r>
          </w:p>
          <w:p w:rsidR="004F620A" w:rsidRPr="00D53879" w:rsidRDefault="004F620A" w:rsidP="001E4E1F">
            <w:pPr>
              <w:jc w:val="center"/>
            </w:pPr>
            <w:r w:rsidRPr="00D53879">
              <w:t>4</w:t>
            </w:r>
          </w:p>
          <w:p w:rsidR="004F620A" w:rsidRPr="00D53879" w:rsidRDefault="004F620A" w:rsidP="001E4E1F">
            <w:pPr>
              <w:jc w:val="center"/>
              <w:rPr>
                <w:sz w:val="28"/>
                <w:szCs w:val="28"/>
              </w:rPr>
            </w:pPr>
            <w:r w:rsidRPr="00D53879">
              <w:t>2</w:t>
            </w:r>
          </w:p>
        </w:tc>
        <w:tc>
          <w:tcPr>
            <w:tcW w:w="2410" w:type="dxa"/>
          </w:tcPr>
          <w:p w:rsidR="004F620A" w:rsidRPr="00D53879" w:rsidRDefault="004F620A" w:rsidP="001E4E1F">
            <w:pPr>
              <w:ind w:right="-113"/>
            </w:pPr>
            <w:r w:rsidRPr="00D53879">
              <w:t>КАМАЗ КО-440-5,</w:t>
            </w:r>
          </w:p>
          <w:p w:rsidR="004F620A" w:rsidRPr="00D53879" w:rsidRDefault="004F620A" w:rsidP="001E4E1F">
            <w:pPr>
              <w:ind w:right="-113"/>
            </w:pPr>
            <w:r w:rsidRPr="00D53879">
              <w:t>КАМАЗ МК-2001,</w:t>
            </w:r>
          </w:p>
          <w:p w:rsidR="004F620A" w:rsidRPr="00D53879" w:rsidRDefault="004F620A" w:rsidP="001E4E1F">
            <w:pPr>
              <w:ind w:right="-113"/>
            </w:pPr>
            <w:r w:rsidRPr="00D53879">
              <w:t>ГАЗ 3307 КО-440-3,</w:t>
            </w:r>
          </w:p>
          <w:p w:rsidR="004F620A" w:rsidRPr="00D53879" w:rsidRDefault="004F620A" w:rsidP="001E4E1F">
            <w:pPr>
              <w:ind w:right="-113"/>
            </w:pPr>
            <w:r w:rsidRPr="00D53879">
              <w:t>ГАЗ 3309 КО-440</w:t>
            </w:r>
          </w:p>
        </w:tc>
        <w:tc>
          <w:tcPr>
            <w:tcW w:w="1417" w:type="dxa"/>
            <w:vAlign w:val="center"/>
          </w:tcPr>
          <w:p w:rsidR="004F620A" w:rsidRPr="00D53879" w:rsidRDefault="004F620A" w:rsidP="001E4E1F">
            <w:pPr>
              <w:jc w:val="center"/>
            </w:pPr>
            <w:r w:rsidRPr="00D53879">
              <w:t>2010</w:t>
            </w:r>
          </w:p>
          <w:p w:rsidR="004F620A" w:rsidRPr="00D53879" w:rsidRDefault="004F620A" w:rsidP="001E4E1F">
            <w:pPr>
              <w:jc w:val="center"/>
            </w:pPr>
            <w:r w:rsidRPr="00D53879">
              <w:t>2001</w:t>
            </w:r>
          </w:p>
          <w:p w:rsidR="004F620A" w:rsidRPr="00D53879" w:rsidRDefault="004F620A" w:rsidP="001E4E1F">
            <w:pPr>
              <w:jc w:val="center"/>
            </w:pPr>
            <w:r w:rsidRPr="00D53879">
              <w:t>2001</w:t>
            </w:r>
          </w:p>
          <w:p w:rsidR="004F620A" w:rsidRPr="00D53879" w:rsidRDefault="004F620A" w:rsidP="001E4E1F">
            <w:pPr>
              <w:jc w:val="center"/>
              <w:rPr>
                <w:sz w:val="28"/>
                <w:szCs w:val="28"/>
              </w:rPr>
            </w:pPr>
            <w:r w:rsidRPr="00D53879">
              <w:t>2010</w:t>
            </w:r>
          </w:p>
        </w:tc>
        <w:tc>
          <w:tcPr>
            <w:tcW w:w="1134" w:type="dxa"/>
            <w:vAlign w:val="center"/>
          </w:tcPr>
          <w:p w:rsidR="004F620A" w:rsidRPr="00D53879" w:rsidRDefault="004F620A" w:rsidP="001E4E1F">
            <w:pPr>
              <w:jc w:val="center"/>
            </w:pPr>
            <w:r w:rsidRPr="00D53879">
              <w:t>0</w:t>
            </w:r>
          </w:p>
          <w:p w:rsidR="004F620A" w:rsidRPr="00D53879" w:rsidRDefault="004F620A" w:rsidP="001E4E1F">
            <w:pPr>
              <w:jc w:val="center"/>
            </w:pPr>
            <w:r w:rsidRPr="00D53879">
              <w:t>50</w:t>
            </w:r>
          </w:p>
          <w:p w:rsidR="004F620A" w:rsidRPr="00D53879" w:rsidRDefault="004F620A" w:rsidP="001E4E1F">
            <w:pPr>
              <w:jc w:val="center"/>
            </w:pPr>
            <w:r w:rsidRPr="00D53879">
              <w:t>50</w:t>
            </w:r>
          </w:p>
          <w:p w:rsidR="004F620A" w:rsidRPr="00D53879" w:rsidRDefault="004F620A" w:rsidP="001E4E1F">
            <w:pPr>
              <w:jc w:val="center"/>
              <w:rPr>
                <w:sz w:val="28"/>
                <w:szCs w:val="28"/>
              </w:rPr>
            </w:pPr>
            <w:r w:rsidRPr="00D53879">
              <w:t>50</w:t>
            </w:r>
          </w:p>
        </w:tc>
      </w:tr>
      <w:tr w:rsidR="004F620A" w:rsidRPr="00D53879" w:rsidTr="001E4E1F">
        <w:tc>
          <w:tcPr>
            <w:tcW w:w="567" w:type="dxa"/>
          </w:tcPr>
          <w:p w:rsidR="004F620A" w:rsidRPr="00D53879" w:rsidRDefault="004F620A" w:rsidP="001E4E1F">
            <w:pPr>
              <w:jc w:val="center"/>
              <w:rPr>
                <w:sz w:val="28"/>
                <w:szCs w:val="28"/>
              </w:rPr>
            </w:pPr>
            <w:r w:rsidRPr="00D53879">
              <w:rPr>
                <w:sz w:val="28"/>
                <w:szCs w:val="28"/>
              </w:rPr>
              <w:t>2</w:t>
            </w:r>
          </w:p>
        </w:tc>
        <w:tc>
          <w:tcPr>
            <w:tcW w:w="3402" w:type="dxa"/>
          </w:tcPr>
          <w:p w:rsidR="004F620A" w:rsidRPr="00D53879" w:rsidRDefault="004F620A" w:rsidP="001E4E1F">
            <w:pPr>
              <w:rPr>
                <w:sz w:val="28"/>
                <w:szCs w:val="28"/>
              </w:rPr>
            </w:pPr>
            <w:r w:rsidRPr="00D53879">
              <w:rPr>
                <w:sz w:val="28"/>
                <w:szCs w:val="28"/>
              </w:rPr>
              <w:t>Вакуумная машина</w:t>
            </w:r>
          </w:p>
        </w:tc>
        <w:tc>
          <w:tcPr>
            <w:tcW w:w="851" w:type="dxa"/>
          </w:tcPr>
          <w:p w:rsidR="004F620A" w:rsidRPr="00D53879" w:rsidRDefault="004F620A" w:rsidP="001E4E1F">
            <w:pPr>
              <w:jc w:val="center"/>
            </w:pPr>
            <w:r w:rsidRPr="00D53879">
              <w:t>1</w:t>
            </w:r>
          </w:p>
          <w:p w:rsidR="004F620A" w:rsidRPr="00D53879" w:rsidRDefault="004F620A" w:rsidP="001E4E1F">
            <w:pPr>
              <w:jc w:val="center"/>
              <w:rPr>
                <w:sz w:val="28"/>
                <w:szCs w:val="28"/>
              </w:rPr>
            </w:pPr>
            <w:r w:rsidRPr="00D53879">
              <w:t>1</w:t>
            </w:r>
          </w:p>
        </w:tc>
        <w:tc>
          <w:tcPr>
            <w:tcW w:w="2410" w:type="dxa"/>
          </w:tcPr>
          <w:p w:rsidR="004F620A" w:rsidRPr="00D53879" w:rsidRDefault="004F620A" w:rsidP="001E4E1F">
            <w:pPr>
              <w:ind w:right="-113"/>
            </w:pPr>
            <w:r w:rsidRPr="00D53879">
              <w:t>ГАЗ 3307 КО-503В</w:t>
            </w:r>
          </w:p>
          <w:p w:rsidR="004F620A" w:rsidRPr="00D53879" w:rsidRDefault="004F620A" w:rsidP="001E4E1F">
            <w:pPr>
              <w:ind w:right="-113"/>
            </w:pPr>
            <w:r w:rsidRPr="00D53879">
              <w:t>КАМАЗ 353213</w:t>
            </w:r>
          </w:p>
        </w:tc>
        <w:tc>
          <w:tcPr>
            <w:tcW w:w="1417" w:type="dxa"/>
            <w:vAlign w:val="center"/>
          </w:tcPr>
          <w:p w:rsidR="004F620A" w:rsidRPr="00D53879" w:rsidRDefault="004F620A" w:rsidP="001E4E1F">
            <w:pPr>
              <w:jc w:val="center"/>
            </w:pPr>
            <w:r w:rsidRPr="00D53879">
              <w:t>2002</w:t>
            </w:r>
          </w:p>
          <w:p w:rsidR="004F620A" w:rsidRPr="00D53879" w:rsidRDefault="004F620A" w:rsidP="001E4E1F">
            <w:pPr>
              <w:jc w:val="center"/>
              <w:rPr>
                <w:sz w:val="28"/>
                <w:szCs w:val="28"/>
              </w:rPr>
            </w:pPr>
            <w:r w:rsidRPr="00D53879">
              <w:t>1981</w:t>
            </w:r>
          </w:p>
        </w:tc>
        <w:tc>
          <w:tcPr>
            <w:tcW w:w="1134" w:type="dxa"/>
            <w:vAlign w:val="center"/>
          </w:tcPr>
          <w:p w:rsidR="004F620A" w:rsidRPr="00D53879" w:rsidRDefault="004F620A" w:rsidP="001E4E1F">
            <w:pPr>
              <w:jc w:val="center"/>
            </w:pPr>
            <w:r w:rsidRPr="00D53879">
              <w:t>50</w:t>
            </w:r>
          </w:p>
          <w:p w:rsidR="004F620A" w:rsidRPr="00D53879" w:rsidRDefault="004F620A" w:rsidP="001E4E1F">
            <w:pPr>
              <w:jc w:val="center"/>
            </w:pPr>
            <w:r w:rsidRPr="00D53879">
              <w:t>30</w:t>
            </w:r>
          </w:p>
        </w:tc>
      </w:tr>
      <w:tr w:rsidR="004F620A" w:rsidRPr="00D53879" w:rsidTr="001E4E1F">
        <w:tc>
          <w:tcPr>
            <w:tcW w:w="567" w:type="dxa"/>
          </w:tcPr>
          <w:p w:rsidR="004F620A" w:rsidRPr="00D53879" w:rsidRDefault="004F620A" w:rsidP="001E4E1F">
            <w:pPr>
              <w:jc w:val="center"/>
              <w:rPr>
                <w:sz w:val="28"/>
                <w:szCs w:val="28"/>
              </w:rPr>
            </w:pPr>
            <w:r w:rsidRPr="00D53879">
              <w:rPr>
                <w:sz w:val="28"/>
                <w:szCs w:val="28"/>
              </w:rPr>
              <w:t>3</w:t>
            </w:r>
          </w:p>
        </w:tc>
        <w:tc>
          <w:tcPr>
            <w:tcW w:w="3402" w:type="dxa"/>
          </w:tcPr>
          <w:p w:rsidR="004F620A" w:rsidRPr="00D53879" w:rsidRDefault="004F620A" w:rsidP="001E4E1F">
            <w:pPr>
              <w:rPr>
                <w:sz w:val="28"/>
                <w:szCs w:val="28"/>
              </w:rPr>
            </w:pPr>
            <w:r w:rsidRPr="00D53879">
              <w:rPr>
                <w:sz w:val="28"/>
                <w:szCs w:val="28"/>
              </w:rPr>
              <w:t>Трактор</w:t>
            </w:r>
          </w:p>
        </w:tc>
        <w:tc>
          <w:tcPr>
            <w:tcW w:w="851" w:type="dxa"/>
          </w:tcPr>
          <w:p w:rsidR="004F620A" w:rsidRPr="00D53879" w:rsidRDefault="004F620A" w:rsidP="001E4E1F">
            <w:pPr>
              <w:jc w:val="center"/>
              <w:rPr>
                <w:sz w:val="28"/>
                <w:szCs w:val="28"/>
              </w:rPr>
            </w:pPr>
            <w:r w:rsidRPr="00D53879">
              <w:rPr>
                <w:sz w:val="28"/>
                <w:szCs w:val="28"/>
              </w:rPr>
              <w:t>1</w:t>
            </w:r>
          </w:p>
        </w:tc>
        <w:tc>
          <w:tcPr>
            <w:tcW w:w="2410" w:type="dxa"/>
          </w:tcPr>
          <w:p w:rsidR="004F620A" w:rsidRPr="00D53879" w:rsidRDefault="004F620A" w:rsidP="001E4E1F">
            <w:pPr>
              <w:ind w:right="-113"/>
            </w:pPr>
            <w:r w:rsidRPr="00D53879">
              <w:t>МТЗ-80</w:t>
            </w:r>
          </w:p>
        </w:tc>
        <w:tc>
          <w:tcPr>
            <w:tcW w:w="1417" w:type="dxa"/>
            <w:vAlign w:val="center"/>
          </w:tcPr>
          <w:p w:rsidR="004F620A" w:rsidRPr="00D53879" w:rsidRDefault="004F620A" w:rsidP="001E4E1F">
            <w:pPr>
              <w:jc w:val="center"/>
              <w:rPr>
                <w:sz w:val="28"/>
                <w:szCs w:val="28"/>
              </w:rPr>
            </w:pPr>
            <w:r w:rsidRPr="00D53879">
              <w:rPr>
                <w:sz w:val="28"/>
                <w:szCs w:val="28"/>
              </w:rPr>
              <w:t>1988</w:t>
            </w:r>
          </w:p>
        </w:tc>
        <w:tc>
          <w:tcPr>
            <w:tcW w:w="1134" w:type="dxa"/>
            <w:vAlign w:val="center"/>
          </w:tcPr>
          <w:p w:rsidR="004F620A" w:rsidRPr="00D53879" w:rsidRDefault="004F620A" w:rsidP="001E4E1F">
            <w:pPr>
              <w:jc w:val="center"/>
            </w:pPr>
            <w:r w:rsidRPr="00D53879">
              <w:t>90</w:t>
            </w:r>
          </w:p>
        </w:tc>
      </w:tr>
      <w:tr w:rsidR="004F620A" w:rsidRPr="00D53879" w:rsidTr="001E4E1F">
        <w:tc>
          <w:tcPr>
            <w:tcW w:w="567" w:type="dxa"/>
          </w:tcPr>
          <w:p w:rsidR="004F620A" w:rsidRPr="00D53879" w:rsidRDefault="004F620A" w:rsidP="001E4E1F">
            <w:pPr>
              <w:jc w:val="center"/>
              <w:rPr>
                <w:sz w:val="28"/>
                <w:szCs w:val="28"/>
              </w:rPr>
            </w:pPr>
            <w:r w:rsidRPr="00D53879">
              <w:rPr>
                <w:sz w:val="28"/>
                <w:szCs w:val="28"/>
              </w:rPr>
              <w:t>4</w:t>
            </w:r>
          </w:p>
        </w:tc>
        <w:tc>
          <w:tcPr>
            <w:tcW w:w="3402" w:type="dxa"/>
          </w:tcPr>
          <w:p w:rsidR="004F620A" w:rsidRPr="00D53879" w:rsidRDefault="004F620A" w:rsidP="001E4E1F">
            <w:pPr>
              <w:rPr>
                <w:sz w:val="28"/>
                <w:szCs w:val="28"/>
              </w:rPr>
            </w:pPr>
            <w:r w:rsidRPr="00D53879">
              <w:rPr>
                <w:sz w:val="28"/>
                <w:szCs w:val="28"/>
              </w:rPr>
              <w:t>Бульдозер</w:t>
            </w:r>
          </w:p>
        </w:tc>
        <w:tc>
          <w:tcPr>
            <w:tcW w:w="851" w:type="dxa"/>
          </w:tcPr>
          <w:p w:rsidR="004F620A" w:rsidRPr="00D53879" w:rsidRDefault="004F620A" w:rsidP="001E4E1F">
            <w:pPr>
              <w:jc w:val="center"/>
              <w:rPr>
                <w:sz w:val="28"/>
                <w:szCs w:val="28"/>
              </w:rPr>
            </w:pPr>
            <w:r w:rsidRPr="00D53879">
              <w:rPr>
                <w:sz w:val="28"/>
                <w:szCs w:val="28"/>
              </w:rPr>
              <w:t>1</w:t>
            </w:r>
          </w:p>
        </w:tc>
        <w:tc>
          <w:tcPr>
            <w:tcW w:w="2410" w:type="dxa"/>
          </w:tcPr>
          <w:p w:rsidR="004F620A" w:rsidRPr="00D53879" w:rsidRDefault="004F620A" w:rsidP="001E4E1F">
            <w:pPr>
              <w:ind w:right="-113"/>
            </w:pPr>
            <w:r w:rsidRPr="00D53879">
              <w:t>Т-130</w:t>
            </w:r>
          </w:p>
        </w:tc>
        <w:tc>
          <w:tcPr>
            <w:tcW w:w="1417" w:type="dxa"/>
            <w:vAlign w:val="center"/>
          </w:tcPr>
          <w:p w:rsidR="004F620A" w:rsidRPr="00D53879" w:rsidRDefault="004F620A" w:rsidP="001E4E1F">
            <w:pPr>
              <w:jc w:val="center"/>
              <w:rPr>
                <w:sz w:val="28"/>
                <w:szCs w:val="28"/>
              </w:rPr>
            </w:pPr>
            <w:r w:rsidRPr="00D53879">
              <w:rPr>
                <w:sz w:val="28"/>
                <w:szCs w:val="28"/>
              </w:rPr>
              <w:t>1993</w:t>
            </w:r>
          </w:p>
        </w:tc>
        <w:tc>
          <w:tcPr>
            <w:tcW w:w="1134" w:type="dxa"/>
            <w:vAlign w:val="center"/>
          </w:tcPr>
          <w:p w:rsidR="004F620A" w:rsidRPr="00D53879" w:rsidRDefault="004F620A" w:rsidP="001E4E1F">
            <w:pPr>
              <w:jc w:val="center"/>
            </w:pPr>
            <w:r w:rsidRPr="00D53879">
              <w:t>90</w:t>
            </w:r>
          </w:p>
        </w:tc>
      </w:tr>
      <w:tr w:rsidR="004F620A" w:rsidRPr="00D53879" w:rsidTr="001E4E1F">
        <w:tc>
          <w:tcPr>
            <w:tcW w:w="567" w:type="dxa"/>
          </w:tcPr>
          <w:p w:rsidR="004F620A" w:rsidRPr="00D53879" w:rsidRDefault="004F620A" w:rsidP="001E4E1F">
            <w:pPr>
              <w:jc w:val="center"/>
              <w:rPr>
                <w:sz w:val="28"/>
                <w:szCs w:val="28"/>
              </w:rPr>
            </w:pPr>
            <w:r w:rsidRPr="00D53879">
              <w:rPr>
                <w:sz w:val="28"/>
                <w:szCs w:val="28"/>
              </w:rPr>
              <w:t xml:space="preserve">5 </w:t>
            </w:r>
          </w:p>
        </w:tc>
        <w:tc>
          <w:tcPr>
            <w:tcW w:w="3402" w:type="dxa"/>
          </w:tcPr>
          <w:p w:rsidR="004F620A" w:rsidRPr="00D53879" w:rsidRDefault="004F620A" w:rsidP="001E4E1F">
            <w:pPr>
              <w:rPr>
                <w:sz w:val="28"/>
                <w:szCs w:val="28"/>
              </w:rPr>
            </w:pPr>
            <w:r w:rsidRPr="00D53879">
              <w:rPr>
                <w:sz w:val="28"/>
                <w:szCs w:val="28"/>
              </w:rPr>
              <w:t>Автомобиль</w:t>
            </w:r>
          </w:p>
        </w:tc>
        <w:tc>
          <w:tcPr>
            <w:tcW w:w="851" w:type="dxa"/>
          </w:tcPr>
          <w:p w:rsidR="004F620A" w:rsidRPr="00D53879" w:rsidRDefault="004F620A" w:rsidP="001E4E1F">
            <w:pPr>
              <w:jc w:val="center"/>
              <w:rPr>
                <w:sz w:val="28"/>
                <w:szCs w:val="28"/>
              </w:rPr>
            </w:pPr>
            <w:r w:rsidRPr="00D53879">
              <w:rPr>
                <w:sz w:val="28"/>
                <w:szCs w:val="28"/>
              </w:rPr>
              <w:t>-</w:t>
            </w:r>
          </w:p>
        </w:tc>
        <w:tc>
          <w:tcPr>
            <w:tcW w:w="2410" w:type="dxa"/>
          </w:tcPr>
          <w:p w:rsidR="004F620A" w:rsidRPr="00D53879" w:rsidRDefault="004F620A" w:rsidP="001E4E1F">
            <w:pPr>
              <w:ind w:right="-113"/>
            </w:pPr>
            <w:r w:rsidRPr="00D53879">
              <w:t>-</w:t>
            </w:r>
          </w:p>
        </w:tc>
        <w:tc>
          <w:tcPr>
            <w:tcW w:w="1417" w:type="dxa"/>
            <w:vAlign w:val="center"/>
          </w:tcPr>
          <w:p w:rsidR="004F620A" w:rsidRPr="00D53879" w:rsidRDefault="004F620A" w:rsidP="001E4E1F">
            <w:pPr>
              <w:jc w:val="center"/>
              <w:rPr>
                <w:sz w:val="28"/>
                <w:szCs w:val="28"/>
              </w:rPr>
            </w:pPr>
            <w:r w:rsidRPr="00D53879">
              <w:rPr>
                <w:sz w:val="28"/>
                <w:szCs w:val="28"/>
              </w:rPr>
              <w:t>-</w:t>
            </w:r>
          </w:p>
        </w:tc>
        <w:tc>
          <w:tcPr>
            <w:tcW w:w="1134" w:type="dxa"/>
            <w:vAlign w:val="center"/>
          </w:tcPr>
          <w:p w:rsidR="004F620A" w:rsidRPr="00D53879" w:rsidRDefault="004F620A" w:rsidP="001E4E1F">
            <w:pPr>
              <w:jc w:val="center"/>
            </w:pPr>
            <w:r w:rsidRPr="00D53879">
              <w:t>-</w:t>
            </w:r>
          </w:p>
        </w:tc>
      </w:tr>
      <w:tr w:rsidR="004F620A" w:rsidRPr="00D53879" w:rsidTr="001E4E1F">
        <w:tc>
          <w:tcPr>
            <w:tcW w:w="567" w:type="dxa"/>
          </w:tcPr>
          <w:p w:rsidR="004F620A" w:rsidRPr="00D53879" w:rsidRDefault="004F620A" w:rsidP="001E4E1F">
            <w:pPr>
              <w:jc w:val="center"/>
              <w:rPr>
                <w:sz w:val="28"/>
                <w:szCs w:val="28"/>
              </w:rPr>
            </w:pPr>
            <w:r w:rsidRPr="00D53879">
              <w:rPr>
                <w:sz w:val="28"/>
                <w:szCs w:val="28"/>
              </w:rPr>
              <w:t>6</w:t>
            </w:r>
          </w:p>
        </w:tc>
        <w:tc>
          <w:tcPr>
            <w:tcW w:w="3402" w:type="dxa"/>
          </w:tcPr>
          <w:p w:rsidR="004F620A" w:rsidRPr="00D53879" w:rsidRDefault="004F620A" w:rsidP="001E4E1F">
            <w:pPr>
              <w:rPr>
                <w:sz w:val="28"/>
                <w:szCs w:val="28"/>
              </w:rPr>
            </w:pPr>
            <w:r w:rsidRPr="00D53879">
              <w:rPr>
                <w:sz w:val="28"/>
                <w:szCs w:val="28"/>
              </w:rPr>
              <w:t>Поливомоечная машина</w:t>
            </w:r>
          </w:p>
        </w:tc>
        <w:tc>
          <w:tcPr>
            <w:tcW w:w="851" w:type="dxa"/>
          </w:tcPr>
          <w:p w:rsidR="004F620A" w:rsidRPr="00D53879" w:rsidRDefault="004F620A" w:rsidP="001E4E1F">
            <w:pPr>
              <w:jc w:val="center"/>
              <w:rPr>
                <w:sz w:val="28"/>
                <w:szCs w:val="28"/>
              </w:rPr>
            </w:pPr>
            <w:r w:rsidRPr="00D53879">
              <w:rPr>
                <w:sz w:val="28"/>
                <w:szCs w:val="28"/>
              </w:rPr>
              <w:t>1</w:t>
            </w:r>
          </w:p>
        </w:tc>
        <w:tc>
          <w:tcPr>
            <w:tcW w:w="2410" w:type="dxa"/>
          </w:tcPr>
          <w:p w:rsidR="004F620A" w:rsidRPr="00D53879" w:rsidRDefault="004F620A" w:rsidP="001E4E1F">
            <w:pPr>
              <w:ind w:right="-113"/>
            </w:pPr>
            <w:r w:rsidRPr="00D53879">
              <w:t>ЗИЛ-130 ПМ</w:t>
            </w:r>
          </w:p>
        </w:tc>
        <w:tc>
          <w:tcPr>
            <w:tcW w:w="1417" w:type="dxa"/>
            <w:vAlign w:val="center"/>
          </w:tcPr>
          <w:p w:rsidR="004F620A" w:rsidRPr="00D53879" w:rsidRDefault="004F620A" w:rsidP="001E4E1F">
            <w:pPr>
              <w:jc w:val="center"/>
              <w:rPr>
                <w:sz w:val="28"/>
                <w:szCs w:val="28"/>
              </w:rPr>
            </w:pPr>
            <w:r w:rsidRPr="00D53879">
              <w:rPr>
                <w:sz w:val="28"/>
                <w:szCs w:val="28"/>
              </w:rPr>
              <w:t>1992</w:t>
            </w:r>
          </w:p>
        </w:tc>
        <w:tc>
          <w:tcPr>
            <w:tcW w:w="1134" w:type="dxa"/>
            <w:vAlign w:val="center"/>
          </w:tcPr>
          <w:p w:rsidR="004F620A" w:rsidRPr="00D53879" w:rsidRDefault="004F620A" w:rsidP="001E4E1F">
            <w:pPr>
              <w:jc w:val="center"/>
            </w:pPr>
            <w:r w:rsidRPr="00D53879">
              <w:t>90</w:t>
            </w:r>
          </w:p>
        </w:tc>
      </w:tr>
      <w:tr w:rsidR="004F620A" w:rsidRPr="00D53879" w:rsidTr="001E4E1F">
        <w:tc>
          <w:tcPr>
            <w:tcW w:w="567" w:type="dxa"/>
          </w:tcPr>
          <w:p w:rsidR="004F620A" w:rsidRPr="00D53879" w:rsidRDefault="004F620A" w:rsidP="001E4E1F">
            <w:pPr>
              <w:jc w:val="center"/>
              <w:rPr>
                <w:sz w:val="28"/>
                <w:szCs w:val="28"/>
              </w:rPr>
            </w:pPr>
            <w:r w:rsidRPr="00D53879">
              <w:rPr>
                <w:sz w:val="28"/>
                <w:szCs w:val="28"/>
              </w:rPr>
              <w:t>7</w:t>
            </w:r>
          </w:p>
        </w:tc>
        <w:tc>
          <w:tcPr>
            <w:tcW w:w="3402" w:type="dxa"/>
          </w:tcPr>
          <w:p w:rsidR="004F620A" w:rsidRPr="00D53879" w:rsidRDefault="004F620A" w:rsidP="001E4E1F">
            <w:pPr>
              <w:rPr>
                <w:sz w:val="28"/>
                <w:szCs w:val="28"/>
              </w:rPr>
            </w:pPr>
            <w:r w:rsidRPr="00D53879">
              <w:rPr>
                <w:sz w:val="28"/>
                <w:szCs w:val="28"/>
              </w:rPr>
              <w:t>Погрузчик и т.д.</w:t>
            </w:r>
          </w:p>
        </w:tc>
        <w:tc>
          <w:tcPr>
            <w:tcW w:w="851" w:type="dxa"/>
          </w:tcPr>
          <w:p w:rsidR="004F620A" w:rsidRPr="00D53879" w:rsidRDefault="004F620A" w:rsidP="001E4E1F">
            <w:pPr>
              <w:jc w:val="center"/>
              <w:rPr>
                <w:sz w:val="28"/>
                <w:szCs w:val="28"/>
              </w:rPr>
            </w:pPr>
            <w:r w:rsidRPr="00D53879">
              <w:rPr>
                <w:sz w:val="28"/>
                <w:szCs w:val="28"/>
              </w:rPr>
              <w:t>-</w:t>
            </w:r>
          </w:p>
        </w:tc>
        <w:tc>
          <w:tcPr>
            <w:tcW w:w="2410" w:type="dxa"/>
          </w:tcPr>
          <w:p w:rsidR="004F620A" w:rsidRPr="00D53879" w:rsidRDefault="004F620A" w:rsidP="001E4E1F">
            <w:pPr>
              <w:ind w:right="-113"/>
            </w:pPr>
            <w:r w:rsidRPr="00D53879">
              <w:t>-</w:t>
            </w:r>
          </w:p>
        </w:tc>
        <w:tc>
          <w:tcPr>
            <w:tcW w:w="1417" w:type="dxa"/>
            <w:vAlign w:val="center"/>
          </w:tcPr>
          <w:p w:rsidR="004F620A" w:rsidRPr="00D53879" w:rsidRDefault="004F620A" w:rsidP="001E4E1F">
            <w:pPr>
              <w:jc w:val="center"/>
              <w:rPr>
                <w:sz w:val="28"/>
                <w:szCs w:val="28"/>
              </w:rPr>
            </w:pPr>
            <w:r w:rsidRPr="00D53879">
              <w:rPr>
                <w:sz w:val="28"/>
                <w:szCs w:val="28"/>
              </w:rPr>
              <w:t>-</w:t>
            </w:r>
          </w:p>
        </w:tc>
        <w:tc>
          <w:tcPr>
            <w:tcW w:w="1134" w:type="dxa"/>
            <w:vAlign w:val="center"/>
          </w:tcPr>
          <w:p w:rsidR="004F620A" w:rsidRPr="00D53879" w:rsidRDefault="004F620A" w:rsidP="001E4E1F">
            <w:pPr>
              <w:jc w:val="center"/>
            </w:pPr>
            <w:r w:rsidRPr="00D53879">
              <w:t>-</w:t>
            </w:r>
          </w:p>
        </w:tc>
      </w:tr>
    </w:tbl>
    <w:p w:rsidR="004F620A" w:rsidRPr="000E79C4" w:rsidRDefault="004F620A" w:rsidP="004F620A">
      <w:pPr>
        <w:ind w:firstLine="709"/>
        <w:rPr>
          <w:sz w:val="28"/>
          <w:szCs w:val="28"/>
        </w:rPr>
      </w:pPr>
      <w:r w:rsidRPr="000E79C4">
        <w:rPr>
          <w:spacing w:val="1"/>
          <w:sz w:val="28"/>
          <w:szCs w:val="28"/>
        </w:rPr>
        <w:lastRenderedPageBreak/>
        <w:t xml:space="preserve">ТБО в </w:t>
      </w:r>
      <w:proofErr w:type="spellStart"/>
      <w:r w:rsidR="00544300">
        <w:rPr>
          <w:spacing w:val="1"/>
          <w:sz w:val="28"/>
          <w:szCs w:val="28"/>
        </w:rPr>
        <w:t>Марьянск</w:t>
      </w:r>
      <w:r w:rsidRPr="000E79C4">
        <w:rPr>
          <w:spacing w:val="1"/>
          <w:sz w:val="28"/>
          <w:szCs w:val="28"/>
        </w:rPr>
        <w:t>ом</w:t>
      </w:r>
      <w:proofErr w:type="spellEnd"/>
      <w:r w:rsidRPr="000E79C4">
        <w:rPr>
          <w:spacing w:val="1"/>
          <w:sz w:val="28"/>
          <w:szCs w:val="28"/>
        </w:rPr>
        <w:t xml:space="preserve"> сельском поселении вывоз</w:t>
      </w:r>
      <w:r>
        <w:rPr>
          <w:spacing w:val="1"/>
          <w:sz w:val="28"/>
          <w:szCs w:val="28"/>
        </w:rPr>
        <w:t>я</w:t>
      </w:r>
      <w:r w:rsidRPr="000E79C4">
        <w:rPr>
          <w:spacing w:val="1"/>
          <w:sz w:val="28"/>
          <w:szCs w:val="28"/>
        </w:rPr>
        <w:t xml:space="preserve">тся на санкционированную свалку, </w:t>
      </w:r>
      <w:r w:rsidRPr="000E79C4">
        <w:rPr>
          <w:spacing w:val="-2"/>
          <w:sz w:val="28"/>
          <w:szCs w:val="28"/>
        </w:rPr>
        <w:t xml:space="preserve">расположенную </w:t>
      </w:r>
      <w:r>
        <w:rPr>
          <w:spacing w:val="-2"/>
          <w:sz w:val="28"/>
          <w:szCs w:val="28"/>
        </w:rPr>
        <w:t xml:space="preserve">в Полтавском сельском поселении </w:t>
      </w:r>
      <w:r w:rsidRPr="000E79C4">
        <w:rPr>
          <w:spacing w:val="-2"/>
          <w:sz w:val="28"/>
          <w:szCs w:val="28"/>
        </w:rPr>
        <w:t xml:space="preserve">в </w:t>
      </w:r>
      <w:r w:rsidRPr="000E79C4">
        <w:rPr>
          <w:sz w:val="28"/>
          <w:szCs w:val="28"/>
        </w:rPr>
        <w:t>1500 м на северо-запад по направлению от ст</w:t>
      </w:r>
      <w:proofErr w:type="gramStart"/>
      <w:r w:rsidRPr="000E79C4">
        <w:rPr>
          <w:sz w:val="28"/>
          <w:szCs w:val="28"/>
        </w:rPr>
        <w:t>.П</w:t>
      </w:r>
      <w:proofErr w:type="gramEnd"/>
      <w:r w:rsidRPr="000E79C4">
        <w:rPr>
          <w:sz w:val="28"/>
          <w:szCs w:val="28"/>
        </w:rPr>
        <w:t>олтавской.</w:t>
      </w:r>
    </w:p>
    <w:p w:rsidR="00D85CB1" w:rsidRPr="00836272" w:rsidRDefault="00D85CB1" w:rsidP="00D85CB1">
      <w:pPr>
        <w:ind w:firstLine="709"/>
        <w:rPr>
          <w:sz w:val="28"/>
          <w:szCs w:val="28"/>
        </w:rPr>
      </w:pPr>
      <w:r w:rsidRPr="00836272">
        <w:rPr>
          <w:bCs/>
          <w:sz w:val="28"/>
          <w:szCs w:val="28"/>
        </w:rPr>
        <w:t xml:space="preserve">В настоящее время на территории </w:t>
      </w:r>
      <w:proofErr w:type="spellStart"/>
      <w:r w:rsidR="00544300">
        <w:rPr>
          <w:bCs/>
          <w:sz w:val="28"/>
          <w:szCs w:val="28"/>
        </w:rPr>
        <w:t>Марьянск</w:t>
      </w:r>
      <w:r w:rsidRPr="00836272">
        <w:rPr>
          <w:bCs/>
          <w:sz w:val="28"/>
          <w:szCs w:val="28"/>
        </w:rPr>
        <w:t>ого</w:t>
      </w:r>
      <w:proofErr w:type="spellEnd"/>
      <w:r w:rsidRPr="00836272">
        <w:rPr>
          <w:bCs/>
          <w:sz w:val="28"/>
          <w:szCs w:val="28"/>
        </w:rPr>
        <w:t xml:space="preserve"> сельского поселения система учета, сбора и использования вторичных материальных ресурсов (вторсырья) отсутствует. </w:t>
      </w:r>
      <w:r w:rsidR="00EA79CB" w:rsidRPr="003056F3">
        <w:rPr>
          <w:sz w:val="28"/>
          <w:szCs w:val="28"/>
        </w:rPr>
        <w:t xml:space="preserve">На территории </w:t>
      </w:r>
      <w:proofErr w:type="spellStart"/>
      <w:r w:rsidR="00EA79CB" w:rsidRPr="003056F3">
        <w:rPr>
          <w:sz w:val="28"/>
          <w:szCs w:val="28"/>
        </w:rPr>
        <w:t>ст</w:t>
      </w:r>
      <w:proofErr w:type="gramStart"/>
      <w:r w:rsidR="00EA79CB" w:rsidRPr="003056F3">
        <w:rPr>
          <w:sz w:val="28"/>
          <w:szCs w:val="28"/>
        </w:rPr>
        <w:t>.М</w:t>
      </w:r>
      <w:proofErr w:type="gramEnd"/>
      <w:r w:rsidR="00EA79CB" w:rsidRPr="003056F3">
        <w:rPr>
          <w:sz w:val="28"/>
          <w:szCs w:val="28"/>
        </w:rPr>
        <w:t>арьянской</w:t>
      </w:r>
      <w:proofErr w:type="spellEnd"/>
      <w:r w:rsidR="00EA79CB" w:rsidRPr="003056F3">
        <w:rPr>
          <w:sz w:val="28"/>
          <w:szCs w:val="28"/>
        </w:rPr>
        <w:t xml:space="preserve"> имеется </w:t>
      </w:r>
      <w:r w:rsidR="00EA79CB">
        <w:rPr>
          <w:sz w:val="28"/>
          <w:szCs w:val="28"/>
        </w:rPr>
        <w:t xml:space="preserve">только один </w:t>
      </w:r>
      <w:r w:rsidR="00EA79CB" w:rsidRPr="003056F3">
        <w:rPr>
          <w:sz w:val="28"/>
          <w:szCs w:val="28"/>
        </w:rPr>
        <w:t>пункт по приему вторичных ресурсов.</w:t>
      </w:r>
    </w:p>
    <w:p w:rsidR="004F620A" w:rsidRPr="00DB1C65" w:rsidRDefault="004F620A" w:rsidP="004F620A">
      <w:pPr>
        <w:ind w:firstLine="720"/>
        <w:rPr>
          <w:sz w:val="28"/>
          <w:szCs w:val="28"/>
        </w:rPr>
      </w:pPr>
      <w:r w:rsidRPr="00DB1C65">
        <w:rPr>
          <w:sz w:val="28"/>
          <w:szCs w:val="28"/>
        </w:rPr>
        <w:t xml:space="preserve">Общая площадь отведенной </w:t>
      </w:r>
      <w:r w:rsidR="00D12702">
        <w:rPr>
          <w:sz w:val="28"/>
          <w:szCs w:val="28"/>
        </w:rPr>
        <w:t xml:space="preserve">под </w:t>
      </w:r>
      <w:r w:rsidR="00D12702" w:rsidRPr="000E79C4">
        <w:rPr>
          <w:spacing w:val="1"/>
          <w:sz w:val="28"/>
          <w:szCs w:val="28"/>
        </w:rPr>
        <w:t>санкционированную свалку</w:t>
      </w:r>
      <w:r w:rsidR="00D12702" w:rsidRPr="00DB1C65">
        <w:rPr>
          <w:sz w:val="28"/>
          <w:szCs w:val="28"/>
        </w:rPr>
        <w:t xml:space="preserve"> </w:t>
      </w:r>
      <w:r w:rsidRPr="00DB1C65">
        <w:rPr>
          <w:sz w:val="28"/>
          <w:szCs w:val="28"/>
        </w:rPr>
        <w:t>земли составляет 9,27 га.</w:t>
      </w:r>
      <w:r w:rsidRPr="00DB1C65">
        <w:t xml:space="preserve"> </w:t>
      </w:r>
    </w:p>
    <w:p w:rsidR="00CC1206" w:rsidRPr="00DB1C65" w:rsidRDefault="00CC1206" w:rsidP="00CC1206">
      <w:pPr>
        <w:jc w:val="left"/>
        <w:rPr>
          <w:b/>
          <w:sz w:val="28"/>
          <w:szCs w:val="28"/>
        </w:rPr>
      </w:pPr>
      <w:r w:rsidRPr="00F83268">
        <w:rPr>
          <w:b/>
        </w:rPr>
        <w:t>Таблица №2.6.</w:t>
      </w:r>
      <w:r>
        <w:rPr>
          <w:b/>
        </w:rPr>
        <w:t>3</w:t>
      </w:r>
      <w:r w:rsidRPr="00F83268">
        <w:rPr>
          <w:b/>
        </w:rPr>
        <w:t>. Данные о существующей санкционированной свалке ТБО</w:t>
      </w:r>
      <w:r>
        <w:rPr>
          <w:b/>
        </w:rPr>
        <w:t xml:space="preserve"> </w:t>
      </w:r>
      <w:r w:rsidRPr="00F83268">
        <w:rPr>
          <w:b/>
        </w:rPr>
        <w:t>(основное место складирования)</w:t>
      </w:r>
    </w:p>
    <w:tbl>
      <w:tblPr>
        <w:tblW w:w="0" w:type="auto"/>
        <w:tblInd w:w="213" w:type="dxa"/>
        <w:tblLayout w:type="fixed"/>
        <w:tblLook w:val="0000" w:firstRow="0" w:lastRow="0" w:firstColumn="0" w:lastColumn="0" w:noHBand="0" w:noVBand="0"/>
      </w:tblPr>
      <w:tblGrid>
        <w:gridCol w:w="604"/>
        <w:gridCol w:w="6061"/>
        <w:gridCol w:w="3011"/>
      </w:tblGrid>
      <w:tr w:rsidR="004F620A" w:rsidRPr="00DB1C65" w:rsidTr="001E4E1F">
        <w:trPr>
          <w:trHeight w:val="230"/>
        </w:trPr>
        <w:tc>
          <w:tcPr>
            <w:tcW w:w="604" w:type="dxa"/>
            <w:tcBorders>
              <w:top w:val="single" w:sz="4" w:space="0" w:color="000000"/>
              <w:left w:val="single" w:sz="4" w:space="0" w:color="000000"/>
              <w:bottom w:val="single" w:sz="4" w:space="0" w:color="000000"/>
            </w:tcBorders>
            <w:vAlign w:val="center"/>
          </w:tcPr>
          <w:p w:rsidR="004F620A" w:rsidRPr="00DB1C65" w:rsidRDefault="004F620A" w:rsidP="001E4E1F">
            <w:pPr>
              <w:tabs>
                <w:tab w:val="left" w:pos="720"/>
              </w:tabs>
              <w:snapToGrid w:val="0"/>
              <w:ind w:right="14"/>
              <w:jc w:val="center"/>
              <w:rPr>
                <w:b/>
              </w:rPr>
            </w:pPr>
            <w:r w:rsidRPr="00DB1C65">
              <w:rPr>
                <w:b/>
              </w:rPr>
              <w:t>№</w:t>
            </w:r>
          </w:p>
          <w:p w:rsidR="004F620A" w:rsidRPr="00DB1C65" w:rsidRDefault="004F620A" w:rsidP="001E4E1F">
            <w:pPr>
              <w:tabs>
                <w:tab w:val="left" w:pos="720"/>
              </w:tabs>
              <w:ind w:right="14"/>
              <w:jc w:val="center"/>
              <w:rPr>
                <w:b/>
              </w:rPr>
            </w:pPr>
            <w:proofErr w:type="gramStart"/>
            <w:r w:rsidRPr="00DB1C65">
              <w:rPr>
                <w:b/>
              </w:rPr>
              <w:t>п</w:t>
            </w:r>
            <w:proofErr w:type="gramEnd"/>
            <w:r w:rsidRPr="00DB1C65">
              <w:rPr>
                <w:b/>
              </w:rPr>
              <w:t>/п</w:t>
            </w:r>
          </w:p>
        </w:tc>
        <w:tc>
          <w:tcPr>
            <w:tcW w:w="6061" w:type="dxa"/>
            <w:tcBorders>
              <w:top w:val="single" w:sz="4" w:space="0" w:color="000000"/>
              <w:left w:val="single" w:sz="4" w:space="0" w:color="000000"/>
              <w:bottom w:val="single" w:sz="4" w:space="0" w:color="000000"/>
            </w:tcBorders>
            <w:vAlign w:val="center"/>
          </w:tcPr>
          <w:p w:rsidR="004F620A" w:rsidRPr="00DB1C65" w:rsidRDefault="004F620A" w:rsidP="001E4E1F">
            <w:pPr>
              <w:tabs>
                <w:tab w:val="left" w:pos="720"/>
              </w:tabs>
              <w:snapToGrid w:val="0"/>
              <w:ind w:right="14"/>
              <w:jc w:val="center"/>
              <w:rPr>
                <w:b/>
              </w:rPr>
            </w:pPr>
            <w:r w:rsidRPr="00DB1C65">
              <w:rPr>
                <w:b/>
              </w:rPr>
              <w:t>Характеристика</w:t>
            </w:r>
          </w:p>
        </w:tc>
        <w:tc>
          <w:tcPr>
            <w:tcW w:w="3011" w:type="dxa"/>
            <w:tcBorders>
              <w:top w:val="single" w:sz="4" w:space="0" w:color="000000"/>
              <w:left w:val="single" w:sz="4" w:space="0" w:color="000000"/>
              <w:bottom w:val="single" w:sz="4" w:space="0" w:color="000000"/>
              <w:right w:val="single" w:sz="4" w:space="0" w:color="auto"/>
            </w:tcBorders>
            <w:vAlign w:val="center"/>
          </w:tcPr>
          <w:p w:rsidR="004F620A" w:rsidRPr="00DB1C65" w:rsidRDefault="004F620A" w:rsidP="001E4E1F">
            <w:pPr>
              <w:tabs>
                <w:tab w:val="left" w:pos="720"/>
              </w:tabs>
              <w:snapToGrid w:val="0"/>
              <w:ind w:right="14"/>
              <w:jc w:val="center"/>
              <w:rPr>
                <w:b/>
              </w:rPr>
            </w:pPr>
            <w:r w:rsidRPr="00DB1C65">
              <w:rPr>
                <w:b/>
              </w:rPr>
              <w:t>Сведения</w:t>
            </w:r>
          </w:p>
        </w:tc>
      </w:tr>
      <w:tr w:rsidR="004F620A" w:rsidRPr="00DB1C65" w:rsidTr="001E4E1F">
        <w:trPr>
          <w:trHeight w:val="276"/>
        </w:trPr>
        <w:tc>
          <w:tcPr>
            <w:tcW w:w="604" w:type="dxa"/>
            <w:tcBorders>
              <w:top w:val="single" w:sz="4" w:space="0" w:color="000000"/>
              <w:left w:val="single" w:sz="4" w:space="0" w:color="000000"/>
              <w:bottom w:val="single" w:sz="4" w:space="0" w:color="000000"/>
            </w:tcBorders>
          </w:tcPr>
          <w:p w:rsidR="004F620A" w:rsidRPr="00DB1C65" w:rsidRDefault="004F620A" w:rsidP="001E4E1F">
            <w:pPr>
              <w:tabs>
                <w:tab w:val="left" w:pos="720"/>
              </w:tabs>
              <w:snapToGrid w:val="0"/>
              <w:ind w:right="14"/>
              <w:jc w:val="center"/>
              <w:rPr>
                <w:sz w:val="28"/>
                <w:szCs w:val="28"/>
              </w:rPr>
            </w:pPr>
            <w:r w:rsidRPr="00DB1C65">
              <w:rPr>
                <w:sz w:val="28"/>
                <w:szCs w:val="28"/>
              </w:rPr>
              <w:t>1</w:t>
            </w:r>
          </w:p>
        </w:tc>
        <w:tc>
          <w:tcPr>
            <w:tcW w:w="6061" w:type="dxa"/>
            <w:tcBorders>
              <w:top w:val="single" w:sz="4" w:space="0" w:color="000000"/>
              <w:left w:val="single" w:sz="4" w:space="0" w:color="000000"/>
              <w:bottom w:val="single" w:sz="4" w:space="0" w:color="000000"/>
            </w:tcBorders>
          </w:tcPr>
          <w:p w:rsidR="004F620A" w:rsidRPr="00DB1C65" w:rsidRDefault="004F620A" w:rsidP="001E4E1F">
            <w:pPr>
              <w:tabs>
                <w:tab w:val="left" w:pos="720"/>
              </w:tabs>
              <w:snapToGrid w:val="0"/>
              <w:ind w:right="14"/>
              <w:rPr>
                <w:sz w:val="28"/>
                <w:szCs w:val="28"/>
              </w:rPr>
            </w:pPr>
            <w:r w:rsidRPr="00DB1C65">
              <w:rPr>
                <w:sz w:val="28"/>
                <w:szCs w:val="28"/>
              </w:rPr>
              <w:t>Место расположения</w:t>
            </w:r>
          </w:p>
        </w:tc>
        <w:tc>
          <w:tcPr>
            <w:tcW w:w="3011" w:type="dxa"/>
            <w:tcBorders>
              <w:top w:val="single" w:sz="4" w:space="0" w:color="000000"/>
              <w:left w:val="single" w:sz="4" w:space="0" w:color="000000"/>
              <w:bottom w:val="single" w:sz="4" w:space="0" w:color="000000"/>
              <w:right w:val="single" w:sz="4" w:space="0" w:color="auto"/>
            </w:tcBorders>
          </w:tcPr>
          <w:p w:rsidR="004F620A" w:rsidRPr="00DB1C65" w:rsidRDefault="004F620A" w:rsidP="001E4E1F">
            <w:pPr>
              <w:tabs>
                <w:tab w:val="left" w:pos="720"/>
              </w:tabs>
              <w:snapToGrid w:val="0"/>
              <w:ind w:right="14"/>
              <w:rPr>
                <w:sz w:val="28"/>
                <w:szCs w:val="28"/>
              </w:rPr>
            </w:pPr>
            <w:r w:rsidRPr="00DB1C65">
              <w:rPr>
                <w:sz w:val="28"/>
                <w:szCs w:val="28"/>
              </w:rPr>
              <w:t>1500 метров северо-западнее ст</w:t>
            </w:r>
            <w:proofErr w:type="gramStart"/>
            <w:r w:rsidRPr="00DB1C65">
              <w:rPr>
                <w:sz w:val="28"/>
                <w:szCs w:val="28"/>
              </w:rPr>
              <w:t>.П</w:t>
            </w:r>
            <w:proofErr w:type="gramEnd"/>
            <w:r w:rsidRPr="00DB1C65">
              <w:rPr>
                <w:sz w:val="28"/>
                <w:szCs w:val="28"/>
              </w:rPr>
              <w:t>олтавской</w:t>
            </w:r>
          </w:p>
        </w:tc>
      </w:tr>
      <w:tr w:rsidR="004F620A" w:rsidRPr="00DB1C65" w:rsidTr="001E4E1F">
        <w:trPr>
          <w:trHeight w:val="276"/>
        </w:trPr>
        <w:tc>
          <w:tcPr>
            <w:tcW w:w="604" w:type="dxa"/>
            <w:tcBorders>
              <w:top w:val="single" w:sz="4" w:space="0" w:color="000000"/>
              <w:left w:val="single" w:sz="4" w:space="0" w:color="000000"/>
              <w:bottom w:val="single" w:sz="4" w:space="0" w:color="000000"/>
            </w:tcBorders>
          </w:tcPr>
          <w:p w:rsidR="004F620A" w:rsidRPr="00DB1C65" w:rsidRDefault="004F620A" w:rsidP="001E4E1F">
            <w:pPr>
              <w:tabs>
                <w:tab w:val="left" w:pos="720"/>
              </w:tabs>
              <w:snapToGrid w:val="0"/>
              <w:ind w:right="14"/>
              <w:jc w:val="center"/>
              <w:rPr>
                <w:sz w:val="28"/>
                <w:szCs w:val="28"/>
              </w:rPr>
            </w:pPr>
            <w:r w:rsidRPr="00DB1C65">
              <w:rPr>
                <w:sz w:val="28"/>
                <w:szCs w:val="28"/>
              </w:rPr>
              <w:t>2</w:t>
            </w:r>
          </w:p>
        </w:tc>
        <w:tc>
          <w:tcPr>
            <w:tcW w:w="6061" w:type="dxa"/>
            <w:tcBorders>
              <w:top w:val="single" w:sz="4" w:space="0" w:color="000000"/>
              <w:left w:val="single" w:sz="4" w:space="0" w:color="000000"/>
              <w:bottom w:val="single" w:sz="4" w:space="0" w:color="000000"/>
            </w:tcBorders>
          </w:tcPr>
          <w:p w:rsidR="004F620A" w:rsidRPr="00DB1C65" w:rsidRDefault="004F620A" w:rsidP="001E4E1F">
            <w:pPr>
              <w:tabs>
                <w:tab w:val="left" w:pos="720"/>
              </w:tabs>
              <w:snapToGrid w:val="0"/>
              <w:ind w:right="14"/>
              <w:rPr>
                <w:sz w:val="28"/>
                <w:szCs w:val="28"/>
              </w:rPr>
            </w:pPr>
            <w:r w:rsidRPr="00DB1C65">
              <w:rPr>
                <w:sz w:val="28"/>
                <w:szCs w:val="28"/>
              </w:rPr>
              <w:t xml:space="preserve">Площадь полигона или свалки, </w:t>
            </w:r>
            <w:proofErr w:type="gramStart"/>
            <w:r w:rsidRPr="00DB1C65">
              <w:rPr>
                <w:sz w:val="28"/>
                <w:szCs w:val="28"/>
              </w:rPr>
              <w:t>га</w:t>
            </w:r>
            <w:proofErr w:type="gramEnd"/>
          </w:p>
        </w:tc>
        <w:tc>
          <w:tcPr>
            <w:tcW w:w="3011" w:type="dxa"/>
            <w:tcBorders>
              <w:top w:val="single" w:sz="4" w:space="0" w:color="000000"/>
              <w:left w:val="single" w:sz="4" w:space="0" w:color="000000"/>
              <w:bottom w:val="single" w:sz="4" w:space="0" w:color="000000"/>
              <w:right w:val="single" w:sz="4" w:space="0" w:color="auto"/>
            </w:tcBorders>
          </w:tcPr>
          <w:p w:rsidR="004F620A" w:rsidRPr="00DB1C65" w:rsidRDefault="004F620A" w:rsidP="001E4E1F">
            <w:pPr>
              <w:tabs>
                <w:tab w:val="left" w:pos="720"/>
              </w:tabs>
              <w:snapToGrid w:val="0"/>
              <w:ind w:right="14"/>
              <w:rPr>
                <w:sz w:val="28"/>
                <w:szCs w:val="28"/>
              </w:rPr>
            </w:pPr>
            <w:r w:rsidRPr="00DB1C65">
              <w:rPr>
                <w:sz w:val="28"/>
                <w:szCs w:val="28"/>
              </w:rPr>
              <w:t>9,27</w:t>
            </w:r>
          </w:p>
        </w:tc>
      </w:tr>
      <w:tr w:rsidR="004F620A" w:rsidRPr="00DB1C65" w:rsidTr="001E4E1F">
        <w:trPr>
          <w:trHeight w:val="276"/>
        </w:trPr>
        <w:tc>
          <w:tcPr>
            <w:tcW w:w="604" w:type="dxa"/>
            <w:tcBorders>
              <w:top w:val="single" w:sz="4" w:space="0" w:color="000000"/>
              <w:left w:val="single" w:sz="4" w:space="0" w:color="000000"/>
              <w:bottom w:val="single" w:sz="4" w:space="0" w:color="000000"/>
            </w:tcBorders>
          </w:tcPr>
          <w:p w:rsidR="004F620A" w:rsidRPr="00DB1C65" w:rsidRDefault="004F620A" w:rsidP="001E4E1F">
            <w:pPr>
              <w:tabs>
                <w:tab w:val="left" w:pos="720"/>
              </w:tabs>
              <w:snapToGrid w:val="0"/>
              <w:ind w:right="14"/>
              <w:jc w:val="center"/>
              <w:rPr>
                <w:sz w:val="28"/>
                <w:szCs w:val="28"/>
              </w:rPr>
            </w:pPr>
            <w:r w:rsidRPr="00DB1C65">
              <w:rPr>
                <w:sz w:val="28"/>
                <w:szCs w:val="28"/>
              </w:rPr>
              <w:t>3</w:t>
            </w:r>
          </w:p>
        </w:tc>
        <w:tc>
          <w:tcPr>
            <w:tcW w:w="6061" w:type="dxa"/>
            <w:tcBorders>
              <w:top w:val="single" w:sz="4" w:space="0" w:color="000000"/>
              <w:left w:val="single" w:sz="4" w:space="0" w:color="000000"/>
              <w:bottom w:val="single" w:sz="4" w:space="0" w:color="000000"/>
            </w:tcBorders>
          </w:tcPr>
          <w:p w:rsidR="004F620A" w:rsidRPr="00DB1C65" w:rsidRDefault="004F620A" w:rsidP="001E4E1F">
            <w:pPr>
              <w:tabs>
                <w:tab w:val="left" w:pos="720"/>
              </w:tabs>
              <w:snapToGrid w:val="0"/>
              <w:ind w:right="14"/>
              <w:rPr>
                <w:sz w:val="28"/>
                <w:szCs w:val="28"/>
              </w:rPr>
            </w:pPr>
            <w:r w:rsidRPr="00DB1C65">
              <w:rPr>
                <w:sz w:val="28"/>
                <w:szCs w:val="28"/>
              </w:rPr>
              <w:t xml:space="preserve">В том числе площадь участка складирования, </w:t>
            </w:r>
            <w:proofErr w:type="gramStart"/>
            <w:r w:rsidRPr="00DB1C65">
              <w:rPr>
                <w:sz w:val="28"/>
                <w:szCs w:val="28"/>
              </w:rPr>
              <w:t>га</w:t>
            </w:r>
            <w:proofErr w:type="gramEnd"/>
          </w:p>
        </w:tc>
        <w:tc>
          <w:tcPr>
            <w:tcW w:w="3011" w:type="dxa"/>
            <w:tcBorders>
              <w:top w:val="single" w:sz="4" w:space="0" w:color="000000"/>
              <w:left w:val="single" w:sz="4" w:space="0" w:color="000000"/>
              <w:bottom w:val="single" w:sz="4" w:space="0" w:color="000000"/>
              <w:right w:val="single" w:sz="4" w:space="0" w:color="auto"/>
            </w:tcBorders>
          </w:tcPr>
          <w:p w:rsidR="004F620A" w:rsidRPr="00DB1C65" w:rsidRDefault="004F620A" w:rsidP="001E4E1F">
            <w:pPr>
              <w:tabs>
                <w:tab w:val="left" w:pos="720"/>
              </w:tabs>
              <w:snapToGrid w:val="0"/>
              <w:ind w:right="14"/>
              <w:rPr>
                <w:sz w:val="28"/>
                <w:szCs w:val="28"/>
              </w:rPr>
            </w:pPr>
            <w:r w:rsidRPr="00DB1C65">
              <w:rPr>
                <w:sz w:val="28"/>
                <w:szCs w:val="28"/>
              </w:rPr>
              <w:t>9,27</w:t>
            </w:r>
          </w:p>
        </w:tc>
      </w:tr>
      <w:tr w:rsidR="004F620A" w:rsidRPr="00DB1C65" w:rsidTr="001E4E1F">
        <w:trPr>
          <w:trHeight w:val="276"/>
        </w:trPr>
        <w:tc>
          <w:tcPr>
            <w:tcW w:w="604" w:type="dxa"/>
            <w:tcBorders>
              <w:top w:val="single" w:sz="4" w:space="0" w:color="000000"/>
              <w:left w:val="single" w:sz="4" w:space="0" w:color="000000"/>
              <w:bottom w:val="single" w:sz="4" w:space="0" w:color="000000"/>
            </w:tcBorders>
          </w:tcPr>
          <w:p w:rsidR="004F620A" w:rsidRPr="00DB1C65" w:rsidRDefault="004F620A" w:rsidP="001E4E1F">
            <w:pPr>
              <w:tabs>
                <w:tab w:val="left" w:pos="720"/>
              </w:tabs>
              <w:snapToGrid w:val="0"/>
              <w:ind w:right="14"/>
              <w:jc w:val="center"/>
              <w:rPr>
                <w:sz w:val="28"/>
                <w:szCs w:val="28"/>
              </w:rPr>
            </w:pPr>
            <w:r w:rsidRPr="00DB1C65">
              <w:rPr>
                <w:sz w:val="28"/>
                <w:szCs w:val="28"/>
              </w:rPr>
              <w:t>4</w:t>
            </w:r>
          </w:p>
        </w:tc>
        <w:tc>
          <w:tcPr>
            <w:tcW w:w="6061" w:type="dxa"/>
            <w:tcBorders>
              <w:top w:val="single" w:sz="4" w:space="0" w:color="000000"/>
              <w:left w:val="single" w:sz="4" w:space="0" w:color="000000"/>
              <w:bottom w:val="single" w:sz="4" w:space="0" w:color="000000"/>
            </w:tcBorders>
          </w:tcPr>
          <w:p w:rsidR="004F620A" w:rsidRPr="00DB1C65" w:rsidRDefault="004F620A" w:rsidP="001E4E1F">
            <w:pPr>
              <w:tabs>
                <w:tab w:val="left" w:pos="720"/>
              </w:tabs>
              <w:snapToGrid w:val="0"/>
              <w:ind w:right="14"/>
              <w:rPr>
                <w:sz w:val="28"/>
                <w:szCs w:val="28"/>
              </w:rPr>
            </w:pPr>
            <w:r w:rsidRPr="00DB1C65">
              <w:rPr>
                <w:sz w:val="28"/>
                <w:szCs w:val="28"/>
              </w:rPr>
              <w:t>Год ввода в эксплуатацию</w:t>
            </w:r>
          </w:p>
        </w:tc>
        <w:tc>
          <w:tcPr>
            <w:tcW w:w="3011" w:type="dxa"/>
            <w:tcBorders>
              <w:top w:val="single" w:sz="4" w:space="0" w:color="000000"/>
              <w:left w:val="single" w:sz="4" w:space="0" w:color="000000"/>
              <w:bottom w:val="single" w:sz="4" w:space="0" w:color="000000"/>
              <w:right w:val="single" w:sz="4" w:space="0" w:color="auto"/>
            </w:tcBorders>
          </w:tcPr>
          <w:p w:rsidR="004F620A" w:rsidRPr="00DB1C65" w:rsidRDefault="004F620A" w:rsidP="001E4E1F">
            <w:pPr>
              <w:tabs>
                <w:tab w:val="left" w:pos="720"/>
              </w:tabs>
              <w:snapToGrid w:val="0"/>
              <w:ind w:right="14"/>
              <w:rPr>
                <w:sz w:val="28"/>
                <w:szCs w:val="28"/>
              </w:rPr>
            </w:pPr>
            <w:r w:rsidRPr="00DB1C65">
              <w:rPr>
                <w:sz w:val="28"/>
                <w:szCs w:val="28"/>
              </w:rPr>
              <w:t>1992</w:t>
            </w:r>
          </w:p>
        </w:tc>
      </w:tr>
      <w:tr w:rsidR="004F620A" w:rsidRPr="00DB1C65" w:rsidTr="001E4E1F">
        <w:trPr>
          <w:trHeight w:val="276"/>
        </w:trPr>
        <w:tc>
          <w:tcPr>
            <w:tcW w:w="604" w:type="dxa"/>
            <w:tcBorders>
              <w:top w:val="single" w:sz="4" w:space="0" w:color="000000"/>
              <w:left w:val="single" w:sz="4" w:space="0" w:color="000000"/>
              <w:bottom w:val="single" w:sz="4" w:space="0" w:color="000000"/>
            </w:tcBorders>
          </w:tcPr>
          <w:p w:rsidR="004F620A" w:rsidRPr="00DB1C65" w:rsidRDefault="004F620A" w:rsidP="001E4E1F">
            <w:pPr>
              <w:tabs>
                <w:tab w:val="left" w:pos="720"/>
              </w:tabs>
              <w:snapToGrid w:val="0"/>
              <w:ind w:right="14"/>
              <w:jc w:val="center"/>
              <w:rPr>
                <w:sz w:val="28"/>
                <w:szCs w:val="28"/>
              </w:rPr>
            </w:pPr>
            <w:r w:rsidRPr="00DB1C65">
              <w:rPr>
                <w:sz w:val="28"/>
                <w:szCs w:val="28"/>
              </w:rPr>
              <w:t>5</w:t>
            </w:r>
          </w:p>
        </w:tc>
        <w:tc>
          <w:tcPr>
            <w:tcW w:w="6061" w:type="dxa"/>
            <w:tcBorders>
              <w:top w:val="single" w:sz="4" w:space="0" w:color="000000"/>
              <w:left w:val="single" w:sz="4" w:space="0" w:color="000000"/>
              <w:bottom w:val="single" w:sz="4" w:space="0" w:color="000000"/>
            </w:tcBorders>
          </w:tcPr>
          <w:p w:rsidR="004F620A" w:rsidRPr="00DB1C65" w:rsidRDefault="004F620A" w:rsidP="001E4E1F">
            <w:pPr>
              <w:tabs>
                <w:tab w:val="left" w:pos="720"/>
              </w:tabs>
              <w:snapToGrid w:val="0"/>
              <w:ind w:right="14"/>
              <w:rPr>
                <w:sz w:val="28"/>
                <w:szCs w:val="28"/>
                <w:vertAlign w:val="superscript"/>
              </w:rPr>
            </w:pPr>
            <w:r w:rsidRPr="00DB1C65">
              <w:rPr>
                <w:sz w:val="28"/>
                <w:szCs w:val="28"/>
              </w:rPr>
              <w:t>Мощность полигона или свалки, тыс. м</w:t>
            </w:r>
            <w:r w:rsidRPr="00DB1C65">
              <w:rPr>
                <w:sz w:val="28"/>
                <w:szCs w:val="28"/>
                <w:vertAlign w:val="superscript"/>
              </w:rPr>
              <w:t>3</w:t>
            </w:r>
          </w:p>
        </w:tc>
        <w:tc>
          <w:tcPr>
            <w:tcW w:w="3011" w:type="dxa"/>
            <w:tcBorders>
              <w:top w:val="single" w:sz="4" w:space="0" w:color="000000"/>
              <w:left w:val="single" w:sz="4" w:space="0" w:color="000000"/>
              <w:bottom w:val="single" w:sz="4" w:space="0" w:color="000000"/>
              <w:right w:val="single" w:sz="4" w:space="0" w:color="auto"/>
            </w:tcBorders>
          </w:tcPr>
          <w:p w:rsidR="004F620A" w:rsidRPr="00DB1C65" w:rsidRDefault="004F620A" w:rsidP="001E4E1F">
            <w:pPr>
              <w:tabs>
                <w:tab w:val="left" w:pos="720"/>
              </w:tabs>
              <w:snapToGrid w:val="0"/>
              <w:ind w:right="14"/>
              <w:rPr>
                <w:sz w:val="28"/>
                <w:szCs w:val="28"/>
              </w:rPr>
            </w:pPr>
            <w:r w:rsidRPr="00DB1C65">
              <w:rPr>
                <w:sz w:val="28"/>
                <w:szCs w:val="28"/>
              </w:rPr>
              <w:t>-</w:t>
            </w:r>
          </w:p>
        </w:tc>
      </w:tr>
      <w:tr w:rsidR="004F620A" w:rsidRPr="00DB1C65" w:rsidTr="001E4E1F">
        <w:trPr>
          <w:trHeight w:val="276"/>
        </w:trPr>
        <w:tc>
          <w:tcPr>
            <w:tcW w:w="604" w:type="dxa"/>
            <w:tcBorders>
              <w:top w:val="single" w:sz="4" w:space="0" w:color="000000"/>
              <w:left w:val="single" w:sz="4" w:space="0" w:color="000000"/>
              <w:bottom w:val="single" w:sz="4" w:space="0" w:color="000000"/>
            </w:tcBorders>
          </w:tcPr>
          <w:p w:rsidR="004F620A" w:rsidRPr="00DB1C65" w:rsidRDefault="004F620A" w:rsidP="001E4E1F">
            <w:pPr>
              <w:tabs>
                <w:tab w:val="left" w:pos="720"/>
              </w:tabs>
              <w:snapToGrid w:val="0"/>
              <w:ind w:right="14"/>
              <w:jc w:val="center"/>
              <w:rPr>
                <w:sz w:val="28"/>
                <w:szCs w:val="28"/>
              </w:rPr>
            </w:pPr>
            <w:r w:rsidRPr="00DB1C65">
              <w:rPr>
                <w:sz w:val="28"/>
                <w:szCs w:val="28"/>
              </w:rPr>
              <w:t>6</w:t>
            </w:r>
          </w:p>
        </w:tc>
        <w:tc>
          <w:tcPr>
            <w:tcW w:w="6061" w:type="dxa"/>
            <w:tcBorders>
              <w:top w:val="single" w:sz="4" w:space="0" w:color="000000"/>
              <w:left w:val="single" w:sz="4" w:space="0" w:color="000000"/>
              <w:bottom w:val="single" w:sz="4" w:space="0" w:color="000000"/>
            </w:tcBorders>
          </w:tcPr>
          <w:p w:rsidR="004F620A" w:rsidRPr="00DB1C65" w:rsidRDefault="004F620A" w:rsidP="001E4E1F">
            <w:pPr>
              <w:tabs>
                <w:tab w:val="left" w:pos="720"/>
              </w:tabs>
              <w:snapToGrid w:val="0"/>
              <w:ind w:right="14"/>
              <w:rPr>
                <w:sz w:val="28"/>
                <w:szCs w:val="28"/>
                <w:vertAlign w:val="superscript"/>
              </w:rPr>
            </w:pPr>
            <w:r w:rsidRPr="00DB1C65">
              <w:rPr>
                <w:sz w:val="28"/>
                <w:szCs w:val="28"/>
              </w:rPr>
              <w:t>Объем накопленных отходов, тыс. м</w:t>
            </w:r>
            <w:r w:rsidRPr="00DB1C65">
              <w:rPr>
                <w:sz w:val="28"/>
                <w:szCs w:val="28"/>
                <w:vertAlign w:val="superscript"/>
              </w:rPr>
              <w:t>3</w:t>
            </w:r>
          </w:p>
        </w:tc>
        <w:tc>
          <w:tcPr>
            <w:tcW w:w="3011" w:type="dxa"/>
            <w:tcBorders>
              <w:top w:val="single" w:sz="4" w:space="0" w:color="000000"/>
              <w:left w:val="single" w:sz="4" w:space="0" w:color="000000"/>
              <w:bottom w:val="single" w:sz="4" w:space="0" w:color="000000"/>
              <w:right w:val="single" w:sz="4" w:space="0" w:color="auto"/>
            </w:tcBorders>
          </w:tcPr>
          <w:p w:rsidR="004F620A" w:rsidRPr="00DB1C65" w:rsidRDefault="004F620A" w:rsidP="001E4E1F">
            <w:pPr>
              <w:tabs>
                <w:tab w:val="left" w:pos="720"/>
              </w:tabs>
              <w:snapToGrid w:val="0"/>
              <w:ind w:right="14"/>
              <w:rPr>
                <w:sz w:val="28"/>
                <w:szCs w:val="28"/>
              </w:rPr>
            </w:pPr>
            <w:r w:rsidRPr="00DB1C65">
              <w:rPr>
                <w:sz w:val="28"/>
                <w:szCs w:val="28"/>
              </w:rPr>
              <w:t>-</w:t>
            </w:r>
          </w:p>
        </w:tc>
      </w:tr>
      <w:tr w:rsidR="004F620A" w:rsidRPr="00DB1C65" w:rsidTr="001E4E1F">
        <w:trPr>
          <w:trHeight w:val="276"/>
        </w:trPr>
        <w:tc>
          <w:tcPr>
            <w:tcW w:w="604" w:type="dxa"/>
            <w:tcBorders>
              <w:top w:val="single" w:sz="4" w:space="0" w:color="000000"/>
              <w:left w:val="single" w:sz="4" w:space="0" w:color="000000"/>
              <w:bottom w:val="single" w:sz="4" w:space="0" w:color="000000"/>
            </w:tcBorders>
          </w:tcPr>
          <w:p w:rsidR="004F620A" w:rsidRPr="00DB1C65" w:rsidRDefault="004F620A" w:rsidP="001E4E1F">
            <w:pPr>
              <w:tabs>
                <w:tab w:val="left" w:pos="720"/>
              </w:tabs>
              <w:snapToGrid w:val="0"/>
              <w:ind w:right="14"/>
              <w:jc w:val="center"/>
              <w:rPr>
                <w:sz w:val="28"/>
                <w:szCs w:val="28"/>
              </w:rPr>
            </w:pPr>
            <w:r w:rsidRPr="00DB1C65">
              <w:rPr>
                <w:sz w:val="28"/>
                <w:szCs w:val="28"/>
              </w:rPr>
              <w:t>7</w:t>
            </w:r>
          </w:p>
        </w:tc>
        <w:tc>
          <w:tcPr>
            <w:tcW w:w="6061" w:type="dxa"/>
            <w:tcBorders>
              <w:top w:val="single" w:sz="4" w:space="0" w:color="000000"/>
              <w:left w:val="single" w:sz="4" w:space="0" w:color="000000"/>
              <w:bottom w:val="single" w:sz="4" w:space="0" w:color="000000"/>
            </w:tcBorders>
          </w:tcPr>
          <w:p w:rsidR="004F620A" w:rsidRPr="00DB1C65" w:rsidRDefault="004F620A" w:rsidP="001E4E1F">
            <w:pPr>
              <w:tabs>
                <w:tab w:val="left" w:pos="720"/>
              </w:tabs>
              <w:snapToGrid w:val="0"/>
              <w:ind w:right="14"/>
              <w:rPr>
                <w:sz w:val="28"/>
                <w:szCs w:val="28"/>
              </w:rPr>
            </w:pPr>
            <w:r w:rsidRPr="00DB1C65">
              <w:rPr>
                <w:sz w:val="28"/>
                <w:szCs w:val="28"/>
              </w:rPr>
              <w:t>Планируемый срок эксплуатации, лет</w:t>
            </w:r>
          </w:p>
        </w:tc>
        <w:tc>
          <w:tcPr>
            <w:tcW w:w="3011" w:type="dxa"/>
            <w:tcBorders>
              <w:top w:val="single" w:sz="4" w:space="0" w:color="000000"/>
              <w:left w:val="single" w:sz="4" w:space="0" w:color="000000"/>
              <w:bottom w:val="single" w:sz="4" w:space="0" w:color="000000"/>
              <w:right w:val="single" w:sz="4" w:space="0" w:color="auto"/>
            </w:tcBorders>
          </w:tcPr>
          <w:p w:rsidR="004F620A" w:rsidRPr="00DB1C65" w:rsidRDefault="004F620A" w:rsidP="001E4E1F">
            <w:pPr>
              <w:tabs>
                <w:tab w:val="left" w:pos="720"/>
              </w:tabs>
              <w:snapToGrid w:val="0"/>
              <w:ind w:right="14"/>
              <w:rPr>
                <w:sz w:val="28"/>
                <w:szCs w:val="28"/>
              </w:rPr>
            </w:pPr>
            <w:r w:rsidRPr="00DB1C65">
              <w:rPr>
                <w:sz w:val="28"/>
                <w:szCs w:val="28"/>
              </w:rPr>
              <w:t>Не определен</w:t>
            </w:r>
          </w:p>
        </w:tc>
      </w:tr>
      <w:tr w:rsidR="004F620A" w:rsidRPr="00DB1C65" w:rsidTr="001E4E1F">
        <w:trPr>
          <w:trHeight w:val="276"/>
        </w:trPr>
        <w:tc>
          <w:tcPr>
            <w:tcW w:w="604" w:type="dxa"/>
            <w:tcBorders>
              <w:top w:val="single" w:sz="4" w:space="0" w:color="000000"/>
              <w:left w:val="single" w:sz="4" w:space="0" w:color="000000"/>
              <w:bottom w:val="single" w:sz="4" w:space="0" w:color="000000"/>
            </w:tcBorders>
          </w:tcPr>
          <w:p w:rsidR="004F620A" w:rsidRPr="00DB1C65" w:rsidRDefault="004F620A" w:rsidP="001E4E1F">
            <w:pPr>
              <w:tabs>
                <w:tab w:val="left" w:pos="720"/>
              </w:tabs>
              <w:snapToGrid w:val="0"/>
              <w:ind w:right="14"/>
              <w:jc w:val="center"/>
              <w:rPr>
                <w:sz w:val="28"/>
                <w:szCs w:val="28"/>
              </w:rPr>
            </w:pPr>
            <w:r w:rsidRPr="00DB1C65">
              <w:rPr>
                <w:sz w:val="28"/>
                <w:szCs w:val="28"/>
              </w:rPr>
              <w:t>8</w:t>
            </w:r>
          </w:p>
        </w:tc>
        <w:tc>
          <w:tcPr>
            <w:tcW w:w="6061" w:type="dxa"/>
            <w:tcBorders>
              <w:top w:val="single" w:sz="4" w:space="0" w:color="000000"/>
              <w:left w:val="single" w:sz="4" w:space="0" w:color="000000"/>
              <w:bottom w:val="single" w:sz="4" w:space="0" w:color="000000"/>
            </w:tcBorders>
          </w:tcPr>
          <w:p w:rsidR="004F620A" w:rsidRPr="00DB1C65" w:rsidRDefault="004F620A" w:rsidP="001E4E1F">
            <w:pPr>
              <w:tabs>
                <w:tab w:val="left" w:pos="720"/>
              </w:tabs>
              <w:snapToGrid w:val="0"/>
              <w:ind w:right="14"/>
              <w:rPr>
                <w:sz w:val="28"/>
                <w:szCs w:val="28"/>
              </w:rPr>
            </w:pPr>
            <w:r w:rsidRPr="00DB1C65">
              <w:rPr>
                <w:sz w:val="28"/>
                <w:szCs w:val="28"/>
              </w:rPr>
              <w:t xml:space="preserve">Весовой контроль ТБО, </w:t>
            </w:r>
            <w:proofErr w:type="gramStart"/>
            <w:r w:rsidRPr="00DB1C65">
              <w:rPr>
                <w:sz w:val="28"/>
                <w:szCs w:val="28"/>
              </w:rPr>
              <w:t>поступающих</w:t>
            </w:r>
            <w:proofErr w:type="gramEnd"/>
            <w:r w:rsidRPr="00DB1C65">
              <w:rPr>
                <w:sz w:val="28"/>
                <w:szCs w:val="28"/>
              </w:rPr>
              <w:t xml:space="preserve"> на захоронение</w:t>
            </w:r>
          </w:p>
        </w:tc>
        <w:tc>
          <w:tcPr>
            <w:tcW w:w="3011" w:type="dxa"/>
            <w:tcBorders>
              <w:top w:val="single" w:sz="4" w:space="0" w:color="000000"/>
              <w:left w:val="single" w:sz="4" w:space="0" w:color="000000"/>
              <w:bottom w:val="single" w:sz="4" w:space="0" w:color="000000"/>
              <w:right w:val="single" w:sz="4" w:space="0" w:color="auto"/>
            </w:tcBorders>
          </w:tcPr>
          <w:p w:rsidR="004F620A" w:rsidRPr="00DB1C65" w:rsidRDefault="004F620A" w:rsidP="001E4E1F">
            <w:pPr>
              <w:tabs>
                <w:tab w:val="left" w:pos="720"/>
              </w:tabs>
              <w:snapToGrid w:val="0"/>
              <w:ind w:right="14"/>
              <w:rPr>
                <w:sz w:val="28"/>
                <w:szCs w:val="28"/>
              </w:rPr>
            </w:pPr>
            <w:r w:rsidRPr="00DB1C65">
              <w:rPr>
                <w:sz w:val="28"/>
                <w:szCs w:val="28"/>
              </w:rPr>
              <w:t>Не ведется</w:t>
            </w:r>
          </w:p>
        </w:tc>
      </w:tr>
      <w:tr w:rsidR="004F620A" w:rsidRPr="00DB1C65" w:rsidTr="001E4E1F">
        <w:trPr>
          <w:trHeight w:val="276"/>
        </w:trPr>
        <w:tc>
          <w:tcPr>
            <w:tcW w:w="604" w:type="dxa"/>
            <w:tcBorders>
              <w:top w:val="single" w:sz="4" w:space="0" w:color="000000"/>
              <w:left w:val="single" w:sz="4" w:space="0" w:color="000000"/>
              <w:bottom w:val="single" w:sz="4" w:space="0" w:color="000000"/>
            </w:tcBorders>
          </w:tcPr>
          <w:p w:rsidR="004F620A" w:rsidRPr="00DB1C65" w:rsidRDefault="004F620A" w:rsidP="001E4E1F">
            <w:pPr>
              <w:tabs>
                <w:tab w:val="left" w:pos="720"/>
              </w:tabs>
              <w:snapToGrid w:val="0"/>
              <w:ind w:right="14"/>
              <w:jc w:val="center"/>
              <w:rPr>
                <w:sz w:val="28"/>
                <w:szCs w:val="28"/>
              </w:rPr>
            </w:pPr>
            <w:r w:rsidRPr="00DB1C65">
              <w:rPr>
                <w:sz w:val="28"/>
                <w:szCs w:val="28"/>
              </w:rPr>
              <w:t>9</w:t>
            </w:r>
          </w:p>
        </w:tc>
        <w:tc>
          <w:tcPr>
            <w:tcW w:w="6061" w:type="dxa"/>
            <w:tcBorders>
              <w:top w:val="single" w:sz="4" w:space="0" w:color="000000"/>
              <w:left w:val="single" w:sz="4" w:space="0" w:color="000000"/>
              <w:bottom w:val="single" w:sz="4" w:space="0" w:color="000000"/>
            </w:tcBorders>
          </w:tcPr>
          <w:p w:rsidR="004F620A" w:rsidRPr="00DB1C65" w:rsidRDefault="004F620A" w:rsidP="001E4E1F">
            <w:pPr>
              <w:tabs>
                <w:tab w:val="left" w:pos="720"/>
              </w:tabs>
              <w:snapToGrid w:val="0"/>
              <w:ind w:right="14"/>
              <w:rPr>
                <w:sz w:val="28"/>
                <w:szCs w:val="28"/>
              </w:rPr>
            </w:pPr>
            <w:r w:rsidRPr="00DB1C65">
              <w:rPr>
                <w:sz w:val="28"/>
                <w:szCs w:val="28"/>
              </w:rPr>
              <w:t>Стационарный радиометрический контроль</w:t>
            </w:r>
          </w:p>
        </w:tc>
        <w:tc>
          <w:tcPr>
            <w:tcW w:w="3011" w:type="dxa"/>
            <w:tcBorders>
              <w:top w:val="single" w:sz="4" w:space="0" w:color="000000"/>
              <w:left w:val="single" w:sz="4" w:space="0" w:color="000000"/>
              <w:bottom w:val="single" w:sz="4" w:space="0" w:color="000000"/>
              <w:right w:val="single" w:sz="4" w:space="0" w:color="auto"/>
            </w:tcBorders>
          </w:tcPr>
          <w:p w:rsidR="004F620A" w:rsidRPr="00DB1C65" w:rsidRDefault="004F620A" w:rsidP="001E4E1F">
            <w:pPr>
              <w:tabs>
                <w:tab w:val="left" w:pos="720"/>
              </w:tabs>
              <w:snapToGrid w:val="0"/>
              <w:ind w:right="14"/>
              <w:rPr>
                <w:sz w:val="28"/>
                <w:szCs w:val="28"/>
              </w:rPr>
            </w:pPr>
            <w:r w:rsidRPr="00DB1C65">
              <w:rPr>
                <w:sz w:val="28"/>
                <w:szCs w:val="28"/>
              </w:rPr>
              <w:t>Не ведется</w:t>
            </w:r>
          </w:p>
        </w:tc>
      </w:tr>
      <w:tr w:rsidR="004F620A" w:rsidRPr="00DB1C65" w:rsidTr="001E4E1F">
        <w:trPr>
          <w:trHeight w:val="276"/>
        </w:trPr>
        <w:tc>
          <w:tcPr>
            <w:tcW w:w="604" w:type="dxa"/>
            <w:tcBorders>
              <w:top w:val="single" w:sz="4" w:space="0" w:color="000000"/>
              <w:left w:val="single" w:sz="4" w:space="0" w:color="000000"/>
              <w:bottom w:val="single" w:sz="4" w:space="0" w:color="000000"/>
            </w:tcBorders>
          </w:tcPr>
          <w:p w:rsidR="004F620A" w:rsidRPr="00DB1C65" w:rsidRDefault="004F620A" w:rsidP="001E4E1F">
            <w:pPr>
              <w:tabs>
                <w:tab w:val="left" w:pos="720"/>
              </w:tabs>
              <w:snapToGrid w:val="0"/>
              <w:ind w:right="14"/>
              <w:jc w:val="center"/>
              <w:rPr>
                <w:sz w:val="28"/>
                <w:szCs w:val="28"/>
              </w:rPr>
            </w:pPr>
            <w:r w:rsidRPr="00DB1C65">
              <w:rPr>
                <w:sz w:val="28"/>
                <w:szCs w:val="28"/>
              </w:rPr>
              <w:t>10</w:t>
            </w:r>
          </w:p>
        </w:tc>
        <w:tc>
          <w:tcPr>
            <w:tcW w:w="6061" w:type="dxa"/>
            <w:tcBorders>
              <w:top w:val="single" w:sz="4" w:space="0" w:color="000000"/>
              <w:left w:val="single" w:sz="4" w:space="0" w:color="000000"/>
              <w:bottom w:val="single" w:sz="4" w:space="0" w:color="000000"/>
            </w:tcBorders>
          </w:tcPr>
          <w:p w:rsidR="004F620A" w:rsidRPr="00DB1C65" w:rsidRDefault="004F620A" w:rsidP="001E4E1F">
            <w:pPr>
              <w:tabs>
                <w:tab w:val="left" w:pos="720"/>
              </w:tabs>
              <w:snapToGrid w:val="0"/>
              <w:ind w:right="14"/>
              <w:rPr>
                <w:sz w:val="28"/>
                <w:szCs w:val="28"/>
              </w:rPr>
            </w:pPr>
            <w:r w:rsidRPr="00DB1C65">
              <w:rPr>
                <w:sz w:val="28"/>
                <w:szCs w:val="28"/>
              </w:rPr>
              <w:t>Дезинфекция  мусоровозов и контейнеров</w:t>
            </w:r>
          </w:p>
        </w:tc>
        <w:tc>
          <w:tcPr>
            <w:tcW w:w="3011" w:type="dxa"/>
            <w:tcBorders>
              <w:top w:val="single" w:sz="4" w:space="0" w:color="000000"/>
              <w:left w:val="single" w:sz="4" w:space="0" w:color="000000"/>
              <w:bottom w:val="single" w:sz="4" w:space="0" w:color="000000"/>
              <w:right w:val="single" w:sz="4" w:space="0" w:color="auto"/>
            </w:tcBorders>
          </w:tcPr>
          <w:p w:rsidR="004F620A" w:rsidRPr="00DB1C65" w:rsidRDefault="004F620A" w:rsidP="001E4E1F">
            <w:pPr>
              <w:tabs>
                <w:tab w:val="left" w:pos="720"/>
              </w:tabs>
              <w:snapToGrid w:val="0"/>
              <w:ind w:right="14"/>
              <w:rPr>
                <w:sz w:val="28"/>
                <w:szCs w:val="28"/>
              </w:rPr>
            </w:pPr>
            <w:r w:rsidRPr="00DB1C65">
              <w:rPr>
                <w:sz w:val="28"/>
                <w:szCs w:val="28"/>
              </w:rPr>
              <w:t>Не ведется</w:t>
            </w:r>
          </w:p>
        </w:tc>
      </w:tr>
      <w:tr w:rsidR="004F620A" w:rsidRPr="00DB1C65" w:rsidTr="001E4E1F">
        <w:trPr>
          <w:trHeight w:val="276"/>
        </w:trPr>
        <w:tc>
          <w:tcPr>
            <w:tcW w:w="604" w:type="dxa"/>
            <w:tcBorders>
              <w:top w:val="single" w:sz="4" w:space="0" w:color="000000"/>
              <w:left w:val="single" w:sz="4" w:space="0" w:color="000000"/>
              <w:bottom w:val="single" w:sz="4" w:space="0" w:color="000000"/>
            </w:tcBorders>
          </w:tcPr>
          <w:p w:rsidR="004F620A" w:rsidRPr="00DB1C65" w:rsidRDefault="004F620A" w:rsidP="001E4E1F">
            <w:pPr>
              <w:tabs>
                <w:tab w:val="left" w:pos="720"/>
              </w:tabs>
              <w:snapToGrid w:val="0"/>
              <w:ind w:right="14"/>
              <w:jc w:val="center"/>
              <w:rPr>
                <w:sz w:val="28"/>
                <w:szCs w:val="28"/>
              </w:rPr>
            </w:pPr>
            <w:r w:rsidRPr="00DB1C65">
              <w:rPr>
                <w:sz w:val="28"/>
                <w:szCs w:val="28"/>
              </w:rPr>
              <w:t>11</w:t>
            </w:r>
          </w:p>
        </w:tc>
        <w:tc>
          <w:tcPr>
            <w:tcW w:w="6061" w:type="dxa"/>
            <w:tcBorders>
              <w:top w:val="single" w:sz="4" w:space="0" w:color="000000"/>
              <w:left w:val="single" w:sz="4" w:space="0" w:color="000000"/>
              <w:bottom w:val="single" w:sz="4" w:space="0" w:color="000000"/>
            </w:tcBorders>
          </w:tcPr>
          <w:p w:rsidR="004F620A" w:rsidRPr="00DB1C65" w:rsidRDefault="004F620A" w:rsidP="001E4E1F">
            <w:pPr>
              <w:tabs>
                <w:tab w:val="left" w:pos="720"/>
              </w:tabs>
              <w:snapToGrid w:val="0"/>
              <w:ind w:right="14"/>
              <w:rPr>
                <w:sz w:val="28"/>
                <w:szCs w:val="28"/>
              </w:rPr>
            </w:pPr>
            <w:r w:rsidRPr="00DB1C65">
              <w:rPr>
                <w:sz w:val="28"/>
                <w:szCs w:val="28"/>
              </w:rPr>
              <w:t>Система мониторинга состояния окружающей среды</w:t>
            </w:r>
          </w:p>
        </w:tc>
        <w:tc>
          <w:tcPr>
            <w:tcW w:w="3011" w:type="dxa"/>
            <w:tcBorders>
              <w:top w:val="single" w:sz="4" w:space="0" w:color="000000"/>
              <w:left w:val="single" w:sz="4" w:space="0" w:color="000000"/>
              <w:bottom w:val="single" w:sz="4" w:space="0" w:color="000000"/>
              <w:right w:val="single" w:sz="4" w:space="0" w:color="auto"/>
            </w:tcBorders>
          </w:tcPr>
          <w:p w:rsidR="004F620A" w:rsidRPr="00DB1C65" w:rsidRDefault="004F620A" w:rsidP="001E4E1F">
            <w:pPr>
              <w:tabs>
                <w:tab w:val="left" w:pos="720"/>
              </w:tabs>
              <w:snapToGrid w:val="0"/>
              <w:ind w:right="14"/>
              <w:rPr>
                <w:sz w:val="28"/>
                <w:szCs w:val="28"/>
              </w:rPr>
            </w:pPr>
            <w:r w:rsidRPr="00DB1C65">
              <w:rPr>
                <w:sz w:val="28"/>
                <w:szCs w:val="28"/>
              </w:rPr>
              <w:t>Не ведется</w:t>
            </w:r>
          </w:p>
        </w:tc>
      </w:tr>
      <w:tr w:rsidR="004F620A" w:rsidRPr="00DB1C65" w:rsidTr="001E4E1F">
        <w:trPr>
          <w:trHeight w:val="276"/>
        </w:trPr>
        <w:tc>
          <w:tcPr>
            <w:tcW w:w="604" w:type="dxa"/>
            <w:tcBorders>
              <w:top w:val="single" w:sz="4" w:space="0" w:color="000000"/>
              <w:left w:val="single" w:sz="4" w:space="0" w:color="000000"/>
              <w:bottom w:val="single" w:sz="4" w:space="0" w:color="000000"/>
            </w:tcBorders>
          </w:tcPr>
          <w:p w:rsidR="004F620A" w:rsidRPr="00DB1C65" w:rsidRDefault="004F620A" w:rsidP="001E4E1F">
            <w:pPr>
              <w:tabs>
                <w:tab w:val="left" w:pos="720"/>
              </w:tabs>
              <w:snapToGrid w:val="0"/>
              <w:ind w:right="14"/>
              <w:jc w:val="center"/>
              <w:rPr>
                <w:sz w:val="28"/>
                <w:szCs w:val="28"/>
              </w:rPr>
            </w:pPr>
            <w:r w:rsidRPr="00DB1C65">
              <w:rPr>
                <w:sz w:val="28"/>
                <w:szCs w:val="28"/>
              </w:rPr>
              <w:t>12</w:t>
            </w:r>
          </w:p>
        </w:tc>
        <w:tc>
          <w:tcPr>
            <w:tcW w:w="6061" w:type="dxa"/>
            <w:tcBorders>
              <w:top w:val="single" w:sz="4" w:space="0" w:color="000000"/>
              <w:left w:val="single" w:sz="4" w:space="0" w:color="000000"/>
              <w:bottom w:val="single" w:sz="4" w:space="0" w:color="000000"/>
            </w:tcBorders>
          </w:tcPr>
          <w:p w:rsidR="004F620A" w:rsidRPr="00DB1C65" w:rsidRDefault="004F620A" w:rsidP="001E4E1F">
            <w:pPr>
              <w:tabs>
                <w:tab w:val="left" w:pos="720"/>
              </w:tabs>
              <w:snapToGrid w:val="0"/>
              <w:ind w:right="14"/>
              <w:rPr>
                <w:sz w:val="28"/>
                <w:szCs w:val="28"/>
              </w:rPr>
            </w:pPr>
            <w:r w:rsidRPr="00DB1C65">
              <w:rPr>
                <w:sz w:val="28"/>
                <w:szCs w:val="28"/>
              </w:rPr>
              <w:t>Локальная очистка сточных вод, фильтрата</w:t>
            </w:r>
          </w:p>
        </w:tc>
        <w:tc>
          <w:tcPr>
            <w:tcW w:w="3011" w:type="dxa"/>
            <w:tcBorders>
              <w:top w:val="single" w:sz="4" w:space="0" w:color="000000"/>
              <w:left w:val="single" w:sz="4" w:space="0" w:color="000000"/>
              <w:bottom w:val="single" w:sz="4" w:space="0" w:color="000000"/>
              <w:right w:val="single" w:sz="4" w:space="0" w:color="auto"/>
            </w:tcBorders>
          </w:tcPr>
          <w:p w:rsidR="004F620A" w:rsidRPr="00DB1C65" w:rsidRDefault="004F620A" w:rsidP="001E4E1F">
            <w:pPr>
              <w:tabs>
                <w:tab w:val="left" w:pos="720"/>
              </w:tabs>
              <w:snapToGrid w:val="0"/>
              <w:ind w:right="14"/>
              <w:rPr>
                <w:sz w:val="28"/>
                <w:szCs w:val="28"/>
              </w:rPr>
            </w:pPr>
            <w:r w:rsidRPr="00DB1C65">
              <w:rPr>
                <w:sz w:val="28"/>
                <w:szCs w:val="28"/>
              </w:rPr>
              <w:t>Не ведется</w:t>
            </w:r>
          </w:p>
        </w:tc>
      </w:tr>
      <w:tr w:rsidR="004F620A" w:rsidRPr="00DB1C65" w:rsidTr="001E4E1F">
        <w:trPr>
          <w:trHeight w:val="276"/>
        </w:trPr>
        <w:tc>
          <w:tcPr>
            <w:tcW w:w="604" w:type="dxa"/>
            <w:tcBorders>
              <w:top w:val="single" w:sz="4" w:space="0" w:color="000000"/>
              <w:left w:val="single" w:sz="4" w:space="0" w:color="000000"/>
              <w:bottom w:val="single" w:sz="4" w:space="0" w:color="000000"/>
            </w:tcBorders>
          </w:tcPr>
          <w:p w:rsidR="004F620A" w:rsidRPr="00DB1C65" w:rsidRDefault="004F620A" w:rsidP="001E4E1F">
            <w:pPr>
              <w:tabs>
                <w:tab w:val="left" w:pos="720"/>
              </w:tabs>
              <w:snapToGrid w:val="0"/>
              <w:ind w:right="14"/>
              <w:jc w:val="center"/>
              <w:rPr>
                <w:sz w:val="28"/>
                <w:szCs w:val="28"/>
              </w:rPr>
            </w:pPr>
            <w:r w:rsidRPr="00DB1C65">
              <w:rPr>
                <w:sz w:val="28"/>
                <w:szCs w:val="28"/>
              </w:rPr>
              <w:lastRenderedPageBreak/>
              <w:t xml:space="preserve">13 </w:t>
            </w:r>
          </w:p>
        </w:tc>
        <w:tc>
          <w:tcPr>
            <w:tcW w:w="6061" w:type="dxa"/>
            <w:tcBorders>
              <w:top w:val="single" w:sz="4" w:space="0" w:color="000000"/>
              <w:left w:val="single" w:sz="4" w:space="0" w:color="000000"/>
              <w:bottom w:val="single" w:sz="4" w:space="0" w:color="000000"/>
            </w:tcBorders>
          </w:tcPr>
          <w:p w:rsidR="004F620A" w:rsidRPr="00DB1C65" w:rsidRDefault="004F620A" w:rsidP="001E4E1F">
            <w:pPr>
              <w:tabs>
                <w:tab w:val="left" w:pos="720"/>
              </w:tabs>
              <w:snapToGrid w:val="0"/>
              <w:ind w:right="14"/>
              <w:rPr>
                <w:sz w:val="28"/>
                <w:szCs w:val="28"/>
              </w:rPr>
            </w:pPr>
            <w:r w:rsidRPr="00DB1C65">
              <w:rPr>
                <w:sz w:val="28"/>
                <w:szCs w:val="28"/>
              </w:rPr>
              <w:t>Закрытые полигоны (год закрытия)</w:t>
            </w:r>
          </w:p>
        </w:tc>
        <w:tc>
          <w:tcPr>
            <w:tcW w:w="3011" w:type="dxa"/>
            <w:tcBorders>
              <w:top w:val="single" w:sz="4" w:space="0" w:color="000000"/>
              <w:left w:val="single" w:sz="4" w:space="0" w:color="000000"/>
              <w:bottom w:val="single" w:sz="4" w:space="0" w:color="000000"/>
              <w:right w:val="single" w:sz="4" w:space="0" w:color="auto"/>
            </w:tcBorders>
          </w:tcPr>
          <w:p w:rsidR="004F620A" w:rsidRPr="00DB1C65" w:rsidRDefault="004F620A" w:rsidP="001E4E1F">
            <w:pPr>
              <w:tabs>
                <w:tab w:val="left" w:pos="720"/>
              </w:tabs>
              <w:snapToGrid w:val="0"/>
              <w:ind w:right="14"/>
              <w:rPr>
                <w:sz w:val="28"/>
                <w:szCs w:val="28"/>
              </w:rPr>
            </w:pPr>
            <w:r w:rsidRPr="00DB1C65">
              <w:rPr>
                <w:sz w:val="28"/>
                <w:szCs w:val="28"/>
              </w:rPr>
              <w:t>нет</w:t>
            </w:r>
          </w:p>
        </w:tc>
      </w:tr>
    </w:tbl>
    <w:p w:rsidR="004F620A" w:rsidRPr="00DB1C65" w:rsidRDefault="004F620A" w:rsidP="00CC1206">
      <w:pPr>
        <w:shd w:val="clear" w:color="auto" w:fill="FFFFFF"/>
        <w:spacing w:before="0" w:after="0"/>
        <w:jc w:val="right"/>
        <w:rPr>
          <w:spacing w:val="6"/>
          <w:sz w:val="28"/>
          <w:szCs w:val="28"/>
        </w:rPr>
      </w:pPr>
    </w:p>
    <w:p w:rsidR="004F620A" w:rsidRPr="00E60643" w:rsidRDefault="004F620A" w:rsidP="00CC1206">
      <w:pPr>
        <w:shd w:val="clear" w:color="auto" w:fill="FFFFFF"/>
        <w:tabs>
          <w:tab w:val="left" w:pos="142"/>
        </w:tabs>
        <w:spacing w:before="0" w:after="0"/>
        <w:ind w:firstLine="709"/>
        <w:rPr>
          <w:sz w:val="28"/>
          <w:szCs w:val="28"/>
        </w:rPr>
      </w:pPr>
      <w:r w:rsidRPr="00DB1C65">
        <w:rPr>
          <w:sz w:val="28"/>
          <w:szCs w:val="28"/>
        </w:rPr>
        <w:t>Размещение санкционированной свалки на территории Полтавского сельского поселения соответствует требованиям СанПиН 2.2.1/2.1.11200-03 «Санитарно-защитные зоны и санитарная классификация предприятий, сооружений и иных объектов» в части размещения их относительно селитебных территорий. Свалка расположена на расстоянии в 1500 м от жилой застройки</w:t>
      </w:r>
      <w:r>
        <w:rPr>
          <w:sz w:val="28"/>
          <w:szCs w:val="28"/>
        </w:rPr>
        <w:t xml:space="preserve"> ст</w:t>
      </w:r>
      <w:proofErr w:type="gramStart"/>
      <w:r>
        <w:rPr>
          <w:sz w:val="28"/>
          <w:szCs w:val="28"/>
        </w:rPr>
        <w:t>.П</w:t>
      </w:r>
      <w:proofErr w:type="gramEnd"/>
      <w:r>
        <w:rPr>
          <w:sz w:val="28"/>
          <w:szCs w:val="28"/>
        </w:rPr>
        <w:t>олтавской</w:t>
      </w:r>
      <w:r w:rsidRPr="00E60643">
        <w:rPr>
          <w:sz w:val="28"/>
          <w:szCs w:val="28"/>
        </w:rPr>
        <w:t>.</w:t>
      </w:r>
    </w:p>
    <w:p w:rsidR="004F620A" w:rsidRPr="00DB1C65" w:rsidRDefault="004F620A" w:rsidP="00CC1206">
      <w:pPr>
        <w:shd w:val="clear" w:color="auto" w:fill="FFFFFF"/>
        <w:tabs>
          <w:tab w:val="left" w:pos="142"/>
        </w:tabs>
        <w:spacing w:before="0" w:after="0"/>
        <w:ind w:firstLine="709"/>
        <w:rPr>
          <w:sz w:val="28"/>
          <w:szCs w:val="28"/>
        </w:rPr>
      </w:pPr>
      <w:r w:rsidRPr="00DB1C65">
        <w:rPr>
          <w:sz w:val="28"/>
          <w:szCs w:val="28"/>
        </w:rPr>
        <w:t>Деятельность при оформлении имущественных отношений по предоставлению и использованию земельного участка соответствует требованиям Земельного кодекса Российской Федерации от 25.10.2001г. №136-ФЗ.</w:t>
      </w:r>
    </w:p>
    <w:p w:rsidR="004F620A" w:rsidRPr="00DB1C65" w:rsidRDefault="004F620A" w:rsidP="00CC1206">
      <w:pPr>
        <w:shd w:val="clear" w:color="auto" w:fill="FFFFFF"/>
        <w:tabs>
          <w:tab w:val="left" w:pos="142"/>
        </w:tabs>
        <w:spacing w:before="0" w:after="0"/>
        <w:ind w:firstLine="709"/>
        <w:rPr>
          <w:sz w:val="28"/>
          <w:szCs w:val="28"/>
        </w:rPr>
      </w:pPr>
      <w:r w:rsidRPr="00DB1C65">
        <w:rPr>
          <w:sz w:val="28"/>
          <w:szCs w:val="28"/>
        </w:rPr>
        <w:t>Обустройство свалки не соответствует требованиям «Инструкции по проектированию, эксплуатации и рекультивации полигонов для твердых бытовых отходов», СанПиН 2.1.7.1322-03 «Гигиенические требования к размещению и обезвреживанию отходов производства и потребления» и СП 2.1.7.1038-01 «Гигиенические требования к устройству и содержанию полигонов твердых бытовых отходов», а именно:</w:t>
      </w:r>
    </w:p>
    <w:p w:rsidR="004F620A" w:rsidRPr="00DB1C65" w:rsidRDefault="004F620A" w:rsidP="00CC1206">
      <w:pPr>
        <w:shd w:val="clear" w:color="auto" w:fill="FFFFFF"/>
        <w:tabs>
          <w:tab w:val="left" w:pos="142"/>
        </w:tabs>
        <w:spacing w:before="0" w:after="0"/>
        <w:ind w:firstLine="709"/>
        <w:rPr>
          <w:sz w:val="28"/>
          <w:szCs w:val="28"/>
        </w:rPr>
      </w:pPr>
      <w:r w:rsidRPr="00DB1C65">
        <w:rPr>
          <w:sz w:val="28"/>
          <w:szCs w:val="28"/>
        </w:rPr>
        <w:t>- отсутствует противофильтрационный экран;</w:t>
      </w:r>
    </w:p>
    <w:p w:rsidR="004F620A" w:rsidRPr="00DB1C65" w:rsidRDefault="004F620A" w:rsidP="00CC1206">
      <w:pPr>
        <w:shd w:val="clear" w:color="auto" w:fill="FFFFFF"/>
        <w:tabs>
          <w:tab w:val="left" w:pos="142"/>
        </w:tabs>
        <w:spacing w:before="0" w:after="0"/>
        <w:ind w:firstLine="709"/>
        <w:rPr>
          <w:sz w:val="28"/>
          <w:szCs w:val="28"/>
        </w:rPr>
      </w:pPr>
      <w:r w:rsidRPr="00DB1C65">
        <w:rPr>
          <w:sz w:val="28"/>
          <w:szCs w:val="28"/>
        </w:rPr>
        <w:t>- не обустроена хозяйственная зона для размещения производственно-бытового здания для персонала, гаража или навеса для размещения машин и механизмов;</w:t>
      </w:r>
    </w:p>
    <w:p w:rsidR="004F620A" w:rsidRPr="00DB1C65" w:rsidRDefault="004F620A" w:rsidP="00CC1206">
      <w:pPr>
        <w:shd w:val="clear" w:color="auto" w:fill="FFFFFF"/>
        <w:tabs>
          <w:tab w:val="left" w:pos="142"/>
        </w:tabs>
        <w:spacing w:before="0" w:after="0"/>
        <w:ind w:firstLine="709"/>
        <w:rPr>
          <w:sz w:val="28"/>
          <w:szCs w:val="28"/>
        </w:rPr>
      </w:pPr>
      <w:r w:rsidRPr="00DB1C65">
        <w:rPr>
          <w:sz w:val="28"/>
          <w:szCs w:val="28"/>
        </w:rPr>
        <w:t>- на выезде не предусмотрена контрольно-дезинфицирующая установка с устройством бетонной ванны для ходовой части мусоровозов, с использованием дезинфицирующих средств;</w:t>
      </w:r>
    </w:p>
    <w:p w:rsidR="004F620A" w:rsidRPr="00DB1C65" w:rsidRDefault="004F620A" w:rsidP="00CC1206">
      <w:pPr>
        <w:shd w:val="clear" w:color="auto" w:fill="FFFFFF"/>
        <w:tabs>
          <w:tab w:val="left" w:pos="142"/>
        </w:tabs>
        <w:spacing w:before="0" w:after="0"/>
        <w:ind w:firstLine="709"/>
        <w:rPr>
          <w:sz w:val="28"/>
          <w:szCs w:val="28"/>
        </w:rPr>
      </w:pPr>
      <w:r w:rsidRPr="00DB1C65">
        <w:rPr>
          <w:sz w:val="28"/>
          <w:szCs w:val="28"/>
        </w:rPr>
        <w:t xml:space="preserve">- отсутствует регулярный </w:t>
      </w:r>
      <w:proofErr w:type="gramStart"/>
      <w:r w:rsidRPr="00DB1C65">
        <w:rPr>
          <w:sz w:val="28"/>
          <w:szCs w:val="28"/>
        </w:rPr>
        <w:t>контроль за</w:t>
      </w:r>
      <w:proofErr w:type="gramEnd"/>
      <w:r w:rsidRPr="00DB1C65">
        <w:rPr>
          <w:sz w:val="28"/>
          <w:szCs w:val="28"/>
        </w:rPr>
        <w:t xml:space="preserve"> поступлением, планировкой и изоляцией ТБО;</w:t>
      </w:r>
    </w:p>
    <w:p w:rsidR="004F620A" w:rsidRPr="00DB1C65" w:rsidRDefault="004F620A" w:rsidP="00CC1206">
      <w:pPr>
        <w:shd w:val="clear" w:color="auto" w:fill="FFFFFF"/>
        <w:tabs>
          <w:tab w:val="left" w:pos="142"/>
        </w:tabs>
        <w:spacing w:before="0" w:after="0"/>
        <w:ind w:firstLine="709"/>
        <w:rPr>
          <w:sz w:val="28"/>
          <w:szCs w:val="28"/>
        </w:rPr>
      </w:pPr>
      <w:r w:rsidRPr="00DB1C65">
        <w:rPr>
          <w:sz w:val="28"/>
          <w:szCs w:val="28"/>
        </w:rPr>
        <w:t>- не осуществляется система мониторинга состояния окружающей среды;</w:t>
      </w:r>
    </w:p>
    <w:p w:rsidR="004F620A" w:rsidRDefault="004F620A" w:rsidP="00CC1206">
      <w:pPr>
        <w:shd w:val="clear" w:color="auto" w:fill="FFFFFF"/>
        <w:tabs>
          <w:tab w:val="left" w:pos="142"/>
        </w:tabs>
        <w:spacing w:before="0" w:after="0"/>
        <w:ind w:firstLine="709"/>
        <w:rPr>
          <w:sz w:val="28"/>
          <w:szCs w:val="28"/>
        </w:rPr>
      </w:pPr>
      <w:r w:rsidRPr="00DB1C65">
        <w:rPr>
          <w:sz w:val="28"/>
          <w:szCs w:val="28"/>
        </w:rPr>
        <w:t>- не проводится радиационный контроль.</w:t>
      </w:r>
    </w:p>
    <w:p w:rsidR="00D12702" w:rsidRPr="00DB1C65" w:rsidRDefault="00D12702" w:rsidP="004F620A">
      <w:pPr>
        <w:shd w:val="clear" w:color="auto" w:fill="FFFFFF"/>
        <w:tabs>
          <w:tab w:val="left" w:pos="142"/>
        </w:tabs>
        <w:ind w:firstLine="709"/>
        <w:rPr>
          <w:sz w:val="28"/>
          <w:szCs w:val="28"/>
        </w:rPr>
      </w:pPr>
      <w:r w:rsidRPr="00D81DCF">
        <w:rPr>
          <w:sz w:val="28"/>
          <w:szCs w:val="28"/>
        </w:rPr>
        <w:t xml:space="preserve">Население, проживающее в частном секторе и не охваченное организованным сбором ТБО, систематически образует на территории поселения несанкционированные свалки и места захламления ТБО. </w:t>
      </w:r>
      <w:r w:rsidRPr="00D81DCF">
        <w:rPr>
          <w:spacing w:val="1"/>
          <w:sz w:val="28"/>
          <w:szCs w:val="28"/>
        </w:rPr>
        <w:t>Несанкционированные свалки и м</w:t>
      </w:r>
      <w:r w:rsidRPr="00D81DCF">
        <w:rPr>
          <w:sz w:val="28"/>
          <w:szCs w:val="28"/>
        </w:rPr>
        <w:t xml:space="preserve">еста захламления представляют собой хаотическое нагромождение отходов на определенной территории (лесополосы, овраги, заброшенные небольшие карьеры, придорожные территории). Несанкционированные свалки и места захламления отходами силами </w:t>
      </w:r>
      <w:r w:rsidRPr="0016371F">
        <w:rPr>
          <w:sz w:val="28"/>
          <w:szCs w:val="28"/>
        </w:rPr>
        <w:t xml:space="preserve">администрации </w:t>
      </w:r>
      <w:proofErr w:type="spellStart"/>
      <w:r w:rsidR="00544300">
        <w:rPr>
          <w:sz w:val="28"/>
          <w:szCs w:val="28"/>
        </w:rPr>
        <w:t>Марьянск</w:t>
      </w:r>
      <w:r w:rsidRPr="0016371F">
        <w:rPr>
          <w:sz w:val="28"/>
          <w:szCs w:val="28"/>
        </w:rPr>
        <w:t>ого</w:t>
      </w:r>
      <w:proofErr w:type="spellEnd"/>
      <w:r w:rsidRPr="0016371F">
        <w:rPr>
          <w:sz w:val="28"/>
          <w:szCs w:val="28"/>
        </w:rPr>
        <w:t xml:space="preserve"> сельского поселения регулярно ликвидируются. </w:t>
      </w:r>
    </w:p>
    <w:p w:rsidR="004F620A" w:rsidRPr="007071E3" w:rsidRDefault="004F620A" w:rsidP="004F620A">
      <w:pPr>
        <w:ind w:firstLine="709"/>
        <w:rPr>
          <w:sz w:val="28"/>
          <w:szCs w:val="28"/>
        </w:rPr>
      </w:pPr>
      <w:r w:rsidRPr="007071E3">
        <w:rPr>
          <w:sz w:val="28"/>
          <w:szCs w:val="28"/>
        </w:rPr>
        <w:t xml:space="preserve">Таким образом, в </w:t>
      </w:r>
      <w:proofErr w:type="spellStart"/>
      <w:r w:rsidR="00544300">
        <w:rPr>
          <w:sz w:val="28"/>
          <w:szCs w:val="28"/>
        </w:rPr>
        <w:t>Марьянск</w:t>
      </w:r>
      <w:r w:rsidRPr="007071E3">
        <w:rPr>
          <w:sz w:val="28"/>
          <w:szCs w:val="28"/>
        </w:rPr>
        <w:t>ом</w:t>
      </w:r>
      <w:proofErr w:type="spellEnd"/>
      <w:r w:rsidRPr="007071E3">
        <w:rPr>
          <w:sz w:val="28"/>
          <w:szCs w:val="28"/>
        </w:rPr>
        <w:t xml:space="preserve"> сельском поселении уже сейчас существует проблема с размещением и утилизацией ТБО. Рост объемов ТБО на перспективу, </w:t>
      </w:r>
      <w:proofErr w:type="spellStart"/>
      <w:r w:rsidRPr="007071E3">
        <w:rPr>
          <w:sz w:val="28"/>
          <w:szCs w:val="28"/>
        </w:rPr>
        <w:t>недоукомплектованность</w:t>
      </w:r>
      <w:proofErr w:type="spellEnd"/>
      <w:r w:rsidRPr="007071E3">
        <w:rPr>
          <w:sz w:val="28"/>
          <w:szCs w:val="28"/>
        </w:rPr>
        <w:t xml:space="preserve"> </w:t>
      </w:r>
      <w:proofErr w:type="spellStart"/>
      <w:r w:rsidRPr="007071E3">
        <w:rPr>
          <w:sz w:val="28"/>
          <w:szCs w:val="28"/>
        </w:rPr>
        <w:t>спецпредприятия</w:t>
      </w:r>
      <w:proofErr w:type="spellEnd"/>
      <w:r w:rsidRPr="007071E3">
        <w:rPr>
          <w:sz w:val="28"/>
          <w:szCs w:val="28"/>
        </w:rPr>
        <w:t xml:space="preserve"> оборудованием и </w:t>
      </w:r>
      <w:r w:rsidRPr="007071E3">
        <w:rPr>
          <w:sz w:val="28"/>
          <w:szCs w:val="28"/>
        </w:rPr>
        <w:lastRenderedPageBreak/>
        <w:t>спецмашинами говорит о необходимости развития и модернизации отраслевых объектов и предприятий в данном поселении.</w:t>
      </w:r>
    </w:p>
    <w:p w:rsidR="004F620A" w:rsidRPr="007071E3" w:rsidRDefault="004F620A" w:rsidP="004F620A">
      <w:pPr>
        <w:ind w:firstLine="709"/>
        <w:rPr>
          <w:sz w:val="28"/>
          <w:szCs w:val="28"/>
        </w:rPr>
      </w:pPr>
      <w:r w:rsidRPr="007071E3">
        <w:rPr>
          <w:sz w:val="28"/>
          <w:szCs w:val="28"/>
        </w:rPr>
        <w:t xml:space="preserve">Основные направления решения этой проблемы на территории муниципального образования </w:t>
      </w:r>
      <w:proofErr w:type="spellStart"/>
      <w:r w:rsidR="00544300">
        <w:rPr>
          <w:sz w:val="28"/>
          <w:szCs w:val="28"/>
        </w:rPr>
        <w:t>Марьянск</w:t>
      </w:r>
      <w:r w:rsidRPr="007071E3">
        <w:rPr>
          <w:sz w:val="28"/>
          <w:szCs w:val="28"/>
        </w:rPr>
        <w:t>ое</w:t>
      </w:r>
      <w:proofErr w:type="spellEnd"/>
      <w:r w:rsidRPr="007071E3">
        <w:rPr>
          <w:sz w:val="28"/>
          <w:szCs w:val="28"/>
        </w:rPr>
        <w:t xml:space="preserve"> сельское поселение в НИР «Генеральная схема очистки территории муниципального образования </w:t>
      </w:r>
      <w:proofErr w:type="spellStart"/>
      <w:r w:rsidR="00544300">
        <w:rPr>
          <w:sz w:val="28"/>
          <w:szCs w:val="28"/>
        </w:rPr>
        <w:t>Марьянск</w:t>
      </w:r>
      <w:r w:rsidRPr="007071E3">
        <w:rPr>
          <w:sz w:val="28"/>
          <w:szCs w:val="28"/>
        </w:rPr>
        <w:t>ое</w:t>
      </w:r>
      <w:proofErr w:type="spellEnd"/>
      <w:r w:rsidRPr="007071E3">
        <w:rPr>
          <w:sz w:val="28"/>
          <w:szCs w:val="28"/>
        </w:rPr>
        <w:t xml:space="preserve"> сельское поселение Красноармейского района, выполненном ООО «Северо-Кавказский институт экологического проектирования» в 2011 году.</w:t>
      </w:r>
    </w:p>
    <w:p w:rsidR="007D474E" w:rsidRDefault="007D474E" w:rsidP="007D474E">
      <w:pPr>
        <w:spacing w:before="0" w:after="0"/>
        <w:ind w:right="170" w:firstLine="709"/>
        <w:rPr>
          <w:sz w:val="28"/>
          <w:szCs w:val="28"/>
        </w:rPr>
      </w:pPr>
    </w:p>
    <w:p w:rsidR="007D474E" w:rsidRPr="00FF493F" w:rsidRDefault="007D474E" w:rsidP="007D474E">
      <w:pPr>
        <w:pStyle w:val="7"/>
        <w:spacing w:before="0" w:after="0"/>
        <w:rPr>
          <w:sz w:val="28"/>
          <w:szCs w:val="28"/>
        </w:rPr>
      </w:pPr>
      <w:r w:rsidRPr="00FF493F">
        <w:rPr>
          <w:sz w:val="28"/>
          <w:szCs w:val="28"/>
        </w:rPr>
        <w:t>Тарифы на услугу по захоронению (утилизации) ТБО</w:t>
      </w:r>
    </w:p>
    <w:p w:rsidR="007D474E" w:rsidRPr="00FF493F" w:rsidRDefault="007D474E" w:rsidP="007D474E">
      <w:pPr>
        <w:pStyle w:val="a9"/>
        <w:ind w:left="0"/>
        <w:jc w:val="both"/>
        <w:rPr>
          <w:b/>
          <w:sz w:val="28"/>
          <w:szCs w:val="28"/>
          <w:lang w:val="ru-RU"/>
        </w:rPr>
      </w:pPr>
    </w:p>
    <w:p w:rsidR="000F1B4B" w:rsidRPr="001B54E3" w:rsidRDefault="000F1B4B" w:rsidP="000F1B4B">
      <w:pPr>
        <w:pStyle w:val="a9"/>
        <w:ind w:left="0"/>
        <w:rPr>
          <w:b/>
          <w:lang w:val="ru-RU"/>
        </w:rPr>
      </w:pPr>
      <w:r w:rsidRPr="001B54E3">
        <w:rPr>
          <w:b/>
          <w:lang w:val="ru-RU"/>
        </w:rPr>
        <w:t>Таблица №2.</w:t>
      </w:r>
      <w:r w:rsidR="0072157D">
        <w:rPr>
          <w:b/>
          <w:lang w:val="ru-RU"/>
        </w:rPr>
        <w:t>6.4</w:t>
      </w:r>
      <w:r w:rsidRPr="001B54E3">
        <w:rPr>
          <w:b/>
          <w:lang w:val="ru-RU"/>
        </w:rPr>
        <w:t xml:space="preserve">. Тарифы для населения за потребляемые услуги по </w:t>
      </w:r>
      <w:r>
        <w:rPr>
          <w:b/>
          <w:lang w:val="ru-RU"/>
        </w:rPr>
        <w:t xml:space="preserve">захоронению (утилизации) ТБО </w:t>
      </w:r>
    </w:p>
    <w:tbl>
      <w:tblPr>
        <w:tblW w:w="10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firstRow="1" w:lastRow="0" w:firstColumn="1" w:lastColumn="0" w:noHBand="0" w:noVBand="1"/>
      </w:tblPr>
      <w:tblGrid>
        <w:gridCol w:w="2268"/>
        <w:gridCol w:w="1242"/>
        <w:gridCol w:w="1701"/>
        <w:gridCol w:w="1701"/>
        <w:gridCol w:w="1701"/>
        <w:gridCol w:w="1701"/>
      </w:tblGrid>
      <w:tr w:rsidR="000F1B4B" w:rsidRPr="001B54E3" w:rsidTr="00CC1206">
        <w:trPr>
          <w:trHeight w:val="276"/>
        </w:trPr>
        <w:tc>
          <w:tcPr>
            <w:tcW w:w="2268" w:type="dxa"/>
            <w:tcBorders>
              <w:bottom w:val="single" w:sz="12" w:space="0" w:color="auto"/>
            </w:tcBorders>
            <w:shd w:val="clear" w:color="auto" w:fill="FFFFFF"/>
            <w:vAlign w:val="center"/>
          </w:tcPr>
          <w:p w:rsidR="000F1B4B" w:rsidRPr="001B54E3" w:rsidRDefault="000F1B4B" w:rsidP="001E4E1F">
            <w:pPr>
              <w:spacing w:before="0" w:after="0"/>
              <w:jc w:val="center"/>
              <w:rPr>
                <w:b/>
                <w:bCs/>
              </w:rPr>
            </w:pPr>
            <w:r w:rsidRPr="001B54E3">
              <w:rPr>
                <w:b/>
                <w:bCs/>
              </w:rPr>
              <w:t>Показатели</w:t>
            </w:r>
          </w:p>
        </w:tc>
        <w:tc>
          <w:tcPr>
            <w:tcW w:w="1242" w:type="dxa"/>
            <w:tcBorders>
              <w:bottom w:val="single" w:sz="12" w:space="0" w:color="auto"/>
            </w:tcBorders>
            <w:shd w:val="clear" w:color="auto" w:fill="FFFFFF"/>
            <w:noWrap/>
            <w:vAlign w:val="center"/>
          </w:tcPr>
          <w:p w:rsidR="000F1B4B" w:rsidRPr="001B54E3" w:rsidRDefault="000F1B4B" w:rsidP="001E4E1F">
            <w:pPr>
              <w:spacing w:before="0" w:after="0"/>
              <w:jc w:val="center"/>
              <w:rPr>
                <w:b/>
                <w:bCs/>
              </w:rPr>
            </w:pPr>
            <w:r w:rsidRPr="001B54E3">
              <w:rPr>
                <w:b/>
                <w:bCs/>
              </w:rPr>
              <w:t>Ед. изм.</w:t>
            </w:r>
          </w:p>
        </w:tc>
        <w:tc>
          <w:tcPr>
            <w:tcW w:w="1701" w:type="dxa"/>
            <w:tcBorders>
              <w:bottom w:val="single" w:sz="12" w:space="0" w:color="auto"/>
            </w:tcBorders>
            <w:shd w:val="clear" w:color="auto" w:fill="FFFFFF"/>
            <w:noWrap/>
            <w:vAlign w:val="center"/>
          </w:tcPr>
          <w:p w:rsidR="000F1B4B" w:rsidRPr="001B54E3" w:rsidRDefault="000F1B4B" w:rsidP="001E4E1F">
            <w:pPr>
              <w:spacing w:before="0" w:after="0"/>
              <w:jc w:val="center"/>
              <w:rPr>
                <w:b/>
                <w:bCs/>
              </w:rPr>
            </w:pPr>
            <w:r>
              <w:rPr>
                <w:b/>
                <w:bCs/>
              </w:rPr>
              <w:t>2011</w:t>
            </w:r>
          </w:p>
        </w:tc>
        <w:tc>
          <w:tcPr>
            <w:tcW w:w="1701" w:type="dxa"/>
            <w:tcBorders>
              <w:bottom w:val="single" w:sz="12" w:space="0" w:color="auto"/>
            </w:tcBorders>
            <w:shd w:val="clear" w:color="auto" w:fill="FFFFFF"/>
            <w:noWrap/>
            <w:vAlign w:val="center"/>
          </w:tcPr>
          <w:p w:rsidR="000F1B4B" w:rsidRPr="001B54E3" w:rsidRDefault="000F1B4B" w:rsidP="001E4E1F">
            <w:pPr>
              <w:spacing w:before="0" w:after="0"/>
              <w:jc w:val="center"/>
              <w:rPr>
                <w:b/>
                <w:bCs/>
              </w:rPr>
            </w:pPr>
            <w:r>
              <w:rPr>
                <w:b/>
                <w:bCs/>
              </w:rPr>
              <w:t>2012</w:t>
            </w:r>
          </w:p>
        </w:tc>
        <w:tc>
          <w:tcPr>
            <w:tcW w:w="1701" w:type="dxa"/>
            <w:tcBorders>
              <w:bottom w:val="single" w:sz="12" w:space="0" w:color="auto"/>
            </w:tcBorders>
            <w:shd w:val="clear" w:color="auto" w:fill="FFFFFF"/>
            <w:noWrap/>
            <w:vAlign w:val="center"/>
          </w:tcPr>
          <w:p w:rsidR="000F1B4B" w:rsidRPr="001B54E3" w:rsidRDefault="000F1B4B" w:rsidP="001E4E1F">
            <w:pPr>
              <w:spacing w:before="0" w:after="0"/>
              <w:jc w:val="center"/>
              <w:rPr>
                <w:b/>
                <w:bCs/>
              </w:rPr>
            </w:pPr>
            <w:r>
              <w:rPr>
                <w:b/>
                <w:bCs/>
                <w:lang w:val="en-US"/>
              </w:rPr>
              <w:t xml:space="preserve">I </w:t>
            </w:r>
            <w:r>
              <w:rPr>
                <w:b/>
                <w:bCs/>
              </w:rPr>
              <w:t>п/г 2013</w:t>
            </w:r>
          </w:p>
        </w:tc>
        <w:tc>
          <w:tcPr>
            <w:tcW w:w="1701" w:type="dxa"/>
            <w:tcBorders>
              <w:bottom w:val="single" w:sz="12" w:space="0" w:color="auto"/>
            </w:tcBorders>
            <w:shd w:val="clear" w:color="auto" w:fill="FFFFFF"/>
            <w:noWrap/>
            <w:vAlign w:val="center"/>
          </w:tcPr>
          <w:p w:rsidR="000F1B4B" w:rsidRPr="001B54E3" w:rsidRDefault="000F1B4B" w:rsidP="001E4E1F">
            <w:pPr>
              <w:spacing w:before="0" w:after="0"/>
              <w:jc w:val="center"/>
              <w:rPr>
                <w:b/>
                <w:bCs/>
              </w:rPr>
            </w:pPr>
            <w:r>
              <w:rPr>
                <w:b/>
                <w:bCs/>
                <w:lang w:val="en-US"/>
              </w:rPr>
              <w:t xml:space="preserve">II </w:t>
            </w:r>
            <w:r>
              <w:rPr>
                <w:b/>
                <w:bCs/>
              </w:rPr>
              <w:t>п/г 2013</w:t>
            </w:r>
          </w:p>
        </w:tc>
      </w:tr>
      <w:tr w:rsidR="000F1B4B" w:rsidRPr="001B54E3" w:rsidTr="00CC1206">
        <w:trPr>
          <w:trHeight w:val="451"/>
        </w:trPr>
        <w:tc>
          <w:tcPr>
            <w:tcW w:w="2268" w:type="dxa"/>
            <w:tcBorders>
              <w:top w:val="single" w:sz="12" w:space="0" w:color="auto"/>
            </w:tcBorders>
            <w:shd w:val="clear" w:color="auto" w:fill="FFFFFF"/>
            <w:vAlign w:val="center"/>
          </w:tcPr>
          <w:p w:rsidR="000F1B4B" w:rsidRPr="001B54E3" w:rsidRDefault="000F1B4B" w:rsidP="001E4E1F">
            <w:pPr>
              <w:spacing w:before="0" w:after="0"/>
              <w:jc w:val="left"/>
            </w:pPr>
            <w:r w:rsidRPr="001B54E3">
              <w:t>Тариф</w:t>
            </w:r>
          </w:p>
        </w:tc>
        <w:tc>
          <w:tcPr>
            <w:tcW w:w="1242" w:type="dxa"/>
            <w:tcBorders>
              <w:top w:val="single" w:sz="12" w:space="0" w:color="auto"/>
            </w:tcBorders>
            <w:shd w:val="clear" w:color="auto" w:fill="FFFFFF"/>
            <w:vAlign w:val="center"/>
          </w:tcPr>
          <w:p w:rsidR="000F1B4B" w:rsidRPr="001B54E3" w:rsidRDefault="000F1B4B" w:rsidP="001E4E1F">
            <w:pPr>
              <w:spacing w:before="0" w:after="0"/>
              <w:jc w:val="center"/>
            </w:pPr>
            <w:r w:rsidRPr="001B54E3">
              <w:t xml:space="preserve">за 1 </w:t>
            </w:r>
            <w:r>
              <w:t>куб.м.</w:t>
            </w:r>
            <w:r w:rsidRPr="001B54E3">
              <w:t>, с НДС</w:t>
            </w:r>
          </w:p>
        </w:tc>
        <w:tc>
          <w:tcPr>
            <w:tcW w:w="1701" w:type="dxa"/>
            <w:tcBorders>
              <w:top w:val="single" w:sz="12" w:space="0" w:color="auto"/>
            </w:tcBorders>
            <w:shd w:val="clear" w:color="auto" w:fill="FFFFFF"/>
            <w:vAlign w:val="center"/>
          </w:tcPr>
          <w:p w:rsidR="000F1B4B" w:rsidRPr="001B54E3" w:rsidRDefault="000F1B4B" w:rsidP="001E4E1F">
            <w:pPr>
              <w:spacing w:before="0" w:after="0"/>
              <w:jc w:val="center"/>
            </w:pPr>
            <w:r>
              <w:t>42,68</w:t>
            </w:r>
          </w:p>
        </w:tc>
        <w:tc>
          <w:tcPr>
            <w:tcW w:w="1701" w:type="dxa"/>
            <w:tcBorders>
              <w:top w:val="single" w:sz="12" w:space="0" w:color="auto"/>
            </w:tcBorders>
            <w:shd w:val="clear" w:color="auto" w:fill="FFFFFF"/>
            <w:vAlign w:val="center"/>
          </w:tcPr>
          <w:p w:rsidR="000F1B4B" w:rsidRPr="001B54E3" w:rsidRDefault="000F1B4B" w:rsidP="001E4E1F">
            <w:pPr>
              <w:spacing w:before="0" w:after="0"/>
              <w:jc w:val="center"/>
            </w:pPr>
            <w:r>
              <w:t>42,68</w:t>
            </w:r>
          </w:p>
        </w:tc>
        <w:tc>
          <w:tcPr>
            <w:tcW w:w="1701" w:type="dxa"/>
            <w:tcBorders>
              <w:top w:val="single" w:sz="12" w:space="0" w:color="auto"/>
            </w:tcBorders>
            <w:shd w:val="clear" w:color="auto" w:fill="FFFFFF"/>
            <w:vAlign w:val="center"/>
          </w:tcPr>
          <w:p w:rsidR="000F1B4B" w:rsidRPr="001B54E3" w:rsidRDefault="000F1B4B" w:rsidP="001E4E1F">
            <w:pPr>
              <w:spacing w:before="0" w:after="0"/>
              <w:jc w:val="center"/>
            </w:pPr>
            <w:r>
              <w:t>42,68</w:t>
            </w:r>
          </w:p>
        </w:tc>
        <w:tc>
          <w:tcPr>
            <w:tcW w:w="1701" w:type="dxa"/>
            <w:tcBorders>
              <w:top w:val="single" w:sz="12" w:space="0" w:color="auto"/>
            </w:tcBorders>
            <w:shd w:val="clear" w:color="auto" w:fill="FFFFFF"/>
            <w:vAlign w:val="center"/>
          </w:tcPr>
          <w:p w:rsidR="000F1B4B" w:rsidRPr="001B54E3" w:rsidRDefault="000F1B4B" w:rsidP="001E4E1F">
            <w:pPr>
              <w:spacing w:before="0" w:after="0"/>
              <w:jc w:val="center"/>
            </w:pPr>
            <w:r>
              <w:t>44,42</w:t>
            </w:r>
          </w:p>
        </w:tc>
      </w:tr>
      <w:tr w:rsidR="000F1B4B" w:rsidRPr="001B54E3" w:rsidTr="00CC1206">
        <w:trPr>
          <w:trHeight w:val="528"/>
        </w:trPr>
        <w:tc>
          <w:tcPr>
            <w:tcW w:w="2268" w:type="dxa"/>
            <w:shd w:val="clear" w:color="auto" w:fill="FFFFFF"/>
            <w:vAlign w:val="center"/>
          </w:tcPr>
          <w:p w:rsidR="000F1B4B" w:rsidRPr="001B54E3" w:rsidRDefault="000F1B4B" w:rsidP="001E4E1F">
            <w:pPr>
              <w:spacing w:before="0" w:after="0"/>
              <w:jc w:val="left"/>
            </w:pPr>
            <w:r w:rsidRPr="001B54E3">
              <w:t>Решение о принятом тарифе №, дата</w:t>
            </w:r>
          </w:p>
        </w:tc>
        <w:tc>
          <w:tcPr>
            <w:tcW w:w="1242" w:type="dxa"/>
            <w:shd w:val="clear" w:color="auto" w:fill="FFFFFF"/>
            <w:vAlign w:val="center"/>
          </w:tcPr>
          <w:p w:rsidR="000F1B4B" w:rsidRPr="001B54E3" w:rsidRDefault="000F1B4B" w:rsidP="001E4E1F">
            <w:pPr>
              <w:spacing w:before="0" w:after="0"/>
              <w:jc w:val="center"/>
              <w:rPr>
                <w:i/>
                <w:iCs/>
              </w:rPr>
            </w:pPr>
            <w:r w:rsidRPr="001B54E3">
              <w:rPr>
                <w:i/>
                <w:iCs/>
              </w:rPr>
              <w:t> </w:t>
            </w:r>
          </w:p>
        </w:tc>
        <w:tc>
          <w:tcPr>
            <w:tcW w:w="1701" w:type="dxa"/>
            <w:shd w:val="clear" w:color="auto" w:fill="FFFFFF"/>
            <w:vAlign w:val="center"/>
          </w:tcPr>
          <w:p w:rsidR="000F1B4B" w:rsidRPr="001B54E3" w:rsidRDefault="000F1B4B" w:rsidP="000F1B4B">
            <w:pPr>
              <w:spacing w:before="0" w:after="0"/>
              <w:jc w:val="center"/>
            </w:pPr>
            <w:r w:rsidRPr="001B54E3">
              <w:t xml:space="preserve">Приказ РЭК-ДЦ и ТКК от </w:t>
            </w:r>
            <w:r>
              <w:t>26</w:t>
            </w:r>
            <w:r w:rsidRPr="001B54E3">
              <w:t>.1</w:t>
            </w:r>
            <w:r>
              <w:t>1.2010</w:t>
            </w:r>
            <w:r w:rsidRPr="001B54E3">
              <w:t xml:space="preserve"> № </w:t>
            </w:r>
            <w:r>
              <w:t>18/2010-жкх</w:t>
            </w:r>
          </w:p>
        </w:tc>
        <w:tc>
          <w:tcPr>
            <w:tcW w:w="1701" w:type="dxa"/>
            <w:shd w:val="clear" w:color="auto" w:fill="FFFFFF"/>
            <w:vAlign w:val="center"/>
          </w:tcPr>
          <w:p w:rsidR="000F1B4B" w:rsidRPr="001B54E3" w:rsidRDefault="000F1B4B" w:rsidP="000F1B4B">
            <w:pPr>
              <w:spacing w:before="0" w:after="0"/>
              <w:jc w:val="center"/>
            </w:pPr>
            <w:r w:rsidRPr="001B54E3">
              <w:t xml:space="preserve">Приказ РЭК-ДЦ и ТКК от </w:t>
            </w:r>
            <w:r>
              <w:t>29</w:t>
            </w:r>
            <w:r w:rsidRPr="001B54E3">
              <w:t>.1</w:t>
            </w:r>
            <w:r>
              <w:t>1.2011</w:t>
            </w:r>
            <w:r w:rsidRPr="001B54E3">
              <w:t xml:space="preserve"> № </w:t>
            </w:r>
            <w:r>
              <w:t>34/2011-окк</w:t>
            </w:r>
          </w:p>
        </w:tc>
        <w:tc>
          <w:tcPr>
            <w:tcW w:w="1701" w:type="dxa"/>
            <w:shd w:val="clear" w:color="auto" w:fill="FFFFFF"/>
            <w:vAlign w:val="center"/>
          </w:tcPr>
          <w:p w:rsidR="000F1B4B" w:rsidRPr="001B54E3" w:rsidRDefault="000F1B4B" w:rsidP="000F1B4B">
            <w:pPr>
              <w:spacing w:before="0" w:after="0"/>
              <w:jc w:val="center"/>
            </w:pPr>
            <w:r w:rsidRPr="001B54E3">
              <w:t xml:space="preserve">Приказ РЭК-ДЦ и ТКК от </w:t>
            </w:r>
            <w:r>
              <w:t>30</w:t>
            </w:r>
            <w:r w:rsidRPr="001B54E3">
              <w:t>.1</w:t>
            </w:r>
            <w:r>
              <w:t>1.2012</w:t>
            </w:r>
            <w:r w:rsidRPr="001B54E3">
              <w:t xml:space="preserve"> № </w:t>
            </w:r>
            <w:r>
              <w:t>44/2012-окк</w:t>
            </w:r>
          </w:p>
        </w:tc>
        <w:tc>
          <w:tcPr>
            <w:tcW w:w="1701" w:type="dxa"/>
            <w:shd w:val="clear" w:color="auto" w:fill="FFFFFF"/>
            <w:vAlign w:val="center"/>
          </w:tcPr>
          <w:p w:rsidR="000F1B4B" w:rsidRPr="001B54E3" w:rsidRDefault="000F1B4B" w:rsidP="001E4E1F">
            <w:pPr>
              <w:spacing w:before="0" w:after="0"/>
              <w:jc w:val="center"/>
            </w:pPr>
            <w:r w:rsidRPr="001B54E3">
              <w:t xml:space="preserve">Приказ РЭК-ДЦ и ТКК от </w:t>
            </w:r>
            <w:r>
              <w:t>30</w:t>
            </w:r>
            <w:r w:rsidRPr="001B54E3">
              <w:t>.1</w:t>
            </w:r>
            <w:r>
              <w:t>1.2012</w:t>
            </w:r>
            <w:r w:rsidRPr="001B54E3">
              <w:t xml:space="preserve"> № </w:t>
            </w:r>
            <w:r>
              <w:t>44/2012-окк</w:t>
            </w:r>
          </w:p>
        </w:tc>
      </w:tr>
      <w:tr w:rsidR="000F1B4B" w:rsidRPr="0083042E" w:rsidTr="00CC1206">
        <w:trPr>
          <w:trHeight w:val="912"/>
        </w:trPr>
        <w:tc>
          <w:tcPr>
            <w:tcW w:w="2268" w:type="dxa"/>
            <w:tcBorders>
              <w:bottom w:val="single" w:sz="12" w:space="0" w:color="auto"/>
            </w:tcBorders>
            <w:shd w:val="clear" w:color="auto" w:fill="FFFFFF"/>
            <w:vAlign w:val="center"/>
          </w:tcPr>
          <w:p w:rsidR="000F1B4B" w:rsidRPr="001B54E3" w:rsidRDefault="000F1B4B" w:rsidP="001E4E1F">
            <w:pPr>
              <w:spacing w:before="0" w:after="0"/>
              <w:jc w:val="left"/>
            </w:pPr>
            <w:r w:rsidRPr="001B54E3">
              <w:t>Сроки действия тарифа</w:t>
            </w:r>
          </w:p>
        </w:tc>
        <w:tc>
          <w:tcPr>
            <w:tcW w:w="1242" w:type="dxa"/>
            <w:tcBorders>
              <w:bottom w:val="single" w:sz="12" w:space="0" w:color="auto"/>
            </w:tcBorders>
            <w:shd w:val="clear" w:color="auto" w:fill="FFFFFF"/>
            <w:vAlign w:val="center"/>
          </w:tcPr>
          <w:p w:rsidR="000F1B4B" w:rsidRPr="001B54E3" w:rsidRDefault="000F1B4B" w:rsidP="001E4E1F">
            <w:pPr>
              <w:spacing w:before="0" w:after="0"/>
              <w:jc w:val="center"/>
              <w:rPr>
                <w:i/>
                <w:iCs/>
              </w:rPr>
            </w:pPr>
            <w:r w:rsidRPr="001B54E3">
              <w:rPr>
                <w:i/>
                <w:iCs/>
              </w:rPr>
              <w:t> </w:t>
            </w:r>
          </w:p>
        </w:tc>
        <w:tc>
          <w:tcPr>
            <w:tcW w:w="1701" w:type="dxa"/>
            <w:tcBorders>
              <w:bottom w:val="single" w:sz="12" w:space="0" w:color="auto"/>
            </w:tcBorders>
            <w:shd w:val="clear" w:color="auto" w:fill="FFFFFF"/>
            <w:vAlign w:val="center"/>
          </w:tcPr>
          <w:p w:rsidR="000F1B4B" w:rsidRPr="001B54E3" w:rsidRDefault="000F1B4B" w:rsidP="000F1B4B">
            <w:pPr>
              <w:spacing w:before="0" w:after="0"/>
              <w:jc w:val="center"/>
            </w:pPr>
            <w:r w:rsidRPr="001B54E3">
              <w:t>01.01.20</w:t>
            </w:r>
            <w:r>
              <w:t>11</w:t>
            </w:r>
            <w:r w:rsidRPr="001B54E3">
              <w:t xml:space="preserve"> г. до 31.12.20</w:t>
            </w:r>
            <w:r>
              <w:t>11</w:t>
            </w:r>
            <w:r w:rsidRPr="001B54E3">
              <w:t xml:space="preserve"> г.</w:t>
            </w:r>
          </w:p>
        </w:tc>
        <w:tc>
          <w:tcPr>
            <w:tcW w:w="1701" w:type="dxa"/>
            <w:tcBorders>
              <w:bottom w:val="single" w:sz="12" w:space="0" w:color="auto"/>
            </w:tcBorders>
            <w:shd w:val="clear" w:color="auto" w:fill="FFFFFF"/>
            <w:vAlign w:val="center"/>
          </w:tcPr>
          <w:p w:rsidR="000F1B4B" w:rsidRPr="001B54E3" w:rsidRDefault="000F1B4B" w:rsidP="000F1B4B">
            <w:pPr>
              <w:spacing w:before="0" w:after="0"/>
              <w:jc w:val="center"/>
            </w:pPr>
            <w:r w:rsidRPr="001B54E3">
              <w:t>01.01.201</w:t>
            </w:r>
            <w:r>
              <w:t>2</w:t>
            </w:r>
            <w:r w:rsidRPr="001B54E3">
              <w:t xml:space="preserve"> г. до 31.12.201</w:t>
            </w:r>
            <w:r>
              <w:t>2</w:t>
            </w:r>
            <w:r w:rsidRPr="001B54E3">
              <w:t xml:space="preserve"> г.</w:t>
            </w:r>
          </w:p>
        </w:tc>
        <w:tc>
          <w:tcPr>
            <w:tcW w:w="1701" w:type="dxa"/>
            <w:tcBorders>
              <w:bottom w:val="single" w:sz="12" w:space="0" w:color="auto"/>
            </w:tcBorders>
            <w:shd w:val="clear" w:color="auto" w:fill="FFFFFF"/>
            <w:vAlign w:val="center"/>
          </w:tcPr>
          <w:p w:rsidR="000F1B4B" w:rsidRPr="001B54E3" w:rsidRDefault="000F1B4B" w:rsidP="000F1B4B">
            <w:pPr>
              <w:spacing w:before="0" w:after="0"/>
              <w:jc w:val="center"/>
            </w:pPr>
            <w:r w:rsidRPr="001B54E3">
              <w:t>01.01.201</w:t>
            </w:r>
            <w:r>
              <w:t>3</w:t>
            </w:r>
            <w:r w:rsidRPr="001B54E3">
              <w:t xml:space="preserve"> г. до 3</w:t>
            </w:r>
            <w:r>
              <w:t>0</w:t>
            </w:r>
            <w:r w:rsidRPr="001B54E3">
              <w:t>.</w:t>
            </w:r>
            <w:r>
              <w:t>06</w:t>
            </w:r>
            <w:r w:rsidRPr="001B54E3">
              <w:t>.201</w:t>
            </w:r>
            <w:r>
              <w:t>3</w:t>
            </w:r>
            <w:r w:rsidRPr="001B54E3">
              <w:t xml:space="preserve"> г.</w:t>
            </w:r>
          </w:p>
        </w:tc>
        <w:tc>
          <w:tcPr>
            <w:tcW w:w="1701" w:type="dxa"/>
            <w:tcBorders>
              <w:bottom w:val="single" w:sz="12" w:space="0" w:color="auto"/>
            </w:tcBorders>
            <w:shd w:val="clear" w:color="auto" w:fill="FFFFFF"/>
            <w:vAlign w:val="center"/>
          </w:tcPr>
          <w:p w:rsidR="000F1B4B" w:rsidRPr="001B54E3" w:rsidRDefault="000F1B4B" w:rsidP="000F1B4B">
            <w:pPr>
              <w:spacing w:before="0" w:after="0"/>
              <w:jc w:val="center"/>
            </w:pPr>
            <w:r w:rsidRPr="001B54E3">
              <w:t>01.0</w:t>
            </w:r>
            <w:r>
              <w:t>7</w:t>
            </w:r>
            <w:r w:rsidRPr="001B54E3">
              <w:t>.201</w:t>
            </w:r>
            <w:r>
              <w:t>3</w:t>
            </w:r>
            <w:r w:rsidRPr="001B54E3">
              <w:t xml:space="preserve"> г. до 3</w:t>
            </w:r>
            <w:r>
              <w:t>1</w:t>
            </w:r>
            <w:r w:rsidRPr="001B54E3">
              <w:t>.</w:t>
            </w:r>
            <w:r>
              <w:t>12</w:t>
            </w:r>
            <w:r w:rsidRPr="001B54E3">
              <w:t>.201</w:t>
            </w:r>
            <w:r>
              <w:t>3</w:t>
            </w:r>
            <w:r w:rsidRPr="001B54E3">
              <w:t xml:space="preserve"> г.</w:t>
            </w:r>
          </w:p>
        </w:tc>
      </w:tr>
    </w:tbl>
    <w:p w:rsidR="007D474E" w:rsidRPr="00FF493F" w:rsidRDefault="007D474E" w:rsidP="007D474E">
      <w:pPr>
        <w:spacing w:before="0" w:after="0"/>
        <w:ind w:firstLine="708"/>
        <w:rPr>
          <w:sz w:val="28"/>
          <w:szCs w:val="28"/>
        </w:rPr>
      </w:pPr>
    </w:p>
    <w:p w:rsidR="000922E5" w:rsidRPr="00FF493F" w:rsidRDefault="000922E5" w:rsidP="004904D0">
      <w:pPr>
        <w:spacing w:before="0" w:after="0"/>
        <w:ind w:firstLine="708"/>
        <w:rPr>
          <w:sz w:val="28"/>
          <w:szCs w:val="28"/>
        </w:rPr>
      </w:pPr>
    </w:p>
    <w:p w:rsidR="000922E5" w:rsidRPr="0084259C" w:rsidRDefault="000922E5" w:rsidP="000922E5">
      <w:pPr>
        <w:pStyle w:val="20"/>
        <w:spacing w:before="0" w:after="0"/>
        <w:ind w:left="0" w:firstLine="0"/>
      </w:pPr>
      <w:bookmarkStart w:id="10" w:name="_Toc344217992"/>
      <w:r w:rsidRPr="000E18EA">
        <w:t xml:space="preserve">2.7. Общие проблемы коммунальной инфраструктуры </w:t>
      </w:r>
      <w:proofErr w:type="spellStart"/>
      <w:r w:rsidR="00544300" w:rsidRPr="000E18EA">
        <w:t>Марьянск</w:t>
      </w:r>
      <w:r w:rsidRPr="000E18EA">
        <w:t>ого</w:t>
      </w:r>
      <w:proofErr w:type="spellEnd"/>
      <w:r w:rsidRPr="000E18EA">
        <w:t xml:space="preserve"> сельского поселения</w:t>
      </w:r>
      <w:bookmarkEnd w:id="10"/>
    </w:p>
    <w:p w:rsidR="000922E5" w:rsidRPr="0084259C" w:rsidRDefault="000922E5" w:rsidP="000922E5">
      <w:pPr>
        <w:tabs>
          <w:tab w:val="left" w:pos="720"/>
        </w:tabs>
        <w:spacing w:before="0" w:after="0"/>
        <w:rPr>
          <w:sz w:val="28"/>
          <w:szCs w:val="28"/>
        </w:rPr>
      </w:pPr>
      <w:r w:rsidRPr="0084259C">
        <w:rPr>
          <w:sz w:val="28"/>
          <w:szCs w:val="28"/>
        </w:rPr>
        <w:tab/>
      </w:r>
    </w:p>
    <w:p w:rsidR="000922E5" w:rsidRPr="0084259C" w:rsidRDefault="000922E5" w:rsidP="000922E5">
      <w:pPr>
        <w:tabs>
          <w:tab w:val="left" w:pos="720"/>
        </w:tabs>
        <w:spacing w:before="0" w:after="0"/>
        <w:rPr>
          <w:sz w:val="28"/>
          <w:szCs w:val="28"/>
        </w:rPr>
      </w:pPr>
      <w:r w:rsidRPr="0084259C">
        <w:rPr>
          <w:sz w:val="28"/>
          <w:szCs w:val="28"/>
        </w:rPr>
        <w:tab/>
        <w:t>В результате накопленного износа оборудования возможен рост количества непредвиденных ситуаций и аварий в системах тепло-</w:t>
      </w:r>
      <w:r>
        <w:rPr>
          <w:sz w:val="28"/>
          <w:szCs w:val="28"/>
        </w:rPr>
        <w:t xml:space="preserve"> и</w:t>
      </w:r>
      <w:r w:rsidRPr="0084259C">
        <w:rPr>
          <w:sz w:val="28"/>
          <w:szCs w:val="28"/>
        </w:rPr>
        <w:t xml:space="preserve"> электроснабжения, увеличения сроков ликвидации аварий и стоимость ремонтов. Большая изношенность сетей систем электроснабжения, теплоснабжения приводит к большому объему потерь ресурсов. </w:t>
      </w:r>
    </w:p>
    <w:p w:rsidR="000922E5" w:rsidRPr="0084259C" w:rsidRDefault="000922E5" w:rsidP="000922E5">
      <w:pPr>
        <w:tabs>
          <w:tab w:val="left" w:pos="720"/>
        </w:tabs>
        <w:spacing w:before="0" w:after="0"/>
        <w:rPr>
          <w:sz w:val="28"/>
          <w:szCs w:val="28"/>
        </w:rPr>
      </w:pPr>
      <w:r w:rsidRPr="0084259C">
        <w:rPr>
          <w:sz w:val="28"/>
          <w:szCs w:val="28"/>
        </w:rPr>
        <w:tab/>
        <w:t>Кроме того, данная ситуация приводит к снижению финансовой устойчивости предприятий и надежности обеспечения коммунальными услугами потребителей и ухудшению качества предоставляемых услуг.</w:t>
      </w:r>
    </w:p>
    <w:p w:rsidR="000922E5" w:rsidRPr="0084259C" w:rsidRDefault="000922E5" w:rsidP="000922E5">
      <w:pPr>
        <w:tabs>
          <w:tab w:val="left" w:pos="720"/>
        </w:tabs>
        <w:spacing w:before="0" w:after="0"/>
        <w:rPr>
          <w:sz w:val="28"/>
          <w:szCs w:val="28"/>
        </w:rPr>
      </w:pPr>
      <w:r w:rsidRPr="0084259C">
        <w:rPr>
          <w:sz w:val="28"/>
          <w:szCs w:val="28"/>
        </w:rPr>
        <w:tab/>
        <w:t xml:space="preserve">Устаревшая коммунальная инфраструктура в ближайшее время не позволит обеспечивать выполнение современных экологических требований и требований к качеству поставляемых потребителям коммунальных ресурсов. </w:t>
      </w:r>
    </w:p>
    <w:p w:rsidR="000922E5" w:rsidRPr="0084259C" w:rsidRDefault="000922E5" w:rsidP="000922E5">
      <w:pPr>
        <w:tabs>
          <w:tab w:val="left" w:pos="720"/>
        </w:tabs>
        <w:spacing w:before="0" w:after="0"/>
        <w:rPr>
          <w:sz w:val="28"/>
          <w:szCs w:val="28"/>
        </w:rPr>
      </w:pPr>
    </w:p>
    <w:p w:rsidR="000922E5" w:rsidRPr="0084259C" w:rsidRDefault="000922E5" w:rsidP="000922E5">
      <w:pPr>
        <w:pStyle w:val="20"/>
        <w:spacing w:before="0" w:after="0"/>
        <w:ind w:left="0" w:firstLine="0"/>
      </w:pPr>
      <w:bookmarkStart w:id="11" w:name="_Toc344217993"/>
      <w:r w:rsidRPr="0084259C">
        <w:lastRenderedPageBreak/>
        <w:t>2.8. Плата (тарифы) за присоединение (подключение) к объектам коммунальной инфраструктуры</w:t>
      </w:r>
      <w:bookmarkEnd w:id="11"/>
      <w:r w:rsidRPr="0084259C">
        <w:t xml:space="preserve"> </w:t>
      </w:r>
    </w:p>
    <w:p w:rsidR="000922E5" w:rsidRPr="0084259C" w:rsidRDefault="000922E5" w:rsidP="000922E5">
      <w:pPr>
        <w:tabs>
          <w:tab w:val="left" w:pos="720"/>
        </w:tabs>
        <w:spacing w:before="0" w:after="0"/>
        <w:rPr>
          <w:sz w:val="28"/>
          <w:szCs w:val="28"/>
        </w:rPr>
      </w:pPr>
      <w:r w:rsidRPr="0084259C">
        <w:rPr>
          <w:sz w:val="28"/>
          <w:szCs w:val="28"/>
        </w:rPr>
        <w:t xml:space="preserve">           </w:t>
      </w:r>
    </w:p>
    <w:p w:rsidR="000922E5" w:rsidRPr="0084259C" w:rsidRDefault="000922E5" w:rsidP="000922E5">
      <w:pPr>
        <w:tabs>
          <w:tab w:val="left" w:pos="720"/>
        </w:tabs>
        <w:spacing w:before="0" w:after="0"/>
        <w:rPr>
          <w:sz w:val="28"/>
          <w:szCs w:val="28"/>
        </w:rPr>
      </w:pPr>
      <w:r w:rsidRPr="0084259C">
        <w:rPr>
          <w:sz w:val="28"/>
          <w:szCs w:val="28"/>
        </w:rPr>
        <w:tab/>
        <w:t xml:space="preserve">Плата (тарифы) за присоединение (подключение) к объектам коммунальной инфраструктуры по электроснабжению установлена: </w:t>
      </w:r>
    </w:p>
    <w:p w:rsidR="000922E5" w:rsidRPr="0084259C" w:rsidRDefault="000922E5" w:rsidP="000922E5">
      <w:pPr>
        <w:tabs>
          <w:tab w:val="left" w:pos="720"/>
        </w:tabs>
        <w:spacing w:before="0" w:after="0"/>
        <w:rPr>
          <w:sz w:val="28"/>
          <w:szCs w:val="28"/>
        </w:rPr>
      </w:pPr>
      <w:r w:rsidRPr="0084259C">
        <w:rPr>
          <w:sz w:val="28"/>
          <w:szCs w:val="28"/>
        </w:rPr>
        <w:t xml:space="preserve">-    для ОАО «Кубаньэнерго» Приказ РЭК </w:t>
      </w:r>
      <w:proofErr w:type="spellStart"/>
      <w:r w:rsidRPr="0084259C">
        <w:rPr>
          <w:sz w:val="28"/>
          <w:szCs w:val="28"/>
        </w:rPr>
        <w:t>ДЦиТ</w:t>
      </w:r>
      <w:proofErr w:type="spellEnd"/>
      <w:r w:rsidRPr="0084259C">
        <w:rPr>
          <w:sz w:val="28"/>
          <w:szCs w:val="28"/>
        </w:rPr>
        <w:t xml:space="preserve"> Краснодарского края № 7/2011-э от 06.05.2011 г.;</w:t>
      </w:r>
    </w:p>
    <w:p w:rsidR="000922E5" w:rsidRPr="0084259C" w:rsidRDefault="000922E5" w:rsidP="000922E5">
      <w:pPr>
        <w:tabs>
          <w:tab w:val="left" w:pos="720"/>
        </w:tabs>
        <w:spacing w:before="0" w:after="0"/>
        <w:rPr>
          <w:sz w:val="28"/>
          <w:szCs w:val="28"/>
        </w:rPr>
      </w:pPr>
      <w:r w:rsidRPr="0084259C">
        <w:rPr>
          <w:sz w:val="28"/>
          <w:szCs w:val="28"/>
        </w:rPr>
        <w:t xml:space="preserve">-   для ОАО «НЭСК-Электросети» Приказ РЭК </w:t>
      </w:r>
      <w:proofErr w:type="spellStart"/>
      <w:r w:rsidRPr="0084259C">
        <w:rPr>
          <w:sz w:val="28"/>
          <w:szCs w:val="28"/>
        </w:rPr>
        <w:t>ДЦиТ</w:t>
      </w:r>
      <w:proofErr w:type="spellEnd"/>
      <w:r w:rsidRPr="0084259C">
        <w:rPr>
          <w:sz w:val="28"/>
          <w:szCs w:val="28"/>
        </w:rPr>
        <w:t xml:space="preserve"> Краснодарского края № 16/2011-э от 08.06.2011 г.</w:t>
      </w:r>
    </w:p>
    <w:p w:rsidR="000922E5" w:rsidRPr="0084259C" w:rsidRDefault="000922E5" w:rsidP="000922E5">
      <w:pPr>
        <w:tabs>
          <w:tab w:val="left" w:pos="720"/>
        </w:tabs>
        <w:spacing w:before="0" w:after="0"/>
        <w:rPr>
          <w:sz w:val="28"/>
          <w:szCs w:val="28"/>
        </w:rPr>
      </w:pPr>
      <w:r w:rsidRPr="0084259C">
        <w:rPr>
          <w:sz w:val="28"/>
          <w:szCs w:val="28"/>
        </w:rPr>
        <w:tab/>
        <w:t xml:space="preserve">Плата (тарифы) за присоединение (подключение) к объектам коммунальной инфраструктуры по теплоснабжению, водоснабжению, водоотведению для предприятий коммунальной сферы </w:t>
      </w:r>
      <w:proofErr w:type="spellStart"/>
      <w:r w:rsidR="00544300">
        <w:rPr>
          <w:sz w:val="28"/>
          <w:szCs w:val="28"/>
        </w:rPr>
        <w:t>Марьянск</w:t>
      </w:r>
      <w:r w:rsidRPr="00CE2138">
        <w:rPr>
          <w:sz w:val="28"/>
          <w:szCs w:val="28"/>
        </w:rPr>
        <w:t>ого</w:t>
      </w:r>
      <w:proofErr w:type="spellEnd"/>
      <w:r w:rsidRPr="00CE2138">
        <w:rPr>
          <w:sz w:val="28"/>
          <w:szCs w:val="28"/>
        </w:rPr>
        <w:t xml:space="preserve"> сельского</w:t>
      </w:r>
      <w:r w:rsidRPr="0084259C">
        <w:rPr>
          <w:sz w:val="28"/>
          <w:szCs w:val="28"/>
        </w:rPr>
        <w:t xml:space="preserve"> поселения до настоящего времени установлены не были, так как отсутствуют разработанные инвестиционные программы организаций коммунального комплекса.</w:t>
      </w:r>
    </w:p>
    <w:p w:rsidR="000922E5" w:rsidRPr="00FE70F0" w:rsidRDefault="000922E5" w:rsidP="000922E5">
      <w:pPr>
        <w:tabs>
          <w:tab w:val="left" w:pos="720"/>
        </w:tabs>
        <w:spacing w:before="0" w:after="0"/>
        <w:rPr>
          <w:sz w:val="28"/>
          <w:szCs w:val="28"/>
          <w:highlight w:val="yellow"/>
        </w:rPr>
      </w:pPr>
    </w:p>
    <w:p w:rsidR="000922E5" w:rsidRPr="0084259C" w:rsidRDefault="000922E5" w:rsidP="000922E5">
      <w:pPr>
        <w:pStyle w:val="20"/>
        <w:spacing w:before="0" w:after="0"/>
        <w:ind w:left="0" w:firstLine="0"/>
      </w:pPr>
      <w:bookmarkStart w:id="12" w:name="_Toc344217994"/>
      <w:r w:rsidRPr="0084259C">
        <w:t xml:space="preserve">2.9. Краткая характеристика состояния установки приборов учета и </w:t>
      </w:r>
      <w:proofErr w:type="spellStart"/>
      <w:r w:rsidRPr="0084259C">
        <w:t>энергоресурсосбережения</w:t>
      </w:r>
      <w:bookmarkEnd w:id="12"/>
      <w:proofErr w:type="spellEnd"/>
    </w:p>
    <w:p w:rsidR="000922E5" w:rsidRPr="0084259C" w:rsidRDefault="000922E5" w:rsidP="000922E5">
      <w:pPr>
        <w:pStyle w:val="ConsPlusNormal"/>
        <w:widowControl/>
        <w:jc w:val="both"/>
        <w:rPr>
          <w:rFonts w:ascii="Times New Roman" w:hAnsi="Times New Roman" w:cs="Times New Roman"/>
          <w:sz w:val="28"/>
          <w:szCs w:val="28"/>
        </w:rPr>
      </w:pPr>
    </w:p>
    <w:p w:rsidR="000922E5" w:rsidRDefault="000922E5" w:rsidP="000922E5">
      <w:pPr>
        <w:pStyle w:val="ConsPlusNormal"/>
        <w:widowControl/>
        <w:jc w:val="both"/>
        <w:rPr>
          <w:rFonts w:ascii="Times New Roman" w:hAnsi="Times New Roman" w:cs="Times New Roman"/>
          <w:sz w:val="28"/>
          <w:szCs w:val="28"/>
        </w:rPr>
      </w:pPr>
      <w:r w:rsidRPr="0084259C">
        <w:rPr>
          <w:rFonts w:ascii="Times New Roman" w:hAnsi="Times New Roman" w:cs="Times New Roman"/>
          <w:sz w:val="28"/>
          <w:szCs w:val="28"/>
        </w:rPr>
        <w:t xml:space="preserve">В </w:t>
      </w:r>
      <w:proofErr w:type="spellStart"/>
      <w:r w:rsidR="00544300">
        <w:rPr>
          <w:rFonts w:ascii="Times New Roman" w:hAnsi="Times New Roman" w:cs="Times New Roman"/>
          <w:sz w:val="28"/>
          <w:szCs w:val="28"/>
        </w:rPr>
        <w:t>Марьянск</w:t>
      </w:r>
      <w:r w:rsidRPr="0084259C">
        <w:rPr>
          <w:rFonts w:ascii="Times New Roman" w:hAnsi="Times New Roman" w:cs="Times New Roman"/>
          <w:sz w:val="28"/>
          <w:szCs w:val="28"/>
        </w:rPr>
        <w:t>ом</w:t>
      </w:r>
      <w:proofErr w:type="spellEnd"/>
      <w:r w:rsidRPr="0084259C">
        <w:rPr>
          <w:rFonts w:ascii="Times New Roman" w:hAnsi="Times New Roman" w:cs="Times New Roman"/>
          <w:sz w:val="28"/>
          <w:szCs w:val="28"/>
        </w:rPr>
        <w:t xml:space="preserve"> </w:t>
      </w:r>
      <w:r>
        <w:rPr>
          <w:rFonts w:ascii="Times New Roman" w:hAnsi="Times New Roman" w:cs="Times New Roman"/>
          <w:sz w:val="28"/>
          <w:szCs w:val="28"/>
        </w:rPr>
        <w:t>сель</w:t>
      </w:r>
      <w:r w:rsidRPr="0084259C">
        <w:rPr>
          <w:rFonts w:ascii="Times New Roman" w:hAnsi="Times New Roman" w:cs="Times New Roman"/>
          <w:sz w:val="28"/>
          <w:szCs w:val="28"/>
        </w:rPr>
        <w:t>ском поселении реализу</w:t>
      </w:r>
      <w:r>
        <w:rPr>
          <w:rFonts w:ascii="Times New Roman" w:hAnsi="Times New Roman" w:cs="Times New Roman"/>
          <w:sz w:val="28"/>
          <w:szCs w:val="28"/>
        </w:rPr>
        <w:t>ю</w:t>
      </w:r>
      <w:r w:rsidRPr="0084259C">
        <w:rPr>
          <w:rFonts w:ascii="Times New Roman" w:hAnsi="Times New Roman" w:cs="Times New Roman"/>
          <w:sz w:val="28"/>
          <w:szCs w:val="28"/>
        </w:rPr>
        <w:t>тся</w:t>
      </w:r>
      <w:r>
        <w:rPr>
          <w:rFonts w:ascii="Times New Roman" w:hAnsi="Times New Roman" w:cs="Times New Roman"/>
          <w:sz w:val="28"/>
          <w:szCs w:val="28"/>
        </w:rPr>
        <w:t>:</w:t>
      </w:r>
    </w:p>
    <w:p w:rsidR="000922E5" w:rsidRPr="008F05D6" w:rsidRDefault="000922E5" w:rsidP="000922E5">
      <w:pPr>
        <w:spacing w:before="0" w:after="0"/>
        <w:ind w:firstLine="708"/>
        <w:rPr>
          <w:sz w:val="28"/>
          <w:szCs w:val="28"/>
        </w:rPr>
      </w:pPr>
      <w:r w:rsidRPr="008F05D6">
        <w:rPr>
          <w:sz w:val="28"/>
          <w:szCs w:val="28"/>
        </w:rPr>
        <w:t xml:space="preserve">- Долгосрочная муниципальная целевая программа «Энергосбережение и повышение энергетической эффективности в муниципальном образовании </w:t>
      </w:r>
      <w:r w:rsidR="00CA3164">
        <w:rPr>
          <w:sz w:val="28"/>
          <w:szCs w:val="28"/>
        </w:rPr>
        <w:t>Красноармейск</w:t>
      </w:r>
      <w:r w:rsidRPr="008F05D6">
        <w:rPr>
          <w:sz w:val="28"/>
          <w:szCs w:val="28"/>
        </w:rPr>
        <w:t>ий район на период 2011-2020 годы».</w:t>
      </w:r>
    </w:p>
    <w:p w:rsidR="000922E5" w:rsidRPr="008F05D6" w:rsidRDefault="000922E5" w:rsidP="000922E5">
      <w:pPr>
        <w:spacing w:before="0" w:after="0"/>
        <w:ind w:firstLine="708"/>
        <w:rPr>
          <w:sz w:val="28"/>
          <w:szCs w:val="28"/>
        </w:rPr>
      </w:pPr>
      <w:r w:rsidRPr="008F05D6">
        <w:rPr>
          <w:sz w:val="28"/>
          <w:szCs w:val="28"/>
        </w:rPr>
        <w:t xml:space="preserve">- Долгосрочная муниципальная целевая программа «Повышение эффективности энергопотребления и энергосбережения в образовательных учреждениях муниципального образования </w:t>
      </w:r>
      <w:r w:rsidR="00CA3164">
        <w:rPr>
          <w:sz w:val="28"/>
          <w:szCs w:val="28"/>
        </w:rPr>
        <w:t>Красноармейск</w:t>
      </w:r>
      <w:r w:rsidRPr="008F05D6">
        <w:rPr>
          <w:sz w:val="28"/>
          <w:szCs w:val="28"/>
        </w:rPr>
        <w:t xml:space="preserve">ий район» на 2012-2015 годы. </w:t>
      </w:r>
    </w:p>
    <w:p w:rsidR="000922E5" w:rsidRPr="0084259C" w:rsidRDefault="000922E5" w:rsidP="000922E5">
      <w:pPr>
        <w:pStyle w:val="ConsPlusNormal"/>
        <w:widowControl/>
        <w:jc w:val="both"/>
        <w:rPr>
          <w:rFonts w:ascii="Times New Roman" w:hAnsi="Times New Roman" w:cs="Times New Roman"/>
          <w:sz w:val="28"/>
          <w:szCs w:val="28"/>
        </w:rPr>
      </w:pPr>
      <w:r w:rsidRPr="0084259C">
        <w:rPr>
          <w:rFonts w:ascii="Times New Roman" w:hAnsi="Times New Roman" w:cs="Times New Roman"/>
          <w:sz w:val="28"/>
          <w:szCs w:val="28"/>
        </w:rPr>
        <w:t xml:space="preserve">Основной целью муниципальной программы по энергосбережению является повышение энергетической эффективности при производстве, передаче и потреблении энергетических ресурсов, оптимизация потребления энергоресурсов всеми группами потребителей за счет снижения удельных показателей энергоемкости и энергопотребления, создание условий для перевода экономики </w:t>
      </w:r>
      <w:proofErr w:type="spellStart"/>
      <w:r w:rsidR="00544300">
        <w:rPr>
          <w:rFonts w:ascii="Times New Roman" w:hAnsi="Times New Roman" w:cs="Times New Roman"/>
          <w:sz w:val="28"/>
          <w:szCs w:val="28"/>
        </w:rPr>
        <w:t>Марьянск</w:t>
      </w:r>
      <w:r w:rsidRPr="0076668C">
        <w:rPr>
          <w:rFonts w:ascii="Times New Roman" w:hAnsi="Times New Roman" w:cs="Times New Roman"/>
          <w:sz w:val="28"/>
          <w:szCs w:val="28"/>
        </w:rPr>
        <w:t>ого</w:t>
      </w:r>
      <w:proofErr w:type="spellEnd"/>
      <w:r w:rsidRPr="0076668C">
        <w:rPr>
          <w:rFonts w:ascii="Times New Roman" w:hAnsi="Times New Roman" w:cs="Times New Roman"/>
          <w:sz w:val="28"/>
          <w:szCs w:val="28"/>
        </w:rPr>
        <w:t xml:space="preserve"> сельского</w:t>
      </w:r>
      <w:r w:rsidRPr="0084259C">
        <w:rPr>
          <w:rFonts w:ascii="Times New Roman" w:hAnsi="Times New Roman" w:cs="Times New Roman"/>
          <w:sz w:val="28"/>
          <w:szCs w:val="28"/>
        </w:rPr>
        <w:t xml:space="preserve"> поселения и бюджетной сферы на энергосберегающий путь развития.</w:t>
      </w:r>
    </w:p>
    <w:p w:rsidR="000922E5" w:rsidRPr="0084259C" w:rsidRDefault="000922E5" w:rsidP="000922E5">
      <w:pPr>
        <w:pStyle w:val="ConsPlusNormal"/>
        <w:widowControl/>
        <w:jc w:val="both"/>
        <w:rPr>
          <w:rFonts w:ascii="Times New Roman" w:hAnsi="Times New Roman" w:cs="Times New Roman"/>
          <w:sz w:val="28"/>
          <w:szCs w:val="28"/>
        </w:rPr>
      </w:pPr>
      <w:r w:rsidRPr="0084259C">
        <w:rPr>
          <w:rFonts w:ascii="Times New Roman" w:hAnsi="Times New Roman" w:cs="Times New Roman"/>
          <w:sz w:val="28"/>
          <w:szCs w:val="28"/>
        </w:rPr>
        <w:t xml:space="preserve">Программа энергосбережения указывает на целесообразность реализации ряда типовых мероприятий со стороны организаций, финансируемых из бюджета, предприятий коммунального комплекса, в жилищном секторе. </w:t>
      </w:r>
    </w:p>
    <w:p w:rsidR="000922E5" w:rsidRPr="0084259C" w:rsidRDefault="000922E5" w:rsidP="000922E5">
      <w:pPr>
        <w:pStyle w:val="a9"/>
        <w:ind w:left="0" w:firstLine="720"/>
        <w:jc w:val="both"/>
        <w:rPr>
          <w:sz w:val="28"/>
          <w:szCs w:val="28"/>
          <w:lang w:val="ru-RU"/>
        </w:rPr>
      </w:pPr>
      <w:r w:rsidRPr="0084259C">
        <w:rPr>
          <w:sz w:val="28"/>
          <w:szCs w:val="28"/>
          <w:lang w:val="ru-RU"/>
        </w:rPr>
        <w:t xml:space="preserve">Мероприятия по энергосбережению в жилом фонде </w:t>
      </w:r>
      <w:proofErr w:type="spellStart"/>
      <w:r w:rsidR="00544300">
        <w:rPr>
          <w:sz w:val="28"/>
          <w:szCs w:val="28"/>
          <w:lang w:val="ru-RU"/>
        </w:rPr>
        <w:t>Марьянск</w:t>
      </w:r>
      <w:r w:rsidRPr="0084259C">
        <w:rPr>
          <w:sz w:val="28"/>
          <w:szCs w:val="28"/>
          <w:lang w:val="ru-RU"/>
        </w:rPr>
        <w:t>ого</w:t>
      </w:r>
      <w:proofErr w:type="spellEnd"/>
      <w:r w:rsidRPr="0084259C">
        <w:rPr>
          <w:sz w:val="28"/>
          <w:szCs w:val="28"/>
          <w:lang w:val="ru-RU"/>
        </w:rPr>
        <w:t xml:space="preserve"> сельского поселения направлены на повышение уровня оснащенности общедомовыми и поквартирными приборами учета используемых коммунальных ресурсов. Программой энергосбережения в жилом секторе предусмотрено определение реального состояния систем энергопотребления, </w:t>
      </w:r>
      <w:r w:rsidRPr="0084259C">
        <w:rPr>
          <w:sz w:val="28"/>
          <w:szCs w:val="28"/>
          <w:lang w:val="ru-RU"/>
        </w:rPr>
        <w:lastRenderedPageBreak/>
        <w:t>установление источников потерь энергоресурсов, предусмотрен выбор наиболее рациональных конкретных мероприятий для оптимальных путей снижения потерь и экономии энергоресурсов.</w:t>
      </w:r>
    </w:p>
    <w:p w:rsidR="000922E5" w:rsidRPr="0084259C" w:rsidRDefault="000922E5" w:rsidP="000922E5">
      <w:pPr>
        <w:pStyle w:val="a9"/>
        <w:ind w:left="0" w:firstLine="708"/>
        <w:jc w:val="both"/>
        <w:rPr>
          <w:sz w:val="28"/>
          <w:szCs w:val="28"/>
          <w:lang w:val="ru-RU"/>
        </w:rPr>
      </w:pPr>
      <w:r w:rsidRPr="0084259C">
        <w:rPr>
          <w:sz w:val="28"/>
          <w:szCs w:val="28"/>
          <w:lang w:val="ru-RU"/>
        </w:rPr>
        <w:t>Мероприятия по энергосбережению на предприятиях, предоставляющих коммунальный ресурс или коммунальные услуги, направлены на оптимизацию режимов работы источников электр</w:t>
      </w:r>
      <w:proofErr w:type="gramStart"/>
      <w:r w:rsidRPr="0084259C">
        <w:rPr>
          <w:sz w:val="28"/>
          <w:szCs w:val="28"/>
          <w:lang w:val="ru-RU"/>
        </w:rPr>
        <w:t>о-</w:t>
      </w:r>
      <w:proofErr w:type="gramEnd"/>
      <w:r w:rsidRPr="0084259C">
        <w:rPr>
          <w:sz w:val="28"/>
          <w:szCs w:val="28"/>
          <w:lang w:val="ru-RU"/>
        </w:rPr>
        <w:t xml:space="preserve">, </w:t>
      </w:r>
      <w:r>
        <w:rPr>
          <w:sz w:val="28"/>
          <w:szCs w:val="28"/>
          <w:lang w:val="ru-RU"/>
        </w:rPr>
        <w:t xml:space="preserve">и </w:t>
      </w:r>
      <w:r w:rsidRPr="0084259C">
        <w:rPr>
          <w:sz w:val="28"/>
          <w:szCs w:val="28"/>
          <w:lang w:val="ru-RU"/>
        </w:rPr>
        <w:t xml:space="preserve">теплоснабжения. </w:t>
      </w:r>
    </w:p>
    <w:p w:rsidR="000922E5" w:rsidRPr="0084259C" w:rsidRDefault="000E18EA" w:rsidP="000922E5">
      <w:pPr>
        <w:spacing w:before="0" w:after="0"/>
        <w:ind w:firstLine="708"/>
        <w:rPr>
          <w:sz w:val="28"/>
          <w:szCs w:val="28"/>
        </w:rPr>
      </w:pPr>
      <w:r w:rsidRPr="000E18EA">
        <w:rPr>
          <w:sz w:val="28"/>
          <w:szCs w:val="28"/>
        </w:rPr>
        <w:t>МП «ЖКХ» Красноармейского района</w:t>
      </w:r>
      <w:r w:rsidR="000922E5" w:rsidRPr="0084259C">
        <w:rPr>
          <w:sz w:val="28"/>
          <w:szCs w:val="28"/>
        </w:rPr>
        <w:t>, предоставляющ</w:t>
      </w:r>
      <w:r w:rsidR="000922E5">
        <w:rPr>
          <w:sz w:val="28"/>
          <w:szCs w:val="28"/>
        </w:rPr>
        <w:t>ее</w:t>
      </w:r>
      <w:r w:rsidR="000922E5" w:rsidRPr="0084259C">
        <w:rPr>
          <w:sz w:val="28"/>
          <w:szCs w:val="28"/>
        </w:rPr>
        <w:t xml:space="preserve"> услуги по теплоснабжению, предусматривает энергосберегающие мероприятия: модернизацию старого оборудования в котельных на использование </w:t>
      </w:r>
      <w:proofErr w:type="spellStart"/>
      <w:r w:rsidR="000922E5" w:rsidRPr="0084259C">
        <w:rPr>
          <w:sz w:val="28"/>
          <w:szCs w:val="28"/>
        </w:rPr>
        <w:t>энергоэффективного</w:t>
      </w:r>
      <w:proofErr w:type="spellEnd"/>
      <w:r w:rsidR="000922E5" w:rsidRPr="0084259C">
        <w:rPr>
          <w:sz w:val="28"/>
          <w:szCs w:val="28"/>
        </w:rPr>
        <w:t xml:space="preserve"> оборудования с высоким коэффициентом полезного действия, внедрение систем автоматизации работы, строительство тепловых сетей с использованием </w:t>
      </w:r>
      <w:proofErr w:type="spellStart"/>
      <w:r w:rsidR="000922E5" w:rsidRPr="0084259C">
        <w:rPr>
          <w:sz w:val="28"/>
          <w:szCs w:val="28"/>
        </w:rPr>
        <w:t>энергоэффективных</w:t>
      </w:r>
      <w:proofErr w:type="spellEnd"/>
      <w:r w:rsidR="000922E5" w:rsidRPr="0084259C">
        <w:rPr>
          <w:sz w:val="28"/>
          <w:szCs w:val="28"/>
        </w:rPr>
        <w:t xml:space="preserve"> технологий, переход на автономное теплоснабжение. </w:t>
      </w:r>
    </w:p>
    <w:p w:rsidR="00AF5A80" w:rsidRPr="00FF493F" w:rsidRDefault="000E18EA" w:rsidP="00AF5A80">
      <w:pPr>
        <w:spacing w:before="0" w:after="0"/>
        <w:ind w:firstLine="708"/>
        <w:rPr>
          <w:sz w:val="28"/>
          <w:szCs w:val="28"/>
        </w:rPr>
      </w:pPr>
      <w:r w:rsidRPr="000E18EA">
        <w:rPr>
          <w:sz w:val="28"/>
          <w:szCs w:val="28"/>
        </w:rPr>
        <w:t>МП «ЖКХ» Красноармейского района</w:t>
      </w:r>
      <w:r w:rsidR="00AF5A80" w:rsidRPr="00EC297E">
        <w:rPr>
          <w:sz w:val="28"/>
          <w:szCs w:val="28"/>
        </w:rPr>
        <w:t>, предоставляющее услуги водоснабжения,</w:t>
      </w:r>
      <w:r w:rsidR="00AF5A80" w:rsidRPr="00FF493F">
        <w:rPr>
          <w:sz w:val="28"/>
          <w:szCs w:val="28"/>
        </w:rPr>
        <w:t xml:space="preserve"> предусматривает энергосберегающие мероприятия по сокращению объемов электрической энергии, используемой при подъеме и передаче (транспортировке) воды, мероприятия по сокращению потерь воды.</w:t>
      </w:r>
    </w:p>
    <w:p w:rsidR="000922E5" w:rsidRPr="0084259C" w:rsidRDefault="000922E5" w:rsidP="000922E5">
      <w:pPr>
        <w:spacing w:before="0" w:after="0"/>
        <w:ind w:firstLine="708"/>
        <w:rPr>
          <w:sz w:val="28"/>
          <w:szCs w:val="28"/>
        </w:rPr>
      </w:pPr>
      <w:proofErr w:type="gramStart"/>
      <w:r w:rsidRPr="0084259C">
        <w:rPr>
          <w:sz w:val="28"/>
          <w:szCs w:val="28"/>
        </w:rPr>
        <w:t>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направлены на проведение комплекса мероприятий по оснащению приборами учета используемых коммунальных ресурсов; повышению тепловой защиты, утеплению зданий, строений, сооружений, автоматизации потребления тепловой энергии, повышению энергетической эффективности систем освещения, отопления, водопотребления.</w:t>
      </w:r>
      <w:proofErr w:type="gramEnd"/>
    </w:p>
    <w:p w:rsidR="000922E5" w:rsidRPr="0084259C" w:rsidRDefault="000922E5" w:rsidP="000922E5">
      <w:pPr>
        <w:spacing w:before="0" w:after="0"/>
        <w:ind w:firstLine="720"/>
        <w:rPr>
          <w:sz w:val="28"/>
          <w:szCs w:val="28"/>
        </w:rPr>
      </w:pPr>
      <w:r w:rsidRPr="0084259C">
        <w:rPr>
          <w:sz w:val="28"/>
          <w:szCs w:val="28"/>
        </w:rPr>
        <w:t xml:space="preserve">Более детальный анализ </w:t>
      </w:r>
      <w:proofErr w:type="spellStart"/>
      <w:r w:rsidRPr="0084259C">
        <w:rPr>
          <w:sz w:val="28"/>
          <w:szCs w:val="28"/>
        </w:rPr>
        <w:t>энергоресурсосбережения</w:t>
      </w:r>
      <w:proofErr w:type="spellEnd"/>
      <w:r w:rsidRPr="0084259C">
        <w:rPr>
          <w:sz w:val="28"/>
          <w:szCs w:val="28"/>
        </w:rPr>
        <w:t xml:space="preserve"> у потребителей представлен в разделе 4 «Характеристика состояния и проблем в реализации </w:t>
      </w:r>
      <w:proofErr w:type="spellStart"/>
      <w:r w:rsidRPr="0084259C">
        <w:rPr>
          <w:sz w:val="28"/>
          <w:szCs w:val="28"/>
        </w:rPr>
        <w:t>энергоресурсосбережения</w:t>
      </w:r>
      <w:proofErr w:type="spellEnd"/>
      <w:r w:rsidRPr="0084259C">
        <w:rPr>
          <w:sz w:val="28"/>
          <w:szCs w:val="28"/>
        </w:rPr>
        <w:t xml:space="preserve"> и учета и сбора информации» Обосновывающих материалов.</w:t>
      </w:r>
    </w:p>
    <w:p w:rsidR="000922E5" w:rsidRPr="0084259C" w:rsidRDefault="000922E5" w:rsidP="000922E5">
      <w:pPr>
        <w:pStyle w:val="ConsPlusNormal"/>
        <w:widowControl/>
        <w:ind w:firstLine="708"/>
        <w:jc w:val="both"/>
        <w:rPr>
          <w:rFonts w:ascii="Times New Roman" w:hAnsi="Times New Roman" w:cs="Times New Roman"/>
          <w:sz w:val="28"/>
          <w:szCs w:val="28"/>
        </w:rPr>
      </w:pPr>
      <w:r w:rsidRPr="0084259C">
        <w:rPr>
          <w:rFonts w:ascii="Times New Roman" w:hAnsi="Times New Roman" w:cs="Times New Roman"/>
          <w:sz w:val="28"/>
          <w:szCs w:val="28"/>
        </w:rPr>
        <w:t xml:space="preserve">Совместная реализация Программы энергосбережения и </w:t>
      </w:r>
      <w:proofErr w:type="spellStart"/>
      <w:r w:rsidRPr="0084259C">
        <w:rPr>
          <w:rFonts w:ascii="Times New Roman" w:hAnsi="Times New Roman" w:cs="Times New Roman"/>
          <w:sz w:val="28"/>
          <w:szCs w:val="28"/>
        </w:rPr>
        <w:t>энергоэффективности</w:t>
      </w:r>
      <w:proofErr w:type="spellEnd"/>
      <w:r w:rsidRPr="0084259C">
        <w:rPr>
          <w:rFonts w:ascii="Times New Roman" w:hAnsi="Times New Roman" w:cs="Times New Roman"/>
          <w:sz w:val="28"/>
          <w:szCs w:val="28"/>
        </w:rPr>
        <w:t xml:space="preserve"> и Программы комплексного развития систем коммунальной инфраструктуры  поселения позволит обеспечить потребителям энергоресурсов сокращение расходов и повышение качества коммунальных услуг, создание комфортных условий проживания в жилых помещениях многоквартирных домов, предоставление коммунальных услуг по доступным ценам.</w:t>
      </w:r>
    </w:p>
    <w:p w:rsidR="000922E5" w:rsidRPr="0084259C" w:rsidRDefault="000922E5" w:rsidP="000922E5">
      <w:pPr>
        <w:pStyle w:val="ConsPlusNormal"/>
        <w:widowControl/>
        <w:ind w:firstLine="708"/>
        <w:jc w:val="both"/>
        <w:rPr>
          <w:rFonts w:ascii="Times New Roman" w:hAnsi="Times New Roman" w:cs="Times New Roman"/>
          <w:sz w:val="28"/>
          <w:szCs w:val="28"/>
        </w:rPr>
      </w:pPr>
    </w:p>
    <w:p w:rsidR="000922E5" w:rsidRPr="0076668C" w:rsidRDefault="000922E5" w:rsidP="000922E5">
      <w:pPr>
        <w:pStyle w:val="20"/>
        <w:spacing w:before="0" w:after="0"/>
        <w:ind w:left="0" w:firstLine="0"/>
      </w:pPr>
      <w:bookmarkStart w:id="13" w:name="_Toc344217995"/>
      <w:r w:rsidRPr="0076668C">
        <w:t>3. Перспективы развития муниципального образования и прогноз спроса на коммунальные ресурсы</w:t>
      </w:r>
      <w:bookmarkEnd w:id="13"/>
    </w:p>
    <w:p w:rsidR="000922E5" w:rsidRPr="0076668C" w:rsidRDefault="000922E5" w:rsidP="000922E5">
      <w:pPr>
        <w:spacing w:before="0" w:after="0"/>
        <w:rPr>
          <w:sz w:val="28"/>
          <w:szCs w:val="28"/>
        </w:rPr>
      </w:pPr>
    </w:p>
    <w:p w:rsidR="000922E5" w:rsidRPr="0076668C" w:rsidRDefault="000922E5" w:rsidP="000922E5">
      <w:pPr>
        <w:pStyle w:val="20"/>
        <w:spacing w:before="0" w:after="0"/>
        <w:ind w:left="578" w:hanging="578"/>
      </w:pPr>
      <w:bookmarkStart w:id="14" w:name="_Toc344217996"/>
      <w:r w:rsidRPr="0076668C">
        <w:t>3.1. Перспективы развития муниципального образования</w:t>
      </w:r>
      <w:bookmarkEnd w:id="14"/>
    </w:p>
    <w:p w:rsidR="000922E5" w:rsidRPr="0076668C" w:rsidRDefault="000922E5" w:rsidP="000922E5">
      <w:pPr>
        <w:pStyle w:val="ConsPlusNormal"/>
        <w:widowControl/>
        <w:ind w:firstLine="540"/>
        <w:jc w:val="both"/>
        <w:rPr>
          <w:rFonts w:ascii="Times New Roman" w:hAnsi="Times New Roman" w:cs="Times New Roman"/>
          <w:b/>
          <w:bCs/>
          <w:iCs/>
          <w:sz w:val="28"/>
          <w:szCs w:val="28"/>
        </w:rPr>
      </w:pPr>
    </w:p>
    <w:p w:rsidR="00836005" w:rsidRPr="00836005" w:rsidRDefault="00836005" w:rsidP="00836005">
      <w:pPr>
        <w:spacing w:before="0" w:after="0"/>
        <w:ind w:firstLine="578"/>
        <w:rPr>
          <w:sz w:val="28"/>
          <w:szCs w:val="28"/>
        </w:rPr>
      </w:pPr>
      <w:r w:rsidRPr="00836005">
        <w:rPr>
          <w:sz w:val="28"/>
          <w:szCs w:val="28"/>
        </w:rPr>
        <w:lastRenderedPageBreak/>
        <w:t>Собственных программ по развитию в муниципальном образовании не принято. Муниципальное образование реализует</w:t>
      </w:r>
      <w:r w:rsidR="00F9729A">
        <w:rPr>
          <w:sz w:val="28"/>
          <w:szCs w:val="28"/>
        </w:rPr>
        <w:t xml:space="preserve"> </w:t>
      </w:r>
      <w:r w:rsidRPr="00836005">
        <w:rPr>
          <w:sz w:val="28"/>
          <w:szCs w:val="28"/>
        </w:rPr>
        <w:t>стратегию инвестиционного развития муниципального образования</w:t>
      </w:r>
      <w:r w:rsidR="00F9729A">
        <w:rPr>
          <w:sz w:val="28"/>
          <w:szCs w:val="28"/>
        </w:rPr>
        <w:t xml:space="preserve"> </w:t>
      </w:r>
      <w:r w:rsidR="00CA3164">
        <w:rPr>
          <w:sz w:val="28"/>
          <w:szCs w:val="28"/>
        </w:rPr>
        <w:t>Красноармейск</w:t>
      </w:r>
      <w:r w:rsidRPr="00836005">
        <w:rPr>
          <w:sz w:val="28"/>
          <w:szCs w:val="28"/>
        </w:rPr>
        <w:t xml:space="preserve">ий район 2020 года, а так же программы направленные на развитие </w:t>
      </w:r>
      <w:r w:rsidR="00CA3164">
        <w:rPr>
          <w:sz w:val="28"/>
          <w:szCs w:val="28"/>
        </w:rPr>
        <w:t>Красноармейск</w:t>
      </w:r>
      <w:r w:rsidRPr="00836005">
        <w:rPr>
          <w:sz w:val="28"/>
          <w:szCs w:val="28"/>
        </w:rPr>
        <w:t>ого района, такие как:</w:t>
      </w:r>
    </w:p>
    <w:p w:rsidR="00836005" w:rsidRPr="00836005" w:rsidRDefault="00836005" w:rsidP="00836005">
      <w:pPr>
        <w:spacing w:before="0" w:after="0"/>
        <w:ind w:firstLine="578"/>
        <w:rPr>
          <w:sz w:val="28"/>
          <w:szCs w:val="28"/>
        </w:rPr>
      </w:pPr>
      <w:r w:rsidRPr="00836005">
        <w:rPr>
          <w:sz w:val="28"/>
          <w:szCs w:val="28"/>
        </w:rPr>
        <w:t xml:space="preserve">- Долгосрочная муниципальная целевая программа «Энергосбережение и повышение энергетической эффективности в муниципальном образовании </w:t>
      </w:r>
      <w:r w:rsidR="00CA3164">
        <w:rPr>
          <w:sz w:val="28"/>
          <w:szCs w:val="28"/>
        </w:rPr>
        <w:t>Красноармейск</w:t>
      </w:r>
      <w:r w:rsidRPr="00836005">
        <w:rPr>
          <w:sz w:val="28"/>
          <w:szCs w:val="28"/>
        </w:rPr>
        <w:t>ий район на период 2011-2020 годы».</w:t>
      </w:r>
    </w:p>
    <w:p w:rsidR="00836005" w:rsidRPr="00836005" w:rsidRDefault="00836005" w:rsidP="00836005">
      <w:pPr>
        <w:spacing w:before="0" w:after="0"/>
        <w:ind w:firstLine="578"/>
        <w:rPr>
          <w:sz w:val="28"/>
          <w:szCs w:val="28"/>
        </w:rPr>
      </w:pPr>
      <w:r w:rsidRPr="00836005">
        <w:rPr>
          <w:sz w:val="28"/>
          <w:szCs w:val="28"/>
        </w:rPr>
        <w:t xml:space="preserve">- Долгосрочная муниципальная целевая программа «Повышение эффективности энергопотребления и энергосбережения в образовательных учреждениях муниципального образования </w:t>
      </w:r>
      <w:r w:rsidR="00CA3164">
        <w:rPr>
          <w:sz w:val="28"/>
          <w:szCs w:val="28"/>
        </w:rPr>
        <w:t>Красноармейск</w:t>
      </w:r>
      <w:r w:rsidRPr="00836005">
        <w:rPr>
          <w:sz w:val="28"/>
          <w:szCs w:val="28"/>
        </w:rPr>
        <w:t xml:space="preserve">ий район» на 2012-2015 годы. </w:t>
      </w:r>
    </w:p>
    <w:p w:rsidR="000922E5" w:rsidRPr="0076668C" w:rsidRDefault="000922E5" w:rsidP="000922E5">
      <w:pPr>
        <w:spacing w:before="0" w:after="0"/>
        <w:ind w:firstLine="708"/>
        <w:rPr>
          <w:sz w:val="28"/>
          <w:szCs w:val="28"/>
        </w:rPr>
      </w:pPr>
      <w:r w:rsidRPr="0076668C">
        <w:rPr>
          <w:sz w:val="28"/>
          <w:szCs w:val="28"/>
        </w:rPr>
        <w:t xml:space="preserve">Перспективы развития </w:t>
      </w:r>
      <w:proofErr w:type="spellStart"/>
      <w:r w:rsidR="00544300">
        <w:rPr>
          <w:sz w:val="28"/>
          <w:szCs w:val="28"/>
        </w:rPr>
        <w:t>Марьянск</w:t>
      </w:r>
      <w:r w:rsidRPr="0076668C">
        <w:rPr>
          <w:sz w:val="28"/>
          <w:szCs w:val="28"/>
        </w:rPr>
        <w:t>ого</w:t>
      </w:r>
      <w:proofErr w:type="spellEnd"/>
      <w:r w:rsidRPr="0076668C">
        <w:rPr>
          <w:sz w:val="28"/>
          <w:szCs w:val="28"/>
        </w:rPr>
        <w:t xml:space="preserve"> сельского поселения, его инвестиционная привлекательность могут и должны быть реализованы за счет рациональной инвестиционной политики, включающей специальные методы формирования проектов развития инфраструктуры и обеспечения </w:t>
      </w:r>
      <w:proofErr w:type="spellStart"/>
      <w:r w:rsidRPr="0076668C">
        <w:rPr>
          <w:sz w:val="28"/>
          <w:szCs w:val="28"/>
        </w:rPr>
        <w:t>быстроокупаемых</w:t>
      </w:r>
      <w:proofErr w:type="spellEnd"/>
      <w:r w:rsidRPr="0076668C">
        <w:rPr>
          <w:sz w:val="28"/>
          <w:szCs w:val="28"/>
        </w:rPr>
        <w:t xml:space="preserve"> инвестиционных проектов.</w:t>
      </w:r>
    </w:p>
    <w:p w:rsidR="000922E5" w:rsidRPr="00836005" w:rsidRDefault="000922E5" w:rsidP="00836005">
      <w:pPr>
        <w:spacing w:before="0" w:after="0"/>
        <w:ind w:firstLine="567"/>
        <w:rPr>
          <w:sz w:val="28"/>
          <w:szCs w:val="28"/>
        </w:rPr>
      </w:pPr>
      <w:r w:rsidRPr="0076668C">
        <w:rPr>
          <w:sz w:val="28"/>
          <w:szCs w:val="28"/>
        </w:rPr>
        <w:t xml:space="preserve">С этой целью определены и представлены конкурентные преимущества планируемой территории, выявлены зоны первоочередного освоения, учитывающие особенности и интересы территорий, потенциального </w:t>
      </w:r>
      <w:r w:rsidRPr="00836005">
        <w:rPr>
          <w:sz w:val="28"/>
          <w:szCs w:val="28"/>
        </w:rPr>
        <w:t>застройщика (инвестора) и создающие узловые точки развития.</w:t>
      </w:r>
    </w:p>
    <w:p w:rsidR="000922E5" w:rsidRPr="002D3E73" w:rsidRDefault="000922E5" w:rsidP="00836005">
      <w:pPr>
        <w:spacing w:before="0" w:after="0"/>
        <w:ind w:firstLine="567"/>
        <w:rPr>
          <w:sz w:val="28"/>
          <w:szCs w:val="28"/>
        </w:rPr>
      </w:pPr>
    </w:p>
    <w:p w:rsidR="00207FFC" w:rsidRPr="00207FFC" w:rsidRDefault="00207FFC" w:rsidP="00207FFC">
      <w:pPr>
        <w:spacing w:before="0" w:after="0"/>
        <w:ind w:firstLine="709"/>
        <w:rPr>
          <w:sz w:val="28"/>
          <w:szCs w:val="28"/>
        </w:rPr>
      </w:pPr>
      <w:r w:rsidRPr="00207FFC">
        <w:rPr>
          <w:sz w:val="28"/>
          <w:szCs w:val="28"/>
        </w:rPr>
        <w:t xml:space="preserve">Базовыми отраслями экономики </w:t>
      </w:r>
      <w:proofErr w:type="spellStart"/>
      <w:r w:rsidRPr="00207FFC">
        <w:rPr>
          <w:sz w:val="28"/>
          <w:szCs w:val="28"/>
        </w:rPr>
        <w:t>Марьянского</w:t>
      </w:r>
      <w:proofErr w:type="spellEnd"/>
      <w:r w:rsidRPr="00207FFC">
        <w:rPr>
          <w:sz w:val="28"/>
          <w:szCs w:val="28"/>
        </w:rPr>
        <w:t xml:space="preserve"> сельского поселения являются промышленное производство и сельское хозяйство.</w:t>
      </w:r>
    </w:p>
    <w:p w:rsidR="00207FFC" w:rsidRPr="00207FFC" w:rsidRDefault="00207FFC" w:rsidP="00207FFC">
      <w:pPr>
        <w:spacing w:before="0" w:after="0"/>
        <w:ind w:firstLine="709"/>
        <w:rPr>
          <w:sz w:val="28"/>
          <w:szCs w:val="28"/>
        </w:rPr>
      </w:pPr>
      <w:r w:rsidRPr="00207FFC">
        <w:rPr>
          <w:sz w:val="28"/>
          <w:szCs w:val="28"/>
        </w:rPr>
        <w:t xml:space="preserve">На территории поселения осуществляют деятельность </w:t>
      </w:r>
      <w:r>
        <w:rPr>
          <w:sz w:val="28"/>
          <w:szCs w:val="28"/>
        </w:rPr>
        <w:t xml:space="preserve">свыше </w:t>
      </w:r>
      <w:r w:rsidRPr="00207FFC">
        <w:rPr>
          <w:sz w:val="28"/>
          <w:szCs w:val="28"/>
        </w:rPr>
        <w:t>7</w:t>
      </w:r>
      <w:r>
        <w:rPr>
          <w:sz w:val="28"/>
          <w:szCs w:val="28"/>
        </w:rPr>
        <w:t>0</w:t>
      </w:r>
      <w:r w:rsidRPr="00207FFC">
        <w:rPr>
          <w:sz w:val="28"/>
          <w:szCs w:val="28"/>
        </w:rPr>
        <w:t xml:space="preserve"> предприятий, организаций, учреждений и их филиалов всех форм собственности. </w:t>
      </w:r>
      <w:r>
        <w:rPr>
          <w:sz w:val="28"/>
          <w:szCs w:val="28"/>
        </w:rPr>
        <w:t>Основными для экономики поселения являются:</w:t>
      </w:r>
      <w:r w:rsidRPr="00207FFC">
        <w:rPr>
          <w:sz w:val="28"/>
          <w:szCs w:val="28"/>
        </w:rPr>
        <w:t xml:space="preserve"> СПК «</w:t>
      </w:r>
      <w:proofErr w:type="spellStart"/>
      <w:r w:rsidRPr="00207FFC">
        <w:rPr>
          <w:sz w:val="28"/>
          <w:szCs w:val="28"/>
        </w:rPr>
        <w:t>Марьянский</w:t>
      </w:r>
      <w:proofErr w:type="spellEnd"/>
      <w:r w:rsidRPr="00207FFC">
        <w:rPr>
          <w:sz w:val="28"/>
          <w:szCs w:val="28"/>
        </w:rPr>
        <w:t xml:space="preserve">» </w:t>
      </w:r>
      <w:r>
        <w:rPr>
          <w:sz w:val="28"/>
          <w:szCs w:val="28"/>
        </w:rPr>
        <w:t>(</w:t>
      </w:r>
      <w:r w:rsidRPr="00207FFC">
        <w:rPr>
          <w:sz w:val="28"/>
          <w:szCs w:val="28"/>
        </w:rPr>
        <w:t>производство сельскохозяйственной продукции</w:t>
      </w:r>
      <w:r>
        <w:rPr>
          <w:sz w:val="28"/>
          <w:szCs w:val="28"/>
        </w:rPr>
        <w:t>),</w:t>
      </w:r>
      <w:r w:rsidRPr="00207FFC">
        <w:rPr>
          <w:sz w:val="28"/>
          <w:szCs w:val="28"/>
        </w:rPr>
        <w:t xml:space="preserve"> ООО «</w:t>
      </w:r>
      <w:proofErr w:type="spellStart"/>
      <w:r w:rsidRPr="00207FFC">
        <w:rPr>
          <w:sz w:val="28"/>
          <w:szCs w:val="28"/>
        </w:rPr>
        <w:t>Райпищекомбинат</w:t>
      </w:r>
      <w:proofErr w:type="spellEnd"/>
      <w:r w:rsidRPr="00207FFC">
        <w:rPr>
          <w:sz w:val="28"/>
          <w:szCs w:val="28"/>
        </w:rPr>
        <w:t xml:space="preserve"> Красноармейский» </w:t>
      </w:r>
      <w:r>
        <w:rPr>
          <w:sz w:val="28"/>
          <w:szCs w:val="28"/>
        </w:rPr>
        <w:t>(</w:t>
      </w:r>
      <w:r w:rsidRPr="00207FFC">
        <w:rPr>
          <w:sz w:val="28"/>
          <w:szCs w:val="28"/>
        </w:rPr>
        <w:t>производство вина</w:t>
      </w:r>
      <w:r>
        <w:rPr>
          <w:sz w:val="28"/>
          <w:szCs w:val="28"/>
        </w:rPr>
        <w:t xml:space="preserve">), </w:t>
      </w:r>
      <w:r w:rsidRPr="00207FFC">
        <w:rPr>
          <w:sz w:val="28"/>
          <w:szCs w:val="28"/>
        </w:rPr>
        <w:t xml:space="preserve">ООО </w:t>
      </w:r>
      <w:r>
        <w:rPr>
          <w:sz w:val="28"/>
          <w:szCs w:val="28"/>
        </w:rPr>
        <w:t>«</w:t>
      </w:r>
      <w:proofErr w:type="spellStart"/>
      <w:r w:rsidRPr="00207FFC">
        <w:rPr>
          <w:sz w:val="28"/>
          <w:szCs w:val="28"/>
        </w:rPr>
        <w:t>Марьянский</w:t>
      </w:r>
      <w:proofErr w:type="spellEnd"/>
      <w:r w:rsidRPr="00207FFC">
        <w:rPr>
          <w:sz w:val="28"/>
          <w:szCs w:val="28"/>
        </w:rPr>
        <w:t xml:space="preserve"> </w:t>
      </w:r>
      <w:proofErr w:type="spellStart"/>
      <w:r w:rsidRPr="00207FFC">
        <w:rPr>
          <w:sz w:val="28"/>
          <w:szCs w:val="28"/>
        </w:rPr>
        <w:t>рисозавод</w:t>
      </w:r>
      <w:proofErr w:type="spellEnd"/>
      <w:r>
        <w:rPr>
          <w:sz w:val="28"/>
          <w:szCs w:val="28"/>
        </w:rPr>
        <w:t>» (</w:t>
      </w:r>
      <w:r w:rsidRPr="00207FFC">
        <w:rPr>
          <w:sz w:val="28"/>
          <w:szCs w:val="28"/>
        </w:rPr>
        <w:t>производство обработанного риса</w:t>
      </w:r>
      <w:r>
        <w:rPr>
          <w:sz w:val="28"/>
          <w:szCs w:val="28"/>
        </w:rPr>
        <w:t xml:space="preserve">), </w:t>
      </w:r>
      <w:r w:rsidRPr="00207FFC">
        <w:rPr>
          <w:sz w:val="28"/>
          <w:szCs w:val="28"/>
        </w:rPr>
        <w:t xml:space="preserve">ООО « </w:t>
      </w:r>
      <w:proofErr w:type="spellStart"/>
      <w:r w:rsidRPr="00207FFC">
        <w:rPr>
          <w:sz w:val="28"/>
          <w:szCs w:val="28"/>
        </w:rPr>
        <w:t>АКкарт</w:t>
      </w:r>
      <w:proofErr w:type="spellEnd"/>
      <w:r w:rsidRPr="00207FFC">
        <w:rPr>
          <w:sz w:val="28"/>
          <w:szCs w:val="28"/>
        </w:rPr>
        <w:t>»</w:t>
      </w:r>
      <w:r>
        <w:rPr>
          <w:sz w:val="28"/>
          <w:szCs w:val="28"/>
        </w:rPr>
        <w:t xml:space="preserve"> (</w:t>
      </w:r>
      <w:r w:rsidRPr="00207FFC">
        <w:rPr>
          <w:sz w:val="28"/>
          <w:szCs w:val="28"/>
        </w:rPr>
        <w:t xml:space="preserve">производство </w:t>
      </w:r>
      <w:proofErr w:type="spellStart"/>
      <w:r w:rsidRPr="00207FFC">
        <w:rPr>
          <w:sz w:val="28"/>
          <w:szCs w:val="28"/>
        </w:rPr>
        <w:t>гофрокартона</w:t>
      </w:r>
      <w:proofErr w:type="spellEnd"/>
      <w:r w:rsidRPr="00207FFC">
        <w:rPr>
          <w:sz w:val="28"/>
          <w:szCs w:val="28"/>
        </w:rPr>
        <w:t xml:space="preserve"> и </w:t>
      </w:r>
      <w:proofErr w:type="spellStart"/>
      <w:r w:rsidRPr="00207FFC">
        <w:rPr>
          <w:sz w:val="28"/>
          <w:szCs w:val="28"/>
        </w:rPr>
        <w:t>гофротары</w:t>
      </w:r>
      <w:proofErr w:type="spellEnd"/>
      <w:r>
        <w:rPr>
          <w:sz w:val="28"/>
          <w:szCs w:val="28"/>
        </w:rPr>
        <w:t xml:space="preserve">), </w:t>
      </w:r>
      <w:r w:rsidRPr="00207FFC">
        <w:rPr>
          <w:sz w:val="28"/>
          <w:szCs w:val="28"/>
        </w:rPr>
        <w:t>ЗАО «</w:t>
      </w:r>
      <w:proofErr w:type="spellStart"/>
      <w:r w:rsidRPr="00207FFC">
        <w:rPr>
          <w:sz w:val="28"/>
          <w:szCs w:val="28"/>
        </w:rPr>
        <w:t>Орехпром</w:t>
      </w:r>
      <w:proofErr w:type="spellEnd"/>
      <w:r w:rsidRPr="00207FFC">
        <w:rPr>
          <w:sz w:val="28"/>
          <w:szCs w:val="28"/>
        </w:rPr>
        <w:t xml:space="preserve">» </w:t>
      </w:r>
      <w:r>
        <w:rPr>
          <w:sz w:val="28"/>
          <w:szCs w:val="28"/>
        </w:rPr>
        <w:t>(</w:t>
      </w:r>
      <w:r w:rsidRPr="00207FFC">
        <w:rPr>
          <w:sz w:val="28"/>
          <w:szCs w:val="28"/>
        </w:rPr>
        <w:t>переработка и консервирование фруктов и орехов</w:t>
      </w:r>
      <w:r>
        <w:rPr>
          <w:sz w:val="28"/>
          <w:szCs w:val="28"/>
        </w:rPr>
        <w:t>), а также п</w:t>
      </w:r>
      <w:r w:rsidRPr="00207FFC">
        <w:rPr>
          <w:sz w:val="28"/>
          <w:szCs w:val="28"/>
        </w:rPr>
        <w:t xml:space="preserve">ошивочный цех </w:t>
      </w:r>
      <w:r>
        <w:rPr>
          <w:sz w:val="28"/>
          <w:szCs w:val="28"/>
        </w:rPr>
        <w:t>ИП</w:t>
      </w:r>
      <w:r w:rsidRPr="00207FFC">
        <w:rPr>
          <w:sz w:val="28"/>
          <w:szCs w:val="28"/>
        </w:rPr>
        <w:t xml:space="preserve"> Вакуленко Зинаида Валерьевна </w:t>
      </w:r>
      <w:r>
        <w:rPr>
          <w:sz w:val="28"/>
          <w:szCs w:val="28"/>
        </w:rPr>
        <w:t>(</w:t>
      </w:r>
      <w:r w:rsidRPr="00207FFC">
        <w:rPr>
          <w:sz w:val="28"/>
          <w:szCs w:val="28"/>
        </w:rPr>
        <w:t>пошив верхнего трикотажа</w:t>
      </w:r>
      <w:r>
        <w:rPr>
          <w:sz w:val="28"/>
          <w:szCs w:val="28"/>
        </w:rPr>
        <w:t>:</w:t>
      </w:r>
      <w:r w:rsidRPr="00207FFC">
        <w:rPr>
          <w:sz w:val="28"/>
          <w:szCs w:val="28"/>
        </w:rPr>
        <w:t xml:space="preserve"> детские изделия, женские костюмы, спортивный трикотаж). Кроме того, на территории поселения функционируют </w:t>
      </w:r>
      <w:r>
        <w:rPr>
          <w:sz w:val="28"/>
          <w:szCs w:val="28"/>
        </w:rPr>
        <w:t>более 560</w:t>
      </w:r>
      <w:r w:rsidRPr="00207FFC">
        <w:rPr>
          <w:sz w:val="28"/>
          <w:szCs w:val="28"/>
        </w:rPr>
        <w:t xml:space="preserve"> субъектов малого и среднего предпринимательства, которые занимаются различными видами деятельности, такими как: производство кирпича, переработка и фасовка орехоплодных, разведка месторождений, оказание бытовых услуг и другие.</w:t>
      </w:r>
    </w:p>
    <w:p w:rsidR="00207FFC" w:rsidRPr="00207FFC" w:rsidRDefault="00207FFC" w:rsidP="00207FFC">
      <w:pPr>
        <w:spacing w:before="0" w:after="0"/>
        <w:ind w:firstLine="851"/>
        <w:rPr>
          <w:sz w:val="28"/>
          <w:szCs w:val="28"/>
        </w:rPr>
      </w:pPr>
      <w:r w:rsidRPr="00207FFC">
        <w:rPr>
          <w:sz w:val="28"/>
          <w:szCs w:val="28"/>
        </w:rPr>
        <w:t xml:space="preserve">Аграрный сектор экономики </w:t>
      </w:r>
      <w:proofErr w:type="spellStart"/>
      <w:r w:rsidRPr="00207FFC">
        <w:rPr>
          <w:sz w:val="28"/>
          <w:szCs w:val="28"/>
        </w:rPr>
        <w:t>Марьянского</w:t>
      </w:r>
      <w:proofErr w:type="spellEnd"/>
      <w:r w:rsidRPr="00207FFC">
        <w:rPr>
          <w:sz w:val="28"/>
          <w:szCs w:val="28"/>
        </w:rPr>
        <w:t xml:space="preserve"> сельского поселения специализируется на производстве риса, пшеницы, ячменя, подсолнечника и овощных культур. Развито скотоводство и свиноводство. На территории поселения функционируют 6 сельскохозяйственных предприятий и 4 </w:t>
      </w:r>
      <w:r w:rsidRPr="00207FFC">
        <w:rPr>
          <w:sz w:val="28"/>
          <w:szCs w:val="28"/>
        </w:rPr>
        <w:lastRenderedPageBreak/>
        <w:t xml:space="preserve">крестьянско-фермерских хозяйства. </w:t>
      </w:r>
      <w:r>
        <w:rPr>
          <w:sz w:val="28"/>
          <w:szCs w:val="28"/>
        </w:rPr>
        <w:t>Ч</w:t>
      </w:r>
      <w:r w:rsidRPr="00207FFC">
        <w:rPr>
          <w:sz w:val="28"/>
          <w:szCs w:val="28"/>
        </w:rPr>
        <w:t xml:space="preserve">исло личных подсобных хозяйств </w:t>
      </w:r>
      <w:r>
        <w:rPr>
          <w:sz w:val="28"/>
          <w:szCs w:val="28"/>
        </w:rPr>
        <w:t>– около</w:t>
      </w:r>
      <w:r w:rsidRPr="00207FFC">
        <w:rPr>
          <w:sz w:val="28"/>
          <w:szCs w:val="28"/>
        </w:rPr>
        <w:t xml:space="preserve"> 3</w:t>
      </w:r>
      <w:r>
        <w:rPr>
          <w:sz w:val="28"/>
          <w:szCs w:val="28"/>
        </w:rPr>
        <w:t>500</w:t>
      </w:r>
      <w:r w:rsidRPr="00207FFC">
        <w:rPr>
          <w:sz w:val="28"/>
          <w:szCs w:val="28"/>
        </w:rPr>
        <w:t>.</w:t>
      </w:r>
    </w:p>
    <w:p w:rsidR="00FB74FF" w:rsidRPr="00207FFC" w:rsidRDefault="00207FFC" w:rsidP="00207FFC">
      <w:pPr>
        <w:spacing w:before="0" w:after="0"/>
        <w:ind w:firstLine="709"/>
        <w:rPr>
          <w:sz w:val="28"/>
          <w:szCs w:val="28"/>
        </w:rPr>
      </w:pPr>
      <w:r>
        <w:rPr>
          <w:sz w:val="28"/>
          <w:szCs w:val="28"/>
        </w:rPr>
        <w:t>Н</w:t>
      </w:r>
      <w:r w:rsidRPr="00207FFC">
        <w:rPr>
          <w:sz w:val="28"/>
          <w:szCs w:val="28"/>
        </w:rPr>
        <w:t>а долю личных подсобных и крестьянско-фермерских хозяй</w:t>
      </w:r>
      <w:proofErr w:type="gramStart"/>
      <w:r w:rsidRPr="00207FFC">
        <w:rPr>
          <w:sz w:val="28"/>
          <w:szCs w:val="28"/>
        </w:rPr>
        <w:t>ств пр</w:t>
      </w:r>
      <w:proofErr w:type="gramEnd"/>
      <w:r w:rsidRPr="00207FFC">
        <w:rPr>
          <w:sz w:val="28"/>
          <w:szCs w:val="28"/>
        </w:rPr>
        <w:t>иходятся значительные объемы производства (40% от общего объема поселения), некоторые виды продукции производятся только в ЛПХ (картофель, яйца).</w:t>
      </w:r>
      <w:r>
        <w:rPr>
          <w:sz w:val="28"/>
          <w:szCs w:val="28"/>
        </w:rPr>
        <w:t xml:space="preserve"> </w:t>
      </w:r>
      <w:r w:rsidRPr="00207FFC">
        <w:rPr>
          <w:bCs/>
          <w:sz w:val="28"/>
          <w:szCs w:val="28"/>
        </w:rPr>
        <w:t>В поселении работают 5 пунктов по приемке сельскохозяйственной продукции у владельцев ЛПХ.</w:t>
      </w:r>
    </w:p>
    <w:p w:rsidR="002D3E73" w:rsidRPr="00207FFC" w:rsidRDefault="002D3E73" w:rsidP="002D3E73">
      <w:pPr>
        <w:spacing w:before="0" w:after="0"/>
        <w:ind w:firstLine="567"/>
        <w:rPr>
          <w:sz w:val="28"/>
          <w:szCs w:val="28"/>
        </w:rPr>
      </w:pPr>
    </w:p>
    <w:p w:rsidR="000922E5" w:rsidRPr="008F05D6" w:rsidRDefault="000922E5" w:rsidP="00836005">
      <w:pPr>
        <w:spacing w:before="0" w:after="0"/>
        <w:ind w:firstLine="567"/>
        <w:rPr>
          <w:sz w:val="28"/>
          <w:szCs w:val="28"/>
        </w:rPr>
      </w:pPr>
      <w:r w:rsidRPr="00836005">
        <w:rPr>
          <w:sz w:val="28"/>
          <w:szCs w:val="28"/>
        </w:rPr>
        <w:t>Главными итогами развити</w:t>
      </w:r>
      <w:r w:rsidR="003437B2" w:rsidRPr="00836005">
        <w:rPr>
          <w:sz w:val="28"/>
          <w:szCs w:val="28"/>
        </w:rPr>
        <w:t>я</w:t>
      </w:r>
      <w:r w:rsidRPr="00836005">
        <w:rPr>
          <w:sz w:val="28"/>
          <w:szCs w:val="28"/>
        </w:rPr>
        <w:t xml:space="preserve"> экономики поселения должны стать</w:t>
      </w:r>
      <w:r w:rsidRPr="008F05D6">
        <w:rPr>
          <w:sz w:val="28"/>
          <w:szCs w:val="28"/>
        </w:rPr>
        <w:t xml:space="preserve"> увеличение рабочих мест, повышение </w:t>
      </w:r>
      <w:proofErr w:type="gramStart"/>
      <w:r w:rsidRPr="008F05D6">
        <w:rPr>
          <w:sz w:val="28"/>
          <w:szCs w:val="28"/>
        </w:rPr>
        <w:t>доходов</w:t>
      </w:r>
      <w:proofErr w:type="gramEnd"/>
      <w:r w:rsidRPr="008F05D6">
        <w:rPr>
          <w:sz w:val="28"/>
          <w:szCs w:val="28"/>
        </w:rPr>
        <w:t xml:space="preserve"> как бюджета, так и населения </w:t>
      </w:r>
      <w:proofErr w:type="spellStart"/>
      <w:r w:rsidR="00544300">
        <w:rPr>
          <w:sz w:val="28"/>
          <w:szCs w:val="28"/>
        </w:rPr>
        <w:t>Марьянск</w:t>
      </w:r>
      <w:r w:rsidRPr="008F05D6">
        <w:rPr>
          <w:sz w:val="28"/>
          <w:szCs w:val="28"/>
        </w:rPr>
        <w:t>ого</w:t>
      </w:r>
      <w:proofErr w:type="spellEnd"/>
      <w:r w:rsidRPr="008F05D6">
        <w:rPr>
          <w:sz w:val="28"/>
          <w:szCs w:val="28"/>
        </w:rPr>
        <w:t xml:space="preserve"> сельского поселения.</w:t>
      </w:r>
      <w:r>
        <w:rPr>
          <w:sz w:val="28"/>
          <w:szCs w:val="28"/>
        </w:rPr>
        <w:t xml:space="preserve"> </w:t>
      </w:r>
      <w:r w:rsidRPr="008F05D6">
        <w:rPr>
          <w:sz w:val="28"/>
          <w:szCs w:val="28"/>
        </w:rPr>
        <w:t>Данный раздел будет дополнен и доработан с учетом перспективы после  разработки  генерального плана на период до 2041 года</w:t>
      </w:r>
      <w:r>
        <w:rPr>
          <w:sz w:val="28"/>
          <w:szCs w:val="28"/>
        </w:rPr>
        <w:t>.</w:t>
      </w:r>
    </w:p>
    <w:p w:rsidR="000922E5" w:rsidRPr="008F05D6" w:rsidRDefault="000922E5" w:rsidP="000922E5">
      <w:pPr>
        <w:spacing w:before="0" w:after="0"/>
        <w:ind w:firstLine="567"/>
        <w:rPr>
          <w:sz w:val="28"/>
          <w:szCs w:val="28"/>
        </w:rPr>
      </w:pPr>
    </w:p>
    <w:p w:rsidR="000922E5" w:rsidRPr="0076668C" w:rsidRDefault="000922E5" w:rsidP="000922E5">
      <w:pPr>
        <w:spacing w:before="0" w:after="0"/>
        <w:ind w:firstLine="567"/>
        <w:rPr>
          <w:sz w:val="28"/>
          <w:szCs w:val="28"/>
        </w:rPr>
      </w:pPr>
      <w:r w:rsidRPr="0076668C">
        <w:rPr>
          <w:sz w:val="28"/>
          <w:szCs w:val="28"/>
        </w:rPr>
        <w:t>В основу экономического и градостроительного развития территории поселения положена идея формирования конкурентоспособной и инвестиционно-привлекательной среды района адекватной имеющемуся потенциалу.</w:t>
      </w:r>
    </w:p>
    <w:p w:rsidR="000922E5" w:rsidRPr="0076668C" w:rsidRDefault="000922E5" w:rsidP="000922E5">
      <w:pPr>
        <w:spacing w:before="0" w:after="0"/>
        <w:ind w:firstLine="567"/>
        <w:rPr>
          <w:sz w:val="28"/>
          <w:szCs w:val="28"/>
        </w:rPr>
      </w:pPr>
      <w:r w:rsidRPr="0076668C">
        <w:rPr>
          <w:sz w:val="28"/>
          <w:szCs w:val="28"/>
        </w:rPr>
        <w:t>Общей стратегической целью социально-экономического развития поселения</w:t>
      </w:r>
      <w:r>
        <w:rPr>
          <w:sz w:val="28"/>
          <w:szCs w:val="28"/>
        </w:rPr>
        <w:t xml:space="preserve"> </w:t>
      </w:r>
      <w:r w:rsidRPr="0076668C">
        <w:rPr>
          <w:sz w:val="28"/>
          <w:szCs w:val="28"/>
        </w:rPr>
        <w:t>на прогнозный период является обеспечение повышения качества жизни населения поселения, притока инвестиций в экономику муниципалитета, что обеспечит создание современных производств на его территории, а также увеличит налоговые поступления в бюджеты всех уровней.</w:t>
      </w:r>
    </w:p>
    <w:p w:rsidR="000922E5" w:rsidRPr="0076668C" w:rsidRDefault="000922E5" w:rsidP="000922E5">
      <w:pPr>
        <w:spacing w:before="0" w:after="0"/>
        <w:ind w:firstLine="567"/>
        <w:rPr>
          <w:sz w:val="28"/>
          <w:szCs w:val="28"/>
        </w:rPr>
      </w:pPr>
      <w:r w:rsidRPr="0076668C">
        <w:rPr>
          <w:sz w:val="28"/>
          <w:szCs w:val="28"/>
        </w:rPr>
        <w:t>Прогноз социально-экономического развития разработан на основе различных комплексных и целевых программ социально-экономического развития Краснодарского края и района, инвестиционных проектов и предложений.</w:t>
      </w:r>
    </w:p>
    <w:p w:rsidR="000922E5" w:rsidRPr="0076668C" w:rsidRDefault="000922E5" w:rsidP="000922E5">
      <w:pPr>
        <w:spacing w:before="0" w:after="0"/>
        <w:ind w:firstLine="567"/>
        <w:rPr>
          <w:sz w:val="28"/>
          <w:szCs w:val="28"/>
        </w:rPr>
      </w:pPr>
      <w:r w:rsidRPr="00892E5F">
        <w:rPr>
          <w:sz w:val="28"/>
          <w:szCs w:val="28"/>
        </w:rPr>
        <w:t>В первую очередь, требуется снятие инфраструктурных ограничений.</w:t>
      </w:r>
      <w:r w:rsidRPr="0076668C">
        <w:rPr>
          <w:sz w:val="28"/>
          <w:szCs w:val="28"/>
        </w:rPr>
        <w:t xml:space="preserve"> Предлагается решение первоочередных имеющихся проблем в инженерной инфраструктуре, обеспечение поселения достаточными (в соответствии с</w:t>
      </w:r>
      <w:r w:rsidRPr="0076668C">
        <w:rPr>
          <w:sz w:val="28"/>
          <w:szCs w:val="28"/>
          <w:lang w:val="en-US"/>
        </w:rPr>
        <w:t> </w:t>
      </w:r>
      <w:r w:rsidRPr="0076668C">
        <w:rPr>
          <w:sz w:val="28"/>
          <w:szCs w:val="28"/>
        </w:rPr>
        <w:t xml:space="preserve">расчетами) мощностями </w:t>
      </w:r>
      <w:proofErr w:type="spellStart"/>
      <w:r w:rsidRPr="0076668C">
        <w:rPr>
          <w:sz w:val="28"/>
          <w:szCs w:val="28"/>
        </w:rPr>
        <w:t>энерг</w:t>
      </w:r>
      <w:proofErr w:type="gramStart"/>
      <w:r w:rsidRPr="0076668C">
        <w:rPr>
          <w:sz w:val="28"/>
          <w:szCs w:val="28"/>
        </w:rPr>
        <w:t>о</w:t>
      </w:r>
      <w:proofErr w:type="spellEnd"/>
      <w:r w:rsidRPr="0076668C">
        <w:rPr>
          <w:sz w:val="28"/>
          <w:szCs w:val="28"/>
        </w:rPr>
        <w:t>-</w:t>
      </w:r>
      <w:proofErr w:type="gramEnd"/>
      <w:r w:rsidRPr="0076668C">
        <w:rPr>
          <w:sz w:val="28"/>
          <w:szCs w:val="28"/>
        </w:rPr>
        <w:t xml:space="preserve">, водо-, и </w:t>
      </w:r>
      <w:proofErr w:type="spellStart"/>
      <w:r w:rsidRPr="0076668C">
        <w:rPr>
          <w:sz w:val="28"/>
          <w:szCs w:val="28"/>
        </w:rPr>
        <w:t>газообеспечения</w:t>
      </w:r>
      <w:proofErr w:type="spellEnd"/>
      <w:r w:rsidRPr="0076668C">
        <w:rPr>
          <w:sz w:val="28"/>
          <w:szCs w:val="28"/>
        </w:rPr>
        <w:t xml:space="preserve"> с учетом увеличения численности населения и строительства новых производственных объектов в поселении. Необходимо развитие транспортной сети и системы внешних связей населенных пунктов. Указанные мероприятия увеличат инвестиционную привлекательность территории, обеспечат возможность реализации новых инвестиционных проектов и строительства новых производственных объектов, что в последующем создаст новые рабочие места и увеличит налоговые поступления в бюджет. </w:t>
      </w:r>
    </w:p>
    <w:p w:rsidR="000922E5" w:rsidRDefault="000922E5" w:rsidP="000922E5">
      <w:pPr>
        <w:spacing w:before="0" w:after="0"/>
        <w:ind w:firstLine="567"/>
        <w:rPr>
          <w:sz w:val="28"/>
          <w:szCs w:val="28"/>
        </w:rPr>
      </w:pPr>
      <w:r w:rsidRPr="0076668C">
        <w:rPr>
          <w:sz w:val="28"/>
          <w:szCs w:val="28"/>
        </w:rPr>
        <w:t xml:space="preserve">Обеспечение населения сетью объектов обслуживания согласно действующим нормативам является главным условием повышения уровня благосостояния и комфортности проживания граждан и создаст необходимые предпосылки для формирования положительного имиджа территории и </w:t>
      </w:r>
      <w:r w:rsidRPr="0076668C">
        <w:rPr>
          <w:sz w:val="28"/>
          <w:szCs w:val="28"/>
        </w:rPr>
        <w:lastRenderedPageBreak/>
        <w:t>привлечения в муниципальное образование граждан Российской Федерации из других регионов на постоянное место жительство. Реализацию данного направления рекомендуется обеспечить после снятия инженерных ограничений и достижения заметного экономического роста отраслей реального сектора экономики.</w:t>
      </w:r>
    </w:p>
    <w:p w:rsidR="000922E5" w:rsidRPr="00892E5F" w:rsidRDefault="000922E5" w:rsidP="000922E5">
      <w:pPr>
        <w:tabs>
          <w:tab w:val="left" w:pos="709"/>
        </w:tabs>
        <w:spacing w:before="0" w:after="0"/>
        <w:contextualSpacing/>
        <w:rPr>
          <w:bCs/>
          <w:sz w:val="28"/>
          <w:szCs w:val="28"/>
          <w:lang w:eastAsia="en-US" w:bidi="en-US"/>
        </w:rPr>
      </w:pPr>
      <w:r w:rsidRPr="00892E5F">
        <w:rPr>
          <w:bCs/>
          <w:sz w:val="28"/>
          <w:szCs w:val="28"/>
          <w:lang w:eastAsia="en-US" w:bidi="en-US"/>
        </w:rPr>
        <w:tab/>
        <w:t xml:space="preserve">В </w:t>
      </w:r>
      <w:proofErr w:type="spellStart"/>
      <w:r w:rsidR="00544300">
        <w:rPr>
          <w:sz w:val="28"/>
          <w:szCs w:val="28"/>
        </w:rPr>
        <w:t>Марьянск</w:t>
      </w:r>
      <w:r w:rsidRPr="00892E5F">
        <w:rPr>
          <w:sz w:val="28"/>
          <w:szCs w:val="28"/>
        </w:rPr>
        <w:t>ом</w:t>
      </w:r>
      <w:proofErr w:type="spellEnd"/>
      <w:r>
        <w:rPr>
          <w:sz w:val="28"/>
          <w:szCs w:val="28"/>
        </w:rPr>
        <w:t xml:space="preserve"> сельском</w:t>
      </w:r>
      <w:r w:rsidRPr="00892E5F">
        <w:rPr>
          <w:sz w:val="28"/>
          <w:szCs w:val="28"/>
        </w:rPr>
        <w:t xml:space="preserve"> поселении</w:t>
      </w:r>
      <w:r w:rsidRPr="00892E5F">
        <w:rPr>
          <w:bCs/>
          <w:sz w:val="28"/>
          <w:szCs w:val="28"/>
          <w:lang w:eastAsia="en-US" w:bidi="en-US"/>
        </w:rPr>
        <w:t xml:space="preserve"> предусматривается дальнейшее развитие и совершенствование имеющейся структуры обслуживания, с учетом сложившихся факторов, с целью повышения качества жизни населения, уровня развития зеленых зон и объектов социально-бытового обслуживания.</w:t>
      </w:r>
    </w:p>
    <w:p w:rsidR="000922E5" w:rsidRPr="00892E5F" w:rsidRDefault="000922E5" w:rsidP="000922E5">
      <w:pPr>
        <w:tabs>
          <w:tab w:val="left" w:pos="709"/>
        </w:tabs>
        <w:spacing w:before="0" w:after="0"/>
        <w:contextualSpacing/>
        <w:rPr>
          <w:bCs/>
          <w:sz w:val="28"/>
          <w:szCs w:val="28"/>
          <w:lang w:eastAsia="en-US" w:bidi="en-US"/>
        </w:rPr>
      </w:pPr>
      <w:r w:rsidRPr="00892E5F">
        <w:rPr>
          <w:bCs/>
          <w:sz w:val="28"/>
          <w:szCs w:val="28"/>
          <w:lang w:eastAsia="en-US" w:bidi="en-US"/>
        </w:rPr>
        <w:tab/>
        <w:t xml:space="preserve">В связи с экономическим развитием </w:t>
      </w:r>
      <w:proofErr w:type="spellStart"/>
      <w:r w:rsidR="00544300">
        <w:rPr>
          <w:sz w:val="28"/>
          <w:szCs w:val="28"/>
        </w:rPr>
        <w:t>Марьянск</w:t>
      </w:r>
      <w:r w:rsidRPr="0076668C">
        <w:rPr>
          <w:sz w:val="28"/>
          <w:szCs w:val="28"/>
        </w:rPr>
        <w:t>ого</w:t>
      </w:r>
      <w:proofErr w:type="spellEnd"/>
      <w:r w:rsidRPr="0076668C">
        <w:rPr>
          <w:sz w:val="28"/>
          <w:szCs w:val="28"/>
        </w:rPr>
        <w:t xml:space="preserve"> сельского</w:t>
      </w:r>
      <w:r w:rsidRPr="00892E5F">
        <w:rPr>
          <w:sz w:val="28"/>
          <w:szCs w:val="28"/>
        </w:rPr>
        <w:t xml:space="preserve"> поселения</w:t>
      </w:r>
      <w:r w:rsidRPr="00892E5F">
        <w:rPr>
          <w:bCs/>
          <w:sz w:val="28"/>
          <w:szCs w:val="28"/>
          <w:lang w:eastAsia="en-US" w:bidi="en-US"/>
        </w:rPr>
        <w:t xml:space="preserve"> будет расти численность </w:t>
      </w:r>
      <w:proofErr w:type="gramStart"/>
      <w:r w:rsidRPr="00892E5F">
        <w:rPr>
          <w:bCs/>
          <w:sz w:val="28"/>
          <w:szCs w:val="28"/>
          <w:lang w:eastAsia="en-US" w:bidi="en-US"/>
        </w:rPr>
        <w:t>населения</w:t>
      </w:r>
      <w:proofErr w:type="gramEnd"/>
      <w:r w:rsidRPr="00892E5F">
        <w:rPr>
          <w:bCs/>
          <w:sz w:val="28"/>
          <w:szCs w:val="28"/>
          <w:lang w:eastAsia="en-US" w:bidi="en-US"/>
        </w:rPr>
        <w:t xml:space="preserve"> как за счет естественного прироста, так и за счет миграционных процессов.</w:t>
      </w:r>
    </w:p>
    <w:p w:rsidR="000922E5" w:rsidRPr="00892E5F" w:rsidRDefault="000922E5" w:rsidP="000922E5">
      <w:pPr>
        <w:spacing w:before="0" w:after="0"/>
        <w:ind w:firstLine="480"/>
        <w:rPr>
          <w:sz w:val="28"/>
          <w:szCs w:val="28"/>
        </w:rPr>
      </w:pPr>
      <w:r w:rsidRPr="00892E5F">
        <w:rPr>
          <w:sz w:val="28"/>
          <w:szCs w:val="28"/>
        </w:rPr>
        <w:t xml:space="preserve">   Жилищное строительство на проектируемой территории предлагается осуществлять индивидуальной застройкой усадебного типа.</w:t>
      </w:r>
    </w:p>
    <w:p w:rsidR="000922E5" w:rsidRPr="00892E5F" w:rsidRDefault="000922E5" w:rsidP="000922E5">
      <w:pPr>
        <w:spacing w:before="0" w:after="0"/>
        <w:ind w:firstLine="480"/>
        <w:rPr>
          <w:sz w:val="28"/>
          <w:szCs w:val="28"/>
        </w:rPr>
      </w:pPr>
      <w:r w:rsidRPr="00892E5F">
        <w:rPr>
          <w:sz w:val="28"/>
          <w:szCs w:val="28"/>
        </w:rPr>
        <w:t xml:space="preserve">   Объемы жилищного строительства на расчетный срок генплана позволят:</w:t>
      </w:r>
    </w:p>
    <w:p w:rsidR="000922E5" w:rsidRPr="00892E5F" w:rsidRDefault="000922E5" w:rsidP="000922E5">
      <w:pPr>
        <w:numPr>
          <w:ilvl w:val="0"/>
          <w:numId w:val="12"/>
        </w:numPr>
        <w:spacing w:before="0" w:after="0"/>
        <w:rPr>
          <w:sz w:val="28"/>
          <w:szCs w:val="28"/>
        </w:rPr>
      </w:pPr>
      <w:r w:rsidRPr="00892E5F">
        <w:rPr>
          <w:sz w:val="28"/>
          <w:szCs w:val="28"/>
        </w:rPr>
        <w:t>произвести необходимую реконструкцию, модернизацию существующей усадебной застройки и организовать снос ветхого жилья;</w:t>
      </w:r>
    </w:p>
    <w:p w:rsidR="000922E5" w:rsidRPr="00892E5F" w:rsidRDefault="000922E5" w:rsidP="000922E5">
      <w:pPr>
        <w:numPr>
          <w:ilvl w:val="0"/>
          <w:numId w:val="12"/>
        </w:numPr>
        <w:spacing w:before="0" w:after="0"/>
        <w:rPr>
          <w:sz w:val="28"/>
          <w:szCs w:val="28"/>
        </w:rPr>
      </w:pPr>
      <w:r w:rsidRPr="00892E5F">
        <w:rPr>
          <w:sz w:val="28"/>
          <w:szCs w:val="28"/>
        </w:rPr>
        <w:t xml:space="preserve">обеспечить жильем перспективное население, которое с учетом естественной прибыли, позволит освоить новые территории и даст необходимые предпосылки к улучшению социально-экономических показателей </w:t>
      </w:r>
      <w:r>
        <w:rPr>
          <w:sz w:val="28"/>
          <w:szCs w:val="28"/>
        </w:rPr>
        <w:t>поселения</w:t>
      </w:r>
      <w:r w:rsidRPr="00892E5F">
        <w:rPr>
          <w:sz w:val="28"/>
          <w:szCs w:val="28"/>
        </w:rPr>
        <w:t>.</w:t>
      </w:r>
    </w:p>
    <w:p w:rsidR="000922E5" w:rsidRDefault="000922E5" w:rsidP="000922E5">
      <w:pPr>
        <w:spacing w:before="0" w:after="0"/>
        <w:ind w:firstLine="567"/>
        <w:rPr>
          <w:bCs/>
          <w:sz w:val="28"/>
          <w:szCs w:val="28"/>
          <w:highlight w:val="yellow"/>
          <w:lang w:eastAsia="en-US" w:bidi="en-US"/>
        </w:rPr>
      </w:pPr>
    </w:p>
    <w:p w:rsidR="00600AE0" w:rsidRPr="00CC1206" w:rsidRDefault="00600AE0" w:rsidP="00600AE0">
      <w:pPr>
        <w:pStyle w:val="ConsPlusNormal"/>
        <w:widowControl/>
        <w:ind w:firstLine="0"/>
        <w:jc w:val="both"/>
        <w:rPr>
          <w:rFonts w:ascii="Times New Roman" w:hAnsi="Times New Roman" w:cs="Times New Roman"/>
          <w:b/>
          <w:bCs/>
          <w:sz w:val="24"/>
          <w:szCs w:val="24"/>
        </w:rPr>
      </w:pPr>
      <w:r w:rsidRPr="00CC1206">
        <w:rPr>
          <w:rFonts w:ascii="Times New Roman" w:hAnsi="Times New Roman" w:cs="Times New Roman"/>
          <w:b/>
          <w:bCs/>
          <w:sz w:val="24"/>
          <w:szCs w:val="24"/>
        </w:rPr>
        <w:t xml:space="preserve">Таблица № 3.1.1. Перспективы развития </w:t>
      </w:r>
      <w:proofErr w:type="spellStart"/>
      <w:r w:rsidR="00544300" w:rsidRPr="00CC1206">
        <w:rPr>
          <w:rFonts w:ascii="Times New Roman" w:hAnsi="Times New Roman" w:cs="Times New Roman"/>
          <w:b/>
          <w:bCs/>
          <w:sz w:val="24"/>
          <w:szCs w:val="24"/>
        </w:rPr>
        <w:t>Марьянск</w:t>
      </w:r>
      <w:r w:rsidRPr="00CC1206">
        <w:rPr>
          <w:rFonts w:ascii="Times New Roman" w:hAnsi="Times New Roman" w:cs="Times New Roman"/>
          <w:b/>
          <w:bCs/>
          <w:sz w:val="24"/>
          <w:szCs w:val="24"/>
        </w:rPr>
        <w:t>ого</w:t>
      </w:r>
      <w:proofErr w:type="spellEnd"/>
      <w:r w:rsidRPr="00CC1206">
        <w:rPr>
          <w:rFonts w:ascii="Times New Roman" w:hAnsi="Times New Roman" w:cs="Times New Roman"/>
          <w:b/>
          <w:bCs/>
          <w:sz w:val="24"/>
          <w:szCs w:val="24"/>
        </w:rPr>
        <w:t xml:space="preserve"> сельского поселения</w:t>
      </w:r>
    </w:p>
    <w:tbl>
      <w:tblPr>
        <w:tblW w:w="9654" w:type="dxa"/>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126"/>
        <w:gridCol w:w="1418"/>
        <w:gridCol w:w="825"/>
        <w:gridCol w:w="837"/>
        <w:gridCol w:w="816"/>
        <w:gridCol w:w="816"/>
        <w:gridCol w:w="816"/>
      </w:tblGrid>
      <w:tr w:rsidR="00600AE0" w:rsidTr="00374917">
        <w:trPr>
          <w:trHeight w:val="252"/>
        </w:trPr>
        <w:tc>
          <w:tcPr>
            <w:tcW w:w="4126" w:type="dxa"/>
            <w:tcBorders>
              <w:top w:val="single" w:sz="12" w:space="0" w:color="auto"/>
              <w:left w:val="single" w:sz="12" w:space="0" w:color="auto"/>
              <w:bottom w:val="single" w:sz="4" w:space="0" w:color="auto"/>
              <w:right w:val="single" w:sz="4" w:space="0" w:color="auto"/>
            </w:tcBorders>
            <w:noWrap/>
            <w:vAlign w:val="center"/>
            <w:hideMark/>
          </w:tcPr>
          <w:p w:rsidR="00600AE0" w:rsidRDefault="00600AE0" w:rsidP="00600AE0">
            <w:pPr>
              <w:spacing w:before="0" w:after="0" w:line="276" w:lineRule="auto"/>
              <w:jc w:val="center"/>
              <w:rPr>
                <w:b/>
                <w:bCs/>
                <w:lang w:eastAsia="en-US"/>
              </w:rPr>
            </w:pPr>
            <w:r>
              <w:rPr>
                <w:b/>
                <w:bCs/>
                <w:lang w:eastAsia="en-US"/>
              </w:rPr>
              <w:t>Целевые показатели</w:t>
            </w:r>
          </w:p>
        </w:tc>
        <w:tc>
          <w:tcPr>
            <w:tcW w:w="1418" w:type="dxa"/>
            <w:tcBorders>
              <w:top w:val="single" w:sz="12"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center"/>
              <w:rPr>
                <w:b/>
                <w:bCs/>
                <w:lang w:eastAsia="en-US"/>
              </w:rPr>
            </w:pPr>
            <w:r>
              <w:rPr>
                <w:b/>
                <w:bCs/>
                <w:lang w:eastAsia="en-US"/>
              </w:rPr>
              <w:t>Ед. изм.</w:t>
            </w:r>
          </w:p>
        </w:tc>
        <w:tc>
          <w:tcPr>
            <w:tcW w:w="825"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600AE0" w:rsidRDefault="00600AE0" w:rsidP="00600AE0">
            <w:pPr>
              <w:spacing w:before="0" w:after="0" w:line="276" w:lineRule="auto"/>
              <w:jc w:val="center"/>
              <w:rPr>
                <w:b/>
                <w:bCs/>
                <w:lang w:eastAsia="en-US"/>
              </w:rPr>
            </w:pPr>
            <w:r>
              <w:rPr>
                <w:b/>
                <w:bCs/>
                <w:lang w:eastAsia="en-US"/>
              </w:rPr>
              <w:t>2013</w:t>
            </w:r>
          </w:p>
        </w:tc>
        <w:tc>
          <w:tcPr>
            <w:tcW w:w="837"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600AE0" w:rsidRDefault="00600AE0" w:rsidP="00600AE0">
            <w:pPr>
              <w:spacing w:before="0" w:after="0" w:line="276" w:lineRule="auto"/>
              <w:jc w:val="center"/>
              <w:rPr>
                <w:b/>
                <w:bCs/>
                <w:lang w:eastAsia="en-US"/>
              </w:rPr>
            </w:pPr>
            <w:r>
              <w:rPr>
                <w:b/>
                <w:bCs/>
                <w:lang w:eastAsia="en-US"/>
              </w:rPr>
              <w:t>2014</w:t>
            </w:r>
          </w:p>
        </w:tc>
        <w:tc>
          <w:tcPr>
            <w:tcW w:w="816"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600AE0" w:rsidRDefault="00600AE0" w:rsidP="00600AE0">
            <w:pPr>
              <w:spacing w:before="0" w:after="0" w:line="276" w:lineRule="auto"/>
              <w:jc w:val="center"/>
              <w:rPr>
                <w:b/>
                <w:bCs/>
                <w:lang w:eastAsia="en-US"/>
              </w:rPr>
            </w:pPr>
            <w:r>
              <w:rPr>
                <w:b/>
                <w:bCs/>
                <w:lang w:eastAsia="en-US"/>
              </w:rPr>
              <w:t>2015</w:t>
            </w:r>
          </w:p>
        </w:tc>
        <w:tc>
          <w:tcPr>
            <w:tcW w:w="816"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600AE0" w:rsidRDefault="00600AE0" w:rsidP="00600AE0">
            <w:pPr>
              <w:spacing w:before="0" w:after="0" w:line="276" w:lineRule="auto"/>
              <w:jc w:val="center"/>
              <w:rPr>
                <w:b/>
                <w:bCs/>
                <w:lang w:eastAsia="en-US"/>
              </w:rPr>
            </w:pPr>
            <w:r>
              <w:rPr>
                <w:b/>
                <w:bCs/>
                <w:lang w:eastAsia="en-US"/>
              </w:rPr>
              <w:t>2019</w:t>
            </w:r>
          </w:p>
        </w:tc>
        <w:tc>
          <w:tcPr>
            <w:tcW w:w="816" w:type="dxa"/>
            <w:tcBorders>
              <w:top w:val="single" w:sz="12" w:space="0" w:color="auto"/>
              <w:left w:val="single" w:sz="4" w:space="0" w:color="auto"/>
              <w:bottom w:val="single" w:sz="4" w:space="0" w:color="auto"/>
              <w:right w:val="single" w:sz="12" w:space="0" w:color="auto"/>
            </w:tcBorders>
            <w:shd w:val="clear" w:color="auto" w:fill="FFFFFF"/>
            <w:vAlign w:val="center"/>
            <w:hideMark/>
          </w:tcPr>
          <w:p w:rsidR="00600AE0" w:rsidRDefault="00600AE0" w:rsidP="00600AE0">
            <w:pPr>
              <w:spacing w:before="0" w:after="0" w:line="276" w:lineRule="auto"/>
              <w:jc w:val="center"/>
              <w:rPr>
                <w:b/>
                <w:bCs/>
                <w:lang w:eastAsia="en-US"/>
              </w:rPr>
            </w:pPr>
            <w:r>
              <w:rPr>
                <w:b/>
                <w:bCs/>
                <w:lang w:eastAsia="en-US"/>
              </w:rPr>
              <w:t>2022</w:t>
            </w:r>
          </w:p>
        </w:tc>
      </w:tr>
      <w:tr w:rsidR="00374917" w:rsidTr="00374917">
        <w:trPr>
          <w:trHeight w:val="240"/>
        </w:trPr>
        <w:tc>
          <w:tcPr>
            <w:tcW w:w="4126" w:type="dxa"/>
            <w:tcBorders>
              <w:top w:val="single" w:sz="4" w:space="0" w:color="auto"/>
              <w:left w:val="single" w:sz="12" w:space="0" w:color="auto"/>
              <w:bottom w:val="single" w:sz="4" w:space="0" w:color="auto"/>
              <w:right w:val="single" w:sz="4" w:space="0" w:color="auto"/>
            </w:tcBorders>
            <w:vAlign w:val="center"/>
            <w:hideMark/>
          </w:tcPr>
          <w:p w:rsidR="00374917" w:rsidRDefault="00374917" w:rsidP="00600AE0">
            <w:pPr>
              <w:spacing w:before="0" w:after="0" w:line="276" w:lineRule="auto"/>
              <w:jc w:val="left"/>
              <w:rPr>
                <w:lang w:eastAsia="en-US"/>
              </w:rPr>
            </w:pPr>
            <w:r>
              <w:rPr>
                <w:lang w:eastAsia="en-US"/>
              </w:rPr>
              <w:t>Динамика численности населения</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74917" w:rsidRDefault="00374917" w:rsidP="00600AE0">
            <w:pPr>
              <w:spacing w:before="0" w:after="0" w:line="276" w:lineRule="auto"/>
              <w:jc w:val="center"/>
              <w:rPr>
                <w:lang w:eastAsia="en-US"/>
              </w:rPr>
            </w:pPr>
            <w:r>
              <w:rPr>
                <w:lang w:eastAsia="en-US"/>
              </w:rPr>
              <w:t>чел.</w:t>
            </w:r>
          </w:p>
        </w:tc>
        <w:tc>
          <w:tcPr>
            <w:tcW w:w="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4917" w:rsidRDefault="00374917">
            <w:pPr>
              <w:jc w:val="center"/>
              <w:rPr>
                <w:color w:val="000000"/>
              </w:rPr>
            </w:pPr>
            <w:r>
              <w:rPr>
                <w:color w:val="000000"/>
              </w:rPr>
              <w:t>10643</w:t>
            </w: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4917" w:rsidRDefault="00374917">
            <w:pPr>
              <w:jc w:val="center"/>
              <w:rPr>
                <w:color w:val="000000"/>
              </w:rPr>
            </w:pPr>
            <w:r>
              <w:rPr>
                <w:color w:val="000000"/>
              </w:rPr>
              <w:t>10708</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4917" w:rsidRDefault="00374917">
            <w:pPr>
              <w:jc w:val="center"/>
              <w:rPr>
                <w:color w:val="000000"/>
              </w:rPr>
            </w:pPr>
            <w:r>
              <w:rPr>
                <w:color w:val="000000"/>
              </w:rPr>
              <w:t>10772</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4917" w:rsidRDefault="00374917">
            <w:pPr>
              <w:jc w:val="center"/>
              <w:rPr>
                <w:color w:val="000000"/>
              </w:rPr>
            </w:pPr>
            <w:r>
              <w:rPr>
                <w:color w:val="000000"/>
              </w:rPr>
              <w:t>11031</w:t>
            </w:r>
          </w:p>
        </w:tc>
        <w:tc>
          <w:tcPr>
            <w:tcW w:w="816" w:type="dxa"/>
            <w:tcBorders>
              <w:top w:val="single" w:sz="4" w:space="0" w:color="auto"/>
              <w:left w:val="single" w:sz="4" w:space="0" w:color="auto"/>
              <w:bottom w:val="single" w:sz="4" w:space="0" w:color="auto"/>
              <w:right w:val="single" w:sz="12" w:space="0" w:color="auto"/>
            </w:tcBorders>
            <w:shd w:val="clear" w:color="auto" w:fill="FFFFFF"/>
            <w:vAlign w:val="center"/>
            <w:hideMark/>
          </w:tcPr>
          <w:p w:rsidR="00374917" w:rsidRDefault="00374917">
            <w:pPr>
              <w:jc w:val="center"/>
              <w:rPr>
                <w:color w:val="000000"/>
              </w:rPr>
            </w:pPr>
            <w:r>
              <w:rPr>
                <w:color w:val="000000"/>
              </w:rPr>
              <w:t>11225</w:t>
            </w:r>
          </w:p>
        </w:tc>
      </w:tr>
      <w:tr w:rsidR="00374917" w:rsidTr="00374917">
        <w:trPr>
          <w:trHeight w:val="321"/>
        </w:trPr>
        <w:tc>
          <w:tcPr>
            <w:tcW w:w="4126" w:type="dxa"/>
            <w:tcBorders>
              <w:top w:val="single" w:sz="4" w:space="0" w:color="auto"/>
              <w:left w:val="single" w:sz="12" w:space="0" w:color="auto"/>
              <w:bottom w:val="single" w:sz="4" w:space="0" w:color="auto"/>
              <w:right w:val="single" w:sz="4" w:space="0" w:color="auto"/>
            </w:tcBorders>
            <w:vAlign w:val="center"/>
            <w:hideMark/>
          </w:tcPr>
          <w:p w:rsidR="00374917" w:rsidRDefault="00374917" w:rsidP="00600AE0">
            <w:pPr>
              <w:spacing w:before="0" w:after="0" w:line="276" w:lineRule="auto"/>
              <w:jc w:val="left"/>
              <w:rPr>
                <w:lang w:eastAsia="en-US"/>
              </w:rPr>
            </w:pPr>
            <w:r>
              <w:rPr>
                <w:lang w:eastAsia="en-US"/>
              </w:rPr>
              <w:t>Среднегодовая численность работающих на предприятиях и организациях</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74917" w:rsidRDefault="00374917" w:rsidP="00600AE0">
            <w:pPr>
              <w:spacing w:before="0" w:after="0" w:line="276" w:lineRule="auto"/>
              <w:jc w:val="center"/>
              <w:rPr>
                <w:lang w:eastAsia="en-US"/>
              </w:rPr>
            </w:pPr>
            <w:r>
              <w:rPr>
                <w:lang w:eastAsia="en-US"/>
              </w:rPr>
              <w:t>чел.</w:t>
            </w:r>
          </w:p>
        </w:tc>
        <w:tc>
          <w:tcPr>
            <w:tcW w:w="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4917" w:rsidRDefault="00374917">
            <w:pPr>
              <w:jc w:val="center"/>
              <w:rPr>
                <w:color w:val="000000"/>
              </w:rPr>
            </w:pPr>
            <w:r>
              <w:rPr>
                <w:color w:val="000000"/>
              </w:rPr>
              <w:t>4800</w:t>
            </w: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4917" w:rsidRDefault="00374917">
            <w:pPr>
              <w:jc w:val="center"/>
              <w:rPr>
                <w:color w:val="000000"/>
              </w:rPr>
            </w:pPr>
            <w:r>
              <w:rPr>
                <w:color w:val="000000"/>
              </w:rPr>
              <w:t>4829</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4917" w:rsidRDefault="00374917">
            <w:pPr>
              <w:jc w:val="center"/>
              <w:rPr>
                <w:color w:val="000000"/>
              </w:rPr>
            </w:pPr>
            <w:r>
              <w:rPr>
                <w:color w:val="000000"/>
              </w:rPr>
              <w:t>4858</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4917" w:rsidRDefault="00374917">
            <w:pPr>
              <w:jc w:val="center"/>
              <w:rPr>
                <w:color w:val="000000"/>
              </w:rPr>
            </w:pPr>
            <w:r>
              <w:rPr>
                <w:color w:val="000000"/>
              </w:rPr>
              <w:t>4975</w:t>
            </w:r>
          </w:p>
        </w:tc>
        <w:tc>
          <w:tcPr>
            <w:tcW w:w="816" w:type="dxa"/>
            <w:tcBorders>
              <w:top w:val="single" w:sz="4" w:space="0" w:color="auto"/>
              <w:left w:val="single" w:sz="4" w:space="0" w:color="auto"/>
              <w:bottom w:val="single" w:sz="4" w:space="0" w:color="auto"/>
              <w:right w:val="single" w:sz="12" w:space="0" w:color="auto"/>
            </w:tcBorders>
            <w:shd w:val="clear" w:color="auto" w:fill="FFFFFF"/>
            <w:vAlign w:val="center"/>
            <w:hideMark/>
          </w:tcPr>
          <w:p w:rsidR="00374917" w:rsidRDefault="00374917">
            <w:pPr>
              <w:jc w:val="center"/>
              <w:rPr>
                <w:color w:val="000000"/>
              </w:rPr>
            </w:pPr>
            <w:r>
              <w:rPr>
                <w:color w:val="000000"/>
              </w:rPr>
              <w:t>5062</w:t>
            </w:r>
          </w:p>
        </w:tc>
      </w:tr>
      <w:tr w:rsidR="00374917" w:rsidTr="00374917">
        <w:trPr>
          <w:trHeight w:val="240"/>
        </w:trPr>
        <w:tc>
          <w:tcPr>
            <w:tcW w:w="4126" w:type="dxa"/>
            <w:tcBorders>
              <w:top w:val="single" w:sz="4" w:space="0" w:color="auto"/>
              <w:left w:val="single" w:sz="12" w:space="0" w:color="auto"/>
              <w:bottom w:val="single" w:sz="4" w:space="0" w:color="auto"/>
              <w:right w:val="single" w:sz="4" w:space="0" w:color="auto"/>
            </w:tcBorders>
            <w:vAlign w:val="center"/>
            <w:hideMark/>
          </w:tcPr>
          <w:p w:rsidR="00374917" w:rsidRDefault="00374917" w:rsidP="00600AE0">
            <w:pPr>
              <w:spacing w:before="0" w:after="0" w:line="276" w:lineRule="auto"/>
              <w:jc w:val="left"/>
              <w:rPr>
                <w:lang w:eastAsia="en-US"/>
              </w:rPr>
            </w:pPr>
            <w:r>
              <w:rPr>
                <w:lang w:eastAsia="en-US"/>
              </w:rPr>
              <w:t>Доля работающих от всей численности МО</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74917" w:rsidRDefault="00374917" w:rsidP="00600AE0">
            <w:pPr>
              <w:spacing w:before="0" w:after="0" w:line="276" w:lineRule="auto"/>
              <w:jc w:val="center"/>
              <w:rPr>
                <w:lang w:eastAsia="en-US"/>
              </w:rPr>
            </w:pPr>
            <w:r>
              <w:rPr>
                <w:lang w:eastAsia="en-US"/>
              </w:rPr>
              <w:t>%</w:t>
            </w:r>
          </w:p>
        </w:tc>
        <w:tc>
          <w:tcPr>
            <w:tcW w:w="825" w:type="dxa"/>
            <w:tcBorders>
              <w:top w:val="single" w:sz="4" w:space="0" w:color="auto"/>
              <w:left w:val="single" w:sz="4" w:space="0" w:color="auto"/>
              <w:bottom w:val="single" w:sz="4" w:space="0" w:color="auto"/>
              <w:right w:val="single" w:sz="4" w:space="0" w:color="auto"/>
            </w:tcBorders>
            <w:vAlign w:val="center"/>
            <w:hideMark/>
          </w:tcPr>
          <w:p w:rsidR="00374917" w:rsidRDefault="00374917">
            <w:pPr>
              <w:jc w:val="center"/>
              <w:rPr>
                <w:color w:val="000000"/>
              </w:rPr>
            </w:pPr>
            <w:r>
              <w:rPr>
                <w:color w:val="000000"/>
              </w:rPr>
              <w:t>45</w:t>
            </w:r>
          </w:p>
        </w:tc>
        <w:tc>
          <w:tcPr>
            <w:tcW w:w="837" w:type="dxa"/>
            <w:tcBorders>
              <w:top w:val="single" w:sz="4" w:space="0" w:color="auto"/>
              <w:left w:val="single" w:sz="4" w:space="0" w:color="auto"/>
              <w:bottom w:val="single" w:sz="4" w:space="0" w:color="auto"/>
              <w:right w:val="single" w:sz="4" w:space="0" w:color="auto"/>
            </w:tcBorders>
            <w:vAlign w:val="center"/>
            <w:hideMark/>
          </w:tcPr>
          <w:p w:rsidR="00374917" w:rsidRDefault="00374917">
            <w:pPr>
              <w:jc w:val="center"/>
              <w:rPr>
                <w:color w:val="000000"/>
              </w:rPr>
            </w:pPr>
            <w:r>
              <w:rPr>
                <w:color w:val="000000"/>
              </w:rPr>
              <w:t>45</w:t>
            </w:r>
          </w:p>
        </w:tc>
        <w:tc>
          <w:tcPr>
            <w:tcW w:w="816" w:type="dxa"/>
            <w:tcBorders>
              <w:top w:val="single" w:sz="4" w:space="0" w:color="auto"/>
              <w:left w:val="single" w:sz="4" w:space="0" w:color="auto"/>
              <w:bottom w:val="single" w:sz="4" w:space="0" w:color="auto"/>
              <w:right w:val="single" w:sz="4" w:space="0" w:color="auto"/>
            </w:tcBorders>
            <w:vAlign w:val="center"/>
            <w:hideMark/>
          </w:tcPr>
          <w:p w:rsidR="00374917" w:rsidRDefault="00374917">
            <w:pPr>
              <w:jc w:val="center"/>
              <w:rPr>
                <w:color w:val="000000"/>
              </w:rPr>
            </w:pPr>
            <w:r>
              <w:rPr>
                <w:color w:val="000000"/>
              </w:rPr>
              <w:t>45</w:t>
            </w:r>
          </w:p>
        </w:tc>
        <w:tc>
          <w:tcPr>
            <w:tcW w:w="816" w:type="dxa"/>
            <w:tcBorders>
              <w:top w:val="single" w:sz="4" w:space="0" w:color="auto"/>
              <w:left w:val="single" w:sz="4" w:space="0" w:color="auto"/>
              <w:bottom w:val="single" w:sz="4" w:space="0" w:color="auto"/>
              <w:right w:val="single" w:sz="4" w:space="0" w:color="auto"/>
            </w:tcBorders>
            <w:vAlign w:val="center"/>
            <w:hideMark/>
          </w:tcPr>
          <w:p w:rsidR="00374917" w:rsidRDefault="00374917">
            <w:pPr>
              <w:jc w:val="center"/>
              <w:rPr>
                <w:color w:val="000000"/>
              </w:rPr>
            </w:pPr>
            <w:r>
              <w:rPr>
                <w:color w:val="000000"/>
              </w:rPr>
              <w:t>45</w:t>
            </w:r>
          </w:p>
        </w:tc>
        <w:tc>
          <w:tcPr>
            <w:tcW w:w="816" w:type="dxa"/>
            <w:tcBorders>
              <w:top w:val="single" w:sz="4" w:space="0" w:color="auto"/>
              <w:left w:val="single" w:sz="4" w:space="0" w:color="auto"/>
              <w:bottom w:val="single" w:sz="4" w:space="0" w:color="auto"/>
              <w:right w:val="single" w:sz="12" w:space="0" w:color="auto"/>
            </w:tcBorders>
            <w:vAlign w:val="center"/>
            <w:hideMark/>
          </w:tcPr>
          <w:p w:rsidR="00374917" w:rsidRDefault="00374917">
            <w:pPr>
              <w:jc w:val="center"/>
              <w:rPr>
                <w:color w:val="000000"/>
              </w:rPr>
            </w:pPr>
            <w:r>
              <w:rPr>
                <w:color w:val="000000"/>
              </w:rPr>
              <w:t>45</w:t>
            </w:r>
          </w:p>
        </w:tc>
      </w:tr>
      <w:tr w:rsidR="00374917" w:rsidRPr="00101CA1" w:rsidTr="00374917">
        <w:trPr>
          <w:trHeight w:val="240"/>
        </w:trPr>
        <w:tc>
          <w:tcPr>
            <w:tcW w:w="4126" w:type="dxa"/>
            <w:tcBorders>
              <w:top w:val="single" w:sz="4" w:space="0" w:color="auto"/>
              <w:left w:val="single" w:sz="12" w:space="0" w:color="auto"/>
              <w:bottom w:val="single" w:sz="4" w:space="0" w:color="auto"/>
              <w:right w:val="single" w:sz="4" w:space="0" w:color="auto"/>
            </w:tcBorders>
            <w:vAlign w:val="center"/>
            <w:hideMark/>
          </w:tcPr>
          <w:p w:rsidR="00374917" w:rsidRPr="00101CA1" w:rsidRDefault="00374917" w:rsidP="00600AE0">
            <w:pPr>
              <w:spacing w:before="0" w:after="0" w:line="276" w:lineRule="auto"/>
              <w:jc w:val="left"/>
              <w:rPr>
                <w:lang w:eastAsia="en-US"/>
              </w:rPr>
            </w:pPr>
            <w:r w:rsidRPr="00101CA1">
              <w:rPr>
                <w:lang w:eastAsia="en-US"/>
              </w:rPr>
              <w:t>Общая площадь жилищного фонда</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74917" w:rsidRPr="00101CA1" w:rsidRDefault="00374917" w:rsidP="00600AE0">
            <w:pPr>
              <w:spacing w:before="0" w:after="0" w:line="276" w:lineRule="auto"/>
              <w:jc w:val="center"/>
              <w:rPr>
                <w:lang w:eastAsia="en-US"/>
              </w:rPr>
            </w:pPr>
            <w:r w:rsidRPr="00101CA1">
              <w:rPr>
                <w:lang w:eastAsia="en-US"/>
              </w:rPr>
              <w:t>тыс. кв. м</w:t>
            </w:r>
          </w:p>
        </w:tc>
        <w:tc>
          <w:tcPr>
            <w:tcW w:w="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4917" w:rsidRDefault="00374917">
            <w:pPr>
              <w:jc w:val="center"/>
              <w:rPr>
                <w:color w:val="000000"/>
              </w:rPr>
            </w:pPr>
            <w:r>
              <w:rPr>
                <w:color w:val="000000"/>
              </w:rPr>
              <w:t>210,1</w:t>
            </w: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4917" w:rsidRDefault="00374917">
            <w:pPr>
              <w:jc w:val="center"/>
              <w:rPr>
                <w:color w:val="000000"/>
              </w:rPr>
            </w:pPr>
            <w:r>
              <w:rPr>
                <w:color w:val="000000"/>
              </w:rPr>
              <w:t>214,1</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4917" w:rsidRDefault="00374917">
            <w:pPr>
              <w:jc w:val="center"/>
              <w:rPr>
                <w:color w:val="000000"/>
              </w:rPr>
            </w:pPr>
            <w:r>
              <w:rPr>
                <w:color w:val="000000"/>
              </w:rPr>
              <w:t>218,1</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4917" w:rsidRDefault="00374917">
            <w:pPr>
              <w:jc w:val="center"/>
              <w:rPr>
                <w:color w:val="000000"/>
              </w:rPr>
            </w:pPr>
            <w:r>
              <w:rPr>
                <w:color w:val="000000"/>
              </w:rPr>
              <w:t>234,1</w:t>
            </w:r>
          </w:p>
        </w:tc>
        <w:tc>
          <w:tcPr>
            <w:tcW w:w="816" w:type="dxa"/>
            <w:tcBorders>
              <w:top w:val="single" w:sz="4" w:space="0" w:color="auto"/>
              <w:left w:val="single" w:sz="4" w:space="0" w:color="auto"/>
              <w:bottom w:val="single" w:sz="4" w:space="0" w:color="auto"/>
              <w:right w:val="single" w:sz="12" w:space="0" w:color="auto"/>
            </w:tcBorders>
            <w:shd w:val="clear" w:color="auto" w:fill="FFFFFF"/>
            <w:vAlign w:val="center"/>
            <w:hideMark/>
          </w:tcPr>
          <w:p w:rsidR="00374917" w:rsidRDefault="00374917">
            <w:pPr>
              <w:jc w:val="center"/>
              <w:rPr>
                <w:color w:val="000000"/>
              </w:rPr>
            </w:pPr>
            <w:r>
              <w:rPr>
                <w:color w:val="000000"/>
              </w:rPr>
              <w:t>246,1</w:t>
            </w:r>
          </w:p>
        </w:tc>
      </w:tr>
      <w:tr w:rsidR="00374917" w:rsidRPr="00101CA1" w:rsidTr="00374917">
        <w:trPr>
          <w:trHeight w:val="240"/>
        </w:trPr>
        <w:tc>
          <w:tcPr>
            <w:tcW w:w="4126" w:type="dxa"/>
            <w:tcBorders>
              <w:top w:val="single" w:sz="4" w:space="0" w:color="auto"/>
              <w:left w:val="single" w:sz="12" w:space="0" w:color="auto"/>
              <w:bottom w:val="single" w:sz="4" w:space="0" w:color="auto"/>
              <w:right w:val="single" w:sz="4" w:space="0" w:color="auto"/>
            </w:tcBorders>
            <w:vAlign w:val="center"/>
            <w:hideMark/>
          </w:tcPr>
          <w:p w:rsidR="00374917" w:rsidRPr="00101CA1" w:rsidRDefault="00374917" w:rsidP="00600AE0">
            <w:pPr>
              <w:spacing w:before="0" w:after="0" w:line="276" w:lineRule="auto"/>
              <w:jc w:val="left"/>
              <w:rPr>
                <w:lang w:eastAsia="en-US"/>
              </w:rPr>
            </w:pPr>
            <w:r w:rsidRPr="00101CA1">
              <w:rPr>
                <w:lang w:eastAsia="en-US"/>
              </w:rPr>
              <w:t>Ввод в действие жилой площади</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74917" w:rsidRPr="00101CA1" w:rsidRDefault="00374917" w:rsidP="00600AE0">
            <w:pPr>
              <w:spacing w:before="0" w:after="0" w:line="276" w:lineRule="auto"/>
              <w:jc w:val="center"/>
              <w:rPr>
                <w:lang w:eastAsia="en-US"/>
              </w:rPr>
            </w:pPr>
            <w:r w:rsidRPr="00101CA1">
              <w:rPr>
                <w:lang w:eastAsia="en-US"/>
              </w:rPr>
              <w:t>тыс. кв. м</w:t>
            </w:r>
          </w:p>
        </w:tc>
        <w:tc>
          <w:tcPr>
            <w:tcW w:w="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4917" w:rsidRDefault="00374917">
            <w:pPr>
              <w:jc w:val="center"/>
              <w:rPr>
                <w:color w:val="000000"/>
              </w:rPr>
            </w:pPr>
            <w:r>
              <w:rPr>
                <w:color w:val="000000"/>
              </w:rPr>
              <w:t>4,0</w:t>
            </w: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4917" w:rsidRDefault="00374917">
            <w:pPr>
              <w:jc w:val="center"/>
              <w:rPr>
                <w:color w:val="000000"/>
              </w:rPr>
            </w:pPr>
            <w:r>
              <w:rPr>
                <w:color w:val="000000"/>
              </w:rPr>
              <w:t>4,0</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4917" w:rsidRDefault="00374917">
            <w:pPr>
              <w:jc w:val="center"/>
              <w:rPr>
                <w:color w:val="000000"/>
              </w:rPr>
            </w:pPr>
            <w:r>
              <w:rPr>
                <w:color w:val="000000"/>
              </w:rPr>
              <w:t>4,0</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4917" w:rsidRDefault="00374917">
            <w:pPr>
              <w:jc w:val="center"/>
              <w:rPr>
                <w:color w:val="000000"/>
              </w:rPr>
            </w:pPr>
            <w:r>
              <w:rPr>
                <w:color w:val="000000"/>
              </w:rPr>
              <w:t>4,0</w:t>
            </w:r>
          </w:p>
        </w:tc>
        <w:tc>
          <w:tcPr>
            <w:tcW w:w="816" w:type="dxa"/>
            <w:tcBorders>
              <w:top w:val="single" w:sz="4" w:space="0" w:color="auto"/>
              <w:left w:val="single" w:sz="4" w:space="0" w:color="auto"/>
              <w:bottom w:val="single" w:sz="4" w:space="0" w:color="auto"/>
              <w:right w:val="single" w:sz="12" w:space="0" w:color="auto"/>
            </w:tcBorders>
            <w:shd w:val="clear" w:color="auto" w:fill="FFFFFF"/>
            <w:vAlign w:val="center"/>
            <w:hideMark/>
          </w:tcPr>
          <w:p w:rsidR="00374917" w:rsidRDefault="00374917">
            <w:pPr>
              <w:jc w:val="center"/>
              <w:rPr>
                <w:color w:val="000000"/>
              </w:rPr>
            </w:pPr>
            <w:r>
              <w:rPr>
                <w:color w:val="000000"/>
              </w:rPr>
              <w:t>4,0</w:t>
            </w:r>
          </w:p>
        </w:tc>
      </w:tr>
      <w:tr w:rsidR="00374917" w:rsidTr="00374917">
        <w:trPr>
          <w:trHeight w:val="281"/>
        </w:trPr>
        <w:tc>
          <w:tcPr>
            <w:tcW w:w="4126" w:type="dxa"/>
            <w:tcBorders>
              <w:top w:val="single" w:sz="4" w:space="0" w:color="auto"/>
              <w:left w:val="single" w:sz="12" w:space="0" w:color="auto"/>
              <w:bottom w:val="single" w:sz="12" w:space="0" w:color="auto"/>
              <w:right w:val="single" w:sz="4" w:space="0" w:color="auto"/>
            </w:tcBorders>
            <w:vAlign w:val="center"/>
            <w:hideMark/>
          </w:tcPr>
          <w:p w:rsidR="00374917" w:rsidRPr="00101CA1" w:rsidRDefault="00374917" w:rsidP="00600AE0">
            <w:pPr>
              <w:spacing w:before="0" w:after="0" w:line="276" w:lineRule="auto"/>
              <w:jc w:val="left"/>
              <w:rPr>
                <w:lang w:eastAsia="en-US"/>
              </w:rPr>
            </w:pPr>
            <w:r w:rsidRPr="00101CA1">
              <w:rPr>
                <w:lang w:eastAsia="en-US"/>
              </w:rPr>
              <w:t>Средняя обеспеченность населения жилой площадью</w:t>
            </w:r>
          </w:p>
        </w:tc>
        <w:tc>
          <w:tcPr>
            <w:tcW w:w="1418" w:type="dxa"/>
            <w:tcBorders>
              <w:top w:val="single" w:sz="4" w:space="0" w:color="auto"/>
              <w:left w:val="single" w:sz="4" w:space="0" w:color="auto"/>
              <w:bottom w:val="single" w:sz="12" w:space="0" w:color="auto"/>
              <w:right w:val="single" w:sz="4" w:space="0" w:color="auto"/>
            </w:tcBorders>
            <w:noWrap/>
            <w:vAlign w:val="center"/>
            <w:hideMark/>
          </w:tcPr>
          <w:p w:rsidR="00374917" w:rsidRPr="00101CA1" w:rsidRDefault="00374917" w:rsidP="00600AE0">
            <w:pPr>
              <w:spacing w:before="0" w:after="0" w:line="276" w:lineRule="auto"/>
              <w:jc w:val="center"/>
              <w:rPr>
                <w:lang w:eastAsia="en-US"/>
              </w:rPr>
            </w:pPr>
            <w:r w:rsidRPr="00101CA1">
              <w:rPr>
                <w:lang w:eastAsia="en-US"/>
              </w:rPr>
              <w:t>кв. м</w:t>
            </w:r>
          </w:p>
        </w:tc>
        <w:tc>
          <w:tcPr>
            <w:tcW w:w="825" w:type="dxa"/>
            <w:tcBorders>
              <w:top w:val="single" w:sz="4" w:space="0" w:color="auto"/>
              <w:left w:val="single" w:sz="4" w:space="0" w:color="auto"/>
              <w:bottom w:val="single" w:sz="12" w:space="0" w:color="auto"/>
              <w:right w:val="single" w:sz="4" w:space="0" w:color="auto"/>
            </w:tcBorders>
            <w:shd w:val="clear" w:color="auto" w:fill="FFFFFF"/>
            <w:vAlign w:val="center"/>
            <w:hideMark/>
          </w:tcPr>
          <w:p w:rsidR="00374917" w:rsidRDefault="00374917">
            <w:pPr>
              <w:jc w:val="center"/>
              <w:rPr>
                <w:color w:val="000000"/>
              </w:rPr>
            </w:pPr>
            <w:r>
              <w:rPr>
                <w:color w:val="000000"/>
              </w:rPr>
              <w:t>19,74</w:t>
            </w:r>
          </w:p>
        </w:tc>
        <w:tc>
          <w:tcPr>
            <w:tcW w:w="837" w:type="dxa"/>
            <w:tcBorders>
              <w:top w:val="single" w:sz="4" w:space="0" w:color="auto"/>
              <w:left w:val="single" w:sz="4" w:space="0" w:color="auto"/>
              <w:bottom w:val="single" w:sz="12" w:space="0" w:color="auto"/>
              <w:right w:val="single" w:sz="4" w:space="0" w:color="auto"/>
            </w:tcBorders>
            <w:shd w:val="clear" w:color="auto" w:fill="FFFFFF"/>
            <w:vAlign w:val="center"/>
            <w:hideMark/>
          </w:tcPr>
          <w:p w:rsidR="00374917" w:rsidRDefault="00374917">
            <w:pPr>
              <w:jc w:val="center"/>
              <w:rPr>
                <w:color w:val="000000"/>
              </w:rPr>
            </w:pPr>
            <w:r>
              <w:rPr>
                <w:color w:val="000000"/>
              </w:rPr>
              <w:t>19,99</w:t>
            </w:r>
          </w:p>
        </w:tc>
        <w:tc>
          <w:tcPr>
            <w:tcW w:w="816" w:type="dxa"/>
            <w:tcBorders>
              <w:top w:val="single" w:sz="4" w:space="0" w:color="auto"/>
              <w:left w:val="single" w:sz="4" w:space="0" w:color="auto"/>
              <w:bottom w:val="single" w:sz="12" w:space="0" w:color="auto"/>
              <w:right w:val="single" w:sz="4" w:space="0" w:color="auto"/>
            </w:tcBorders>
            <w:shd w:val="clear" w:color="auto" w:fill="FFFFFF"/>
            <w:vAlign w:val="center"/>
            <w:hideMark/>
          </w:tcPr>
          <w:p w:rsidR="00374917" w:rsidRDefault="00374917">
            <w:pPr>
              <w:jc w:val="center"/>
              <w:rPr>
                <w:color w:val="000000"/>
              </w:rPr>
            </w:pPr>
            <w:r>
              <w:rPr>
                <w:color w:val="000000"/>
              </w:rPr>
              <w:t>20,24</w:t>
            </w:r>
          </w:p>
        </w:tc>
        <w:tc>
          <w:tcPr>
            <w:tcW w:w="816" w:type="dxa"/>
            <w:tcBorders>
              <w:top w:val="single" w:sz="4" w:space="0" w:color="auto"/>
              <w:left w:val="single" w:sz="4" w:space="0" w:color="auto"/>
              <w:bottom w:val="single" w:sz="12" w:space="0" w:color="auto"/>
              <w:right w:val="single" w:sz="4" w:space="0" w:color="auto"/>
            </w:tcBorders>
            <w:shd w:val="clear" w:color="auto" w:fill="FFFFFF"/>
            <w:vAlign w:val="center"/>
            <w:hideMark/>
          </w:tcPr>
          <w:p w:rsidR="00374917" w:rsidRDefault="00374917">
            <w:pPr>
              <w:jc w:val="center"/>
              <w:rPr>
                <w:color w:val="000000"/>
              </w:rPr>
            </w:pPr>
            <w:r>
              <w:rPr>
                <w:color w:val="000000"/>
              </w:rPr>
              <w:t>21,22</w:t>
            </w:r>
          </w:p>
        </w:tc>
        <w:tc>
          <w:tcPr>
            <w:tcW w:w="816" w:type="dxa"/>
            <w:tcBorders>
              <w:top w:val="single" w:sz="4" w:space="0" w:color="auto"/>
              <w:left w:val="single" w:sz="4" w:space="0" w:color="auto"/>
              <w:bottom w:val="single" w:sz="12" w:space="0" w:color="auto"/>
              <w:right w:val="single" w:sz="12" w:space="0" w:color="auto"/>
            </w:tcBorders>
            <w:shd w:val="clear" w:color="auto" w:fill="FFFFFF"/>
            <w:vAlign w:val="center"/>
            <w:hideMark/>
          </w:tcPr>
          <w:p w:rsidR="00374917" w:rsidRDefault="00374917">
            <w:pPr>
              <w:jc w:val="center"/>
              <w:rPr>
                <w:color w:val="000000"/>
              </w:rPr>
            </w:pPr>
            <w:r>
              <w:rPr>
                <w:color w:val="000000"/>
              </w:rPr>
              <w:t>21,92</w:t>
            </w:r>
          </w:p>
        </w:tc>
      </w:tr>
    </w:tbl>
    <w:p w:rsidR="00600AE0" w:rsidRDefault="00600AE0" w:rsidP="00600AE0">
      <w:pPr>
        <w:pStyle w:val="ConsPlusNormal"/>
        <w:widowControl/>
        <w:ind w:firstLine="0"/>
        <w:jc w:val="both"/>
        <w:rPr>
          <w:rFonts w:ascii="Times New Roman" w:hAnsi="Times New Roman" w:cs="Times New Roman"/>
          <w:spacing w:val="-5"/>
          <w:sz w:val="22"/>
          <w:szCs w:val="22"/>
          <w:highlight w:val="yellow"/>
          <w:lang w:eastAsia="en-US"/>
        </w:rPr>
      </w:pPr>
    </w:p>
    <w:p w:rsidR="00600AE0" w:rsidRDefault="00600AE0" w:rsidP="00600AE0">
      <w:pPr>
        <w:pStyle w:val="S1"/>
        <w:rPr>
          <w:sz w:val="28"/>
          <w:szCs w:val="28"/>
        </w:rPr>
      </w:pPr>
      <w:r>
        <w:rPr>
          <w:sz w:val="28"/>
          <w:szCs w:val="28"/>
        </w:rPr>
        <w:t xml:space="preserve">Количественные значения перспективных показателей развития </w:t>
      </w:r>
      <w:proofErr w:type="spellStart"/>
      <w:r w:rsidR="00544300">
        <w:rPr>
          <w:sz w:val="28"/>
          <w:szCs w:val="28"/>
        </w:rPr>
        <w:t>Марьянск</w:t>
      </w:r>
      <w:r>
        <w:rPr>
          <w:sz w:val="28"/>
          <w:szCs w:val="28"/>
        </w:rPr>
        <w:t>ого</w:t>
      </w:r>
      <w:proofErr w:type="spellEnd"/>
      <w:r>
        <w:rPr>
          <w:sz w:val="28"/>
          <w:szCs w:val="28"/>
        </w:rPr>
        <w:t xml:space="preserve"> сельского поселения обосновываются в разделе 1.2., 1.3., 1.4. «Прогноз численности и состава населения, прогноз развития промышленности, </w:t>
      </w:r>
      <w:r>
        <w:rPr>
          <w:sz w:val="28"/>
          <w:szCs w:val="28"/>
        </w:rPr>
        <w:lastRenderedPageBreak/>
        <w:t>прогноз развития застройки муниципального образования» Обосновывающих материалов.</w:t>
      </w:r>
    </w:p>
    <w:p w:rsidR="00600AE0" w:rsidRDefault="00600AE0" w:rsidP="00600AE0">
      <w:pPr>
        <w:pStyle w:val="S1"/>
        <w:rPr>
          <w:sz w:val="28"/>
          <w:szCs w:val="28"/>
        </w:rPr>
      </w:pPr>
    </w:p>
    <w:p w:rsidR="00600AE0" w:rsidRDefault="00600AE0" w:rsidP="00600AE0">
      <w:pPr>
        <w:pStyle w:val="20"/>
        <w:spacing w:before="0" w:after="0"/>
      </w:pPr>
      <w:bookmarkStart w:id="15" w:name="_Toc344217997"/>
      <w:r>
        <w:t>3.2. Прогноз спроса на коммунальные ресурсы</w:t>
      </w:r>
      <w:bookmarkEnd w:id="15"/>
    </w:p>
    <w:p w:rsidR="00600AE0" w:rsidRDefault="00600AE0" w:rsidP="00600AE0">
      <w:pPr>
        <w:autoSpaceDE w:val="0"/>
        <w:autoSpaceDN w:val="0"/>
        <w:adjustRightInd w:val="0"/>
        <w:spacing w:before="0" w:after="0"/>
        <w:outlineLvl w:val="1"/>
        <w:rPr>
          <w:color w:val="FF0000"/>
          <w:sz w:val="28"/>
          <w:szCs w:val="28"/>
          <w:highlight w:val="yellow"/>
        </w:rPr>
      </w:pPr>
    </w:p>
    <w:p w:rsidR="00600AE0" w:rsidRDefault="00600AE0" w:rsidP="00600AE0">
      <w:pPr>
        <w:pStyle w:val="S1"/>
        <w:rPr>
          <w:sz w:val="28"/>
          <w:szCs w:val="28"/>
        </w:rPr>
      </w:pPr>
      <w:bookmarkStart w:id="16" w:name="_Toc314664905"/>
      <w:bookmarkStart w:id="17" w:name="_Toc314664474"/>
      <w:proofErr w:type="gramStart"/>
      <w:r>
        <w:rPr>
          <w:sz w:val="28"/>
          <w:szCs w:val="28"/>
        </w:rPr>
        <w:t xml:space="preserve">Успешная реализация Генерального плана </w:t>
      </w:r>
      <w:proofErr w:type="spellStart"/>
      <w:r w:rsidR="00544300">
        <w:rPr>
          <w:sz w:val="28"/>
          <w:szCs w:val="28"/>
        </w:rPr>
        <w:t>Марьянск</w:t>
      </w:r>
      <w:r>
        <w:rPr>
          <w:sz w:val="28"/>
          <w:szCs w:val="28"/>
        </w:rPr>
        <w:t>ого</w:t>
      </w:r>
      <w:proofErr w:type="spellEnd"/>
      <w:r>
        <w:rPr>
          <w:sz w:val="28"/>
          <w:szCs w:val="28"/>
        </w:rPr>
        <w:t xml:space="preserve"> сельского поселения, «Стратегии социально-экономического развития муниципального образования </w:t>
      </w:r>
      <w:r w:rsidR="00CA3164">
        <w:rPr>
          <w:sz w:val="28"/>
          <w:szCs w:val="28"/>
        </w:rPr>
        <w:t>Красноармейск</w:t>
      </w:r>
      <w:r>
        <w:rPr>
          <w:sz w:val="28"/>
          <w:szCs w:val="28"/>
        </w:rPr>
        <w:t xml:space="preserve">ий район до 2020 года», «Программы повышения энергетической эффективности на территории </w:t>
      </w:r>
      <w:r w:rsidR="00CA3164">
        <w:rPr>
          <w:sz w:val="28"/>
          <w:szCs w:val="28"/>
        </w:rPr>
        <w:t>Красноармейск</w:t>
      </w:r>
      <w:r>
        <w:rPr>
          <w:sz w:val="28"/>
          <w:szCs w:val="28"/>
        </w:rPr>
        <w:t>ого района на 2011-2020 годы» позволит снизить количество потребляемых коммунальных ресурсов, в тоже время увеличение объема реализации поставляемых коммунальных услуг обусловлено динамикой изменения численности населения, повышением уровня благоустройства населения, ростом промышленного производства и увеличением объема социально-значимых услуг.</w:t>
      </w:r>
      <w:bookmarkEnd w:id="16"/>
      <w:bookmarkEnd w:id="17"/>
      <w:proofErr w:type="gramEnd"/>
    </w:p>
    <w:p w:rsidR="00600AE0" w:rsidRDefault="00600AE0" w:rsidP="00600AE0">
      <w:pPr>
        <w:spacing w:before="0" w:after="0"/>
        <w:jc w:val="left"/>
        <w:rPr>
          <w:b/>
          <w:sz w:val="22"/>
          <w:szCs w:val="22"/>
        </w:rPr>
        <w:sectPr w:rsidR="00600AE0" w:rsidSect="00CC1206">
          <w:pgSz w:w="12240" w:h="15840"/>
          <w:pgMar w:top="1134" w:right="850" w:bottom="1134" w:left="1701" w:header="720" w:footer="306" w:gutter="0"/>
          <w:cols w:space="720"/>
          <w:docGrid w:linePitch="326"/>
        </w:sectPr>
      </w:pPr>
    </w:p>
    <w:p w:rsidR="00600AE0" w:rsidRDefault="00600AE0" w:rsidP="00600AE0">
      <w:pPr>
        <w:pStyle w:val="ConsPlusNormal"/>
        <w:widowControl/>
        <w:ind w:firstLine="0"/>
        <w:jc w:val="both"/>
        <w:rPr>
          <w:rFonts w:ascii="Times New Roman" w:hAnsi="Times New Roman" w:cs="Times New Roman"/>
          <w:b/>
          <w:sz w:val="18"/>
          <w:szCs w:val="18"/>
        </w:rPr>
      </w:pPr>
      <w:r>
        <w:rPr>
          <w:rFonts w:ascii="Times New Roman" w:hAnsi="Times New Roman" w:cs="Times New Roman"/>
          <w:b/>
          <w:sz w:val="18"/>
          <w:szCs w:val="18"/>
        </w:rPr>
        <w:lastRenderedPageBreak/>
        <w:t>Таблица № 3.2.1. Перспективные показатели спроса на коммунальные ресурсы</w:t>
      </w:r>
    </w:p>
    <w:p w:rsidR="00600AE0" w:rsidRDefault="00600AE0" w:rsidP="00600AE0">
      <w:pPr>
        <w:pStyle w:val="ConsPlusNormal"/>
        <w:widowControl/>
        <w:ind w:firstLine="0"/>
        <w:jc w:val="both"/>
        <w:rPr>
          <w:rFonts w:ascii="Times New Roman" w:hAnsi="Times New Roman" w:cs="Times New Roman"/>
          <w:b/>
          <w:sz w:val="18"/>
          <w:szCs w:val="18"/>
        </w:rPr>
      </w:pPr>
    </w:p>
    <w:tbl>
      <w:tblPr>
        <w:tblW w:w="15593"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977"/>
        <w:gridCol w:w="142"/>
        <w:gridCol w:w="425"/>
        <w:gridCol w:w="142"/>
        <w:gridCol w:w="284"/>
        <w:gridCol w:w="567"/>
        <w:gridCol w:w="141"/>
        <w:gridCol w:w="142"/>
        <w:gridCol w:w="567"/>
        <w:gridCol w:w="62"/>
        <w:gridCol w:w="222"/>
        <w:gridCol w:w="549"/>
        <w:gridCol w:w="18"/>
        <w:gridCol w:w="169"/>
        <w:gridCol w:w="584"/>
        <w:gridCol w:w="97"/>
        <w:gridCol w:w="142"/>
        <w:gridCol w:w="590"/>
        <w:gridCol w:w="119"/>
        <w:gridCol w:w="107"/>
        <w:gridCol w:w="567"/>
        <w:gridCol w:w="176"/>
        <w:gridCol w:w="142"/>
        <w:gridCol w:w="453"/>
        <w:gridCol w:w="256"/>
        <w:gridCol w:w="141"/>
        <w:gridCol w:w="421"/>
        <w:gridCol w:w="334"/>
        <w:gridCol w:w="470"/>
        <w:gridCol w:w="353"/>
        <w:gridCol w:w="418"/>
        <w:gridCol w:w="460"/>
        <w:gridCol w:w="311"/>
        <w:gridCol w:w="512"/>
        <w:gridCol w:w="259"/>
        <w:gridCol w:w="591"/>
        <w:gridCol w:w="180"/>
        <w:gridCol w:w="671"/>
        <w:gridCol w:w="100"/>
        <w:gridCol w:w="732"/>
      </w:tblGrid>
      <w:tr w:rsidR="00600AE0" w:rsidTr="00757B52">
        <w:trPr>
          <w:trHeight w:val="252"/>
        </w:trPr>
        <w:tc>
          <w:tcPr>
            <w:tcW w:w="3544" w:type="dxa"/>
            <w:gridSpan w:val="3"/>
            <w:tcBorders>
              <w:top w:val="single" w:sz="12" w:space="0" w:color="auto"/>
              <w:left w:val="single" w:sz="12" w:space="0" w:color="auto"/>
              <w:bottom w:val="single" w:sz="12" w:space="0" w:color="auto"/>
              <w:right w:val="single" w:sz="4" w:space="0" w:color="auto"/>
            </w:tcBorders>
            <w:noWrap/>
            <w:vAlign w:val="center"/>
            <w:hideMark/>
          </w:tcPr>
          <w:p w:rsidR="00600AE0" w:rsidRDefault="00600AE0" w:rsidP="00600AE0">
            <w:pPr>
              <w:spacing w:before="0" w:after="0" w:line="276" w:lineRule="auto"/>
              <w:jc w:val="center"/>
              <w:rPr>
                <w:b/>
                <w:bCs/>
                <w:color w:val="000000"/>
                <w:sz w:val="18"/>
                <w:szCs w:val="18"/>
                <w:lang w:eastAsia="en-US"/>
              </w:rPr>
            </w:pPr>
            <w:r>
              <w:rPr>
                <w:b/>
                <w:bCs/>
                <w:color w:val="000000"/>
                <w:sz w:val="18"/>
                <w:szCs w:val="18"/>
                <w:lang w:eastAsia="en-US"/>
              </w:rPr>
              <w:t>Показатели</w:t>
            </w:r>
          </w:p>
        </w:tc>
        <w:tc>
          <w:tcPr>
            <w:tcW w:w="1134" w:type="dxa"/>
            <w:gridSpan w:val="4"/>
            <w:tcBorders>
              <w:top w:val="single" w:sz="12" w:space="0" w:color="auto"/>
              <w:left w:val="single" w:sz="4" w:space="0" w:color="auto"/>
              <w:bottom w:val="single" w:sz="12" w:space="0" w:color="auto"/>
              <w:right w:val="single" w:sz="4" w:space="0" w:color="auto"/>
            </w:tcBorders>
            <w:noWrap/>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Ед. изм.</w:t>
            </w:r>
          </w:p>
        </w:tc>
        <w:tc>
          <w:tcPr>
            <w:tcW w:w="771" w:type="dxa"/>
            <w:gridSpan w:val="3"/>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2009</w:t>
            </w:r>
          </w:p>
        </w:tc>
        <w:tc>
          <w:tcPr>
            <w:tcW w:w="771" w:type="dxa"/>
            <w:gridSpan w:val="2"/>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2010</w:t>
            </w:r>
          </w:p>
        </w:tc>
        <w:tc>
          <w:tcPr>
            <w:tcW w:w="771" w:type="dxa"/>
            <w:gridSpan w:val="3"/>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2011</w:t>
            </w:r>
          </w:p>
        </w:tc>
        <w:tc>
          <w:tcPr>
            <w:tcW w:w="829" w:type="dxa"/>
            <w:gridSpan w:val="3"/>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2012</w:t>
            </w:r>
          </w:p>
        </w:tc>
        <w:tc>
          <w:tcPr>
            <w:tcW w:w="793" w:type="dxa"/>
            <w:gridSpan w:val="3"/>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2013</w:t>
            </w:r>
          </w:p>
        </w:tc>
        <w:tc>
          <w:tcPr>
            <w:tcW w:w="771" w:type="dxa"/>
            <w:gridSpan w:val="3"/>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2014</w:t>
            </w:r>
          </w:p>
        </w:tc>
        <w:tc>
          <w:tcPr>
            <w:tcW w:w="818" w:type="dxa"/>
            <w:gridSpan w:val="3"/>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2015</w:t>
            </w:r>
          </w:p>
        </w:tc>
        <w:tc>
          <w:tcPr>
            <w:tcW w:w="804" w:type="dxa"/>
            <w:gridSpan w:val="2"/>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2016</w:t>
            </w:r>
          </w:p>
        </w:tc>
        <w:tc>
          <w:tcPr>
            <w:tcW w:w="771" w:type="dxa"/>
            <w:gridSpan w:val="2"/>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2017</w:t>
            </w:r>
          </w:p>
        </w:tc>
        <w:tc>
          <w:tcPr>
            <w:tcW w:w="771" w:type="dxa"/>
            <w:gridSpan w:val="2"/>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2018</w:t>
            </w:r>
          </w:p>
        </w:tc>
        <w:tc>
          <w:tcPr>
            <w:tcW w:w="771" w:type="dxa"/>
            <w:gridSpan w:val="2"/>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2019</w:t>
            </w:r>
          </w:p>
        </w:tc>
        <w:tc>
          <w:tcPr>
            <w:tcW w:w="771" w:type="dxa"/>
            <w:gridSpan w:val="2"/>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2020</w:t>
            </w:r>
          </w:p>
        </w:tc>
        <w:tc>
          <w:tcPr>
            <w:tcW w:w="771" w:type="dxa"/>
            <w:gridSpan w:val="2"/>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2021</w:t>
            </w:r>
          </w:p>
        </w:tc>
        <w:tc>
          <w:tcPr>
            <w:tcW w:w="732" w:type="dxa"/>
            <w:tcBorders>
              <w:top w:val="single" w:sz="12" w:space="0" w:color="auto"/>
              <w:left w:val="single" w:sz="4" w:space="0" w:color="auto"/>
              <w:bottom w:val="single" w:sz="12" w:space="0" w:color="auto"/>
              <w:right w:val="single" w:sz="12" w:space="0" w:color="auto"/>
            </w:tcBorders>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2022</w:t>
            </w:r>
          </w:p>
        </w:tc>
      </w:tr>
      <w:tr w:rsidR="00600AE0" w:rsidTr="00757B52">
        <w:trPr>
          <w:trHeight w:val="252"/>
        </w:trPr>
        <w:tc>
          <w:tcPr>
            <w:tcW w:w="15593" w:type="dxa"/>
            <w:gridSpan w:val="40"/>
            <w:tcBorders>
              <w:top w:val="single" w:sz="12" w:space="0" w:color="auto"/>
              <w:left w:val="single" w:sz="12" w:space="0" w:color="auto"/>
              <w:bottom w:val="single" w:sz="12" w:space="0" w:color="auto"/>
              <w:right w:val="single" w:sz="12" w:space="0" w:color="auto"/>
            </w:tcBorders>
            <w:noWrap/>
            <w:vAlign w:val="center"/>
            <w:hideMark/>
          </w:tcPr>
          <w:p w:rsidR="00600AE0" w:rsidRDefault="00600AE0" w:rsidP="00600AE0">
            <w:pPr>
              <w:spacing w:before="0" w:after="0" w:line="276" w:lineRule="auto"/>
              <w:jc w:val="left"/>
              <w:rPr>
                <w:sz w:val="18"/>
                <w:szCs w:val="18"/>
                <w:lang w:eastAsia="en-US"/>
              </w:rPr>
            </w:pPr>
            <w:r>
              <w:rPr>
                <w:b/>
                <w:bCs/>
                <w:color w:val="000000"/>
                <w:sz w:val="18"/>
                <w:szCs w:val="18"/>
                <w:lang w:eastAsia="en-US"/>
              </w:rPr>
              <w:t>ЭЛЕКТРОЭНЕРГИЯ</w:t>
            </w:r>
          </w:p>
        </w:tc>
      </w:tr>
      <w:tr w:rsidR="00374917" w:rsidTr="00757B52">
        <w:trPr>
          <w:trHeight w:val="240"/>
        </w:trPr>
        <w:tc>
          <w:tcPr>
            <w:tcW w:w="3544" w:type="dxa"/>
            <w:gridSpan w:val="3"/>
            <w:tcBorders>
              <w:top w:val="single" w:sz="12" w:space="0" w:color="auto"/>
              <w:left w:val="single" w:sz="12" w:space="0" w:color="auto"/>
              <w:bottom w:val="single" w:sz="4" w:space="0" w:color="auto"/>
              <w:right w:val="single" w:sz="4" w:space="0" w:color="auto"/>
            </w:tcBorders>
            <w:noWrap/>
            <w:vAlign w:val="center"/>
            <w:hideMark/>
          </w:tcPr>
          <w:p w:rsidR="00374917" w:rsidRDefault="00374917" w:rsidP="00600AE0">
            <w:pPr>
              <w:spacing w:before="0" w:after="0" w:line="276" w:lineRule="auto"/>
              <w:jc w:val="left"/>
              <w:rPr>
                <w:b/>
                <w:bCs/>
                <w:color w:val="000000"/>
                <w:sz w:val="18"/>
                <w:szCs w:val="18"/>
                <w:lang w:eastAsia="en-US"/>
              </w:rPr>
            </w:pPr>
            <w:r>
              <w:rPr>
                <w:b/>
                <w:bCs/>
                <w:color w:val="000000"/>
                <w:sz w:val="18"/>
                <w:szCs w:val="18"/>
                <w:lang w:eastAsia="en-US"/>
              </w:rPr>
              <w:t>Объем реализации электроэнергии</w:t>
            </w:r>
          </w:p>
        </w:tc>
        <w:tc>
          <w:tcPr>
            <w:tcW w:w="1134" w:type="dxa"/>
            <w:gridSpan w:val="4"/>
            <w:tcBorders>
              <w:top w:val="single" w:sz="12" w:space="0" w:color="auto"/>
              <w:left w:val="single" w:sz="4" w:space="0" w:color="auto"/>
              <w:bottom w:val="single" w:sz="4" w:space="0" w:color="auto"/>
              <w:right w:val="single" w:sz="4" w:space="0" w:color="auto"/>
            </w:tcBorders>
            <w:noWrap/>
            <w:vAlign w:val="center"/>
            <w:hideMark/>
          </w:tcPr>
          <w:p w:rsidR="00374917" w:rsidRDefault="00374917" w:rsidP="00600AE0">
            <w:pPr>
              <w:spacing w:before="0" w:after="0" w:line="276" w:lineRule="auto"/>
              <w:jc w:val="center"/>
              <w:rPr>
                <w:b/>
                <w:bCs/>
                <w:color w:val="000000"/>
                <w:sz w:val="18"/>
                <w:szCs w:val="18"/>
                <w:lang w:eastAsia="en-US"/>
              </w:rPr>
            </w:pPr>
            <w:r>
              <w:rPr>
                <w:b/>
                <w:bCs/>
                <w:color w:val="000000"/>
                <w:sz w:val="18"/>
                <w:szCs w:val="18"/>
                <w:lang w:eastAsia="en-US"/>
              </w:rPr>
              <w:t>тыс. кВт</w:t>
            </w:r>
            <w:proofErr w:type="gramStart"/>
            <w:r>
              <w:rPr>
                <w:b/>
                <w:bCs/>
                <w:color w:val="000000"/>
                <w:sz w:val="18"/>
                <w:szCs w:val="18"/>
                <w:lang w:eastAsia="en-US"/>
              </w:rPr>
              <w:t>.</w:t>
            </w:r>
            <w:proofErr w:type="gramEnd"/>
            <w:r>
              <w:rPr>
                <w:b/>
                <w:bCs/>
                <w:color w:val="000000"/>
                <w:sz w:val="18"/>
                <w:szCs w:val="18"/>
                <w:lang w:eastAsia="en-US"/>
              </w:rPr>
              <w:t xml:space="preserve"> </w:t>
            </w:r>
            <w:proofErr w:type="gramStart"/>
            <w:r>
              <w:rPr>
                <w:b/>
                <w:bCs/>
                <w:color w:val="000000"/>
                <w:sz w:val="18"/>
                <w:szCs w:val="18"/>
                <w:lang w:eastAsia="en-US"/>
              </w:rPr>
              <w:t>ч</w:t>
            </w:r>
            <w:proofErr w:type="gramEnd"/>
          </w:p>
        </w:tc>
        <w:tc>
          <w:tcPr>
            <w:tcW w:w="771" w:type="dxa"/>
            <w:gridSpan w:val="3"/>
            <w:tcBorders>
              <w:top w:val="single" w:sz="12" w:space="0" w:color="auto"/>
              <w:left w:val="single" w:sz="4" w:space="0" w:color="auto"/>
              <w:bottom w:val="single" w:sz="4" w:space="0" w:color="auto"/>
              <w:right w:val="single" w:sz="4" w:space="0" w:color="auto"/>
            </w:tcBorders>
            <w:noWrap/>
            <w:vAlign w:val="bottom"/>
            <w:hideMark/>
          </w:tcPr>
          <w:p w:rsidR="00374917" w:rsidRDefault="00374917">
            <w:pPr>
              <w:jc w:val="right"/>
              <w:rPr>
                <w:b/>
                <w:bCs/>
                <w:color w:val="000000"/>
                <w:sz w:val="18"/>
                <w:szCs w:val="18"/>
              </w:rPr>
            </w:pPr>
            <w:r>
              <w:rPr>
                <w:b/>
                <w:bCs/>
                <w:color w:val="000000"/>
                <w:sz w:val="18"/>
                <w:szCs w:val="18"/>
              </w:rPr>
              <w:t>32555</w:t>
            </w:r>
          </w:p>
        </w:tc>
        <w:tc>
          <w:tcPr>
            <w:tcW w:w="771" w:type="dxa"/>
            <w:gridSpan w:val="2"/>
            <w:tcBorders>
              <w:top w:val="single" w:sz="12" w:space="0" w:color="auto"/>
              <w:left w:val="single" w:sz="4" w:space="0" w:color="auto"/>
              <w:bottom w:val="single" w:sz="4" w:space="0" w:color="auto"/>
              <w:right w:val="single" w:sz="4" w:space="0" w:color="auto"/>
            </w:tcBorders>
            <w:noWrap/>
            <w:vAlign w:val="bottom"/>
            <w:hideMark/>
          </w:tcPr>
          <w:p w:rsidR="00374917" w:rsidRDefault="00374917">
            <w:pPr>
              <w:jc w:val="right"/>
              <w:rPr>
                <w:b/>
                <w:bCs/>
                <w:color w:val="000000"/>
                <w:sz w:val="18"/>
                <w:szCs w:val="18"/>
              </w:rPr>
            </w:pPr>
            <w:r>
              <w:rPr>
                <w:b/>
                <w:bCs/>
                <w:color w:val="000000"/>
                <w:sz w:val="18"/>
                <w:szCs w:val="18"/>
              </w:rPr>
              <w:t>32724</w:t>
            </w:r>
          </w:p>
        </w:tc>
        <w:tc>
          <w:tcPr>
            <w:tcW w:w="771" w:type="dxa"/>
            <w:gridSpan w:val="3"/>
            <w:tcBorders>
              <w:top w:val="single" w:sz="12" w:space="0" w:color="auto"/>
              <w:left w:val="single" w:sz="4" w:space="0" w:color="auto"/>
              <w:bottom w:val="single" w:sz="4" w:space="0" w:color="auto"/>
              <w:right w:val="single" w:sz="4" w:space="0" w:color="auto"/>
            </w:tcBorders>
            <w:noWrap/>
            <w:vAlign w:val="bottom"/>
            <w:hideMark/>
          </w:tcPr>
          <w:p w:rsidR="00374917" w:rsidRDefault="00374917">
            <w:pPr>
              <w:jc w:val="right"/>
              <w:rPr>
                <w:b/>
                <w:bCs/>
                <w:color w:val="000000"/>
                <w:sz w:val="18"/>
                <w:szCs w:val="18"/>
              </w:rPr>
            </w:pPr>
            <w:r>
              <w:rPr>
                <w:b/>
                <w:bCs/>
                <w:color w:val="000000"/>
                <w:sz w:val="18"/>
                <w:szCs w:val="18"/>
              </w:rPr>
              <w:t>32894</w:t>
            </w:r>
          </w:p>
        </w:tc>
        <w:tc>
          <w:tcPr>
            <w:tcW w:w="829" w:type="dxa"/>
            <w:gridSpan w:val="3"/>
            <w:tcBorders>
              <w:top w:val="single" w:sz="12" w:space="0" w:color="auto"/>
              <w:left w:val="single" w:sz="4" w:space="0" w:color="auto"/>
              <w:bottom w:val="single" w:sz="4" w:space="0" w:color="auto"/>
              <w:right w:val="single" w:sz="4" w:space="0" w:color="auto"/>
            </w:tcBorders>
            <w:noWrap/>
            <w:vAlign w:val="bottom"/>
            <w:hideMark/>
          </w:tcPr>
          <w:p w:rsidR="00374917" w:rsidRDefault="00374917">
            <w:pPr>
              <w:jc w:val="right"/>
              <w:rPr>
                <w:b/>
                <w:bCs/>
                <w:color w:val="000000"/>
                <w:sz w:val="18"/>
                <w:szCs w:val="18"/>
              </w:rPr>
            </w:pPr>
            <w:r>
              <w:rPr>
                <w:b/>
                <w:bCs/>
                <w:color w:val="000000"/>
                <w:sz w:val="18"/>
                <w:szCs w:val="18"/>
              </w:rPr>
              <w:t>33063</w:t>
            </w:r>
          </w:p>
        </w:tc>
        <w:tc>
          <w:tcPr>
            <w:tcW w:w="793" w:type="dxa"/>
            <w:gridSpan w:val="3"/>
            <w:tcBorders>
              <w:top w:val="single" w:sz="12" w:space="0" w:color="auto"/>
              <w:left w:val="single" w:sz="4" w:space="0" w:color="auto"/>
              <w:bottom w:val="single" w:sz="4" w:space="0" w:color="auto"/>
              <w:right w:val="single" w:sz="4" w:space="0" w:color="auto"/>
            </w:tcBorders>
            <w:noWrap/>
            <w:vAlign w:val="bottom"/>
            <w:hideMark/>
          </w:tcPr>
          <w:p w:rsidR="00374917" w:rsidRDefault="00374917">
            <w:pPr>
              <w:jc w:val="right"/>
              <w:rPr>
                <w:b/>
                <w:bCs/>
                <w:color w:val="000000"/>
                <w:sz w:val="18"/>
                <w:szCs w:val="18"/>
              </w:rPr>
            </w:pPr>
            <w:r>
              <w:rPr>
                <w:b/>
                <w:bCs/>
                <w:color w:val="000000"/>
                <w:sz w:val="18"/>
                <w:szCs w:val="18"/>
              </w:rPr>
              <w:t>33233</w:t>
            </w:r>
          </w:p>
        </w:tc>
        <w:tc>
          <w:tcPr>
            <w:tcW w:w="771" w:type="dxa"/>
            <w:gridSpan w:val="3"/>
            <w:tcBorders>
              <w:top w:val="single" w:sz="12" w:space="0" w:color="auto"/>
              <w:left w:val="single" w:sz="4" w:space="0" w:color="auto"/>
              <w:bottom w:val="single" w:sz="4" w:space="0" w:color="auto"/>
              <w:right w:val="single" w:sz="4" w:space="0" w:color="auto"/>
            </w:tcBorders>
            <w:noWrap/>
            <w:vAlign w:val="bottom"/>
            <w:hideMark/>
          </w:tcPr>
          <w:p w:rsidR="00374917" w:rsidRDefault="00374917">
            <w:pPr>
              <w:jc w:val="right"/>
              <w:rPr>
                <w:b/>
                <w:bCs/>
                <w:color w:val="000000"/>
                <w:sz w:val="18"/>
                <w:szCs w:val="18"/>
              </w:rPr>
            </w:pPr>
            <w:r>
              <w:rPr>
                <w:b/>
                <w:bCs/>
                <w:color w:val="000000"/>
                <w:sz w:val="18"/>
                <w:szCs w:val="18"/>
              </w:rPr>
              <w:t>33402</w:t>
            </w:r>
          </w:p>
        </w:tc>
        <w:tc>
          <w:tcPr>
            <w:tcW w:w="818" w:type="dxa"/>
            <w:gridSpan w:val="3"/>
            <w:tcBorders>
              <w:top w:val="single" w:sz="12" w:space="0" w:color="auto"/>
              <w:left w:val="single" w:sz="4" w:space="0" w:color="auto"/>
              <w:bottom w:val="single" w:sz="4" w:space="0" w:color="auto"/>
              <w:right w:val="single" w:sz="4" w:space="0" w:color="auto"/>
            </w:tcBorders>
            <w:noWrap/>
            <w:vAlign w:val="bottom"/>
            <w:hideMark/>
          </w:tcPr>
          <w:p w:rsidR="00374917" w:rsidRDefault="00374917">
            <w:pPr>
              <w:jc w:val="right"/>
              <w:rPr>
                <w:b/>
                <w:bCs/>
                <w:color w:val="000000"/>
                <w:sz w:val="18"/>
                <w:szCs w:val="18"/>
              </w:rPr>
            </w:pPr>
            <w:r>
              <w:rPr>
                <w:b/>
                <w:bCs/>
                <w:color w:val="000000"/>
                <w:sz w:val="18"/>
                <w:szCs w:val="18"/>
              </w:rPr>
              <w:t>33571</w:t>
            </w:r>
          </w:p>
        </w:tc>
        <w:tc>
          <w:tcPr>
            <w:tcW w:w="804" w:type="dxa"/>
            <w:gridSpan w:val="2"/>
            <w:tcBorders>
              <w:top w:val="single" w:sz="12" w:space="0" w:color="auto"/>
              <w:left w:val="single" w:sz="4" w:space="0" w:color="auto"/>
              <w:bottom w:val="single" w:sz="4" w:space="0" w:color="auto"/>
              <w:right w:val="single" w:sz="4" w:space="0" w:color="auto"/>
            </w:tcBorders>
            <w:noWrap/>
            <w:vAlign w:val="bottom"/>
            <w:hideMark/>
          </w:tcPr>
          <w:p w:rsidR="00374917" w:rsidRDefault="00374917">
            <w:pPr>
              <w:jc w:val="right"/>
              <w:rPr>
                <w:b/>
                <w:bCs/>
                <w:color w:val="000000"/>
                <w:sz w:val="18"/>
                <w:szCs w:val="18"/>
              </w:rPr>
            </w:pPr>
            <w:r>
              <w:rPr>
                <w:b/>
                <w:bCs/>
                <w:color w:val="000000"/>
                <w:sz w:val="18"/>
                <w:szCs w:val="18"/>
              </w:rPr>
              <w:t>33741</w:t>
            </w:r>
          </w:p>
        </w:tc>
        <w:tc>
          <w:tcPr>
            <w:tcW w:w="771" w:type="dxa"/>
            <w:gridSpan w:val="2"/>
            <w:tcBorders>
              <w:top w:val="single" w:sz="12" w:space="0" w:color="auto"/>
              <w:left w:val="single" w:sz="4" w:space="0" w:color="auto"/>
              <w:bottom w:val="single" w:sz="4" w:space="0" w:color="auto"/>
              <w:right w:val="single" w:sz="4" w:space="0" w:color="auto"/>
            </w:tcBorders>
            <w:noWrap/>
            <w:vAlign w:val="bottom"/>
            <w:hideMark/>
          </w:tcPr>
          <w:p w:rsidR="00374917" w:rsidRDefault="00374917">
            <w:pPr>
              <w:jc w:val="right"/>
              <w:rPr>
                <w:b/>
                <w:bCs/>
                <w:color w:val="000000"/>
                <w:sz w:val="18"/>
                <w:szCs w:val="18"/>
              </w:rPr>
            </w:pPr>
            <w:r>
              <w:rPr>
                <w:b/>
                <w:bCs/>
                <w:color w:val="000000"/>
                <w:sz w:val="18"/>
                <w:szCs w:val="18"/>
              </w:rPr>
              <w:t>33910</w:t>
            </w:r>
          </w:p>
        </w:tc>
        <w:tc>
          <w:tcPr>
            <w:tcW w:w="771" w:type="dxa"/>
            <w:gridSpan w:val="2"/>
            <w:tcBorders>
              <w:top w:val="single" w:sz="12" w:space="0" w:color="auto"/>
              <w:left w:val="single" w:sz="4" w:space="0" w:color="auto"/>
              <w:bottom w:val="single" w:sz="4" w:space="0" w:color="auto"/>
              <w:right w:val="single" w:sz="4" w:space="0" w:color="auto"/>
            </w:tcBorders>
            <w:noWrap/>
            <w:vAlign w:val="bottom"/>
            <w:hideMark/>
          </w:tcPr>
          <w:p w:rsidR="00374917" w:rsidRDefault="00374917">
            <w:pPr>
              <w:jc w:val="right"/>
              <w:rPr>
                <w:b/>
                <w:bCs/>
                <w:color w:val="000000"/>
                <w:sz w:val="18"/>
                <w:szCs w:val="18"/>
              </w:rPr>
            </w:pPr>
            <w:r>
              <w:rPr>
                <w:b/>
                <w:bCs/>
                <w:color w:val="000000"/>
                <w:sz w:val="18"/>
                <w:szCs w:val="18"/>
              </w:rPr>
              <w:t>34080</w:t>
            </w:r>
          </w:p>
        </w:tc>
        <w:tc>
          <w:tcPr>
            <w:tcW w:w="771" w:type="dxa"/>
            <w:gridSpan w:val="2"/>
            <w:tcBorders>
              <w:top w:val="single" w:sz="12" w:space="0" w:color="auto"/>
              <w:left w:val="single" w:sz="4" w:space="0" w:color="auto"/>
              <w:bottom w:val="single" w:sz="4" w:space="0" w:color="auto"/>
              <w:right w:val="single" w:sz="4" w:space="0" w:color="auto"/>
            </w:tcBorders>
            <w:noWrap/>
            <w:vAlign w:val="bottom"/>
            <w:hideMark/>
          </w:tcPr>
          <w:p w:rsidR="00374917" w:rsidRDefault="00374917">
            <w:pPr>
              <w:jc w:val="right"/>
              <w:rPr>
                <w:b/>
                <w:bCs/>
                <w:color w:val="000000"/>
                <w:sz w:val="18"/>
                <w:szCs w:val="18"/>
              </w:rPr>
            </w:pPr>
            <w:r>
              <w:rPr>
                <w:b/>
                <w:bCs/>
                <w:color w:val="000000"/>
                <w:sz w:val="18"/>
                <w:szCs w:val="18"/>
              </w:rPr>
              <w:t>34249</w:t>
            </w:r>
          </w:p>
        </w:tc>
        <w:tc>
          <w:tcPr>
            <w:tcW w:w="771" w:type="dxa"/>
            <w:gridSpan w:val="2"/>
            <w:tcBorders>
              <w:top w:val="single" w:sz="12" w:space="0" w:color="auto"/>
              <w:left w:val="single" w:sz="4" w:space="0" w:color="auto"/>
              <w:bottom w:val="single" w:sz="4" w:space="0" w:color="auto"/>
              <w:right w:val="single" w:sz="4" w:space="0" w:color="auto"/>
            </w:tcBorders>
            <w:noWrap/>
            <w:vAlign w:val="bottom"/>
            <w:hideMark/>
          </w:tcPr>
          <w:p w:rsidR="00374917" w:rsidRDefault="00374917">
            <w:pPr>
              <w:jc w:val="right"/>
              <w:rPr>
                <w:b/>
                <w:bCs/>
                <w:color w:val="000000"/>
                <w:sz w:val="18"/>
                <w:szCs w:val="18"/>
              </w:rPr>
            </w:pPr>
            <w:r>
              <w:rPr>
                <w:b/>
                <w:bCs/>
                <w:color w:val="000000"/>
                <w:sz w:val="18"/>
                <w:szCs w:val="18"/>
              </w:rPr>
              <w:t>34419</w:t>
            </w:r>
          </w:p>
        </w:tc>
        <w:tc>
          <w:tcPr>
            <w:tcW w:w="771" w:type="dxa"/>
            <w:gridSpan w:val="2"/>
            <w:tcBorders>
              <w:top w:val="single" w:sz="12" w:space="0" w:color="auto"/>
              <w:left w:val="single" w:sz="4" w:space="0" w:color="auto"/>
              <w:bottom w:val="single" w:sz="4" w:space="0" w:color="auto"/>
              <w:right w:val="single" w:sz="4" w:space="0" w:color="auto"/>
            </w:tcBorders>
            <w:noWrap/>
            <w:vAlign w:val="bottom"/>
            <w:hideMark/>
          </w:tcPr>
          <w:p w:rsidR="00374917" w:rsidRDefault="00374917">
            <w:pPr>
              <w:jc w:val="right"/>
              <w:rPr>
                <w:b/>
                <w:bCs/>
                <w:color w:val="000000"/>
                <w:sz w:val="18"/>
                <w:szCs w:val="18"/>
              </w:rPr>
            </w:pPr>
            <w:r>
              <w:rPr>
                <w:b/>
                <w:bCs/>
                <w:color w:val="000000"/>
                <w:sz w:val="18"/>
                <w:szCs w:val="18"/>
              </w:rPr>
              <w:t>34588</w:t>
            </w:r>
          </w:p>
        </w:tc>
        <w:tc>
          <w:tcPr>
            <w:tcW w:w="732" w:type="dxa"/>
            <w:tcBorders>
              <w:top w:val="single" w:sz="12" w:space="0" w:color="auto"/>
              <w:left w:val="single" w:sz="4" w:space="0" w:color="auto"/>
              <w:bottom w:val="single" w:sz="4" w:space="0" w:color="auto"/>
              <w:right w:val="single" w:sz="12" w:space="0" w:color="auto"/>
            </w:tcBorders>
            <w:noWrap/>
            <w:vAlign w:val="bottom"/>
            <w:hideMark/>
          </w:tcPr>
          <w:p w:rsidR="00374917" w:rsidRDefault="00374917">
            <w:pPr>
              <w:jc w:val="right"/>
              <w:rPr>
                <w:b/>
                <w:bCs/>
                <w:color w:val="000000"/>
                <w:sz w:val="18"/>
                <w:szCs w:val="18"/>
              </w:rPr>
            </w:pPr>
            <w:r>
              <w:rPr>
                <w:b/>
                <w:bCs/>
                <w:color w:val="000000"/>
                <w:sz w:val="18"/>
                <w:szCs w:val="18"/>
              </w:rPr>
              <w:t>34758</w:t>
            </w:r>
          </w:p>
        </w:tc>
      </w:tr>
      <w:tr w:rsidR="00600AE0" w:rsidTr="00757B52">
        <w:trPr>
          <w:trHeight w:val="240"/>
        </w:trPr>
        <w:tc>
          <w:tcPr>
            <w:tcW w:w="15593" w:type="dxa"/>
            <w:gridSpan w:val="40"/>
            <w:tcBorders>
              <w:top w:val="single" w:sz="4" w:space="0" w:color="auto"/>
              <w:left w:val="single" w:sz="12" w:space="0" w:color="auto"/>
              <w:bottom w:val="single" w:sz="4" w:space="0" w:color="auto"/>
              <w:right w:val="single" w:sz="12" w:space="0" w:color="auto"/>
            </w:tcBorders>
            <w:noWrap/>
            <w:vAlign w:val="center"/>
            <w:hideMark/>
          </w:tcPr>
          <w:p w:rsidR="00600AE0" w:rsidRDefault="00600AE0" w:rsidP="00600AE0">
            <w:pPr>
              <w:spacing w:before="0" w:after="0" w:line="276" w:lineRule="auto"/>
              <w:jc w:val="left"/>
              <w:rPr>
                <w:sz w:val="18"/>
                <w:szCs w:val="18"/>
                <w:lang w:eastAsia="en-US"/>
              </w:rPr>
            </w:pPr>
            <w:r>
              <w:rPr>
                <w:color w:val="000000"/>
                <w:sz w:val="18"/>
                <w:szCs w:val="18"/>
                <w:lang w:eastAsia="en-US"/>
              </w:rPr>
              <w:t>в т. ч.</w:t>
            </w:r>
          </w:p>
        </w:tc>
      </w:tr>
      <w:tr w:rsidR="00374917" w:rsidTr="00757B52">
        <w:trPr>
          <w:trHeight w:val="240"/>
        </w:trPr>
        <w:tc>
          <w:tcPr>
            <w:tcW w:w="3544" w:type="dxa"/>
            <w:gridSpan w:val="3"/>
            <w:tcBorders>
              <w:top w:val="single" w:sz="4" w:space="0" w:color="auto"/>
              <w:left w:val="single" w:sz="12" w:space="0" w:color="auto"/>
              <w:bottom w:val="single" w:sz="4" w:space="0" w:color="auto"/>
              <w:right w:val="single" w:sz="4" w:space="0" w:color="auto"/>
            </w:tcBorders>
            <w:noWrap/>
            <w:vAlign w:val="center"/>
            <w:hideMark/>
          </w:tcPr>
          <w:p w:rsidR="00374917" w:rsidRDefault="00374917" w:rsidP="00600AE0">
            <w:pPr>
              <w:spacing w:before="0" w:after="0" w:line="276" w:lineRule="auto"/>
              <w:jc w:val="left"/>
              <w:rPr>
                <w:color w:val="000000"/>
                <w:sz w:val="18"/>
                <w:szCs w:val="18"/>
                <w:lang w:eastAsia="en-US"/>
              </w:rPr>
            </w:pPr>
            <w:r>
              <w:rPr>
                <w:color w:val="000000"/>
                <w:sz w:val="18"/>
                <w:szCs w:val="18"/>
                <w:lang w:eastAsia="en-US"/>
              </w:rPr>
              <w:t>населению</w:t>
            </w:r>
          </w:p>
        </w:tc>
        <w:tc>
          <w:tcPr>
            <w:tcW w:w="1134" w:type="dxa"/>
            <w:gridSpan w:val="4"/>
            <w:tcBorders>
              <w:top w:val="single" w:sz="4" w:space="0" w:color="auto"/>
              <w:left w:val="single" w:sz="4" w:space="0" w:color="auto"/>
              <w:bottom w:val="single" w:sz="4" w:space="0" w:color="auto"/>
              <w:right w:val="single" w:sz="4" w:space="0" w:color="auto"/>
            </w:tcBorders>
            <w:noWrap/>
            <w:vAlign w:val="center"/>
            <w:hideMark/>
          </w:tcPr>
          <w:p w:rsidR="00374917" w:rsidRDefault="00374917" w:rsidP="00600AE0">
            <w:pPr>
              <w:spacing w:before="0" w:after="0" w:line="276" w:lineRule="auto"/>
              <w:jc w:val="center"/>
              <w:rPr>
                <w:color w:val="000000"/>
                <w:sz w:val="18"/>
                <w:szCs w:val="18"/>
                <w:lang w:eastAsia="en-US"/>
              </w:rPr>
            </w:pPr>
            <w:r>
              <w:rPr>
                <w:color w:val="000000"/>
                <w:sz w:val="18"/>
                <w:szCs w:val="18"/>
                <w:lang w:eastAsia="en-US"/>
              </w:rPr>
              <w:t>тыс. кВт</w:t>
            </w:r>
            <w:proofErr w:type="gramStart"/>
            <w:r>
              <w:rPr>
                <w:color w:val="000000"/>
                <w:sz w:val="18"/>
                <w:szCs w:val="18"/>
                <w:lang w:eastAsia="en-US"/>
              </w:rPr>
              <w:t>.</w:t>
            </w:r>
            <w:proofErr w:type="gramEnd"/>
            <w:r>
              <w:rPr>
                <w:color w:val="000000"/>
                <w:sz w:val="18"/>
                <w:szCs w:val="18"/>
                <w:lang w:eastAsia="en-US"/>
              </w:rPr>
              <w:t xml:space="preserve"> </w:t>
            </w:r>
            <w:proofErr w:type="gramStart"/>
            <w:r>
              <w:rPr>
                <w:color w:val="000000"/>
                <w:sz w:val="18"/>
                <w:szCs w:val="18"/>
                <w:lang w:eastAsia="en-US"/>
              </w:rPr>
              <w:t>ч</w:t>
            </w:r>
            <w:proofErr w:type="gramEnd"/>
          </w:p>
        </w:tc>
        <w:tc>
          <w:tcPr>
            <w:tcW w:w="771" w:type="dxa"/>
            <w:gridSpan w:val="3"/>
            <w:tcBorders>
              <w:top w:val="single" w:sz="4" w:space="0" w:color="auto"/>
              <w:left w:val="single" w:sz="4" w:space="0" w:color="auto"/>
              <w:bottom w:val="single" w:sz="4" w:space="0" w:color="auto"/>
              <w:right w:val="single" w:sz="4" w:space="0" w:color="auto"/>
            </w:tcBorders>
            <w:noWrap/>
            <w:vAlign w:val="bottom"/>
            <w:hideMark/>
          </w:tcPr>
          <w:p w:rsidR="00374917" w:rsidRDefault="00374917">
            <w:pPr>
              <w:jc w:val="right"/>
              <w:rPr>
                <w:color w:val="000000"/>
                <w:sz w:val="18"/>
                <w:szCs w:val="18"/>
              </w:rPr>
            </w:pPr>
            <w:r>
              <w:rPr>
                <w:color w:val="000000"/>
                <w:sz w:val="18"/>
                <w:szCs w:val="18"/>
              </w:rPr>
              <w:t>23253</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374917" w:rsidRDefault="00374917">
            <w:pPr>
              <w:jc w:val="right"/>
              <w:rPr>
                <w:color w:val="000000"/>
                <w:sz w:val="18"/>
                <w:szCs w:val="18"/>
              </w:rPr>
            </w:pPr>
            <w:r>
              <w:rPr>
                <w:color w:val="000000"/>
                <w:sz w:val="18"/>
                <w:szCs w:val="18"/>
              </w:rPr>
              <w:t>23374</w:t>
            </w:r>
          </w:p>
        </w:tc>
        <w:tc>
          <w:tcPr>
            <w:tcW w:w="771" w:type="dxa"/>
            <w:gridSpan w:val="3"/>
            <w:tcBorders>
              <w:top w:val="single" w:sz="4" w:space="0" w:color="auto"/>
              <w:left w:val="single" w:sz="4" w:space="0" w:color="auto"/>
              <w:bottom w:val="single" w:sz="4" w:space="0" w:color="auto"/>
              <w:right w:val="single" w:sz="4" w:space="0" w:color="auto"/>
            </w:tcBorders>
            <w:noWrap/>
            <w:vAlign w:val="bottom"/>
            <w:hideMark/>
          </w:tcPr>
          <w:p w:rsidR="00374917" w:rsidRDefault="00374917">
            <w:pPr>
              <w:jc w:val="right"/>
              <w:rPr>
                <w:color w:val="000000"/>
                <w:sz w:val="18"/>
                <w:szCs w:val="18"/>
              </w:rPr>
            </w:pPr>
            <w:r>
              <w:rPr>
                <w:color w:val="000000"/>
                <w:sz w:val="18"/>
                <w:szCs w:val="18"/>
              </w:rPr>
              <w:t>23495</w:t>
            </w:r>
          </w:p>
        </w:tc>
        <w:tc>
          <w:tcPr>
            <w:tcW w:w="829" w:type="dxa"/>
            <w:gridSpan w:val="3"/>
            <w:tcBorders>
              <w:top w:val="single" w:sz="4" w:space="0" w:color="auto"/>
              <w:left w:val="single" w:sz="4" w:space="0" w:color="auto"/>
              <w:bottom w:val="single" w:sz="4" w:space="0" w:color="auto"/>
              <w:right w:val="single" w:sz="4" w:space="0" w:color="auto"/>
            </w:tcBorders>
            <w:noWrap/>
            <w:vAlign w:val="bottom"/>
            <w:hideMark/>
          </w:tcPr>
          <w:p w:rsidR="00374917" w:rsidRDefault="00374917">
            <w:pPr>
              <w:jc w:val="right"/>
              <w:rPr>
                <w:color w:val="000000"/>
                <w:sz w:val="18"/>
                <w:szCs w:val="18"/>
              </w:rPr>
            </w:pPr>
            <w:r>
              <w:rPr>
                <w:color w:val="000000"/>
                <w:sz w:val="18"/>
                <w:szCs w:val="18"/>
              </w:rPr>
              <w:t>23616</w:t>
            </w:r>
          </w:p>
        </w:tc>
        <w:tc>
          <w:tcPr>
            <w:tcW w:w="793" w:type="dxa"/>
            <w:gridSpan w:val="3"/>
            <w:tcBorders>
              <w:top w:val="single" w:sz="4" w:space="0" w:color="auto"/>
              <w:left w:val="single" w:sz="4" w:space="0" w:color="auto"/>
              <w:bottom w:val="single" w:sz="4" w:space="0" w:color="auto"/>
              <w:right w:val="single" w:sz="4" w:space="0" w:color="auto"/>
            </w:tcBorders>
            <w:noWrap/>
            <w:vAlign w:val="bottom"/>
            <w:hideMark/>
          </w:tcPr>
          <w:p w:rsidR="00374917" w:rsidRDefault="00374917">
            <w:pPr>
              <w:jc w:val="right"/>
              <w:rPr>
                <w:color w:val="000000"/>
                <w:sz w:val="18"/>
                <w:szCs w:val="18"/>
              </w:rPr>
            </w:pPr>
            <w:r>
              <w:rPr>
                <w:color w:val="000000"/>
                <w:sz w:val="18"/>
                <w:szCs w:val="18"/>
              </w:rPr>
              <w:t>23738</w:t>
            </w:r>
          </w:p>
        </w:tc>
        <w:tc>
          <w:tcPr>
            <w:tcW w:w="771" w:type="dxa"/>
            <w:gridSpan w:val="3"/>
            <w:tcBorders>
              <w:top w:val="single" w:sz="4" w:space="0" w:color="auto"/>
              <w:left w:val="single" w:sz="4" w:space="0" w:color="auto"/>
              <w:bottom w:val="single" w:sz="4" w:space="0" w:color="auto"/>
              <w:right w:val="single" w:sz="4" w:space="0" w:color="auto"/>
            </w:tcBorders>
            <w:noWrap/>
            <w:vAlign w:val="bottom"/>
            <w:hideMark/>
          </w:tcPr>
          <w:p w:rsidR="00374917" w:rsidRDefault="00374917">
            <w:pPr>
              <w:jc w:val="right"/>
              <w:rPr>
                <w:color w:val="000000"/>
                <w:sz w:val="18"/>
                <w:szCs w:val="18"/>
              </w:rPr>
            </w:pPr>
            <w:r>
              <w:rPr>
                <w:color w:val="000000"/>
                <w:sz w:val="18"/>
                <w:szCs w:val="18"/>
              </w:rPr>
              <w:t>23859</w:t>
            </w:r>
          </w:p>
        </w:tc>
        <w:tc>
          <w:tcPr>
            <w:tcW w:w="818" w:type="dxa"/>
            <w:gridSpan w:val="3"/>
            <w:tcBorders>
              <w:top w:val="single" w:sz="4" w:space="0" w:color="auto"/>
              <w:left w:val="single" w:sz="4" w:space="0" w:color="auto"/>
              <w:bottom w:val="single" w:sz="4" w:space="0" w:color="auto"/>
              <w:right w:val="single" w:sz="4" w:space="0" w:color="auto"/>
            </w:tcBorders>
            <w:noWrap/>
            <w:vAlign w:val="bottom"/>
            <w:hideMark/>
          </w:tcPr>
          <w:p w:rsidR="00374917" w:rsidRDefault="00374917">
            <w:pPr>
              <w:jc w:val="right"/>
              <w:rPr>
                <w:color w:val="000000"/>
                <w:sz w:val="18"/>
                <w:szCs w:val="18"/>
              </w:rPr>
            </w:pPr>
            <w:r>
              <w:rPr>
                <w:color w:val="000000"/>
                <w:sz w:val="18"/>
                <w:szCs w:val="18"/>
              </w:rPr>
              <w:t>23980</w:t>
            </w:r>
          </w:p>
        </w:tc>
        <w:tc>
          <w:tcPr>
            <w:tcW w:w="804" w:type="dxa"/>
            <w:gridSpan w:val="2"/>
            <w:tcBorders>
              <w:top w:val="single" w:sz="4" w:space="0" w:color="auto"/>
              <w:left w:val="single" w:sz="4" w:space="0" w:color="auto"/>
              <w:bottom w:val="single" w:sz="4" w:space="0" w:color="auto"/>
              <w:right w:val="single" w:sz="4" w:space="0" w:color="auto"/>
            </w:tcBorders>
            <w:noWrap/>
            <w:vAlign w:val="bottom"/>
            <w:hideMark/>
          </w:tcPr>
          <w:p w:rsidR="00374917" w:rsidRDefault="00374917">
            <w:pPr>
              <w:jc w:val="right"/>
              <w:rPr>
                <w:color w:val="000000"/>
                <w:sz w:val="18"/>
                <w:szCs w:val="18"/>
              </w:rPr>
            </w:pPr>
            <w:r>
              <w:rPr>
                <w:color w:val="000000"/>
                <w:sz w:val="18"/>
                <w:szCs w:val="18"/>
              </w:rPr>
              <w:t>24101</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374917" w:rsidRDefault="00374917">
            <w:pPr>
              <w:jc w:val="right"/>
              <w:rPr>
                <w:color w:val="000000"/>
                <w:sz w:val="18"/>
                <w:szCs w:val="18"/>
              </w:rPr>
            </w:pPr>
            <w:r>
              <w:rPr>
                <w:color w:val="000000"/>
                <w:sz w:val="18"/>
                <w:szCs w:val="18"/>
              </w:rPr>
              <w:t>24222</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374917" w:rsidRDefault="00374917">
            <w:pPr>
              <w:jc w:val="right"/>
              <w:rPr>
                <w:color w:val="000000"/>
                <w:sz w:val="18"/>
                <w:szCs w:val="18"/>
              </w:rPr>
            </w:pPr>
            <w:r>
              <w:rPr>
                <w:color w:val="000000"/>
                <w:sz w:val="18"/>
                <w:szCs w:val="18"/>
              </w:rPr>
              <w:t>24343</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374917" w:rsidRDefault="00374917">
            <w:pPr>
              <w:jc w:val="right"/>
              <w:rPr>
                <w:color w:val="000000"/>
                <w:sz w:val="18"/>
                <w:szCs w:val="18"/>
              </w:rPr>
            </w:pPr>
            <w:r>
              <w:rPr>
                <w:color w:val="000000"/>
                <w:sz w:val="18"/>
                <w:szCs w:val="18"/>
              </w:rPr>
              <w:t>24464</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374917" w:rsidRDefault="00374917">
            <w:pPr>
              <w:jc w:val="right"/>
              <w:rPr>
                <w:color w:val="000000"/>
                <w:sz w:val="18"/>
                <w:szCs w:val="18"/>
              </w:rPr>
            </w:pPr>
            <w:r>
              <w:rPr>
                <w:color w:val="000000"/>
                <w:sz w:val="18"/>
                <w:szCs w:val="18"/>
              </w:rPr>
              <w:t>24585</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374917" w:rsidRDefault="00374917">
            <w:pPr>
              <w:jc w:val="right"/>
              <w:rPr>
                <w:color w:val="000000"/>
                <w:sz w:val="18"/>
                <w:szCs w:val="18"/>
              </w:rPr>
            </w:pPr>
            <w:r>
              <w:rPr>
                <w:color w:val="000000"/>
                <w:sz w:val="18"/>
                <w:szCs w:val="18"/>
              </w:rPr>
              <w:t>24706</w:t>
            </w:r>
          </w:p>
        </w:tc>
        <w:tc>
          <w:tcPr>
            <w:tcW w:w="732" w:type="dxa"/>
            <w:tcBorders>
              <w:top w:val="single" w:sz="4" w:space="0" w:color="auto"/>
              <w:left w:val="single" w:sz="4" w:space="0" w:color="auto"/>
              <w:bottom w:val="single" w:sz="4" w:space="0" w:color="auto"/>
              <w:right w:val="single" w:sz="12" w:space="0" w:color="auto"/>
            </w:tcBorders>
            <w:noWrap/>
            <w:vAlign w:val="bottom"/>
            <w:hideMark/>
          </w:tcPr>
          <w:p w:rsidR="00374917" w:rsidRDefault="00374917">
            <w:pPr>
              <w:jc w:val="right"/>
              <w:rPr>
                <w:color w:val="000000"/>
                <w:sz w:val="18"/>
                <w:szCs w:val="18"/>
              </w:rPr>
            </w:pPr>
            <w:r>
              <w:rPr>
                <w:color w:val="000000"/>
                <w:sz w:val="18"/>
                <w:szCs w:val="18"/>
              </w:rPr>
              <w:t>24827</w:t>
            </w:r>
          </w:p>
        </w:tc>
      </w:tr>
      <w:tr w:rsidR="00374917" w:rsidTr="00757B52">
        <w:trPr>
          <w:trHeight w:val="240"/>
        </w:trPr>
        <w:tc>
          <w:tcPr>
            <w:tcW w:w="3544" w:type="dxa"/>
            <w:gridSpan w:val="3"/>
            <w:tcBorders>
              <w:top w:val="single" w:sz="4" w:space="0" w:color="auto"/>
              <w:left w:val="single" w:sz="12" w:space="0" w:color="auto"/>
              <w:bottom w:val="single" w:sz="4" w:space="0" w:color="auto"/>
              <w:right w:val="single" w:sz="4" w:space="0" w:color="auto"/>
            </w:tcBorders>
            <w:noWrap/>
            <w:vAlign w:val="center"/>
            <w:hideMark/>
          </w:tcPr>
          <w:p w:rsidR="00374917" w:rsidRDefault="00374917" w:rsidP="00600AE0">
            <w:pPr>
              <w:spacing w:before="0" w:after="0" w:line="276" w:lineRule="auto"/>
              <w:jc w:val="left"/>
              <w:rPr>
                <w:color w:val="000000"/>
                <w:sz w:val="18"/>
                <w:szCs w:val="18"/>
                <w:lang w:eastAsia="en-US"/>
              </w:rPr>
            </w:pPr>
            <w:r>
              <w:rPr>
                <w:color w:val="000000"/>
                <w:sz w:val="18"/>
                <w:szCs w:val="18"/>
                <w:lang w:eastAsia="en-US"/>
              </w:rPr>
              <w:t>прочим потребителям</w:t>
            </w:r>
          </w:p>
        </w:tc>
        <w:tc>
          <w:tcPr>
            <w:tcW w:w="1134" w:type="dxa"/>
            <w:gridSpan w:val="4"/>
            <w:tcBorders>
              <w:top w:val="single" w:sz="4" w:space="0" w:color="auto"/>
              <w:left w:val="single" w:sz="4" w:space="0" w:color="auto"/>
              <w:bottom w:val="single" w:sz="4" w:space="0" w:color="auto"/>
              <w:right w:val="single" w:sz="4" w:space="0" w:color="auto"/>
            </w:tcBorders>
            <w:noWrap/>
            <w:vAlign w:val="center"/>
            <w:hideMark/>
          </w:tcPr>
          <w:p w:rsidR="00374917" w:rsidRDefault="00374917" w:rsidP="00600AE0">
            <w:pPr>
              <w:spacing w:before="0" w:after="0" w:line="276" w:lineRule="auto"/>
              <w:jc w:val="center"/>
              <w:rPr>
                <w:color w:val="000000"/>
                <w:sz w:val="18"/>
                <w:szCs w:val="18"/>
                <w:lang w:eastAsia="en-US"/>
              </w:rPr>
            </w:pPr>
            <w:r>
              <w:rPr>
                <w:color w:val="000000"/>
                <w:sz w:val="18"/>
                <w:szCs w:val="18"/>
                <w:lang w:eastAsia="en-US"/>
              </w:rPr>
              <w:t>тыс. кВт</w:t>
            </w:r>
            <w:proofErr w:type="gramStart"/>
            <w:r>
              <w:rPr>
                <w:color w:val="000000"/>
                <w:sz w:val="18"/>
                <w:szCs w:val="18"/>
                <w:lang w:eastAsia="en-US"/>
              </w:rPr>
              <w:t>.</w:t>
            </w:r>
            <w:proofErr w:type="gramEnd"/>
            <w:r>
              <w:rPr>
                <w:color w:val="000000"/>
                <w:sz w:val="18"/>
                <w:szCs w:val="18"/>
                <w:lang w:eastAsia="en-US"/>
              </w:rPr>
              <w:t xml:space="preserve"> </w:t>
            </w:r>
            <w:proofErr w:type="gramStart"/>
            <w:r>
              <w:rPr>
                <w:color w:val="000000"/>
                <w:sz w:val="18"/>
                <w:szCs w:val="18"/>
                <w:lang w:eastAsia="en-US"/>
              </w:rPr>
              <w:t>ч</w:t>
            </w:r>
            <w:proofErr w:type="gramEnd"/>
          </w:p>
        </w:tc>
        <w:tc>
          <w:tcPr>
            <w:tcW w:w="771" w:type="dxa"/>
            <w:gridSpan w:val="3"/>
            <w:tcBorders>
              <w:top w:val="single" w:sz="4" w:space="0" w:color="auto"/>
              <w:left w:val="single" w:sz="4" w:space="0" w:color="auto"/>
              <w:bottom w:val="single" w:sz="4" w:space="0" w:color="auto"/>
              <w:right w:val="single" w:sz="4" w:space="0" w:color="auto"/>
            </w:tcBorders>
            <w:vAlign w:val="bottom"/>
            <w:hideMark/>
          </w:tcPr>
          <w:p w:rsidR="00374917" w:rsidRDefault="00374917">
            <w:pPr>
              <w:jc w:val="right"/>
              <w:rPr>
                <w:color w:val="000000"/>
                <w:sz w:val="18"/>
                <w:szCs w:val="18"/>
              </w:rPr>
            </w:pPr>
            <w:r>
              <w:rPr>
                <w:color w:val="000000"/>
                <w:sz w:val="18"/>
                <w:szCs w:val="18"/>
              </w:rPr>
              <w:t>9301</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374917" w:rsidRDefault="00374917">
            <w:pPr>
              <w:jc w:val="right"/>
              <w:rPr>
                <w:color w:val="000000"/>
                <w:sz w:val="18"/>
                <w:szCs w:val="18"/>
              </w:rPr>
            </w:pPr>
            <w:r>
              <w:rPr>
                <w:color w:val="000000"/>
                <w:sz w:val="18"/>
                <w:szCs w:val="18"/>
              </w:rPr>
              <w:t>9350</w:t>
            </w:r>
          </w:p>
        </w:tc>
        <w:tc>
          <w:tcPr>
            <w:tcW w:w="771" w:type="dxa"/>
            <w:gridSpan w:val="3"/>
            <w:tcBorders>
              <w:top w:val="single" w:sz="4" w:space="0" w:color="auto"/>
              <w:left w:val="single" w:sz="4" w:space="0" w:color="auto"/>
              <w:bottom w:val="single" w:sz="4" w:space="0" w:color="auto"/>
              <w:right w:val="single" w:sz="4" w:space="0" w:color="auto"/>
            </w:tcBorders>
            <w:vAlign w:val="bottom"/>
            <w:hideMark/>
          </w:tcPr>
          <w:p w:rsidR="00374917" w:rsidRDefault="00374917">
            <w:pPr>
              <w:jc w:val="right"/>
              <w:rPr>
                <w:color w:val="000000"/>
                <w:sz w:val="18"/>
                <w:szCs w:val="18"/>
              </w:rPr>
            </w:pPr>
            <w:r>
              <w:rPr>
                <w:color w:val="000000"/>
                <w:sz w:val="18"/>
                <w:szCs w:val="18"/>
              </w:rPr>
              <w:t>9398</w:t>
            </w:r>
          </w:p>
        </w:tc>
        <w:tc>
          <w:tcPr>
            <w:tcW w:w="829" w:type="dxa"/>
            <w:gridSpan w:val="3"/>
            <w:tcBorders>
              <w:top w:val="single" w:sz="4" w:space="0" w:color="auto"/>
              <w:left w:val="single" w:sz="4" w:space="0" w:color="auto"/>
              <w:bottom w:val="single" w:sz="4" w:space="0" w:color="auto"/>
              <w:right w:val="single" w:sz="4" w:space="0" w:color="auto"/>
            </w:tcBorders>
            <w:vAlign w:val="bottom"/>
            <w:hideMark/>
          </w:tcPr>
          <w:p w:rsidR="00374917" w:rsidRDefault="00374917">
            <w:pPr>
              <w:jc w:val="right"/>
              <w:rPr>
                <w:color w:val="000000"/>
                <w:sz w:val="18"/>
                <w:szCs w:val="18"/>
              </w:rPr>
            </w:pPr>
            <w:r>
              <w:rPr>
                <w:color w:val="000000"/>
                <w:sz w:val="18"/>
                <w:szCs w:val="18"/>
              </w:rPr>
              <w:t>9447</w:t>
            </w:r>
          </w:p>
        </w:tc>
        <w:tc>
          <w:tcPr>
            <w:tcW w:w="793" w:type="dxa"/>
            <w:gridSpan w:val="3"/>
            <w:tcBorders>
              <w:top w:val="single" w:sz="4" w:space="0" w:color="auto"/>
              <w:left w:val="single" w:sz="4" w:space="0" w:color="auto"/>
              <w:bottom w:val="single" w:sz="4" w:space="0" w:color="auto"/>
              <w:right w:val="single" w:sz="4" w:space="0" w:color="auto"/>
            </w:tcBorders>
            <w:vAlign w:val="bottom"/>
            <w:hideMark/>
          </w:tcPr>
          <w:p w:rsidR="00374917" w:rsidRDefault="00374917">
            <w:pPr>
              <w:jc w:val="right"/>
              <w:rPr>
                <w:color w:val="000000"/>
                <w:sz w:val="18"/>
                <w:szCs w:val="18"/>
              </w:rPr>
            </w:pPr>
            <w:r>
              <w:rPr>
                <w:color w:val="000000"/>
                <w:sz w:val="18"/>
                <w:szCs w:val="18"/>
              </w:rPr>
              <w:t>9495</w:t>
            </w:r>
          </w:p>
        </w:tc>
        <w:tc>
          <w:tcPr>
            <w:tcW w:w="771" w:type="dxa"/>
            <w:gridSpan w:val="3"/>
            <w:tcBorders>
              <w:top w:val="single" w:sz="4" w:space="0" w:color="auto"/>
              <w:left w:val="single" w:sz="4" w:space="0" w:color="auto"/>
              <w:bottom w:val="single" w:sz="4" w:space="0" w:color="auto"/>
              <w:right w:val="single" w:sz="4" w:space="0" w:color="auto"/>
            </w:tcBorders>
            <w:vAlign w:val="bottom"/>
            <w:hideMark/>
          </w:tcPr>
          <w:p w:rsidR="00374917" w:rsidRDefault="00374917">
            <w:pPr>
              <w:jc w:val="right"/>
              <w:rPr>
                <w:color w:val="000000"/>
                <w:sz w:val="18"/>
                <w:szCs w:val="18"/>
              </w:rPr>
            </w:pPr>
            <w:r>
              <w:rPr>
                <w:color w:val="000000"/>
                <w:sz w:val="18"/>
                <w:szCs w:val="18"/>
              </w:rPr>
              <w:t>9543</w:t>
            </w:r>
          </w:p>
        </w:tc>
        <w:tc>
          <w:tcPr>
            <w:tcW w:w="818" w:type="dxa"/>
            <w:gridSpan w:val="3"/>
            <w:tcBorders>
              <w:top w:val="single" w:sz="4" w:space="0" w:color="auto"/>
              <w:left w:val="single" w:sz="4" w:space="0" w:color="auto"/>
              <w:bottom w:val="single" w:sz="4" w:space="0" w:color="auto"/>
              <w:right w:val="single" w:sz="4" w:space="0" w:color="auto"/>
            </w:tcBorders>
            <w:vAlign w:val="bottom"/>
            <w:hideMark/>
          </w:tcPr>
          <w:p w:rsidR="00374917" w:rsidRDefault="00374917">
            <w:pPr>
              <w:jc w:val="right"/>
              <w:rPr>
                <w:color w:val="000000"/>
                <w:sz w:val="18"/>
                <w:szCs w:val="18"/>
              </w:rPr>
            </w:pPr>
            <w:r>
              <w:rPr>
                <w:color w:val="000000"/>
                <w:sz w:val="18"/>
                <w:szCs w:val="18"/>
              </w:rPr>
              <w:t>9592</w:t>
            </w:r>
          </w:p>
        </w:tc>
        <w:tc>
          <w:tcPr>
            <w:tcW w:w="804" w:type="dxa"/>
            <w:gridSpan w:val="2"/>
            <w:tcBorders>
              <w:top w:val="single" w:sz="4" w:space="0" w:color="auto"/>
              <w:left w:val="single" w:sz="4" w:space="0" w:color="auto"/>
              <w:bottom w:val="single" w:sz="4" w:space="0" w:color="auto"/>
              <w:right w:val="single" w:sz="4" w:space="0" w:color="auto"/>
            </w:tcBorders>
            <w:vAlign w:val="bottom"/>
            <w:hideMark/>
          </w:tcPr>
          <w:p w:rsidR="00374917" w:rsidRDefault="00374917">
            <w:pPr>
              <w:jc w:val="right"/>
              <w:rPr>
                <w:color w:val="000000"/>
                <w:sz w:val="18"/>
                <w:szCs w:val="18"/>
              </w:rPr>
            </w:pPr>
            <w:r>
              <w:rPr>
                <w:color w:val="000000"/>
                <w:sz w:val="18"/>
                <w:szCs w:val="18"/>
              </w:rPr>
              <w:t>9640</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374917" w:rsidRDefault="00374917">
            <w:pPr>
              <w:jc w:val="right"/>
              <w:rPr>
                <w:color w:val="000000"/>
                <w:sz w:val="18"/>
                <w:szCs w:val="18"/>
              </w:rPr>
            </w:pPr>
            <w:r>
              <w:rPr>
                <w:color w:val="000000"/>
                <w:sz w:val="18"/>
                <w:szCs w:val="18"/>
              </w:rPr>
              <w:t>9689</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374917" w:rsidRDefault="00374917">
            <w:pPr>
              <w:jc w:val="right"/>
              <w:rPr>
                <w:color w:val="000000"/>
                <w:sz w:val="18"/>
                <w:szCs w:val="18"/>
              </w:rPr>
            </w:pPr>
            <w:r>
              <w:rPr>
                <w:color w:val="000000"/>
                <w:sz w:val="18"/>
                <w:szCs w:val="18"/>
              </w:rPr>
              <w:t>9737</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374917" w:rsidRDefault="00374917">
            <w:pPr>
              <w:jc w:val="right"/>
              <w:rPr>
                <w:color w:val="000000"/>
                <w:sz w:val="18"/>
                <w:szCs w:val="18"/>
              </w:rPr>
            </w:pPr>
            <w:r>
              <w:rPr>
                <w:color w:val="000000"/>
                <w:sz w:val="18"/>
                <w:szCs w:val="18"/>
              </w:rPr>
              <w:t>9786</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374917" w:rsidRDefault="00374917">
            <w:pPr>
              <w:jc w:val="right"/>
              <w:rPr>
                <w:color w:val="000000"/>
                <w:sz w:val="18"/>
                <w:szCs w:val="18"/>
              </w:rPr>
            </w:pPr>
            <w:r>
              <w:rPr>
                <w:color w:val="000000"/>
                <w:sz w:val="18"/>
                <w:szCs w:val="18"/>
              </w:rPr>
              <w:t>9834</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374917" w:rsidRDefault="00374917">
            <w:pPr>
              <w:jc w:val="right"/>
              <w:rPr>
                <w:color w:val="000000"/>
                <w:sz w:val="18"/>
                <w:szCs w:val="18"/>
              </w:rPr>
            </w:pPr>
            <w:r>
              <w:rPr>
                <w:color w:val="000000"/>
                <w:sz w:val="18"/>
                <w:szCs w:val="18"/>
              </w:rPr>
              <w:t>9882</w:t>
            </w:r>
          </w:p>
        </w:tc>
        <w:tc>
          <w:tcPr>
            <w:tcW w:w="732" w:type="dxa"/>
            <w:tcBorders>
              <w:top w:val="single" w:sz="4" w:space="0" w:color="auto"/>
              <w:left w:val="single" w:sz="4" w:space="0" w:color="auto"/>
              <w:bottom w:val="single" w:sz="4" w:space="0" w:color="auto"/>
              <w:right w:val="single" w:sz="12" w:space="0" w:color="auto"/>
            </w:tcBorders>
            <w:vAlign w:val="bottom"/>
            <w:hideMark/>
          </w:tcPr>
          <w:p w:rsidR="00374917" w:rsidRDefault="00374917">
            <w:pPr>
              <w:jc w:val="right"/>
              <w:rPr>
                <w:color w:val="000000"/>
                <w:sz w:val="18"/>
                <w:szCs w:val="18"/>
              </w:rPr>
            </w:pPr>
            <w:r>
              <w:rPr>
                <w:color w:val="000000"/>
                <w:sz w:val="18"/>
                <w:szCs w:val="18"/>
              </w:rPr>
              <w:t>9931</w:t>
            </w:r>
          </w:p>
        </w:tc>
      </w:tr>
      <w:tr w:rsidR="00374917" w:rsidTr="00757B52">
        <w:trPr>
          <w:trHeight w:val="485"/>
        </w:trPr>
        <w:tc>
          <w:tcPr>
            <w:tcW w:w="3544" w:type="dxa"/>
            <w:gridSpan w:val="3"/>
            <w:tcBorders>
              <w:top w:val="single" w:sz="4" w:space="0" w:color="auto"/>
              <w:left w:val="single" w:sz="12" w:space="0" w:color="auto"/>
              <w:bottom w:val="single" w:sz="12" w:space="0" w:color="auto"/>
              <w:right w:val="single" w:sz="4" w:space="0" w:color="auto"/>
            </w:tcBorders>
            <w:vAlign w:val="center"/>
            <w:hideMark/>
          </w:tcPr>
          <w:p w:rsidR="00374917" w:rsidRDefault="00374917" w:rsidP="00600AE0">
            <w:pPr>
              <w:spacing w:before="0" w:after="0" w:line="276" w:lineRule="auto"/>
              <w:jc w:val="left"/>
              <w:rPr>
                <w:sz w:val="18"/>
                <w:szCs w:val="18"/>
                <w:lang w:eastAsia="en-US"/>
              </w:rPr>
            </w:pPr>
            <w:r>
              <w:rPr>
                <w:sz w:val="18"/>
                <w:szCs w:val="18"/>
                <w:lang w:eastAsia="en-US"/>
              </w:rPr>
              <w:t>Динамика изменения объема реализации электрической энергии (по отношению к факту 2011 г.)</w:t>
            </w:r>
          </w:p>
        </w:tc>
        <w:tc>
          <w:tcPr>
            <w:tcW w:w="1134" w:type="dxa"/>
            <w:gridSpan w:val="4"/>
            <w:tcBorders>
              <w:top w:val="single" w:sz="4" w:space="0" w:color="auto"/>
              <w:left w:val="single" w:sz="4" w:space="0" w:color="auto"/>
              <w:bottom w:val="single" w:sz="12" w:space="0" w:color="auto"/>
              <w:right w:val="single" w:sz="4" w:space="0" w:color="auto"/>
            </w:tcBorders>
            <w:vAlign w:val="center"/>
            <w:hideMark/>
          </w:tcPr>
          <w:p w:rsidR="00374917" w:rsidRDefault="00374917" w:rsidP="00600AE0">
            <w:pPr>
              <w:spacing w:before="0" w:after="0" w:line="276" w:lineRule="auto"/>
              <w:jc w:val="center"/>
              <w:rPr>
                <w:sz w:val="18"/>
                <w:szCs w:val="18"/>
                <w:lang w:eastAsia="en-US"/>
              </w:rPr>
            </w:pPr>
            <w:r>
              <w:rPr>
                <w:sz w:val="18"/>
                <w:szCs w:val="18"/>
                <w:lang w:eastAsia="en-US"/>
              </w:rPr>
              <w:t>%</w:t>
            </w:r>
          </w:p>
        </w:tc>
        <w:tc>
          <w:tcPr>
            <w:tcW w:w="771" w:type="dxa"/>
            <w:gridSpan w:val="3"/>
            <w:tcBorders>
              <w:top w:val="single" w:sz="4" w:space="0" w:color="auto"/>
              <w:left w:val="single" w:sz="4" w:space="0" w:color="auto"/>
              <w:bottom w:val="single" w:sz="12" w:space="0" w:color="auto"/>
              <w:right w:val="single" w:sz="4" w:space="0" w:color="auto"/>
            </w:tcBorders>
            <w:noWrap/>
            <w:vAlign w:val="bottom"/>
            <w:hideMark/>
          </w:tcPr>
          <w:p w:rsidR="00374917" w:rsidRDefault="00374917">
            <w:pPr>
              <w:jc w:val="right"/>
              <w:rPr>
                <w:color w:val="000000"/>
                <w:sz w:val="18"/>
                <w:szCs w:val="18"/>
              </w:rPr>
            </w:pPr>
            <w:r>
              <w:rPr>
                <w:color w:val="000000"/>
                <w:sz w:val="18"/>
                <w:szCs w:val="18"/>
              </w:rPr>
              <w:t>98,97</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374917" w:rsidRDefault="00374917">
            <w:pPr>
              <w:jc w:val="right"/>
              <w:rPr>
                <w:color w:val="000000"/>
                <w:sz w:val="18"/>
                <w:szCs w:val="18"/>
              </w:rPr>
            </w:pPr>
            <w:r>
              <w:rPr>
                <w:color w:val="000000"/>
                <w:sz w:val="18"/>
                <w:szCs w:val="18"/>
              </w:rPr>
              <w:t>99,48</w:t>
            </w:r>
          </w:p>
        </w:tc>
        <w:tc>
          <w:tcPr>
            <w:tcW w:w="771" w:type="dxa"/>
            <w:gridSpan w:val="3"/>
            <w:tcBorders>
              <w:top w:val="single" w:sz="4" w:space="0" w:color="auto"/>
              <w:left w:val="single" w:sz="4" w:space="0" w:color="auto"/>
              <w:bottom w:val="single" w:sz="12" w:space="0" w:color="auto"/>
              <w:right w:val="single" w:sz="4" w:space="0" w:color="auto"/>
            </w:tcBorders>
            <w:noWrap/>
            <w:vAlign w:val="bottom"/>
            <w:hideMark/>
          </w:tcPr>
          <w:p w:rsidR="00374917" w:rsidRDefault="00374917">
            <w:pPr>
              <w:jc w:val="right"/>
              <w:rPr>
                <w:color w:val="000000"/>
                <w:sz w:val="18"/>
                <w:szCs w:val="18"/>
              </w:rPr>
            </w:pPr>
            <w:r>
              <w:rPr>
                <w:color w:val="000000"/>
                <w:sz w:val="18"/>
                <w:szCs w:val="18"/>
              </w:rPr>
              <w:t>100,00</w:t>
            </w:r>
          </w:p>
        </w:tc>
        <w:tc>
          <w:tcPr>
            <w:tcW w:w="829" w:type="dxa"/>
            <w:gridSpan w:val="3"/>
            <w:tcBorders>
              <w:top w:val="single" w:sz="4" w:space="0" w:color="auto"/>
              <w:left w:val="single" w:sz="4" w:space="0" w:color="auto"/>
              <w:bottom w:val="single" w:sz="12" w:space="0" w:color="auto"/>
              <w:right w:val="single" w:sz="4" w:space="0" w:color="auto"/>
            </w:tcBorders>
            <w:noWrap/>
            <w:vAlign w:val="bottom"/>
            <w:hideMark/>
          </w:tcPr>
          <w:p w:rsidR="00374917" w:rsidRDefault="00374917">
            <w:pPr>
              <w:jc w:val="right"/>
              <w:rPr>
                <w:color w:val="000000"/>
                <w:sz w:val="18"/>
                <w:szCs w:val="18"/>
              </w:rPr>
            </w:pPr>
            <w:r>
              <w:rPr>
                <w:color w:val="000000"/>
                <w:sz w:val="18"/>
                <w:szCs w:val="18"/>
              </w:rPr>
              <w:t>100,52</w:t>
            </w:r>
          </w:p>
        </w:tc>
        <w:tc>
          <w:tcPr>
            <w:tcW w:w="793" w:type="dxa"/>
            <w:gridSpan w:val="3"/>
            <w:tcBorders>
              <w:top w:val="single" w:sz="4" w:space="0" w:color="auto"/>
              <w:left w:val="single" w:sz="4" w:space="0" w:color="auto"/>
              <w:bottom w:val="single" w:sz="12" w:space="0" w:color="auto"/>
              <w:right w:val="single" w:sz="4" w:space="0" w:color="auto"/>
            </w:tcBorders>
            <w:noWrap/>
            <w:vAlign w:val="bottom"/>
            <w:hideMark/>
          </w:tcPr>
          <w:p w:rsidR="00374917" w:rsidRDefault="00374917">
            <w:pPr>
              <w:jc w:val="right"/>
              <w:rPr>
                <w:color w:val="000000"/>
                <w:sz w:val="18"/>
                <w:szCs w:val="18"/>
              </w:rPr>
            </w:pPr>
            <w:r>
              <w:rPr>
                <w:color w:val="000000"/>
                <w:sz w:val="18"/>
                <w:szCs w:val="18"/>
              </w:rPr>
              <w:t>101,03</w:t>
            </w:r>
          </w:p>
        </w:tc>
        <w:tc>
          <w:tcPr>
            <w:tcW w:w="771" w:type="dxa"/>
            <w:gridSpan w:val="3"/>
            <w:tcBorders>
              <w:top w:val="single" w:sz="4" w:space="0" w:color="auto"/>
              <w:left w:val="single" w:sz="4" w:space="0" w:color="auto"/>
              <w:bottom w:val="single" w:sz="12" w:space="0" w:color="auto"/>
              <w:right w:val="single" w:sz="4" w:space="0" w:color="auto"/>
            </w:tcBorders>
            <w:noWrap/>
            <w:vAlign w:val="bottom"/>
            <w:hideMark/>
          </w:tcPr>
          <w:p w:rsidR="00374917" w:rsidRDefault="00374917">
            <w:pPr>
              <w:jc w:val="right"/>
              <w:rPr>
                <w:color w:val="000000"/>
                <w:sz w:val="18"/>
                <w:szCs w:val="18"/>
              </w:rPr>
            </w:pPr>
            <w:r>
              <w:rPr>
                <w:color w:val="000000"/>
                <w:sz w:val="18"/>
                <w:szCs w:val="18"/>
              </w:rPr>
              <w:t>101,55</w:t>
            </w:r>
          </w:p>
        </w:tc>
        <w:tc>
          <w:tcPr>
            <w:tcW w:w="818" w:type="dxa"/>
            <w:gridSpan w:val="3"/>
            <w:tcBorders>
              <w:top w:val="single" w:sz="4" w:space="0" w:color="auto"/>
              <w:left w:val="single" w:sz="4" w:space="0" w:color="auto"/>
              <w:bottom w:val="single" w:sz="12" w:space="0" w:color="auto"/>
              <w:right w:val="single" w:sz="4" w:space="0" w:color="auto"/>
            </w:tcBorders>
            <w:noWrap/>
            <w:vAlign w:val="bottom"/>
            <w:hideMark/>
          </w:tcPr>
          <w:p w:rsidR="00374917" w:rsidRDefault="00374917">
            <w:pPr>
              <w:jc w:val="right"/>
              <w:rPr>
                <w:color w:val="000000"/>
                <w:sz w:val="18"/>
                <w:szCs w:val="18"/>
              </w:rPr>
            </w:pPr>
            <w:r>
              <w:rPr>
                <w:color w:val="000000"/>
                <w:sz w:val="18"/>
                <w:szCs w:val="18"/>
              </w:rPr>
              <w:t>102,06</w:t>
            </w:r>
          </w:p>
        </w:tc>
        <w:tc>
          <w:tcPr>
            <w:tcW w:w="804" w:type="dxa"/>
            <w:gridSpan w:val="2"/>
            <w:tcBorders>
              <w:top w:val="single" w:sz="4" w:space="0" w:color="auto"/>
              <w:left w:val="single" w:sz="4" w:space="0" w:color="auto"/>
              <w:bottom w:val="single" w:sz="12" w:space="0" w:color="auto"/>
              <w:right w:val="single" w:sz="4" w:space="0" w:color="auto"/>
            </w:tcBorders>
            <w:noWrap/>
            <w:vAlign w:val="bottom"/>
            <w:hideMark/>
          </w:tcPr>
          <w:p w:rsidR="00374917" w:rsidRDefault="00374917">
            <w:pPr>
              <w:jc w:val="right"/>
              <w:rPr>
                <w:color w:val="000000"/>
                <w:sz w:val="18"/>
                <w:szCs w:val="18"/>
              </w:rPr>
            </w:pPr>
            <w:r>
              <w:rPr>
                <w:color w:val="000000"/>
                <w:sz w:val="18"/>
                <w:szCs w:val="18"/>
              </w:rPr>
              <w:t>102,58</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374917" w:rsidRDefault="00374917">
            <w:pPr>
              <w:jc w:val="right"/>
              <w:rPr>
                <w:color w:val="000000"/>
                <w:sz w:val="18"/>
                <w:szCs w:val="18"/>
              </w:rPr>
            </w:pPr>
            <w:r>
              <w:rPr>
                <w:color w:val="000000"/>
                <w:sz w:val="18"/>
                <w:szCs w:val="18"/>
              </w:rPr>
              <w:t>103,09</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374917" w:rsidRDefault="00374917">
            <w:pPr>
              <w:jc w:val="right"/>
              <w:rPr>
                <w:color w:val="000000"/>
                <w:sz w:val="18"/>
                <w:szCs w:val="18"/>
              </w:rPr>
            </w:pPr>
            <w:r>
              <w:rPr>
                <w:color w:val="000000"/>
                <w:sz w:val="18"/>
                <w:szCs w:val="18"/>
              </w:rPr>
              <w:t>103,61</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374917" w:rsidRDefault="00374917">
            <w:pPr>
              <w:jc w:val="right"/>
              <w:rPr>
                <w:color w:val="000000"/>
                <w:sz w:val="18"/>
                <w:szCs w:val="18"/>
              </w:rPr>
            </w:pPr>
            <w:r>
              <w:rPr>
                <w:color w:val="000000"/>
                <w:sz w:val="18"/>
                <w:szCs w:val="18"/>
              </w:rPr>
              <w:t>104,12</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374917" w:rsidRDefault="00374917">
            <w:pPr>
              <w:jc w:val="right"/>
              <w:rPr>
                <w:color w:val="000000"/>
                <w:sz w:val="18"/>
                <w:szCs w:val="18"/>
              </w:rPr>
            </w:pPr>
            <w:r>
              <w:rPr>
                <w:color w:val="000000"/>
                <w:sz w:val="18"/>
                <w:szCs w:val="18"/>
              </w:rPr>
              <w:t>104,64</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374917" w:rsidRDefault="00374917">
            <w:pPr>
              <w:jc w:val="right"/>
              <w:rPr>
                <w:color w:val="000000"/>
                <w:sz w:val="18"/>
                <w:szCs w:val="18"/>
              </w:rPr>
            </w:pPr>
            <w:r>
              <w:rPr>
                <w:color w:val="000000"/>
                <w:sz w:val="18"/>
                <w:szCs w:val="18"/>
              </w:rPr>
              <w:t>105,15</w:t>
            </w:r>
          </w:p>
        </w:tc>
        <w:tc>
          <w:tcPr>
            <w:tcW w:w="732" w:type="dxa"/>
            <w:tcBorders>
              <w:top w:val="single" w:sz="4" w:space="0" w:color="auto"/>
              <w:left w:val="single" w:sz="4" w:space="0" w:color="auto"/>
              <w:bottom w:val="single" w:sz="12" w:space="0" w:color="auto"/>
              <w:right w:val="single" w:sz="12" w:space="0" w:color="auto"/>
            </w:tcBorders>
            <w:noWrap/>
            <w:vAlign w:val="bottom"/>
            <w:hideMark/>
          </w:tcPr>
          <w:p w:rsidR="00374917" w:rsidRDefault="00374917">
            <w:pPr>
              <w:jc w:val="right"/>
              <w:rPr>
                <w:color w:val="000000"/>
                <w:sz w:val="18"/>
                <w:szCs w:val="18"/>
              </w:rPr>
            </w:pPr>
            <w:r>
              <w:rPr>
                <w:color w:val="000000"/>
                <w:sz w:val="18"/>
                <w:szCs w:val="18"/>
              </w:rPr>
              <w:t>105,67</w:t>
            </w:r>
          </w:p>
        </w:tc>
      </w:tr>
      <w:tr w:rsidR="00600AE0" w:rsidRPr="003A2AE4" w:rsidTr="00757B52">
        <w:trPr>
          <w:trHeight w:val="252"/>
        </w:trPr>
        <w:tc>
          <w:tcPr>
            <w:tcW w:w="15593" w:type="dxa"/>
            <w:gridSpan w:val="40"/>
            <w:tcBorders>
              <w:top w:val="single" w:sz="12" w:space="0" w:color="auto"/>
              <w:left w:val="single" w:sz="12" w:space="0" w:color="auto"/>
              <w:bottom w:val="single" w:sz="12" w:space="0" w:color="auto"/>
              <w:right w:val="single" w:sz="12" w:space="0" w:color="auto"/>
            </w:tcBorders>
            <w:noWrap/>
            <w:vAlign w:val="center"/>
            <w:hideMark/>
          </w:tcPr>
          <w:p w:rsidR="00600AE0" w:rsidRPr="003A2AE4" w:rsidRDefault="00600AE0" w:rsidP="00600AE0">
            <w:pPr>
              <w:spacing w:before="0" w:after="0" w:line="276" w:lineRule="auto"/>
              <w:jc w:val="left"/>
              <w:rPr>
                <w:b/>
                <w:bCs/>
                <w:color w:val="000000"/>
                <w:sz w:val="18"/>
                <w:szCs w:val="18"/>
                <w:lang w:eastAsia="en-US"/>
              </w:rPr>
            </w:pPr>
            <w:r w:rsidRPr="003A2AE4">
              <w:rPr>
                <w:b/>
                <w:bCs/>
                <w:color w:val="000000"/>
                <w:sz w:val="18"/>
                <w:szCs w:val="18"/>
                <w:lang w:eastAsia="en-US"/>
              </w:rPr>
              <w:t>ТЕПЛОВАЯ  ЭНЕРГИЯ</w:t>
            </w:r>
          </w:p>
        </w:tc>
      </w:tr>
      <w:tr w:rsidR="003A2AE4" w:rsidRPr="003A2AE4" w:rsidTr="00757B52">
        <w:trPr>
          <w:trHeight w:val="240"/>
        </w:trPr>
        <w:tc>
          <w:tcPr>
            <w:tcW w:w="3544" w:type="dxa"/>
            <w:gridSpan w:val="3"/>
            <w:tcBorders>
              <w:top w:val="single" w:sz="12" w:space="0" w:color="auto"/>
              <w:left w:val="single" w:sz="12" w:space="0" w:color="auto"/>
              <w:bottom w:val="single" w:sz="4" w:space="0" w:color="auto"/>
              <w:right w:val="single" w:sz="4" w:space="0" w:color="auto"/>
            </w:tcBorders>
            <w:noWrap/>
            <w:vAlign w:val="center"/>
            <w:hideMark/>
          </w:tcPr>
          <w:p w:rsidR="003A2AE4" w:rsidRPr="003A2AE4" w:rsidRDefault="003A2AE4" w:rsidP="00600AE0">
            <w:pPr>
              <w:spacing w:line="276" w:lineRule="auto"/>
              <w:rPr>
                <w:b/>
                <w:bCs/>
                <w:color w:val="000000"/>
                <w:sz w:val="18"/>
                <w:szCs w:val="18"/>
                <w:lang w:eastAsia="en-US"/>
              </w:rPr>
            </w:pPr>
            <w:r w:rsidRPr="003A2AE4">
              <w:rPr>
                <w:b/>
                <w:bCs/>
                <w:color w:val="000000"/>
                <w:sz w:val="18"/>
                <w:szCs w:val="18"/>
                <w:lang w:eastAsia="en-US"/>
              </w:rPr>
              <w:t>Выработано тепловой энергии</w:t>
            </w:r>
          </w:p>
        </w:tc>
        <w:tc>
          <w:tcPr>
            <w:tcW w:w="1134" w:type="dxa"/>
            <w:gridSpan w:val="4"/>
            <w:tcBorders>
              <w:top w:val="single" w:sz="12" w:space="0" w:color="auto"/>
              <w:left w:val="single" w:sz="4" w:space="0" w:color="auto"/>
              <w:bottom w:val="single" w:sz="4" w:space="0" w:color="auto"/>
              <w:right w:val="single" w:sz="4" w:space="0" w:color="auto"/>
            </w:tcBorders>
            <w:noWrap/>
            <w:vAlign w:val="center"/>
            <w:hideMark/>
          </w:tcPr>
          <w:p w:rsidR="003A2AE4" w:rsidRPr="003A2AE4" w:rsidRDefault="003A2AE4" w:rsidP="00600AE0">
            <w:pPr>
              <w:spacing w:line="276" w:lineRule="auto"/>
              <w:jc w:val="center"/>
              <w:rPr>
                <w:color w:val="000000"/>
                <w:sz w:val="18"/>
                <w:szCs w:val="18"/>
                <w:lang w:eastAsia="en-US"/>
              </w:rPr>
            </w:pPr>
            <w:r w:rsidRPr="003A2AE4">
              <w:rPr>
                <w:color w:val="000000"/>
                <w:sz w:val="18"/>
                <w:szCs w:val="18"/>
                <w:lang w:eastAsia="en-US"/>
              </w:rPr>
              <w:t>тыс. Гкал</w:t>
            </w:r>
          </w:p>
        </w:tc>
        <w:tc>
          <w:tcPr>
            <w:tcW w:w="771" w:type="dxa"/>
            <w:gridSpan w:val="3"/>
            <w:tcBorders>
              <w:top w:val="single" w:sz="12" w:space="0" w:color="auto"/>
              <w:left w:val="single" w:sz="4" w:space="0" w:color="auto"/>
              <w:bottom w:val="single" w:sz="4" w:space="0" w:color="auto"/>
              <w:right w:val="single" w:sz="4" w:space="0" w:color="auto"/>
            </w:tcBorders>
            <w:noWrap/>
            <w:vAlign w:val="center"/>
            <w:hideMark/>
          </w:tcPr>
          <w:p w:rsidR="003A2AE4" w:rsidRPr="003A2AE4" w:rsidRDefault="003A2AE4">
            <w:pPr>
              <w:jc w:val="center"/>
              <w:rPr>
                <w:b/>
                <w:bCs/>
                <w:color w:val="000000"/>
                <w:sz w:val="18"/>
                <w:szCs w:val="18"/>
              </w:rPr>
            </w:pPr>
            <w:r w:rsidRPr="003A2AE4">
              <w:rPr>
                <w:b/>
                <w:bCs/>
                <w:color w:val="000000"/>
                <w:sz w:val="18"/>
                <w:szCs w:val="18"/>
              </w:rPr>
              <w:t>1,27</w:t>
            </w:r>
          </w:p>
        </w:tc>
        <w:tc>
          <w:tcPr>
            <w:tcW w:w="771" w:type="dxa"/>
            <w:gridSpan w:val="2"/>
            <w:tcBorders>
              <w:top w:val="single" w:sz="12" w:space="0" w:color="auto"/>
              <w:left w:val="single" w:sz="4" w:space="0" w:color="auto"/>
              <w:bottom w:val="single" w:sz="4" w:space="0" w:color="auto"/>
              <w:right w:val="single" w:sz="4" w:space="0" w:color="auto"/>
            </w:tcBorders>
            <w:noWrap/>
            <w:vAlign w:val="center"/>
            <w:hideMark/>
          </w:tcPr>
          <w:p w:rsidR="003A2AE4" w:rsidRPr="003A2AE4" w:rsidRDefault="003A2AE4">
            <w:pPr>
              <w:jc w:val="center"/>
              <w:rPr>
                <w:b/>
                <w:bCs/>
                <w:color w:val="000000"/>
                <w:sz w:val="18"/>
                <w:szCs w:val="18"/>
              </w:rPr>
            </w:pPr>
            <w:r w:rsidRPr="003A2AE4">
              <w:rPr>
                <w:b/>
                <w:bCs/>
                <w:color w:val="000000"/>
                <w:sz w:val="18"/>
                <w:szCs w:val="18"/>
              </w:rPr>
              <w:t>1,27</w:t>
            </w:r>
          </w:p>
        </w:tc>
        <w:tc>
          <w:tcPr>
            <w:tcW w:w="771" w:type="dxa"/>
            <w:gridSpan w:val="3"/>
            <w:tcBorders>
              <w:top w:val="single" w:sz="12" w:space="0" w:color="auto"/>
              <w:left w:val="single" w:sz="4" w:space="0" w:color="auto"/>
              <w:bottom w:val="single" w:sz="4" w:space="0" w:color="auto"/>
              <w:right w:val="single" w:sz="4" w:space="0" w:color="auto"/>
            </w:tcBorders>
            <w:noWrap/>
            <w:vAlign w:val="center"/>
            <w:hideMark/>
          </w:tcPr>
          <w:p w:rsidR="003A2AE4" w:rsidRPr="003A2AE4" w:rsidRDefault="003A2AE4">
            <w:pPr>
              <w:jc w:val="center"/>
              <w:rPr>
                <w:b/>
                <w:bCs/>
                <w:color w:val="000000"/>
                <w:sz w:val="18"/>
                <w:szCs w:val="18"/>
              </w:rPr>
            </w:pPr>
            <w:r w:rsidRPr="003A2AE4">
              <w:rPr>
                <w:b/>
                <w:bCs/>
                <w:color w:val="000000"/>
                <w:sz w:val="18"/>
                <w:szCs w:val="18"/>
              </w:rPr>
              <w:t>1,27</w:t>
            </w:r>
          </w:p>
        </w:tc>
        <w:tc>
          <w:tcPr>
            <w:tcW w:w="829" w:type="dxa"/>
            <w:gridSpan w:val="3"/>
            <w:tcBorders>
              <w:top w:val="single" w:sz="12" w:space="0" w:color="auto"/>
              <w:left w:val="single" w:sz="4" w:space="0" w:color="auto"/>
              <w:bottom w:val="single" w:sz="4" w:space="0" w:color="auto"/>
              <w:right w:val="single" w:sz="4" w:space="0" w:color="auto"/>
            </w:tcBorders>
            <w:noWrap/>
            <w:vAlign w:val="center"/>
            <w:hideMark/>
          </w:tcPr>
          <w:p w:rsidR="003A2AE4" w:rsidRPr="003A2AE4" w:rsidRDefault="003A2AE4">
            <w:pPr>
              <w:jc w:val="center"/>
              <w:rPr>
                <w:b/>
                <w:bCs/>
                <w:color w:val="000000"/>
                <w:sz w:val="18"/>
                <w:szCs w:val="18"/>
              </w:rPr>
            </w:pPr>
            <w:r w:rsidRPr="003A2AE4">
              <w:rPr>
                <w:b/>
                <w:bCs/>
                <w:color w:val="000000"/>
                <w:sz w:val="18"/>
                <w:szCs w:val="18"/>
              </w:rPr>
              <w:t>1,27</w:t>
            </w:r>
          </w:p>
        </w:tc>
        <w:tc>
          <w:tcPr>
            <w:tcW w:w="793" w:type="dxa"/>
            <w:gridSpan w:val="3"/>
            <w:tcBorders>
              <w:top w:val="single" w:sz="12" w:space="0" w:color="auto"/>
              <w:left w:val="single" w:sz="4" w:space="0" w:color="auto"/>
              <w:bottom w:val="single" w:sz="4" w:space="0" w:color="auto"/>
              <w:right w:val="single" w:sz="4" w:space="0" w:color="auto"/>
            </w:tcBorders>
            <w:noWrap/>
            <w:vAlign w:val="center"/>
            <w:hideMark/>
          </w:tcPr>
          <w:p w:rsidR="003A2AE4" w:rsidRPr="003A2AE4" w:rsidRDefault="003A2AE4">
            <w:pPr>
              <w:jc w:val="center"/>
              <w:rPr>
                <w:b/>
                <w:bCs/>
                <w:color w:val="000000"/>
                <w:sz w:val="18"/>
                <w:szCs w:val="18"/>
              </w:rPr>
            </w:pPr>
            <w:r w:rsidRPr="003A2AE4">
              <w:rPr>
                <w:b/>
                <w:bCs/>
                <w:color w:val="000000"/>
                <w:sz w:val="18"/>
                <w:szCs w:val="18"/>
              </w:rPr>
              <w:t>1,27</w:t>
            </w:r>
          </w:p>
        </w:tc>
        <w:tc>
          <w:tcPr>
            <w:tcW w:w="771" w:type="dxa"/>
            <w:gridSpan w:val="3"/>
            <w:tcBorders>
              <w:top w:val="single" w:sz="12" w:space="0" w:color="auto"/>
              <w:left w:val="single" w:sz="4" w:space="0" w:color="auto"/>
              <w:bottom w:val="single" w:sz="4" w:space="0" w:color="auto"/>
              <w:right w:val="single" w:sz="4" w:space="0" w:color="auto"/>
            </w:tcBorders>
            <w:noWrap/>
            <w:vAlign w:val="center"/>
            <w:hideMark/>
          </w:tcPr>
          <w:p w:rsidR="003A2AE4" w:rsidRPr="003A2AE4" w:rsidRDefault="003A2AE4">
            <w:pPr>
              <w:jc w:val="center"/>
              <w:rPr>
                <w:b/>
                <w:bCs/>
                <w:color w:val="000000"/>
                <w:sz w:val="18"/>
                <w:szCs w:val="18"/>
              </w:rPr>
            </w:pPr>
            <w:r w:rsidRPr="003A2AE4">
              <w:rPr>
                <w:b/>
                <w:bCs/>
                <w:color w:val="000000"/>
                <w:sz w:val="18"/>
                <w:szCs w:val="18"/>
              </w:rPr>
              <w:t>5,43</w:t>
            </w:r>
          </w:p>
        </w:tc>
        <w:tc>
          <w:tcPr>
            <w:tcW w:w="818" w:type="dxa"/>
            <w:gridSpan w:val="3"/>
            <w:tcBorders>
              <w:top w:val="single" w:sz="12" w:space="0" w:color="auto"/>
              <w:left w:val="single" w:sz="4" w:space="0" w:color="auto"/>
              <w:bottom w:val="single" w:sz="4" w:space="0" w:color="auto"/>
              <w:right w:val="single" w:sz="4" w:space="0" w:color="auto"/>
            </w:tcBorders>
            <w:noWrap/>
            <w:vAlign w:val="center"/>
            <w:hideMark/>
          </w:tcPr>
          <w:p w:rsidR="003A2AE4" w:rsidRPr="003A2AE4" w:rsidRDefault="003A2AE4">
            <w:pPr>
              <w:jc w:val="center"/>
              <w:rPr>
                <w:b/>
                <w:bCs/>
                <w:color w:val="000000"/>
                <w:sz w:val="18"/>
                <w:szCs w:val="18"/>
              </w:rPr>
            </w:pPr>
            <w:r w:rsidRPr="003A2AE4">
              <w:rPr>
                <w:b/>
                <w:bCs/>
                <w:color w:val="000000"/>
                <w:sz w:val="18"/>
                <w:szCs w:val="18"/>
              </w:rPr>
              <w:t>5,81</w:t>
            </w:r>
          </w:p>
        </w:tc>
        <w:tc>
          <w:tcPr>
            <w:tcW w:w="804" w:type="dxa"/>
            <w:gridSpan w:val="2"/>
            <w:tcBorders>
              <w:top w:val="single" w:sz="12" w:space="0" w:color="auto"/>
              <w:left w:val="single" w:sz="4" w:space="0" w:color="auto"/>
              <w:bottom w:val="single" w:sz="4" w:space="0" w:color="auto"/>
              <w:right w:val="single" w:sz="4" w:space="0" w:color="auto"/>
            </w:tcBorders>
            <w:noWrap/>
            <w:vAlign w:val="center"/>
            <w:hideMark/>
          </w:tcPr>
          <w:p w:rsidR="003A2AE4" w:rsidRPr="003A2AE4" w:rsidRDefault="003A2AE4">
            <w:pPr>
              <w:jc w:val="center"/>
              <w:rPr>
                <w:b/>
                <w:bCs/>
                <w:color w:val="000000"/>
                <w:sz w:val="18"/>
                <w:szCs w:val="18"/>
              </w:rPr>
            </w:pPr>
            <w:r w:rsidRPr="003A2AE4">
              <w:rPr>
                <w:b/>
                <w:bCs/>
                <w:color w:val="000000"/>
                <w:sz w:val="18"/>
                <w:szCs w:val="18"/>
              </w:rPr>
              <w:t>8,52</w:t>
            </w:r>
          </w:p>
        </w:tc>
        <w:tc>
          <w:tcPr>
            <w:tcW w:w="771" w:type="dxa"/>
            <w:gridSpan w:val="2"/>
            <w:tcBorders>
              <w:top w:val="single" w:sz="12" w:space="0" w:color="auto"/>
              <w:left w:val="single" w:sz="4" w:space="0" w:color="auto"/>
              <w:bottom w:val="single" w:sz="4" w:space="0" w:color="auto"/>
              <w:right w:val="single" w:sz="4" w:space="0" w:color="auto"/>
            </w:tcBorders>
            <w:noWrap/>
            <w:vAlign w:val="center"/>
            <w:hideMark/>
          </w:tcPr>
          <w:p w:rsidR="003A2AE4" w:rsidRPr="003A2AE4" w:rsidRDefault="003A2AE4">
            <w:pPr>
              <w:jc w:val="center"/>
              <w:rPr>
                <w:b/>
                <w:bCs/>
                <w:color w:val="000000"/>
                <w:sz w:val="18"/>
                <w:szCs w:val="18"/>
              </w:rPr>
            </w:pPr>
            <w:r w:rsidRPr="003A2AE4">
              <w:rPr>
                <w:b/>
                <w:bCs/>
                <w:color w:val="000000"/>
                <w:sz w:val="18"/>
                <w:szCs w:val="18"/>
              </w:rPr>
              <w:t>12,38</w:t>
            </w:r>
          </w:p>
        </w:tc>
        <w:tc>
          <w:tcPr>
            <w:tcW w:w="771" w:type="dxa"/>
            <w:gridSpan w:val="2"/>
            <w:tcBorders>
              <w:top w:val="single" w:sz="12" w:space="0" w:color="auto"/>
              <w:left w:val="single" w:sz="4" w:space="0" w:color="auto"/>
              <w:bottom w:val="single" w:sz="4" w:space="0" w:color="auto"/>
              <w:right w:val="single" w:sz="4" w:space="0" w:color="auto"/>
            </w:tcBorders>
            <w:noWrap/>
            <w:vAlign w:val="center"/>
            <w:hideMark/>
          </w:tcPr>
          <w:p w:rsidR="003A2AE4" w:rsidRPr="003A2AE4" w:rsidRDefault="003A2AE4">
            <w:pPr>
              <w:jc w:val="center"/>
              <w:rPr>
                <w:b/>
                <w:bCs/>
                <w:color w:val="000000"/>
                <w:sz w:val="18"/>
                <w:szCs w:val="18"/>
              </w:rPr>
            </w:pPr>
            <w:r w:rsidRPr="003A2AE4">
              <w:rPr>
                <w:b/>
                <w:bCs/>
                <w:color w:val="000000"/>
                <w:sz w:val="18"/>
                <w:szCs w:val="18"/>
              </w:rPr>
              <w:t>12,38</w:t>
            </w:r>
          </w:p>
        </w:tc>
        <w:tc>
          <w:tcPr>
            <w:tcW w:w="771" w:type="dxa"/>
            <w:gridSpan w:val="2"/>
            <w:tcBorders>
              <w:top w:val="single" w:sz="12" w:space="0" w:color="auto"/>
              <w:left w:val="single" w:sz="4" w:space="0" w:color="auto"/>
              <w:bottom w:val="single" w:sz="4" w:space="0" w:color="auto"/>
              <w:right w:val="single" w:sz="4" w:space="0" w:color="auto"/>
            </w:tcBorders>
            <w:noWrap/>
            <w:vAlign w:val="center"/>
            <w:hideMark/>
          </w:tcPr>
          <w:p w:rsidR="003A2AE4" w:rsidRPr="003A2AE4" w:rsidRDefault="003A2AE4">
            <w:pPr>
              <w:jc w:val="center"/>
              <w:rPr>
                <w:b/>
                <w:bCs/>
                <w:color w:val="000000"/>
                <w:sz w:val="18"/>
                <w:szCs w:val="18"/>
              </w:rPr>
            </w:pPr>
            <w:r w:rsidRPr="003A2AE4">
              <w:rPr>
                <w:b/>
                <w:bCs/>
                <w:color w:val="000000"/>
                <w:sz w:val="18"/>
                <w:szCs w:val="18"/>
              </w:rPr>
              <w:t>12,38</w:t>
            </w:r>
          </w:p>
        </w:tc>
        <w:tc>
          <w:tcPr>
            <w:tcW w:w="771" w:type="dxa"/>
            <w:gridSpan w:val="2"/>
            <w:tcBorders>
              <w:top w:val="single" w:sz="12" w:space="0" w:color="auto"/>
              <w:left w:val="single" w:sz="4" w:space="0" w:color="auto"/>
              <w:bottom w:val="single" w:sz="4" w:space="0" w:color="auto"/>
              <w:right w:val="single" w:sz="4" w:space="0" w:color="auto"/>
            </w:tcBorders>
            <w:noWrap/>
            <w:vAlign w:val="center"/>
            <w:hideMark/>
          </w:tcPr>
          <w:p w:rsidR="003A2AE4" w:rsidRPr="003A2AE4" w:rsidRDefault="003A2AE4">
            <w:pPr>
              <w:jc w:val="center"/>
              <w:rPr>
                <w:b/>
                <w:bCs/>
                <w:color w:val="000000"/>
                <w:sz w:val="18"/>
                <w:szCs w:val="18"/>
              </w:rPr>
            </w:pPr>
            <w:r w:rsidRPr="003A2AE4">
              <w:rPr>
                <w:b/>
                <w:bCs/>
                <w:color w:val="000000"/>
                <w:sz w:val="18"/>
                <w:szCs w:val="18"/>
              </w:rPr>
              <w:t>12,38</w:t>
            </w:r>
          </w:p>
        </w:tc>
        <w:tc>
          <w:tcPr>
            <w:tcW w:w="771" w:type="dxa"/>
            <w:gridSpan w:val="2"/>
            <w:tcBorders>
              <w:top w:val="single" w:sz="12" w:space="0" w:color="auto"/>
              <w:left w:val="single" w:sz="4" w:space="0" w:color="auto"/>
              <w:bottom w:val="single" w:sz="4" w:space="0" w:color="auto"/>
              <w:right w:val="single" w:sz="4" w:space="0" w:color="auto"/>
            </w:tcBorders>
            <w:noWrap/>
            <w:vAlign w:val="center"/>
            <w:hideMark/>
          </w:tcPr>
          <w:p w:rsidR="003A2AE4" w:rsidRPr="003A2AE4" w:rsidRDefault="003A2AE4">
            <w:pPr>
              <w:jc w:val="center"/>
              <w:rPr>
                <w:b/>
                <w:bCs/>
                <w:color w:val="000000"/>
                <w:sz w:val="18"/>
                <w:szCs w:val="18"/>
              </w:rPr>
            </w:pPr>
            <w:r w:rsidRPr="003A2AE4">
              <w:rPr>
                <w:b/>
                <w:bCs/>
                <w:color w:val="000000"/>
                <w:sz w:val="18"/>
                <w:szCs w:val="18"/>
              </w:rPr>
              <w:t>12,38</w:t>
            </w:r>
          </w:p>
        </w:tc>
        <w:tc>
          <w:tcPr>
            <w:tcW w:w="732" w:type="dxa"/>
            <w:tcBorders>
              <w:top w:val="single" w:sz="12" w:space="0" w:color="auto"/>
              <w:left w:val="single" w:sz="4" w:space="0" w:color="auto"/>
              <w:bottom w:val="single" w:sz="4" w:space="0" w:color="auto"/>
              <w:right w:val="single" w:sz="12" w:space="0" w:color="auto"/>
            </w:tcBorders>
            <w:noWrap/>
            <w:vAlign w:val="center"/>
            <w:hideMark/>
          </w:tcPr>
          <w:p w:rsidR="003A2AE4" w:rsidRPr="003A2AE4" w:rsidRDefault="003A2AE4">
            <w:pPr>
              <w:jc w:val="center"/>
              <w:rPr>
                <w:b/>
                <w:bCs/>
                <w:color w:val="000000"/>
                <w:sz w:val="18"/>
                <w:szCs w:val="18"/>
              </w:rPr>
            </w:pPr>
            <w:r w:rsidRPr="003A2AE4">
              <w:rPr>
                <w:b/>
                <w:bCs/>
                <w:color w:val="000000"/>
                <w:sz w:val="18"/>
                <w:szCs w:val="18"/>
              </w:rPr>
              <w:t>12,38</w:t>
            </w:r>
          </w:p>
        </w:tc>
      </w:tr>
      <w:tr w:rsidR="003A2AE4" w:rsidRPr="003A2AE4" w:rsidTr="00757B52">
        <w:trPr>
          <w:trHeight w:val="240"/>
        </w:trPr>
        <w:tc>
          <w:tcPr>
            <w:tcW w:w="3544" w:type="dxa"/>
            <w:gridSpan w:val="3"/>
            <w:tcBorders>
              <w:top w:val="single" w:sz="4" w:space="0" w:color="auto"/>
              <w:left w:val="single" w:sz="12" w:space="0" w:color="auto"/>
              <w:bottom w:val="single" w:sz="4" w:space="0" w:color="auto"/>
              <w:right w:val="single" w:sz="4" w:space="0" w:color="auto"/>
            </w:tcBorders>
            <w:vAlign w:val="center"/>
            <w:hideMark/>
          </w:tcPr>
          <w:p w:rsidR="003A2AE4" w:rsidRPr="003A2AE4" w:rsidRDefault="003A2AE4" w:rsidP="00600AE0">
            <w:pPr>
              <w:spacing w:line="276" w:lineRule="auto"/>
              <w:rPr>
                <w:b/>
                <w:bCs/>
                <w:color w:val="000000"/>
                <w:sz w:val="18"/>
                <w:szCs w:val="18"/>
                <w:lang w:eastAsia="en-US"/>
              </w:rPr>
            </w:pPr>
            <w:r w:rsidRPr="003A2AE4">
              <w:rPr>
                <w:b/>
                <w:bCs/>
                <w:color w:val="000000"/>
                <w:sz w:val="18"/>
                <w:szCs w:val="18"/>
                <w:lang w:eastAsia="en-US"/>
              </w:rPr>
              <w:t>Присоединенная нагрузка</w:t>
            </w:r>
          </w:p>
        </w:tc>
        <w:tc>
          <w:tcPr>
            <w:tcW w:w="1134" w:type="dxa"/>
            <w:gridSpan w:val="4"/>
            <w:tcBorders>
              <w:top w:val="single" w:sz="4" w:space="0" w:color="auto"/>
              <w:left w:val="single" w:sz="4" w:space="0" w:color="auto"/>
              <w:bottom w:val="single" w:sz="4" w:space="0" w:color="auto"/>
              <w:right w:val="single" w:sz="4" w:space="0" w:color="auto"/>
            </w:tcBorders>
            <w:vAlign w:val="center"/>
            <w:hideMark/>
          </w:tcPr>
          <w:p w:rsidR="003A2AE4" w:rsidRPr="003A2AE4" w:rsidRDefault="003A2AE4" w:rsidP="00600AE0">
            <w:pPr>
              <w:spacing w:line="276" w:lineRule="auto"/>
              <w:jc w:val="center"/>
              <w:rPr>
                <w:color w:val="000000"/>
                <w:sz w:val="18"/>
                <w:szCs w:val="18"/>
                <w:lang w:eastAsia="en-US"/>
              </w:rPr>
            </w:pPr>
            <w:r w:rsidRPr="003A2AE4">
              <w:rPr>
                <w:color w:val="000000"/>
                <w:sz w:val="18"/>
                <w:szCs w:val="18"/>
                <w:lang w:eastAsia="en-US"/>
              </w:rPr>
              <w:t>Гкал/час</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3A2AE4" w:rsidRPr="003A2AE4" w:rsidRDefault="003A2AE4">
            <w:pPr>
              <w:jc w:val="center"/>
              <w:rPr>
                <w:color w:val="000000"/>
                <w:sz w:val="18"/>
                <w:szCs w:val="18"/>
              </w:rPr>
            </w:pPr>
            <w:r w:rsidRPr="003A2AE4">
              <w:rPr>
                <w:color w:val="000000"/>
                <w:sz w:val="18"/>
                <w:szCs w:val="18"/>
              </w:rPr>
              <w:t>0,70</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3A2AE4" w:rsidRPr="003A2AE4" w:rsidRDefault="003A2AE4">
            <w:pPr>
              <w:jc w:val="center"/>
              <w:rPr>
                <w:color w:val="000000"/>
                <w:sz w:val="18"/>
                <w:szCs w:val="18"/>
              </w:rPr>
            </w:pPr>
            <w:r w:rsidRPr="003A2AE4">
              <w:rPr>
                <w:color w:val="000000"/>
                <w:sz w:val="18"/>
                <w:szCs w:val="18"/>
              </w:rPr>
              <w:t>0,70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3A2AE4" w:rsidRPr="003A2AE4" w:rsidRDefault="003A2AE4">
            <w:pPr>
              <w:jc w:val="center"/>
              <w:rPr>
                <w:color w:val="000000"/>
                <w:sz w:val="18"/>
                <w:szCs w:val="18"/>
              </w:rPr>
            </w:pPr>
            <w:r w:rsidRPr="003A2AE4">
              <w:rPr>
                <w:color w:val="000000"/>
                <w:sz w:val="18"/>
                <w:szCs w:val="18"/>
              </w:rPr>
              <w:t>0,70</w:t>
            </w:r>
          </w:p>
        </w:tc>
        <w:tc>
          <w:tcPr>
            <w:tcW w:w="829" w:type="dxa"/>
            <w:gridSpan w:val="3"/>
            <w:tcBorders>
              <w:top w:val="single" w:sz="4" w:space="0" w:color="auto"/>
              <w:left w:val="single" w:sz="4" w:space="0" w:color="auto"/>
              <w:bottom w:val="single" w:sz="4" w:space="0" w:color="auto"/>
              <w:right w:val="single" w:sz="4" w:space="0" w:color="auto"/>
            </w:tcBorders>
            <w:noWrap/>
            <w:vAlign w:val="center"/>
            <w:hideMark/>
          </w:tcPr>
          <w:p w:rsidR="003A2AE4" w:rsidRPr="003A2AE4" w:rsidRDefault="003A2AE4">
            <w:pPr>
              <w:jc w:val="center"/>
              <w:rPr>
                <w:color w:val="000000"/>
                <w:sz w:val="18"/>
                <w:szCs w:val="18"/>
              </w:rPr>
            </w:pPr>
            <w:r w:rsidRPr="003A2AE4">
              <w:rPr>
                <w:color w:val="000000"/>
                <w:sz w:val="18"/>
                <w:szCs w:val="18"/>
              </w:rPr>
              <w:t>0,70</w:t>
            </w:r>
          </w:p>
        </w:tc>
        <w:tc>
          <w:tcPr>
            <w:tcW w:w="793" w:type="dxa"/>
            <w:gridSpan w:val="3"/>
            <w:tcBorders>
              <w:top w:val="single" w:sz="4" w:space="0" w:color="auto"/>
              <w:left w:val="single" w:sz="4" w:space="0" w:color="auto"/>
              <w:bottom w:val="single" w:sz="4" w:space="0" w:color="auto"/>
              <w:right w:val="single" w:sz="4" w:space="0" w:color="auto"/>
            </w:tcBorders>
            <w:noWrap/>
            <w:vAlign w:val="center"/>
            <w:hideMark/>
          </w:tcPr>
          <w:p w:rsidR="003A2AE4" w:rsidRPr="003A2AE4" w:rsidRDefault="003A2AE4">
            <w:pPr>
              <w:jc w:val="center"/>
              <w:rPr>
                <w:color w:val="000000"/>
                <w:sz w:val="18"/>
                <w:szCs w:val="18"/>
              </w:rPr>
            </w:pPr>
            <w:r w:rsidRPr="003A2AE4">
              <w:rPr>
                <w:color w:val="000000"/>
                <w:sz w:val="18"/>
                <w:szCs w:val="18"/>
              </w:rPr>
              <w:t>0,70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3A2AE4" w:rsidRPr="003A2AE4" w:rsidRDefault="003A2AE4">
            <w:pPr>
              <w:jc w:val="center"/>
              <w:rPr>
                <w:color w:val="000000"/>
                <w:sz w:val="18"/>
                <w:szCs w:val="18"/>
              </w:rPr>
            </w:pPr>
            <w:r w:rsidRPr="003A2AE4">
              <w:rPr>
                <w:color w:val="000000"/>
                <w:sz w:val="18"/>
                <w:szCs w:val="18"/>
              </w:rPr>
              <w:t>2,98</w:t>
            </w:r>
          </w:p>
        </w:tc>
        <w:tc>
          <w:tcPr>
            <w:tcW w:w="818" w:type="dxa"/>
            <w:gridSpan w:val="3"/>
            <w:tcBorders>
              <w:top w:val="single" w:sz="4" w:space="0" w:color="auto"/>
              <w:left w:val="single" w:sz="4" w:space="0" w:color="auto"/>
              <w:bottom w:val="single" w:sz="4" w:space="0" w:color="auto"/>
              <w:right w:val="single" w:sz="4" w:space="0" w:color="auto"/>
            </w:tcBorders>
            <w:noWrap/>
            <w:vAlign w:val="center"/>
            <w:hideMark/>
          </w:tcPr>
          <w:p w:rsidR="003A2AE4" w:rsidRPr="003A2AE4" w:rsidRDefault="003A2AE4">
            <w:pPr>
              <w:jc w:val="center"/>
              <w:rPr>
                <w:color w:val="000000"/>
                <w:sz w:val="18"/>
                <w:szCs w:val="18"/>
              </w:rPr>
            </w:pPr>
            <w:r w:rsidRPr="003A2AE4">
              <w:rPr>
                <w:color w:val="000000"/>
                <w:sz w:val="18"/>
                <w:szCs w:val="18"/>
              </w:rPr>
              <w:t>3,19</w:t>
            </w:r>
          </w:p>
        </w:tc>
        <w:tc>
          <w:tcPr>
            <w:tcW w:w="804" w:type="dxa"/>
            <w:gridSpan w:val="2"/>
            <w:tcBorders>
              <w:top w:val="single" w:sz="4" w:space="0" w:color="auto"/>
              <w:left w:val="single" w:sz="4" w:space="0" w:color="auto"/>
              <w:bottom w:val="single" w:sz="4" w:space="0" w:color="auto"/>
              <w:right w:val="single" w:sz="4" w:space="0" w:color="auto"/>
            </w:tcBorders>
            <w:noWrap/>
            <w:vAlign w:val="center"/>
            <w:hideMark/>
          </w:tcPr>
          <w:p w:rsidR="003A2AE4" w:rsidRPr="003A2AE4" w:rsidRDefault="003A2AE4">
            <w:pPr>
              <w:jc w:val="center"/>
              <w:rPr>
                <w:color w:val="000000"/>
                <w:sz w:val="18"/>
                <w:szCs w:val="18"/>
              </w:rPr>
            </w:pPr>
            <w:r w:rsidRPr="003A2AE4">
              <w:rPr>
                <w:color w:val="000000"/>
                <w:sz w:val="18"/>
                <w:szCs w:val="18"/>
              </w:rPr>
              <w:t>4,68</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3A2AE4" w:rsidRPr="003A2AE4" w:rsidRDefault="003A2AE4">
            <w:pPr>
              <w:jc w:val="center"/>
              <w:rPr>
                <w:color w:val="000000"/>
                <w:sz w:val="18"/>
                <w:szCs w:val="18"/>
              </w:rPr>
            </w:pPr>
            <w:r w:rsidRPr="003A2AE4">
              <w:rPr>
                <w:color w:val="000000"/>
                <w:sz w:val="18"/>
                <w:szCs w:val="18"/>
              </w:rPr>
              <w:t>6,80</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3A2AE4" w:rsidRPr="003A2AE4" w:rsidRDefault="003A2AE4">
            <w:pPr>
              <w:jc w:val="center"/>
              <w:rPr>
                <w:color w:val="000000"/>
                <w:sz w:val="18"/>
                <w:szCs w:val="18"/>
              </w:rPr>
            </w:pPr>
            <w:r w:rsidRPr="003A2AE4">
              <w:rPr>
                <w:color w:val="000000"/>
                <w:sz w:val="18"/>
                <w:szCs w:val="18"/>
              </w:rPr>
              <w:t>6,80</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3A2AE4" w:rsidRPr="003A2AE4" w:rsidRDefault="003A2AE4">
            <w:pPr>
              <w:jc w:val="center"/>
              <w:rPr>
                <w:color w:val="000000"/>
                <w:sz w:val="18"/>
                <w:szCs w:val="18"/>
              </w:rPr>
            </w:pPr>
            <w:r w:rsidRPr="003A2AE4">
              <w:rPr>
                <w:color w:val="000000"/>
                <w:sz w:val="18"/>
                <w:szCs w:val="18"/>
              </w:rPr>
              <w:t>6,80</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3A2AE4" w:rsidRPr="003A2AE4" w:rsidRDefault="003A2AE4">
            <w:pPr>
              <w:jc w:val="center"/>
              <w:rPr>
                <w:color w:val="000000"/>
                <w:sz w:val="18"/>
                <w:szCs w:val="18"/>
              </w:rPr>
            </w:pPr>
            <w:r w:rsidRPr="003A2AE4">
              <w:rPr>
                <w:color w:val="000000"/>
                <w:sz w:val="18"/>
                <w:szCs w:val="18"/>
              </w:rPr>
              <w:t>6,80</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3A2AE4" w:rsidRPr="003A2AE4" w:rsidRDefault="003A2AE4">
            <w:pPr>
              <w:jc w:val="center"/>
              <w:rPr>
                <w:color w:val="000000"/>
                <w:sz w:val="18"/>
                <w:szCs w:val="18"/>
              </w:rPr>
            </w:pPr>
            <w:r w:rsidRPr="003A2AE4">
              <w:rPr>
                <w:color w:val="000000"/>
                <w:sz w:val="18"/>
                <w:szCs w:val="18"/>
              </w:rPr>
              <w:t>6,80</w:t>
            </w:r>
          </w:p>
        </w:tc>
        <w:tc>
          <w:tcPr>
            <w:tcW w:w="732" w:type="dxa"/>
            <w:tcBorders>
              <w:top w:val="single" w:sz="4" w:space="0" w:color="auto"/>
              <w:left w:val="single" w:sz="4" w:space="0" w:color="auto"/>
              <w:bottom w:val="single" w:sz="4" w:space="0" w:color="auto"/>
              <w:right w:val="single" w:sz="12" w:space="0" w:color="auto"/>
            </w:tcBorders>
            <w:noWrap/>
            <w:vAlign w:val="center"/>
            <w:hideMark/>
          </w:tcPr>
          <w:p w:rsidR="003A2AE4" w:rsidRPr="003A2AE4" w:rsidRDefault="003A2AE4">
            <w:pPr>
              <w:jc w:val="center"/>
              <w:rPr>
                <w:color w:val="000000"/>
                <w:sz w:val="18"/>
                <w:szCs w:val="18"/>
              </w:rPr>
            </w:pPr>
            <w:r w:rsidRPr="003A2AE4">
              <w:rPr>
                <w:color w:val="000000"/>
                <w:sz w:val="18"/>
                <w:szCs w:val="18"/>
              </w:rPr>
              <w:t>6,80</w:t>
            </w:r>
          </w:p>
        </w:tc>
      </w:tr>
      <w:tr w:rsidR="003A2AE4" w:rsidRPr="003A2AE4" w:rsidTr="00757B52">
        <w:trPr>
          <w:trHeight w:val="529"/>
        </w:trPr>
        <w:tc>
          <w:tcPr>
            <w:tcW w:w="3544" w:type="dxa"/>
            <w:gridSpan w:val="3"/>
            <w:tcBorders>
              <w:top w:val="single" w:sz="4" w:space="0" w:color="auto"/>
              <w:left w:val="single" w:sz="12" w:space="0" w:color="auto"/>
              <w:bottom w:val="single" w:sz="4" w:space="0" w:color="auto"/>
              <w:right w:val="single" w:sz="4" w:space="0" w:color="auto"/>
            </w:tcBorders>
            <w:vAlign w:val="center"/>
            <w:hideMark/>
          </w:tcPr>
          <w:p w:rsidR="003A2AE4" w:rsidRPr="003A2AE4" w:rsidRDefault="003A2AE4" w:rsidP="00600AE0">
            <w:pPr>
              <w:spacing w:line="276" w:lineRule="auto"/>
              <w:rPr>
                <w:b/>
                <w:bCs/>
                <w:color w:val="000000"/>
                <w:sz w:val="18"/>
                <w:szCs w:val="18"/>
                <w:lang w:eastAsia="en-US"/>
              </w:rPr>
            </w:pPr>
            <w:r w:rsidRPr="003A2AE4">
              <w:rPr>
                <w:b/>
                <w:bCs/>
                <w:color w:val="000000"/>
                <w:sz w:val="18"/>
                <w:szCs w:val="18"/>
                <w:lang w:eastAsia="en-US"/>
              </w:rPr>
              <w:t>Отпущено тепловой энергии всем потребителям</w:t>
            </w:r>
          </w:p>
        </w:tc>
        <w:tc>
          <w:tcPr>
            <w:tcW w:w="1134" w:type="dxa"/>
            <w:gridSpan w:val="4"/>
            <w:tcBorders>
              <w:top w:val="single" w:sz="4" w:space="0" w:color="auto"/>
              <w:left w:val="single" w:sz="4" w:space="0" w:color="auto"/>
              <w:bottom w:val="single" w:sz="4" w:space="0" w:color="auto"/>
              <w:right w:val="single" w:sz="4" w:space="0" w:color="auto"/>
            </w:tcBorders>
            <w:noWrap/>
            <w:vAlign w:val="center"/>
            <w:hideMark/>
          </w:tcPr>
          <w:p w:rsidR="003A2AE4" w:rsidRPr="003A2AE4" w:rsidRDefault="003A2AE4" w:rsidP="00600AE0">
            <w:pPr>
              <w:spacing w:line="276" w:lineRule="auto"/>
              <w:jc w:val="center"/>
              <w:rPr>
                <w:color w:val="000000"/>
                <w:sz w:val="18"/>
                <w:szCs w:val="18"/>
                <w:lang w:eastAsia="en-US"/>
              </w:rPr>
            </w:pPr>
            <w:r w:rsidRPr="003A2AE4">
              <w:rPr>
                <w:color w:val="000000"/>
                <w:sz w:val="18"/>
                <w:szCs w:val="18"/>
                <w:lang w:eastAsia="en-US"/>
              </w:rPr>
              <w:t>тыс. Гкал</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3A2AE4" w:rsidRPr="003A2AE4" w:rsidRDefault="003A2AE4">
            <w:pPr>
              <w:jc w:val="center"/>
              <w:rPr>
                <w:color w:val="000000"/>
                <w:sz w:val="18"/>
                <w:szCs w:val="18"/>
              </w:rPr>
            </w:pPr>
            <w:r w:rsidRPr="003A2AE4">
              <w:rPr>
                <w:color w:val="000000"/>
                <w:sz w:val="18"/>
                <w:szCs w:val="18"/>
              </w:rPr>
              <w:t>1,25</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3A2AE4" w:rsidRPr="003A2AE4" w:rsidRDefault="003A2AE4">
            <w:pPr>
              <w:jc w:val="center"/>
              <w:rPr>
                <w:color w:val="000000"/>
                <w:sz w:val="18"/>
                <w:szCs w:val="18"/>
              </w:rPr>
            </w:pPr>
            <w:r w:rsidRPr="003A2AE4">
              <w:rPr>
                <w:color w:val="000000"/>
                <w:sz w:val="18"/>
                <w:szCs w:val="18"/>
              </w:rPr>
              <w:t>1,25</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3A2AE4" w:rsidRPr="003A2AE4" w:rsidRDefault="003A2AE4">
            <w:pPr>
              <w:jc w:val="center"/>
              <w:rPr>
                <w:color w:val="000000"/>
                <w:sz w:val="18"/>
                <w:szCs w:val="18"/>
              </w:rPr>
            </w:pPr>
            <w:r w:rsidRPr="003A2AE4">
              <w:rPr>
                <w:color w:val="000000"/>
                <w:sz w:val="18"/>
                <w:szCs w:val="18"/>
              </w:rPr>
              <w:t>1,25</w:t>
            </w:r>
          </w:p>
        </w:tc>
        <w:tc>
          <w:tcPr>
            <w:tcW w:w="829" w:type="dxa"/>
            <w:gridSpan w:val="3"/>
            <w:tcBorders>
              <w:top w:val="single" w:sz="4" w:space="0" w:color="auto"/>
              <w:left w:val="single" w:sz="4" w:space="0" w:color="auto"/>
              <w:bottom w:val="single" w:sz="4" w:space="0" w:color="auto"/>
              <w:right w:val="single" w:sz="4" w:space="0" w:color="auto"/>
            </w:tcBorders>
            <w:noWrap/>
            <w:vAlign w:val="center"/>
            <w:hideMark/>
          </w:tcPr>
          <w:p w:rsidR="003A2AE4" w:rsidRPr="003A2AE4" w:rsidRDefault="003A2AE4">
            <w:pPr>
              <w:jc w:val="center"/>
              <w:rPr>
                <w:color w:val="000000"/>
                <w:sz w:val="18"/>
                <w:szCs w:val="18"/>
              </w:rPr>
            </w:pPr>
            <w:r w:rsidRPr="003A2AE4">
              <w:rPr>
                <w:color w:val="000000"/>
                <w:sz w:val="18"/>
                <w:szCs w:val="18"/>
              </w:rPr>
              <w:t>1,25</w:t>
            </w:r>
          </w:p>
        </w:tc>
        <w:tc>
          <w:tcPr>
            <w:tcW w:w="793" w:type="dxa"/>
            <w:gridSpan w:val="3"/>
            <w:tcBorders>
              <w:top w:val="single" w:sz="4" w:space="0" w:color="auto"/>
              <w:left w:val="single" w:sz="4" w:space="0" w:color="auto"/>
              <w:bottom w:val="single" w:sz="4" w:space="0" w:color="auto"/>
              <w:right w:val="single" w:sz="4" w:space="0" w:color="auto"/>
            </w:tcBorders>
            <w:noWrap/>
            <w:vAlign w:val="center"/>
            <w:hideMark/>
          </w:tcPr>
          <w:p w:rsidR="003A2AE4" w:rsidRPr="003A2AE4" w:rsidRDefault="003A2AE4">
            <w:pPr>
              <w:jc w:val="center"/>
              <w:rPr>
                <w:color w:val="000000"/>
                <w:sz w:val="18"/>
                <w:szCs w:val="18"/>
              </w:rPr>
            </w:pPr>
            <w:r w:rsidRPr="003A2AE4">
              <w:rPr>
                <w:color w:val="000000"/>
                <w:sz w:val="18"/>
                <w:szCs w:val="18"/>
              </w:rPr>
              <w:t>1,25</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3A2AE4" w:rsidRPr="003A2AE4" w:rsidRDefault="003A2AE4">
            <w:pPr>
              <w:jc w:val="center"/>
              <w:rPr>
                <w:color w:val="000000"/>
                <w:sz w:val="18"/>
                <w:szCs w:val="18"/>
              </w:rPr>
            </w:pPr>
            <w:r w:rsidRPr="003A2AE4">
              <w:rPr>
                <w:color w:val="000000"/>
                <w:sz w:val="18"/>
                <w:szCs w:val="18"/>
              </w:rPr>
              <w:t>5,32</w:t>
            </w:r>
          </w:p>
        </w:tc>
        <w:tc>
          <w:tcPr>
            <w:tcW w:w="818" w:type="dxa"/>
            <w:gridSpan w:val="3"/>
            <w:tcBorders>
              <w:top w:val="single" w:sz="4" w:space="0" w:color="auto"/>
              <w:left w:val="single" w:sz="4" w:space="0" w:color="auto"/>
              <w:bottom w:val="single" w:sz="4" w:space="0" w:color="auto"/>
              <w:right w:val="single" w:sz="4" w:space="0" w:color="auto"/>
            </w:tcBorders>
            <w:noWrap/>
            <w:vAlign w:val="center"/>
            <w:hideMark/>
          </w:tcPr>
          <w:p w:rsidR="003A2AE4" w:rsidRPr="003A2AE4" w:rsidRDefault="003A2AE4">
            <w:pPr>
              <w:jc w:val="center"/>
              <w:rPr>
                <w:color w:val="000000"/>
                <w:sz w:val="18"/>
                <w:szCs w:val="18"/>
              </w:rPr>
            </w:pPr>
            <w:r w:rsidRPr="003A2AE4">
              <w:rPr>
                <w:color w:val="000000"/>
                <w:sz w:val="18"/>
                <w:szCs w:val="18"/>
              </w:rPr>
              <w:t>5,70</w:t>
            </w:r>
          </w:p>
        </w:tc>
        <w:tc>
          <w:tcPr>
            <w:tcW w:w="804" w:type="dxa"/>
            <w:gridSpan w:val="2"/>
            <w:tcBorders>
              <w:top w:val="single" w:sz="4" w:space="0" w:color="auto"/>
              <w:left w:val="single" w:sz="4" w:space="0" w:color="auto"/>
              <w:bottom w:val="single" w:sz="4" w:space="0" w:color="auto"/>
              <w:right w:val="single" w:sz="4" w:space="0" w:color="auto"/>
            </w:tcBorders>
            <w:noWrap/>
            <w:vAlign w:val="center"/>
            <w:hideMark/>
          </w:tcPr>
          <w:p w:rsidR="003A2AE4" w:rsidRPr="003A2AE4" w:rsidRDefault="003A2AE4">
            <w:pPr>
              <w:jc w:val="center"/>
              <w:rPr>
                <w:color w:val="000000"/>
                <w:sz w:val="18"/>
                <w:szCs w:val="18"/>
              </w:rPr>
            </w:pPr>
            <w:r w:rsidRPr="003A2AE4">
              <w:rPr>
                <w:color w:val="000000"/>
                <w:sz w:val="18"/>
                <w:szCs w:val="18"/>
              </w:rPr>
              <w:t>8,35</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3A2AE4" w:rsidRPr="003A2AE4" w:rsidRDefault="003A2AE4">
            <w:pPr>
              <w:jc w:val="center"/>
              <w:rPr>
                <w:color w:val="000000"/>
                <w:sz w:val="18"/>
                <w:szCs w:val="18"/>
              </w:rPr>
            </w:pPr>
            <w:r w:rsidRPr="003A2AE4">
              <w:rPr>
                <w:color w:val="000000"/>
                <w:sz w:val="18"/>
                <w:szCs w:val="18"/>
              </w:rPr>
              <w:t>12,14</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3A2AE4" w:rsidRPr="003A2AE4" w:rsidRDefault="003A2AE4">
            <w:pPr>
              <w:jc w:val="center"/>
              <w:rPr>
                <w:color w:val="000000"/>
                <w:sz w:val="18"/>
                <w:szCs w:val="18"/>
              </w:rPr>
            </w:pPr>
            <w:r w:rsidRPr="003A2AE4">
              <w:rPr>
                <w:color w:val="000000"/>
                <w:sz w:val="18"/>
                <w:szCs w:val="18"/>
              </w:rPr>
              <w:t>12,14</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3A2AE4" w:rsidRPr="003A2AE4" w:rsidRDefault="003A2AE4">
            <w:pPr>
              <w:jc w:val="center"/>
              <w:rPr>
                <w:color w:val="000000"/>
                <w:sz w:val="18"/>
                <w:szCs w:val="18"/>
              </w:rPr>
            </w:pPr>
            <w:r w:rsidRPr="003A2AE4">
              <w:rPr>
                <w:color w:val="000000"/>
                <w:sz w:val="18"/>
                <w:szCs w:val="18"/>
              </w:rPr>
              <w:t>12,14</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3A2AE4" w:rsidRPr="003A2AE4" w:rsidRDefault="003A2AE4">
            <w:pPr>
              <w:jc w:val="center"/>
              <w:rPr>
                <w:color w:val="000000"/>
                <w:sz w:val="18"/>
                <w:szCs w:val="18"/>
              </w:rPr>
            </w:pPr>
            <w:r w:rsidRPr="003A2AE4">
              <w:rPr>
                <w:color w:val="000000"/>
                <w:sz w:val="18"/>
                <w:szCs w:val="18"/>
              </w:rPr>
              <w:t>12,14</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3A2AE4" w:rsidRPr="003A2AE4" w:rsidRDefault="003A2AE4">
            <w:pPr>
              <w:jc w:val="center"/>
              <w:rPr>
                <w:color w:val="000000"/>
                <w:sz w:val="18"/>
                <w:szCs w:val="18"/>
              </w:rPr>
            </w:pPr>
            <w:r w:rsidRPr="003A2AE4">
              <w:rPr>
                <w:color w:val="000000"/>
                <w:sz w:val="18"/>
                <w:szCs w:val="18"/>
              </w:rPr>
              <w:t>12,14</w:t>
            </w:r>
          </w:p>
        </w:tc>
        <w:tc>
          <w:tcPr>
            <w:tcW w:w="732" w:type="dxa"/>
            <w:tcBorders>
              <w:top w:val="single" w:sz="4" w:space="0" w:color="auto"/>
              <w:left w:val="single" w:sz="4" w:space="0" w:color="auto"/>
              <w:bottom w:val="single" w:sz="4" w:space="0" w:color="auto"/>
              <w:right w:val="single" w:sz="12" w:space="0" w:color="auto"/>
            </w:tcBorders>
            <w:noWrap/>
            <w:vAlign w:val="center"/>
            <w:hideMark/>
          </w:tcPr>
          <w:p w:rsidR="003A2AE4" w:rsidRPr="003A2AE4" w:rsidRDefault="003A2AE4">
            <w:pPr>
              <w:jc w:val="center"/>
              <w:rPr>
                <w:color w:val="000000"/>
                <w:sz w:val="18"/>
                <w:szCs w:val="18"/>
              </w:rPr>
            </w:pPr>
            <w:r w:rsidRPr="003A2AE4">
              <w:rPr>
                <w:color w:val="000000"/>
                <w:sz w:val="18"/>
                <w:szCs w:val="18"/>
              </w:rPr>
              <w:t>12,14</w:t>
            </w:r>
          </w:p>
        </w:tc>
      </w:tr>
      <w:tr w:rsidR="00600AE0" w:rsidRPr="003A2AE4" w:rsidTr="00757B52">
        <w:trPr>
          <w:trHeight w:val="240"/>
        </w:trPr>
        <w:tc>
          <w:tcPr>
            <w:tcW w:w="15593" w:type="dxa"/>
            <w:gridSpan w:val="40"/>
            <w:tcBorders>
              <w:top w:val="single" w:sz="4" w:space="0" w:color="auto"/>
              <w:left w:val="single" w:sz="12" w:space="0" w:color="auto"/>
              <w:bottom w:val="single" w:sz="4" w:space="0" w:color="auto"/>
              <w:right w:val="single" w:sz="12" w:space="0" w:color="auto"/>
            </w:tcBorders>
            <w:vAlign w:val="center"/>
            <w:hideMark/>
          </w:tcPr>
          <w:p w:rsidR="00600AE0" w:rsidRPr="003A2AE4" w:rsidRDefault="00600AE0" w:rsidP="00600AE0">
            <w:pPr>
              <w:spacing w:before="0" w:after="0" w:line="276" w:lineRule="auto"/>
              <w:jc w:val="left"/>
              <w:rPr>
                <w:sz w:val="18"/>
                <w:szCs w:val="18"/>
                <w:lang w:eastAsia="en-US"/>
              </w:rPr>
            </w:pPr>
            <w:r w:rsidRPr="003A2AE4">
              <w:rPr>
                <w:sz w:val="18"/>
                <w:szCs w:val="18"/>
                <w:lang w:eastAsia="en-US"/>
              </w:rPr>
              <w:t>в т. ч.</w:t>
            </w:r>
          </w:p>
        </w:tc>
      </w:tr>
      <w:tr w:rsidR="003A2AE4" w:rsidRPr="003A2AE4" w:rsidTr="00757B52">
        <w:trPr>
          <w:trHeight w:val="240"/>
        </w:trPr>
        <w:tc>
          <w:tcPr>
            <w:tcW w:w="3544" w:type="dxa"/>
            <w:gridSpan w:val="3"/>
            <w:tcBorders>
              <w:top w:val="single" w:sz="4" w:space="0" w:color="auto"/>
              <w:left w:val="single" w:sz="12" w:space="0" w:color="auto"/>
              <w:bottom w:val="single" w:sz="4" w:space="0" w:color="auto"/>
              <w:right w:val="single" w:sz="4" w:space="0" w:color="auto"/>
            </w:tcBorders>
            <w:shd w:val="clear" w:color="auto" w:fill="FFFFFF"/>
            <w:vAlign w:val="center"/>
            <w:hideMark/>
          </w:tcPr>
          <w:p w:rsidR="003A2AE4" w:rsidRPr="003A2AE4" w:rsidRDefault="003A2AE4" w:rsidP="00600AE0">
            <w:pPr>
              <w:spacing w:line="276" w:lineRule="auto"/>
              <w:rPr>
                <w:color w:val="000000"/>
                <w:sz w:val="18"/>
                <w:szCs w:val="18"/>
                <w:lang w:eastAsia="en-US"/>
              </w:rPr>
            </w:pPr>
            <w:r w:rsidRPr="003A2AE4">
              <w:rPr>
                <w:color w:val="000000"/>
                <w:sz w:val="18"/>
                <w:szCs w:val="18"/>
                <w:lang w:eastAsia="en-US"/>
              </w:rPr>
              <w:t>отопление</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Pr="003A2AE4" w:rsidRDefault="003A2AE4" w:rsidP="00600AE0">
            <w:pPr>
              <w:spacing w:line="276" w:lineRule="auto"/>
              <w:jc w:val="center"/>
              <w:rPr>
                <w:color w:val="000000"/>
                <w:sz w:val="18"/>
                <w:szCs w:val="18"/>
                <w:lang w:eastAsia="en-US"/>
              </w:rPr>
            </w:pPr>
            <w:r w:rsidRPr="003A2AE4">
              <w:rPr>
                <w:color w:val="000000"/>
                <w:sz w:val="18"/>
                <w:szCs w:val="18"/>
                <w:lang w:eastAsia="en-US"/>
              </w:rPr>
              <w:t>тыс. Гкал</w:t>
            </w: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1,25</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1,25</w:t>
            </w: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1,25</w:t>
            </w:r>
          </w:p>
        </w:tc>
        <w:tc>
          <w:tcPr>
            <w:tcW w:w="829"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1,25</w:t>
            </w:r>
          </w:p>
        </w:tc>
        <w:tc>
          <w:tcPr>
            <w:tcW w:w="79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1,25</w:t>
            </w: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4,10</w:t>
            </w:r>
          </w:p>
        </w:tc>
        <w:tc>
          <w:tcPr>
            <w:tcW w:w="81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4,37</w:t>
            </w:r>
          </w:p>
        </w:tc>
        <w:tc>
          <w:tcPr>
            <w:tcW w:w="80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6,22</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8,87</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8,87</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8,87</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8,87</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8,87</w:t>
            </w:r>
          </w:p>
        </w:tc>
        <w:tc>
          <w:tcPr>
            <w:tcW w:w="732"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8,87</w:t>
            </w:r>
          </w:p>
        </w:tc>
      </w:tr>
      <w:tr w:rsidR="003A2AE4" w:rsidRPr="003A2AE4" w:rsidTr="00757B52">
        <w:trPr>
          <w:trHeight w:val="240"/>
        </w:trPr>
        <w:tc>
          <w:tcPr>
            <w:tcW w:w="3544" w:type="dxa"/>
            <w:gridSpan w:val="3"/>
            <w:tcBorders>
              <w:top w:val="single" w:sz="4" w:space="0" w:color="auto"/>
              <w:left w:val="single" w:sz="12" w:space="0" w:color="auto"/>
              <w:bottom w:val="single" w:sz="4" w:space="0" w:color="auto"/>
              <w:right w:val="single" w:sz="4" w:space="0" w:color="auto"/>
            </w:tcBorders>
            <w:shd w:val="clear" w:color="auto" w:fill="FFFFFF"/>
            <w:vAlign w:val="center"/>
            <w:hideMark/>
          </w:tcPr>
          <w:p w:rsidR="003A2AE4" w:rsidRPr="003A2AE4" w:rsidRDefault="003A2AE4" w:rsidP="00600AE0">
            <w:pPr>
              <w:spacing w:line="276" w:lineRule="auto"/>
              <w:rPr>
                <w:color w:val="000000"/>
                <w:sz w:val="18"/>
                <w:szCs w:val="18"/>
                <w:lang w:eastAsia="en-US"/>
              </w:rPr>
            </w:pPr>
            <w:r w:rsidRPr="003A2AE4">
              <w:rPr>
                <w:color w:val="000000"/>
                <w:sz w:val="18"/>
                <w:szCs w:val="18"/>
                <w:lang w:eastAsia="en-US"/>
              </w:rPr>
              <w:t>горячее водоснабжение</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Pr="003A2AE4" w:rsidRDefault="003A2AE4" w:rsidP="00600AE0">
            <w:pPr>
              <w:spacing w:line="276" w:lineRule="auto"/>
              <w:jc w:val="center"/>
              <w:rPr>
                <w:color w:val="000000"/>
                <w:sz w:val="18"/>
                <w:szCs w:val="18"/>
                <w:lang w:eastAsia="en-US"/>
              </w:rPr>
            </w:pPr>
            <w:r w:rsidRPr="003A2AE4">
              <w:rPr>
                <w:color w:val="000000"/>
                <w:sz w:val="18"/>
                <w:szCs w:val="18"/>
                <w:lang w:eastAsia="en-US"/>
              </w:rPr>
              <w:t>тыс. Гкал</w:t>
            </w: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0,00</w:t>
            </w: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0,00</w:t>
            </w:r>
          </w:p>
        </w:tc>
        <w:tc>
          <w:tcPr>
            <w:tcW w:w="829"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0,00</w:t>
            </w:r>
          </w:p>
        </w:tc>
        <w:tc>
          <w:tcPr>
            <w:tcW w:w="79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0,00</w:t>
            </w: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1,22</w:t>
            </w:r>
          </w:p>
        </w:tc>
        <w:tc>
          <w:tcPr>
            <w:tcW w:w="81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1,33</w:t>
            </w:r>
          </w:p>
        </w:tc>
        <w:tc>
          <w:tcPr>
            <w:tcW w:w="80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2,13</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3,27</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3,27</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3,27</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3,27</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3,27</w:t>
            </w:r>
          </w:p>
        </w:tc>
        <w:tc>
          <w:tcPr>
            <w:tcW w:w="732"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3,27</w:t>
            </w:r>
          </w:p>
        </w:tc>
      </w:tr>
      <w:tr w:rsidR="00600AE0" w:rsidRPr="003A2AE4" w:rsidTr="00757B52">
        <w:trPr>
          <w:trHeight w:val="240"/>
        </w:trPr>
        <w:tc>
          <w:tcPr>
            <w:tcW w:w="15593" w:type="dxa"/>
            <w:gridSpan w:val="40"/>
            <w:tcBorders>
              <w:top w:val="single" w:sz="4" w:space="0" w:color="auto"/>
              <w:left w:val="single" w:sz="12" w:space="0" w:color="auto"/>
              <w:bottom w:val="single" w:sz="4" w:space="0" w:color="auto"/>
              <w:right w:val="single" w:sz="12" w:space="0" w:color="auto"/>
            </w:tcBorders>
            <w:shd w:val="clear" w:color="auto" w:fill="FFFFFF"/>
            <w:vAlign w:val="center"/>
            <w:hideMark/>
          </w:tcPr>
          <w:p w:rsidR="00600AE0" w:rsidRPr="003A2AE4" w:rsidRDefault="00600AE0" w:rsidP="00600AE0">
            <w:pPr>
              <w:spacing w:before="0" w:after="0" w:line="276" w:lineRule="auto"/>
              <w:jc w:val="left"/>
              <w:rPr>
                <w:sz w:val="18"/>
                <w:szCs w:val="18"/>
                <w:lang w:eastAsia="en-US"/>
              </w:rPr>
            </w:pPr>
            <w:r w:rsidRPr="003A2AE4">
              <w:rPr>
                <w:sz w:val="18"/>
                <w:szCs w:val="18"/>
                <w:lang w:eastAsia="en-US"/>
              </w:rPr>
              <w:t>в т. ч.</w:t>
            </w:r>
          </w:p>
        </w:tc>
      </w:tr>
      <w:tr w:rsidR="003A2AE4" w:rsidRPr="003A2AE4" w:rsidTr="00757B52">
        <w:trPr>
          <w:trHeight w:val="240"/>
        </w:trPr>
        <w:tc>
          <w:tcPr>
            <w:tcW w:w="3544" w:type="dxa"/>
            <w:gridSpan w:val="3"/>
            <w:tcBorders>
              <w:top w:val="single" w:sz="4" w:space="0" w:color="auto"/>
              <w:left w:val="single" w:sz="12" w:space="0" w:color="auto"/>
              <w:bottom w:val="single" w:sz="4" w:space="0" w:color="auto"/>
              <w:right w:val="single" w:sz="4" w:space="0" w:color="auto"/>
            </w:tcBorders>
            <w:shd w:val="clear" w:color="auto" w:fill="FFFFFF"/>
            <w:vAlign w:val="center"/>
            <w:hideMark/>
          </w:tcPr>
          <w:p w:rsidR="003A2AE4" w:rsidRPr="003A2AE4" w:rsidRDefault="003A2AE4" w:rsidP="00600AE0">
            <w:pPr>
              <w:spacing w:line="276" w:lineRule="auto"/>
              <w:rPr>
                <w:b/>
                <w:bCs/>
                <w:color w:val="000000"/>
                <w:sz w:val="18"/>
                <w:szCs w:val="18"/>
                <w:lang w:eastAsia="en-US"/>
              </w:rPr>
            </w:pPr>
            <w:r w:rsidRPr="003A2AE4">
              <w:rPr>
                <w:b/>
                <w:bCs/>
                <w:color w:val="000000"/>
                <w:sz w:val="18"/>
                <w:szCs w:val="18"/>
                <w:lang w:eastAsia="en-US"/>
              </w:rPr>
              <w:t xml:space="preserve">Всего </w:t>
            </w:r>
            <w:proofErr w:type="spellStart"/>
            <w:r w:rsidRPr="003A2AE4">
              <w:rPr>
                <w:b/>
                <w:bCs/>
                <w:color w:val="000000"/>
                <w:sz w:val="18"/>
                <w:szCs w:val="18"/>
                <w:lang w:eastAsia="en-US"/>
              </w:rPr>
              <w:t>теплоэнергии</w:t>
            </w:r>
            <w:proofErr w:type="spellEnd"/>
            <w:r w:rsidRPr="003A2AE4">
              <w:rPr>
                <w:b/>
                <w:bCs/>
                <w:color w:val="000000"/>
                <w:sz w:val="18"/>
                <w:szCs w:val="18"/>
                <w:lang w:eastAsia="en-US"/>
              </w:rPr>
              <w:t xml:space="preserve"> для  населения</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Pr="003A2AE4" w:rsidRDefault="003A2AE4" w:rsidP="00600AE0">
            <w:pPr>
              <w:spacing w:line="276" w:lineRule="auto"/>
              <w:jc w:val="center"/>
              <w:rPr>
                <w:color w:val="000000"/>
                <w:sz w:val="18"/>
                <w:szCs w:val="18"/>
                <w:lang w:eastAsia="en-US"/>
              </w:rPr>
            </w:pPr>
            <w:r w:rsidRPr="003A2AE4">
              <w:rPr>
                <w:color w:val="000000"/>
                <w:sz w:val="18"/>
                <w:szCs w:val="18"/>
                <w:lang w:eastAsia="en-US"/>
              </w:rPr>
              <w:t>тыс. Гкал</w:t>
            </w: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0,69</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0,69</w:t>
            </w: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0,69</w:t>
            </w:r>
          </w:p>
        </w:tc>
        <w:tc>
          <w:tcPr>
            <w:tcW w:w="829"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0,69</w:t>
            </w:r>
          </w:p>
        </w:tc>
        <w:tc>
          <w:tcPr>
            <w:tcW w:w="79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0,69</w:t>
            </w: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3,03</w:t>
            </w:r>
          </w:p>
        </w:tc>
        <w:tc>
          <w:tcPr>
            <w:tcW w:w="81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3,25</w:t>
            </w:r>
          </w:p>
        </w:tc>
        <w:tc>
          <w:tcPr>
            <w:tcW w:w="80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4,78</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6,96</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6,96</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6,96</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6,96</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6,96</w:t>
            </w:r>
          </w:p>
        </w:tc>
        <w:tc>
          <w:tcPr>
            <w:tcW w:w="732"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6,96</w:t>
            </w:r>
          </w:p>
        </w:tc>
      </w:tr>
      <w:tr w:rsidR="00600AE0" w:rsidRPr="003A2AE4" w:rsidTr="00757B52">
        <w:trPr>
          <w:trHeight w:val="240"/>
        </w:trPr>
        <w:tc>
          <w:tcPr>
            <w:tcW w:w="15593" w:type="dxa"/>
            <w:gridSpan w:val="40"/>
            <w:tcBorders>
              <w:top w:val="single" w:sz="4" w:space="0" w:color="auto"/>
              <w:left w:val="single" w:sz="12" w:space="0" w:color="auto"/>
              <w:bottom w:val="single" w:sz="4" w:space="0" w:color="auto"/>
              <w:right w:val="single" w:sz="12" w:space="0" w:color="auto"/>
            </w:tcBorders>
            <w:shd w:val="clear" w:color="auto" w:fill="FFFFFF"/>
            <w:vAlign w:val="center"/>
            <w:hideMark/>
          </w:tcPr>
          <w:p w:rsidR="00600AE0" w:rsidRPr="003A2AE4" w:rsidRDefault="00600AE0" w:rsidP="00600AE0">
            <w:pPr>
              <w:spacing w:before="0" w:after="0" w:line="276" w:lineRule="auto"/>
              <w:jc w:val="left"/>
              <w:rPr>
                <w:sz w:val="18"/>
                <w:szCs w:val="18"/>
                <w:lang w:eastAsia="en-US"/>
              </w:rPr>
            </w:pPr>
            <w:r w:rsidRPr="003A2AE4">
              <w:rPr>
                <w:sz w:val="18"/>
                <w:szCs w:val="18"/>
                <w:lang w:eastAsia="en-US"/>
              </w:rPr>
              <w:t>в т. ч.</w:t>
            </w:r>
          </w:p>
        </w:tc>
      </w:tr>
      <w:tr w:rsidR="003A2AE4" w:rsidRPr="003A2AE4" w:rsidTr="00757B52">
        <w:trPr>
          <w:trHeight w:val="208"/>
        </w:trPr>
        <w:tc>
          <w:tcPr>
            <w:tcW w:w="3544" w:type="dxa"/>
            <w:gridSpan w:val="3"/>
            <w:tcBorders>
              <w:top w:val="single" w:sz="4" w:space="0" w:color="auto"/>
              <w:left w:val="single" w:sz="12" w:space="0" w:color="auto"/>
              <w:bottom w:val="single" w:sz="4" w:space="0" w:color="auto"/>
              <w:right w:val="single" w:sz="4" w:space="0" w:color="auto"/>
            </w:tcBorders>
            <w:shd w:val="clear" w:color="auto" w:fill="FFFFFF"/>
            <w:vAlign w:val="center"/>
            <w:hideMark/>
          </w:tcPr>
          <w:p w:rsidR="003A2AE4" w:rsidRPr="003A2AE4" w:rsidRDefault="003A2AE4" w:rsidP="00600AE0">
            <w:pPr>
              <w:spacing w:line="276" w:lineRule="auto"/>
              <w:rPr>
                <w:color w:val="000000"/>
                <w:sz w:val="18"/>
                <w:szCs w:val="18"/>
                <w:lang w:eastAsia="en-US"/>
              </w:rPr>
            </w:pPr>
            <w:r w:rsidRPr="003A2AE4">
              <w:rPr>
                <w:color w:val="000000"/>
                <w:sz w:val="18"/>
                <w:szCs w:val="18"/>
                <w:lang w:eastAsia="en-US"/>
              </w:rPr>
              <w:t>отопление для населения</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Pr="003A2AE4" w:rsidRDefault="003A2AE4" w:rsidP="00600AE0">
            <w:pPr>
              <w:spacing w:line="276" w:lineRule="auto"/>
              <w:jc w:val="center"/>
              <w:rPr>
                <w:color w:val="000000"/>
                <w:sz w:val="18"/>
                <w:szCs w:val="18"/>
                <w:lang w:eastAsia="en-US"/>
              </w:rPr>
            </w:pPr>
            <w:r w:rsidRPr="003A2AE4">
              <w:rPr>
                <w:color w:val="000000"/>
                <w:sz w:val="18"/>
                <w:szCs w:val="18"/>
                <w:lang w:eastAsia="en-US"/>
              </w:rPr>
              <w:t>тыс. Гкал</w:t>
            </w: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0,69</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0,69</w:t>
            </w: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0,69</w:t>
            </w:r>
          </w:p>
        </w:tc>
        <w:tc>
          <w:tcPr>
            <w:tcW w:w="829"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0,69</w:t>
            </w:r>
          </w:p>
        </w:tc>
        <w:tc>
          <w:tcPr>
            <w:tcW w:w="79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0,69</w:t>
            </w: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2,26</w:t>
            </w:r>
          </w:p>
        </w:tc>
        <w:tc>
          <w:tcPr>
            <w:tcW w:w="81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2,41</w:t>
            </w:r>
          </w:p>
        </w:tc>
        <w:tc>
          <w:tcPr>
            <w:tcW w:w="80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3,44</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4,90</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4,90</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4,90</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4,90</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4,90</w:t>
            </w:r>
          </w:p>
        </w:tc>
        <w:tc>
          <w:tcPr>
            <w:tcW w:w="732"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4,90</w:t>
            </w:r>
          </w:p>
        </w:tc>
      </w:tr>
      <w:tr w:rsidR="003A2AE4" w:rsidRPr="003A2AE4" w:rsidTr="00757B52">
        <w:trPr>
          <w:trHeight w:val="183"/>
        </w:trPr>
        <w:tc>
          <w:tcPr>
            <w:tcW w:w="3544" w:type="dxa"/>
            <w:gridSpan w:val="3"/>
            <w:tcBorders>
              <w:top w:val="single" w:sz="4" w:space="0" w:color="auto"/>
              <w:left w:val="single" w:sz="12" w:space="0" w:color="auto"/>
              <w:bottom w:val="single" w:sz="4" w:space="0" w:color="auto"/>
              <w:right w:val="single" w:sz="4" w:space="0" w:color="auto"/>
            </w:tcBorders>
            <w:shd w:val="clear" w:color="auto" w:fill="FFFFFF"/>
            <w:vAlign w:val="center"/>
            <w:hideMark/>
          </w:tcPr>
          <w:p w:rsidR="003A2AE4" w:rsidRPr="003A2AE4" w:rsidRDefault="003A2AE4" w:rsidP="00600AE0">
            <w:pPr>
              <w:spacing w:line="276" w:lineRule="auto"/>
              <w:rPr>
                <w:color w:val="000000"/>
                <w:sz w:val="18"/>
                <w:szCs w:val="18"/>
                <w:lang w:eastAsia="en-US"/>
              </w:rPr>
            </w:pPr>
            <w:r w:rsidRPr="003A2AE4">
              <w:rPr>
                <w:color w:val="000000"/>
                <w:sz w:val="18"/>
                <w:szCs w:val="18"/>
                <w:lang w:eastAsia="en-US"/>
              </w:rPr>
              <w:t>горячее водоснабжение для населения</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Pr="003A2AE4" w:rsidRDefault="003A2AE4" w:rsidP="00600AE0">
            <w:pPr>
              <w:spacing w:line="276" w:lineRule="auto"/>
              <w:jc w:val="center"/>
              <w:rPr>
                <w:color w:val="000000"/>
                <w:sz w:val="18"/>
                <w:szCs w:val="18"/>
                <w:lang w:eastAsia="en-US"/>
              </w:rPr>
            </w:pPr>
            <w:r w:rsidRPr="003A2AE4">
              <w:rPr>
                <w:color w:val="000000"/>
                <w:sz w:val="18"/>
                <w:szCs w:val="18"/>
                <w:lang w:eastAsia="en-US"/>
              </w:rPr>
              <w:t>тыс. Гкал</w:t>
            </w: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0,00</w:t>
            </w: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0,00</w:t>
            </w:r>
          </w:p>
        </w:tc>
        <w:tc>
          <w:tcPr>
            <w:tcW w:w="829"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0,00</w:t>
            </w:r>
          </w:p>
        </w:tc>
        <w:tc>
          <w:tcPr>
            <w:tcW w:w="79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0,00</w:t>
            </w: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0,77</w:t>
            </w:r>
          </w:p>
        </w:tc>
        <w:tc>
          <w:tcPr>
            <w:tcW w:w="81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0,84</w:t>
            </w:r>
          </w:p>
        </w:tc>
        <w:tc>
          <w:tcPr>
            <w:tcW w:w="80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1,34</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2,06</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2,06</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2,06</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2,06</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2,06</w:t>
            </w:r>
          </w:p>
        </w:tc>
        <w:tc>
          <w:tcPr>
            <w:tcW w:w="732"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3A2AE4" w:rsidRDefault="003A2AE4">
            <w:pPr>
              <w:jc w:val="center"/>
              <w:rPr>
                <w:color w:val="000000"/>
                <w:sz w:val="18"/>
                <w:szCs w:val="18"/>
              </w:rPr>
            </w:pPr>
            <w:r>
              <w:rPr>
                <w:color w:val="000000"/>
                <w:sz w:val="18"/>
                <w:szCs w:val="18"/>
              </w:rPr>
              <w:t>2,06</w:t>
            </w:r>
          </w:p>
        </w:tc>
      </w:tr>
      <w:tr w:rsidR="003A2AE4" w:rsidRPr="003A2AE4" w:rsidTr="00757B52">
        <w:trPr>
          <w:trHeight w:val="300"/>
        </w:trPr>
        <w:tc>
          <w:tcPr>
            <w:tcW w:w="3544" w:type="dxa"/>
            <w:gridSpan w:val="3"/>
            <w:tcBorders>
              <w:top w:val="single" w:sz="4" w:space="0" w:color="auto"/>
              <w:left w:val="single" w:sz="12" w:space="0" w:color="auto"/>
              <w:bottom w:val="single" w:sz="4" w:space="0" w:color="auto"/>
              <w:right w:val="single" w:sz="4" w:space="0" w:color="auto"/>
            </w:tcBorders>
            <w:vAlign w:val="center"/>
            <w:hideMark/>
          </w:tcPr>
          <w:p w:rsidR="003A2AE4" w:rsidRPr="003A2AE4" w:rsidRDefault="003A2AE4" w:rsidP="00600AE0">
            <w:pPr>
              <w:spacing w:line="276" w:lineRule="auto"/>
              <w:rPr>
                <w:b/>
                <w:bCs/>
                <w:color w:val="000000"/>
                <w:sz w:val="18"/>
                <w:szCs w:val="18"/>
                <w:lang w:eastAsia="en-US"/>
              </w:rPr>
            </w:pPr>
            <w:r w:rsidRPr="003A2AE4">
              <w:rPr>
                <w:b/>
                <w:bCs/>
                <w:color w:val="000000"/>
                <w:sz w:val="18"/>
                <w:szCs w:val="18"/>
                <w:lang w:eastAsia="en-US"/>
              </w:rPr>
              <w:lastRenderedPageBreak/>
              <w:t>Прочие потребители</w:t>
            </w:r>
          </w:p>
        </w:tc>
        <w:tc>
          <w:tcPr>
            <w:tcW w:w="1134" w:type="dxa"/>
            <w:gridSpan w:val="4"/>
            <w:tcBorders>
              <w:top w:val="single" w:sz="4" w:space="0" w:color="auto"/>
              <w:left w:val="single" w:sz="4" w:space="0" w:color="auto"/>
              <w:bottom w:val="single" w:sz="4" w:space="0" w:color="auto"/>
              <w:right w:val="single" w:sz="4" w:space="0" w:color="auto"/>
            </w:tcBorders>
            <w:noWrap/>
            <w:vAlign w:val="center"/>
            <w:hideMark/>
          </w:tcPr>
          <w:p w:rsidR="003A2AE4" w:rsidRPr="003A2AE4" w:rsidRDefault="003A2AE4" w:rsidP="00600AE0">
            <w:pPr>
              <w:spacing w:line="276" w:lineRule="auto"/>
              <w:jc w:val="center"/>
              <w:rPr>
                <w:color w:val="000000"/>
                <w:sz w:val="18"/>
                <w:szCs w:val="18"/>
                <w:lang w:eastAsia="en-US"/>
              </w:rPr>
            </w:pPr>
            <w:r w:rsidRPr="003A2AE4">
              <w:rPr>
                <w:color w:val="000000"/>
                <w:sz w:val="18"/>
                <w:szCs w:val="18"/>
                <w:lang w:eastAsia="en-US"/>
              </w:rPr>
              <w:t>тыс. Гкал</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3A2AE4" w:rsidRDefault="003A2AE4">
            <w:pPr>
              <w:jc w:val="center"/>
              <w:rPr>
                <w:color w:val="000000"/>
                <w:sz w:val="18"/>
                <w:szCs w:val="18"/>
              </w:rPr>
            </w:pPr>
            <w:r>
              <w:rPr>
                <w:color w:val="000000"/>
                <w:sz w:val="18"/>
                <w:szCs w:val="18"/>
              </w:rPr>
              <w:t>0,56</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3A2AE4" w:rsidRDefault="003A2AE4">
            <w:pPr>
              <w:jc w:val="center"/>
              <w:rPr>
                <w:color w:val="000000"/>
                <w:sz w:val="18"/>
                <w:szCs w:val="18"/>
              </w:rPr>
            </w:pPr>
            <w:r>
              <w:rPr>
                <w:color w:val="000000"/>
                <w:sz w:val="18"/>
                <w:szCs w:val="18"/>
              </w:rPr>
              <w:t>0,56</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3A2AE4" w:rsidRDefault="003A2AE4">
            <w:pPr>
              <w:jc w:val="center"/>
              <w:rPr>
                <w:color w:val="000000"/>
                <w:sz w:val="18"/>
                <w:szCs w:val="18"/>
              </w:rPr>
            </w:pPr>
            <w:r>
              <w:rPr>
                <w:color w:val="000000"/>
                <w:sz w:val="18"/>
                <w:szCs w:val="18"/>
              </w:rPr>
              <w:t>0,56</w:t>
            </w:r>
          </w:p>
        </w:tc>
        <w:tc>
          <w:tcPr>
            <w:tcW w:w="829" w:type="dxa"/>
            <w:gridSpan w:val="3"/>
            <w:tcBorders>
              <w:top w:val="single" w:sz="4" w:space="0" w:color="auto"/>
              <w:left w:val="single" w:sz="4" w:space="0" w:color="auto"/>
              <w:bottom w:val="single" w:sz="4" w:space="0" w:color="auto"/>
              <w:right w:val="single" w:sz="4" w:space="0" w:color="auto"/>
            </w:tcBorders>
            <w:noWrap/>
            <w:vAlign w:val="center"/>
            <w:hideMark/>
          </w:tcPr>
          <w:p w:rsidR="003A2AE4" w:rsidRDefault="003A2AE4">
            <w:pPr>
              <w:jc w:val="center"/>
              <w:rPr>
                <w:color w:val="000000"/>
                <w:sz w:val="18"/>
                <w:szCs w:val="18"/>
              </w:rPr>
            </w:pPr>
            <w:r>
              <w:rPr>
                <w:color w:val="000000"/>
                <w:sz w:val="18"/>
                <w:szCs w:val="18"/>
              </w:rPr>
              <w:t>0,56</w:t>
            </w:r>
          </w:p>
        </w:tc>
        <w:tc>
          <w:tcPr>
            <w:tcW w:w="793" w:type="dxa"/>
            <w:gridSpan w:val="3"/>
            <w:tcBorders>
              <w:top w:val="single" w:sz="4" w:space="0" w:color="auto"/>
              <w:left w:val="single" w:sz="4" w:space="0" w:color="auto"/>
              <w:bottom w:val="single" w:sz="4" w:space="0" w:color="auto"/>
              <w:right w:val="single" w:sz="4" w:space="0" w:color="auto"/>
            </w:tcBorders>
            <w:noWrap/>
            <w:vAlign w:val="center"/>
            <w:hideMark/>
          </w:tcPr>
          <w:p w:rsidR="003A2AE4" w:rsidRDefault="003A2AE4">
            <w:pPr>
              <w:jc w:val="center"/>
              <w:rPr>
                <w:color w:val="000000"/>
                <w:sz w:val="18"/>
                <w:szCs w:val="18"/>
              </w:rPr>
            </w:pPr>
            <w:r>
              <w:rPr>
                <w:color w:val="000000"/>
                <w:sz w:val="18"/>
                <w:szCs w:val="18"/>
              </w:rPr>
              <w:t>0,56</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3A2AE4" w:rsidRDefault="003A2AE4">
            <w:pPr>
              <w:jc w:val="center"/>
              <w:rPr>
                <w:color w:val="000000"/>
                <w:sz w:val="18"/>
                <w:szCs w:val="18"/>
              </w:rPr>
            </w:pPr>
            <w:r>
              <w:rPr>
                <w:color w:val="000000"/>
                <w:sz w:val="18"/>
                <w:szCs w:val="18"/>
              </w:rPr>
              <w:t>2,29</w:t>
            </w:r>
          </w:p>
        </w:tc>
        <w:tc>
          <w:tcPr>
            <w:tcW w:w="818" w:type="dxa"/>
            <w:gridSpan w:val="3"/>
            <w:tcBorders>
              <w:top w:val="single" w:sz="4" w:space="0" w:color="auto"/>
              <w:left w:val="single" w:sz="4" w:space="0" w:color="auto"/>
              <w:bottom w:val="single" w:sz="4" w:space="0" w:color="auto"/>
              <w:right w:val="single" w:sz="4" w:space="0" w:color="auto"/>
            </w:tcBorders>
            <w:noWrap/>
            <w:vAlign w:val="center"/>
            <w:hideMark/>
          </w:tcPr>
          <w:p w:rsidR="003A2AE4" w:rsidRDefault="003A2AE4">
            <w:pPr>
              <w:jc w:val="center"/>
              <w:rPr>
                <w:color w:val="000000"/>
                <w:sz w:val="18"/>
                <w:szCs w:val="18"/>
              </w:rPr>
            </w:pPr>
            <w:r>
              <w:rPr>
                <w:color w:val="000000"/>
                <w:sz w:val="18"/>
                <w:szCs w:val="18"/>
              </w:rPr>
              <w:t>2,45</w:t>
            </w:r>
          </w:p>
        </w:tc>
        <w:tc>
          <w:tcPr>
            <w:tcW w:w="804" w:type="dxa"/>
            <w:gridSpan w:val="2"/>
            <w:tcBorders>
              <w:top w:val="single" w:sz="4" w:space="0" w:color="auto"/>
              <w:left w:val="single" w:sz="4" w:space="0" w:color="auto"/>
              <w:bottom w:val="single" w:sz="4" w:space="0" w:color="auto"/>
              <w:right w:val="single" w:sz="4" w:space="0" w:color="auto"/>
            </w:tcBorders>
            <w:noWrap/>
            <w:vAlign w:val="center"/>
            <w:hideMark/>
          </w:tcPr>
          <w:p w:rsidR="003A2AE4" w:rsidRDefault="003A2AE4">
            <w:pPr>
              <w:jc w:val="center"/>
              <w:rPr>
                <w:color w:val="000000"/>
                <w:sz w:val="18"/>
                <w:szCs w:val="18"/>
              </w:rPr>
            </w:pPr>
            <w:r>
              <w:rPr>
                <w:color w:val="000000"/>
                <w:sz w:val="18"/>
                <w:szCs w:val="18"/>
              </w:rPr>
              <w:t>3,57</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3A2AE4" w:rsidRDefault="003A2AE4">
            <w:pPr>
              <w:jc w:val="center"/>
              <w:rPr>
                <w:color w:val="000000"/>
                <w:sz w:val="18"/>
                <w:szCs w:val="18"/>
              </w:rPr>
            </w:pPr>
            <w:r>
              <w:rPr>
                <w:color w:val="000000"/>
                <w:sz w:val="18"/>
                <w:szCs w:val="18"/>
              </w:rPr>
              <w:t>5,18</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3A2AE4" w:rsidRDefault="003A2AE4">
            <w:pPr>
              <w:jc w:val="center"/>
              <w:rPr>
                <w:color w:val="000000"/>
                <w:sz w:val="18"/>
                <w:szCs w:val="18"/>
              </w:rPr>
            </w:pPr>
            <w:r>
              <w:rPr>
                <w:color w:val="000000"/>
                <w:sz w:val="18"/>
                <w:szCs w:val="18"/>
              </w:rPr>
              <w:t>5,18</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3A2AE4" w:rsidRDefault="003A2AE4">
            <w:pPr>
              <w:jc w:val="center"/>
              <w:rPr>
                <w:color w:val="000000"/>
                <w:sz w:val="18"/>
                <w:szCs w:val="18"/>
              </w:rPr>
            </w:pPr>
            <w:r>
              <w:rPr>
                <w:color w:val="000000"/>
                <w:sz w:val="18"/>
                <w:szCs w:val="18"/>
              </w:rPr>
              <w:t>5,18</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3A2AE4" w:rsidRDefault="003A2AE4">
            <w:pPr>
              <w:jc w:val="center"/>
              <w:rPr>
                <w:color w:val="000000"/>
                <w:sz w:val="18"/>
                <w:szCs w:val="18"/>
              </w:rPr>
            </w:pPr>
            <w:r>
              <w:rPr>
                <w:color w:val="000000"/>
                <w:sz w:val="18"/>
                <w:szCs w:val="18"/>
              </w:rPr>
              <w:t>5,18</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3A2AE4" w:rsidRDefault="003A2AE4">
            <w:pPr>
              <w:jc w:val="center"/>
              <w:rPr>
                <w:color w:val="000000"/>
                <w:sz w:val="18"/>
                <w:szCs w:val="18"/>
              </w:rPr>
            </w:pPr>
            <w:r>
              <w:rPr>
                <w:color w:val="000000"/>
                <w:sz w:val="18"/>
                <w:szCs w:val="18"/>
              </w:rPr>
              <w:t>5,18</w:t>
            </w:r>
          </w:p>
        </w:tc>
        <w:tc>
          <w:tcPr>
            <w:tcW w:w="732" w:type="dxa"/>
            <w:tcBorders>
              <w:top w:val="single" w:sz="4" w:space="0" w:color="auto"/>
              <w:left w:val="single" w:sz="4" w:space="0" w:color="auto"/>
              <w:bottom w:val="single" w:sz="4" w:space="0" w:color="auto"/>
              <w:right w:val="single" w:sz="12" w:space="0" w:color="auto"/>
            </w:tcBorders>
            <w:noWrap/>
            <w:vAlign w:val="center"/>
            <w:hideMark/>
          </w:tcPr>
          <w:p w:rsidR="003A2AE4" w:rsidRDefault="003A2AE4">
            <w:pPr>
              <w:jc w:val="center"/>
              <w:rPr>
                <w:color w:val="000000"/>
                <w:sz w:val="18"/>
                <w:szCs w:val="18"/>
              </w:rPr>
            </w:pPr>
            <w:r>
              <w:rPr>
                <w:color w:val="000000"/>
                <w:sz w:val="18"/>
                <w:szCs w:val="18"/>
              </w:rPr>
              <w:t>5,18</w:t>
            </w:r>
          </w:p>
        </w:tc>
      </w:tr>
      <w:tr w:rsidR="00600AE0" w:rsidRPr="003A2AE4" w:rsidTr="00757B52">
        <w:trPr>
          <w:trHeight w:val="300"/>
        </w:trPr>
        <w:tc>
          <w:tcPr>
            <w:tcW w:w="15593" w:type="dxa"/>
            <w:gridSpan w:val="40"/>
            <w:tcBorders>
              <w:top w:val="single" w:sz="4" w:space="0" w:color="auto"/>
              <w:left w:val="single" w:sz="12" w:space="0" w:color="auto"/>
              <w:bottom w:val="single" w:sz="4" w:space="0" w:color="auto"/>
              <w:right w:val="single" w:sz="12" w:space="0" w:color="auto"/>
            </w:tcBorders>
            <w:vAlign w:val="center"/>
            <w:hideMark/>
          </w:tcPr>
          <w:p w:rsidR="00600AE0" w:rsidRPr="003A2AE4" w:rsidRDefault="00600AE0" w:rsidP="00600AE0">
            <w:pPr>
              <w:spacing w:before="0" w:after="0" w:line="276" w:lineRule="auto"/>
              <w:jc w:val="left"/>
              <w:rPr>
                <w:sz w:val="18"/>
                <w:szCs w:val="18"/>
                <w:lang w:eastAsia="en-US"/>
              </w:rPr>
            </w:pPr>
            <w:r w:rsidRPr="003A2AE4">
              <w:rPr>
                <w:sz w:val="18"/>
                <w:szCs w:val="18"/>
                <w:lang w:eastAsia="en-US"/>
              </w:rPr>
              <w:t>в т. ч.</w:t>
            </w:r>
          </w:p>
        </w:tc>
      </w:tr>
      <w:tr w:rsidR="003A2AE4" w:rsidRPr="003A2AE4" w:rsidTr="00757B52">
        <w:trPr>
          <w:trHeight w:val="98"/>
        </w:trPr>
        <w:tc>
          <w:tcPr>
            <w:tcW w:w="3544" w:type="dxa"/>
            <w:gridSpan w:val="3"/>
            <w:tcBorders>
              <w:top w:val="single" w:sz="4" w:space="0" w:color="auto"/>
              <w:left w:val="single" w:sz="12" w:space="0" w:color="auto"/>
              <w:bottom w:val="single" w:sz="4" w:space="0" w:color="auto"/>
              <w:right w:val="single" w:sz="4" w:space="0" w:color="auto"/>
            </w:tcBorders>
            <w:vAlign w:val="center"/>
            <w:hideMark/>
          </w:tcPr>
          <w:p w:rsidR="003A2AE4" w:rsidRPr="003A2AE4" w:rsidRDefault="003A2AE4" w:rsidP="00600AE0">
            <w:pPr>
              <w:spacing w:line="276" w:lineRule="auto"/>
              <w:rPr>
                <w:color w:val="000000"/>
                <w:sz w:val="18"/>
                <w:szCs w:val="18"/>
                <w:lang w:eastAsia="en-US"/>
              </w:rPr>
            </w:pPr>
            <w:r w:rsidRPr="003A2AE4">
              <w:rPr>
                <w:color w:val="000000"/>
                <w:sz w:val="18"/>
                <w:szCs w:val="18"/>
                <w:lang w:eastAsia="en-US"/>
              </w:rPr>
              <w:t>отопление</w:t>
            </w:r>
          </w:p>
        </w:tc>
        <w:tc>
          <w:tcPr>
            <w:tcW w:w="1134" w:type="dxa"/>
            <w:gridSpan w:val="4"/>
            <w:tcBorders>
              <w:top w:val="single" w:sz="4" w:space="0" w:color="auto"/>
              <w:left w:val="single" w:sz="4" w:space="0" w:color="auto"/>
              <w:bottom w:val="single" w:sz="4" w:space="0" w:color="auto"/>
              <w:right w:val="single" w:sz="4" w:space="0" w:color="auto"/>
            </w:tcBorders>
            <w:noWrap/>
            <w:vAlign w:val="center"/>
            <w:hideMark/>
          </w:tcPr>
          <w:p w:rsidR="003A2AE4" w:rsidRPr="003A2AE4" w:rsidRDefault="003A2AE4" w:rsidP="00600AE0">
            <w:pPr>
              <w:spacing w:line="276" w:lineRule="auto"/>
              <w:jc w:val="center"/>
              <w:rPr>
                <w:color w:val="000000"/>
                <w:sz w:val="18"/>
                <w:szCs w:val="18"/>
                <w:lang w:eastAsia="en-US"/>
              </w:rPr>
            </w:pPr>
            <w:r w:rsidRPr="003A2AE4">
              <w:rPr>
                <w:color w:val="000000"/>
                <w:sz w:val="18"/>
                <w:szCs w:val="18"/>
                <w:lang w:eastAsia="en-US"/>
              </w:rPr>
              <w:t>тыс. Гкал</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3A2AE4" w:rsidRDefault="003A2AE4">
            <w:pPr>
              <w:jc w:val="center"/>
              <w:rPr>
                <w:color w:val="000000"/>
                <w:sz w:val="18"/>
                <w:szCs w:val="18"/>
              </w:rPr>
            </w:pPr>
            <w:r>
              <w:rPr>
                <w:color w:val="000000"/>
                <w:sz w:val="18"/>
                <w:szCs w:val="18"/>
              </w:rPr>
              <w:t>0,56</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3A2AE4" w:rsidRDefault="003A2AE4">
            <w:pPr>
              <w:jc w:val="center"/>
              <w:rPr>
                <w:color w:val="000000"/>
                <w:sz w:val="18"/>
                <w:szCs w:val="18"/>
              </w:rPr>
            </w:pPr>
            <w:r>
              <w:rPr>
                <w:color w:val="000000"/>
                <w:sz w:val="18"/>
                <w:szCs w:val="18"/>
              </w:rPr>
              <w:t>0,56</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3A2AE4" w:rsidRDefault="003A2AE4">
            <w:pPr>
              <w:jc w:val="center"/>
              <w:rPr>
                <w:color w:val="000000"/>
                <w:sz w:val="18"/>
                <w:szCs w:val="18"/>
              </w:rPr>
            </w:pPr>
            <w:r>
              <w:rPr>
                <w:color w:val="000000"/>
                <w:sz w:val="18"/>
                <w:szCs w:val="18"/>
              </w:rPr>
              <w:t>0,56</w:t>
            </w:r>
          </w:p>
        </w:tc>
        <w:tc>
          <w:tcPr>
            <w:tcW w:w="829" w:type="dxa"/>
            <w:gridSpan w:val="3"/>
            <w:tcBorders>
              <w:top w:val="single" w:sz="4" w:space="0" w:color="auto"/>
              <w:left w:val="single" w:sz="4" w:space="0" w:color="auto"/>
              <w:bottom w:val="single" w:sz="4" w:space="0" w:color="auto"/>
              <w:right w:val="single" w:sz="4" w:space="0" w:color="auto"/>
            </w:tcBorders>
            <w:noWrap/>
            <w:vAlign w:val="center"/>
            <w:hideMark/>
          </w:tcPr>
          <w:p w:rsidR="003A2AE4" w:rsidRDefault="003A2AE4">
            <w:pPr>
              <w:jc w:val="center"/>
              <w:rPr>
                <w:color w:val="000000"/>
                <w:sz w:val="18"/>
                <w:szCs w:val="18"/>
              </w:rPr>
            </w:pPr>
            <w:r>
              <w:rPr>
                <w:color w:val="000000"/>
                <w:sz w:val="18"/>
                <w:szCs w:val="18"/>
              </w:rPr>
              <w:t>0,56</w:t>
            </w:r>
          </w:p>
        </w:tc>
        <w:tc>
          <w:tcPr>
            <w:tcW w:w="793" w:type="dxa"/>
            <w:gridSpan w:val="3"/>
            <w:tcBorders>
              <w:top w:val="single" w:sz="4" w:space="0" w:color="auto"/>
              <w:left w:val="single" w:sz="4" w:space="0" w:color="auto"/>
              <w:bottom w:val="single" w:sz="4" w:space="0" w:color="auto"/>
              <w:right w:val="single" w:sz="4" w:space="0" w:color="auto"/>
            </w:tcBorders>
            <w:noWrap/>
            <w:vAlign w:val="center"/>
            <w:hideMark/>
          </w:tcPr>
          <w:p w:rsidR="003A2AE4" w:rsidRDefault="003A2AE4">
            <w:pPr>
              <w:jc w:val="center"/>
              <w:rPr>
                <w:color w:val="000000"/>
                <w:sz w:val="18"/>
                <w:szCs w:val="18"/>
              </w:rPr>
            </w:pPr>
            <w:r>
              <w:rPr>
                <w:color w:val="000000"/>
                <w:sz w:val="18"/>
                <w:szCs w:val="18"/>
              </w:rPr>
              <w:t>0,56</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3A2AE4" w:rsidRDefault="003A2AE4">
            <w:pPr>
              <w:jc w:val="center"/>
              <w:rPr>
                <w:color w:val="000000"/>
                <w:sz w:val="18"/>
                <w:szCs w:val="18"/>
              </w:rPr>
            </w:pPr>
            <w:r>
              <w:rPr>
                <w:color w:val="000000"/>
                <w:sz w:val="18"/>
                <w:szCs w:val="18"/>
              </w:rPr>
              <w:t>1,84</w:t>
            </w:r>
          </w:p>
        </w:tc>
        <w:tc>
          <w:tcPr>
            <w:tcW w:w="818" w:type="dxa"/>
            <w:gridSpan w:val="3"/>
            <w:tcBorders>
              <w:top w:val="single" w:sz="4" w:space="0" w:color="auto"/>
              <w:left w:val="single" w:sz="4" w:space="0" w:color="auto"/>
              <w:bottom w:val="single" w:sz="4" w:space="0" w:color="auto"/>
              <w:right w:val="single" w:sz="4" w:space="0" w:color="auto"/>
            </w:tcBorders>
            <w:noWrap/>
            <w:vAlign w:val="center"/>
            <w:hideMark/>
          </w:tcPr>
          <w:p w:rsidR="003A2AE4" w:rsidRDefault="003A2AE4">
            <w:pPr>
              <w:jc w:val="center"/>
              <w:rPr>
                <w:color w:val="000000"/>
                <w:sz w:val="18"/>
                <w:szCs w:val="18"/>
              </w:rPr>
            </w:pPr>
            <w:r>
              <w:rPr>
                <w:color w:val="000000"/>
                <w:sz w:val="18"/>
                <w:szCs w:val="18"/>
              </w:rPr>
              <w:t>1,95</w:t>
            </w:r>
          </w:p>
        </w:tc>
        <w:tc>
          <w:tcPr>
            <w:tcW w:w="804" w:type="dxa"/>
            <w:gridSpan w:val="2"/>
            <w:tcBorders>
              <w:top w:val="single" w:sz="4" w:space="0" w:color="auto"/>
              <w:left w:val="single" w:sz="4" w:space="0" w:color="auto"/>
              <w:bottom w:val="single" w:sz="4" w:space="0" w:color="auto"/>
              <w:right w:val="single" w:sz="4" w:space="0" w:color="auto"/>
            </w:tcBorders>
            <w:noWrap/>
            <w:vAlign w:val="center"/>
            <w:hideMark/>
          </w:tcPr>
          <w:p w:rsidR="003A2AE4" w:rsidRDefault="003A2AE4">
            <w:pPr>
              <w:jc w:val="center"/>
              <w:rPr>
                <w:color w:val="000000"/>
                <w:sz w:val="18"/>
                <w:szCs w:val="18"/>
              </w:rPr>
            </w:pPr>
            <w:r>
              <w:rPr>
                <w:color w:val="000000"/>
                <w:sz w:val="18"/>
                <w:szCs w:val="18"/>
              </w:rPr>
              <w:t>2,79</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3A2AE4" w:rsidRDefault="003A2AE4">
            <w:pPr>
              <w:jc w:val="center"/>
              <w:rPr>
                <w:color w:val="000000"/>
                <w:sz w:val="18"/>
                <w:szCs w:val="18"/>
              </w:rPr>
            </w:pPr>
            <w:r>
              <w:rPr>
                <w:color w:val="000000"/>
                <w:sz w:val="18"/>
                <w:szCs w:val="18"/>
              </w:rPr>
              <w:t>3,97</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3A2AE4" w:rsidRDefault="003A2AE4">
            <w:pPr>
              <w:jc w:val="center"/>
              <w:rPr>
                <w:color w:val="000000"/>
                <w:sz w:val="18"/>
                <w:szCs w:val="18"/>
              </w:rPr>
            </w:pPr>
            <w:r>
              <w:rPr>
                <w:color w:val="000000"/>
                <w:sz w:val="18"/>
                <w:szCs w:val="18"/>
              </w:rPr>
              <w:t>3,97</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3A2AE4" w:rsidRDefault="003A2AE4">
            <w:pPr>
              <w:jc w:val="center"/>
              <w:rPr>
                <w:color w:val="000000"/>
                <w:sz w:val="18"/>
                <w:szCs w:val="18"/>
              </w:rPr>
            </w:pPr>
            <w:r>
              <w:rPr>
                <w:color w:val="000000"/>
                <w:sz w:val="18"/>
                <w:szCs w:val="18"/>
              </w:rPr>
              <w:t>3,97</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3A2AE4" w:rsidRDefault="003A2AE4">
            <w:pPr>
              <w:jc w:val="center"/>
              <w:rPr>
                <w:color w:val="000000"/>
                <w:sz w:val="18"/>
                <w:szCs w:val="18"/>
              </w:rPr>
            </w:pPr>
            <w:r>
              <w:rPr>
                <w:color w:val="000000"/>
                <w:sz w:val="18"/>
                <w:szCs w:val="18"/>
              </w:rPr>
              <w:t>3,97</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3A2AE4" w:rsidRDefault="003A2AE4">
            <w:pPr>
              <w:jc w:val="center"/>
              <w:rPr>
                <w:color w:val="000000"/>
                <w:sz w:val="18"/>
                <w:szCs w:val="18"/>
              </w:rPr>
            </w:pPr>
            <w:r>
              <w:rPr>
                <w:color w:val="000000"/>
                <w:sz w:val="18"/>
                <w:szCs w:val="18"/>
              </w:rPr>
              <w:t>3,97</w:t>
            </w:r>
          </w:p>
        </w:tc>
        <w:tc>
          <w:tcPr>
            <w:tcW w:w="732" w:type="dxa"/>
            <w:tcBorders>
              <w:top w:val="single" w:sz="4" w:space="0" w:color="auto"/>
              <w:left w:val="single" w:sz="4" w:space="0" w:color="auto"/>
              <w:bottom w:val="single" w:sz="4" w:space="0" w:color="auto"/>
              <w:right w:val="single" w:sz="12" w:space="0" w:color="auto"/>
            </w:tcBorders>
            <w:noWrap/>
            <w:vAlign w:val="center"/>
            <w:hideMark/>
          </w:tcPr>
          <w:p w:rsidR="003A2AE4" w:rsidRDefault="003A2AE4">
            <w:pPr>
              <w:jc w:val="center"/>
              <w:rPr>
                <w:color w:val="000000"/>
                <w:sz w:val="18"/>
                <w:szCs w:val="18"/>
              </w:rPr>
            </w:pPr>
            <w:r>
              <w:rPr>
                <w:color w:val="000000"/>
                <w:sz w:val="18"/>
                <w:szCs w:val="18"/>
              </w:rPr>
              <w:t>3,97</w:t>
            </w:r>
          </w:p>
        </w:tc>
      </w:tr>
      <w:tr w:rsidR="003A2AE4" w:rsidRPr="003A2AE4" w:rsidTr="00757B52">
        <w:trPr>
          <w:trHeight w:val="216"/>
        </w:trPr>
        <w:tc>
          <w:tcPr>
            <w:tcW w:w="3544" w:type="dxa"/>
            <w:gridSpan w:val="3"/>
            <w:tcBorders>
              <w:top w:val="single" w:sz="4" w:space="0" w:color="auto"/>
              <w:left w:val="single" w:sz="12" w:space="0" w:color="auto"/>
              <w:bottom w:val="single" w:sz="4" w:space="0" w:color="auto"/>
              <w:right w:val="single" w:sz="4" w:space="0" w:color="auto"/>
            </w:tcBorders>
            <w:vAlign w:val="center"/>
            <w:hideMark/>
          </w:tcPr>
          <w:p w:rsidR="003A2AE4" w:rsidRPr="003A2AE4" w:rsidRDefault="003A2AE4" w:rsidP="00600AE0">
            <w:pPr>
              <w:spacing w:line="276" w:lineRule="auto"/>
              <w:rPr>
                <w:color w:val="000000"/>
                <w:sz w:val="18"/>
                <w:szCs w:val="18"/>
                <w:lang w:eastAsia="en-US"/>
              </w:rPr>
            </w:pPr>
            <w:r w:rsidRPr="003A2AE4">
              <w:rPr>
                <w:color w:val="000000"/>
                <w:sz w:val="18"/>
                <w:szCs w:val="18"/>
                <w:lang w:eastAsia="en-US"/>
              </w:rPr>
              <w:t>горячее водоснабжение</w:t>
            </w:r>
          </w:p>
        </w:tc>
        <w:tc>
          <w:tcPr>
            <w:tcW w:w="1134" w:type="dxa"/>
            <w:gridSpan w:val="4"/>
            <w:tcBorders>
              <w:top w:val="single" w:sz="4" w:space="0" w:color="auto"/>
              <w:left w:val="single" w:sz="4" w:space="0" w:color="auto"/>
              <w:bottom w:val="single" w:sz="4" w:space="0" w:color="auto"/>
              <w:right w:val="single" w:sz="4" w:space="0" w:color="auto"/>
            </w:tcBorders>
            <w:noWrap/>
            <w:vAlign w:val="center"/>
            <w:hideMark/>
          </w:tcPr>
          <w:p w:rsidR="003A2AE4" w:rsidRPr="003A2AE4" w:rsidRDefault="003A2AE4" w:rsidP="00600AE0">
            <w:pPr>
              <w:spacing w:line="276" w:lineRule="auto"/>
              <w:rPr>
                <w:rFonts w:ascii="Calibri" w:hAnsi="Calibri" w:cs="Calibri"/>
                <w:color w:val="000000"/>
                <w:lang w:eastAsia="en-US"/>
              </w:rPr>
            </w:pPr>
            <w:r w:rsidRPr="003A2AE4">
              <w:rPr>
                <w:rFonts w:ascii="Calibri" w:hAnsi="Calibri" w:cs="Calibri"/>
                <w:color w:val="000000"/>
                <w:sz w:val="22"/>
                <w:szCs w:val="22"/>
                <w:lang w:eastAsia="en-US"/>
              </w:rPr>
              <w:t> </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3A2AE4" w:rsidRDefault="003A2AE4">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3A2AE4" w:rsidRDefault="003A2AE4">
            <w:pPr>
              <w:jc w:val="center"/>
              <w:rPr>
                <w:color w:val="000000"/>
                <w:sz w:val="18"/>
                <w:szCs w:val="18"/>
              </w:rPr>
            </w:pPr>
            <w:r>
              <w:rPr>
                <w:color w:val="000000"/>
                <w:sz w:val="18"/>
                <w:szCs w:val="18"/>
              </w:rPr>
              <w:t>0,00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3A2AE4" w:rsidRDefault="003A2AE4">
            <w:pPr>
              <w:jc w:val="center"/>
              <w:rPr>
                <w:color w:val="000000"/>
                <w:sz w:val="18"/>
                <w:szCs w:val="18"/>
              </w:rPr>
            </w:pPr>
            <w:r>
              <w:rPr>
                <w:color w:val="000000"/>
                <w:sz w:val="18"/>
                <w:szCs w:val="18"/>
              </w:rPr>
              <w:t>0,00</w:t>
            </w:r>
          </w:p>
        </w:tc>
        <w:tc>
          <w:tcPr>
            <w:tcW w:w="829" w:type="dxa"/>
            <w:gridSpan w:val="3"/>
            <w:tcBorders>
              <w:top w:val="single" w:sz="4" w:space="0" w:color="auto"/>
              <w:left w:val="single" w:sz="4" w:space="0" w:color="auto"/>
              <w:bottom w:val="single" w:sz="4" w:space="0" w:color="auto"/>
              <w:right w:val="single" w:sz="4" w:space="0" w:color="auto"/>
            </w:tcBorders>
            <w:noWrap/>
            <w:vAlign w:val="center"/>
            <w:hideMark/>
          </w:tcPr>
          <w:p w:rsidR="003A2AE4" w:rsidRDefault="003A2AE4">
            <w:pPr>
              <w:jc w:val="center"/>
              <w:rPr>
                <w:color w:val="000000"/>
                <w:sz w:val="18"/>
                <w:szCs w:val="18"/>
              </w:rPr>
            </w:pPr>
            <w:r>
              <w:rPr>
                <w:color w:val="000000"/>
                <w:sz w:val="18"/>
                <w:szCs w:val="18"/>
              </w:rPr>
              <w:t>0,00</w:t>
            </w:r>
          </w:p>
        </w:tc>
        <w:tc>
          <w:tcPr>
            <w:tcW w:w="793" w:type="dxa"/>
            <w:gridSpan w:val="3"/>
            <w:tcBorders>
              <w:top w:val="single" w:sz="4" w:space="0" w:color="auto"/>
              <w:left w:val="single" w:sz="4" w:space="0" w:color="auto"/>
              <w:bottom w:val="single" w:sz="4" w:space="0" w:color="auto"/>
              <w:right w:val="single" w:sz="4" w:space="0" w:color="auto"/>
            </w:tcBorders>
            <w:noWrap/>
            <w:vAlign w:val="center"/>
            <w:hideMark/>
          </w:tcPr>
          <w:p w:rsidR="003A2AE4" w:rsidRDefault="003A2AE4">
            <w:pPr>
              <w:jc w:val="center"/>
              <w:rPr>
                <w:color w:val="000000"/>
                <w:sz w:val="18"/>
                <w:szCs w:val="18"/>
              </w:rPr>
            </w:pPr>
            <w:r>
              <w:rPr>
                <w:color w:val="000000"/>
                <w:sz w:val="18"/>
                <w:szCs w:val="18"/>
              </w:rPr>
              <w:t>0,00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3A2AE4" w:rsidRDefault="003A2AE4">
            <w:pPr>
              <w:jc w:val="center"/>
              <w:rPr>
                <w:color w:val="000000"/>
                <w:sz w:val="18"/>
                <w:szCs w:val="18"/>
              </w:rPr>
            </w:pPr>
            <w:r>
              <w:rPr>
                <w:color w:val="000000"/>
                <w:sz w:val="18"/>
                <w:szCs w:val="18"/>
              </w:rPr>
              <w:t>0,45</w:t>
            </w:r>
          </w:p>
        </w:tc>
        <w:tc>
          <w:tcPr>
            <w:tcW w:w="818" w:type="dxa"/>
            <w:gridSpan w:val="3"/>
            <w:tcBorders>
              <w:top w:val="single" w:sz="4" w:space="0" w:color="auto"/>
              <w:left w:val="single" w:sz="4" w:space="0" w:color="auto"/>
              <w:bottom w:val="single" w:sz="4" w:space="0" w:color="auto"/>
              <w:right w:val="single" w:sz="4" w:space="0" w:color="auto"/>
            </w:tcBorders>
            <w:noWrap/>
            <w:vAlign w:val="center"/>
            <w:hideMark/>
          </w:tcPr>
          <w:p w:rsidR="003A2AE4" w:rsidRDefault="003A2AE4">
            <w:pPr>
              <w:jc w:val="center"/>
              <w:rPr>
                <w:color w:val="000000"/>
                <w:sz w:val="18"/>
                <w:szCs w:val="18"/>
              </w:rPr>
            </w:pPr>
            <w:r>
              <w:rPr>
                <w:color w:val="000000"/>
                <w:sz w:val="18"/>
                <w:szCs w:val="18"/>
              </w:rPr>
              <w:t>0,49</w:t>
            </w:r>
          </w:p>
        </w:tc>
        <w:tc>
          <w:tcPr>
            <w:tcW w:w="804" w:type="dxa"/>
            <w:gridSpan w:val="2"/>
            <w:tcBorders>
              <w:top w:val="single" w:sz="4" w:space="0" w:color="auto"/>
              <w:left w:val="single" w:sz="4" w:space="0" w:color="auto"/>
              <w:bottom w:val="single" w:sz="4" w:space="0" w:color="auto"/>
              <w:right w:val="single" w:sz="4" w:space="0" w:color="auto"/>
            </w:tcBorders>
            <w:noWrap/>
            <w:vAlign w:val="center"/>
            <w:hideMark/>
          </w:tcPr>
          <w:p w:rsidR="003A2AE4" w:rsidRDefault="003A2AE4">
            <w:pPr>
              <w:jc w:val="center"/>
              <w:rPr>
                <w:color w:val="000000"/>
                <w:sz w:val="18"/>
                <w:szCs w:val="18"/>
              </w:rPr>
            </w:pPr>
            <w:r>
              <w:rPr>
                <w:color w:val="000000"/>
                <w:sz w:val="18"/>
                <w:szCs w:val="18"/>
              </w:rPr>
              <w:t>0,79</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3A2AE4" w:rsidRDefault="003A2AE4">
            <w:pPr>
              <w:jc w:val="center"/>
              <w:rPr>
                <w:color w:val="000000"/>
                <w:sz w:val="18"/>
                <w:szCs w:val="18"/>
              </w:rPr>
            </w:pPr>
            <w:r>
              <w:rPr>
                <w:color w:val="000000"/>
                <w:sz w:val="18"/>
                <w:szCs w:val="18"/>
              </w:rPr>
              <w:t>1,21</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3A2AE4" w:rsidRDefault="003A2AE4">
            <w:pPr>
              <w:jc w:val="center"/>
              <w:rPr>
                <w:color w:val="000000"/>
                <w:sz w:val="18"/>
                <w:szCs w:val="18"/>
              </w:rPr>
            </w:pPr>
            <w:r>
              <w:rPr>
                <w:color w:val="000000"/>
                <w:sz w:val="18"/>
                <w:szCs w:val="18"/>
              </w:rPr>
              <w:t>1,21</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3A2AE4" w:rsidRDefault="003A2AE4">
            <w:pPr>
              <w:jc w:val="center"/>
              <w:rPr>
                <w:color w:val="000000"/>
                <w:sz w:val="18"/>
                <w:szCs w:val="18"/>
              </w:rPr>
            </w:pPr>
            <w:r>
              <w:rPr>
                <w:color w:val="000000"/>
                <w:sz w:val="18"/>
                <w:szCs w:val="18"/>
              </w:rPr>
              <w:t>1,21</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3A2AE4" w:rsidRDefault="003A2AE4">
            <w:pPr>
              <w:jc w:val="center"/>
              <w:rPr>
                <w:color w:val="000000"/>
                <w:sz w:val="18"/>
                <w:szCs w:val="18"/>
              </w:rPr>
            </w:pPr>
            <w:r>
              <w:rPr>
                <w:color w:val="000000"/>
                <w:sz w:val="18"/>
                <w:szCs w:val="18"/>
              </w:rPr>
              <w:t>1,21</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3A2AE4" w:rsidRDefault="003A2AE4">
            <w:pPr>
              <w:jc w:val="center"/>
              <w:rPr>
                <w:color w:val="000000"/>
                <w:sz w:val="18"/>
                <w:szCs w:val="18"/>
              </w:rPr>
            </w:pPr>
            <w:r>
              <w:rPr>
                <w:color w:val="000000"/>
                <w:sz w:val="18"/>
                <w:szCs w:val="18"/>
              </w:rPr>
              <w:t>1,21</w:t>
            </w:r>
          </w:p>
        </w:tc>
        <w:tc>
          <w:tcPr>
            <w:tcW w:w="732" w:type="dxa"/>
            <w:tcBorders>
              <w:top w:val="single" w:sz="4" w:space="0" w:color="auto"/>
              <w:left w:val="single" w:sz="4" w:space="0" w:color="auto"/>
              <w:bottom w:val="single" w:sz="4" w:space="0" w:color="auto"/>
              <w:right w:val="single" w:sz="12" w:space="0" w:color="auto"/>
            </w:tcBorders>
            <w:noWrap/>
            <w:vAlign w:val="center"/>
            <w:hideMark/>
          </w:tcPr>
          <w:p w:rsidR="003A2AE4" w:rsidRDefault="003A2AE4">
            <w:pPr>
              <w:jc w:val="center"/>
              <w:rPr>
                <w:color w:val="000000"/>
                <w:sz w:val="18"/>
                <w:szCs w:val="18"/>
              </w:rPr>
            </w:pPr>
            <w:r>
              <w:rPr>
                <w:color w:val="000000"/>
                <w:sz w:val="18"/>
                <w:szCs w:val="18"/>
              </w:rPr>
              <w:t>1,21</w:t>
            </w:r>
          </w:p>
        </w:tc>
      </w:tr>
      <w:tr w:rsidR="003A2AE4" w:rsidRPr="003A2AE4" w:rsidTr="00757B52">
        <w:trPr>
          <w:trHeight w:val="461"/>
        </w:trPr>
        <w:tc>
          <w:tcPr>
            <w:tcW w:w="3544" w:type="dxa"/>
            <w:gridSpan w:val="3"/>
            <w:tcBorders>
              <w:top w:val="single" w:sz="4" w:space="0" w:color="auto"/>
              <w:left w:val="single" w:sz="12" w:space="0" w:color="auto"/>
              <w:bottom w:val="single" w:sz="12" w:space="0" w:color="auto"/>
              <w:right w:val="single" w:sz="4" w:space="0" w:color="auto"/>
            </w:tcBorders>
            <w:vAlign w:val="bottom"/>
            <w:hideMark/>
          </w:tcPr>
          <w:p w:rsidR="003A2AE4" w:rsidRPr="003A2AE4" w:rsidRDefault="003A2AE4" w:rsidP="00600AE0">
            <w:pPr>
              <w:spacing w:line="276" w:lineRule="auto"/>
              <w:rPr>
                <w:b/>
                <w:bCs/>
                <w:color w:val="000000"/>
                <w:sz w:val="18"/>
                <w:szCs w:val="18"/>
                <w:lang w:eastAsia="en-US"/>
              </w:rPr>
            </w:pPr>
            <w:r w:rsidRPr="003A2AE4">
              <w:rPr>
                <w:b/>
                <w:bCs/>
                <w:color w:val="000000"/>
                <w:sz w:val="18"/>
                <w:szCs w:val="18"/>
                <w:lang w:eastAsia="en-US"/>
              </w:rPr>
              <w:t>Динамика изменения объема реализации тепловой энергии (по отношению к факту 2011 г.)</w:t>
            </w:r>
          </w:p>
        </w:tc>
        <w:tc>
          <w:tcPr>
            <w:tcW w:w="1134" w:type="dxa"/>
            <w:gridSpan w:val="4"/>
            <w:tcBorders>
              <w:top w:val="single" w:sz="4" w:space="0" w:color="auto"/>
              <w:left w:val="single" w:sz="4" w:space="0" w:color="auto"/>
              <w:bottom w:val="single" w:sz="12" w:space="0" w:color="auto"/>
              <w:right w:val="single" w:sz="4" w:space="0" w:color="auto"/>
            </w:tcBorders>
            <w:vAlign w:val="bottom"/>
            <w:hideMark/>
          </w:tcPr>
          <w:p w:rsidR="003A2AE4" w:rsidRPr="003A2AE4" w:rsidRDefault="003A2AE4" w:rsidP="00600AE0">
            <w:pPr>
              <w:spacing w:line="276" w:lineRule="auto"/>
              <w:jc w:val="center"/>
              <w:rPr>
                <w:color w:val="000000"/>
                <w:sz w:val="18"/>
                <w:szCs w:val="18"/>
                <w:lang w:eastAsia="en-US"/>
              </w:rPr>
            </w:pPr>
            <w:r w:rsidRPr="003A2AE4">
              <w:rPr>
                <w:color w:val="000000"/>
                <w:sz w:val="18"/>
                <w:szCs w:val="18"/>
                <w:lang w:eastAsia="en-US"/>
              </w:rPr>
              <w:t>%</w:t>
            </w:r>
          </w:p>
        </w:tc>
        <w:tc>
          <w:tcPr>
            <w:tcW w:w="771" w:type="dxa"/>
            <w:gridSpan w:val="3"/>
            <w:tcBorders>
              <w:top w:val="single" w:sz="4" w:space="0" w:color="auto"/>
              <w:left w:val="single" w:sz="4" w:space="0" w:color="auto"/>
              <w:bottom w:val="single" w:sz="12"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100,0</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100,0</w:t>
            </w:r>
          </w:p>
        </w:tc>
        <w:tc>
          <w:tcPr>
            <w:tcW w:w="771" w:type="dxa"/>
            <w:gridSpan w:val="3"/>
            <w:tcBorders>
              <w:top w:val="single" w:sz="4" w:space="0" w:color="auto"/>
              <w:left w:val="single" w:sz="4" w:space="0" w:color="auto"/>
              <w:bottom w:val="single" w:sz="12"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100,0</w:t>
            </w:r>
          </w:p>
        </w:tc>
        <w:tc>
          <w:tcPr>
            <w:tcW w:w="829" w:type="dxa"/>
            <w:gridSpan w:val="3"/>
            <w:tcBorders>
              <w:top w:val="single" w:sz="4" w:space="0" w:color="auto"/>
              <w:left w:val="single" w:sz="4" w:space="0" w:color="auto"/>
              <w:bottom w:val="single" w:sz="12"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100,0</w:t>
            </w:r>
          </w:p>
        </w:tc>
        <w:tc>
          <w:tcPr>
            <w:tcW w:w="793" w:type="dxa"/>
            <w:gridSpan w:val="3"/>
            <w:tcBorders>
              <w:top w:val="single" w:sz="4" w:space="0" w:color="auto"/>
              <w:left w:val="single" w:sz="4" w:space="0" w:color="auto"/>
              <w:bottom w:val="single" w:sz="12"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100,0</w:t>
            </w:r>
          </w:p>
        </w:tc>
        <w:tc>
          <w:tcPr>
            <w:tcW w:w="771" w:type="dxa"/>
            <w:gridSpan w:val="3"/>
            <w:tcBorders>
              <w:top w:val="single" w:sz="4" w:space="0" w:color="auto"/>
              <w:left w:val="single" w:sz="4" w:space="0" w:color="auto"/>
              <w:bottom w:val="single" w:sz="12"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425,9</w:t>
            </w:r>
          </w:p>
        </w:tc>
        <w:tc>
          <w:tcPr>
            <w:tcW w:w="818" w:type="dxa"/>
            <w:gridSpan w:val="3"/>
            <w:tcBorders>
              <w:top w:val="single" w:sz="4" w:space="0" w:color="auto"/>
              <w:left w:val="single" w:sz="4" w:space="0" w:color="auto"/>
              <w:bottom w:val="single" w:sz="12"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456,2</w:t>
            </w:r>
          </w:p>
        </w:tc>
        <w:tc>
          <w:tcPr>
            <w:tcW w:w="804" w:type="dxa"/>
            <w:gridSpan w:val="2"/>
            <w:tcBorders>
              <w:top w:val="single" w:sz="4" w:space="0" w:color="auto"/>
              <w:left w:val="single" w:sz="4" w:space="0" w:color="auto"/>
              <w:bottom w:val="single" w:sz="12"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668,4</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971,5</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971,5</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971,5</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971,5</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971,5</w:t>
            </w:r>
          </w:p>
        </w:tc>
        <w:tc>
          <w:tcPr>
            <w:tcW w:w="732" w:type="dxa"/>
            <w:tcBorders>
              <w:top w:val="single" w:sz="4" w:space="0" w:color="auto"/>
              <w:left w:val="single" w:sz="4" w:space="0" w:color="auto"/>
              <w:bottom w:val="single" w:sz="12" w:space="0" w:color="auto"/>
              <w:right w:val="single" w:sz="12" w:space="0" w:color="auto"/>
            </w:tcBorders>
            <w:noWrap/>
            <w:vAlign w:val="bottom"/>
            <w:hideMark/>
          </w:tcPr>
          <w:p w:rsidR="003A2AE4" w:rsidRDefault="003A2AE4">
            <w:pPr>
              <w:jc w:val="center"/>
              <w:rPr>
                <w:color w:val="000000"/>
                <w:sz w:val="18"/>
                <w:szCs w:val="18"/>
              </w:rPr>
            </w:pPr>
            <w:r>
              <w:rPr>
                <w:color w:val="000000"/>
                <w:sz w:val="18"/>
                <w:szCs w:val="18"/>
              </w:rPr>
              <w:t>971,5</w:t>
            </w:r>
          </w:p>
        </w:tc>
      </w:tr>
      <w:tr w:rsidR="00600AE0" w:rsidRPr="003A2AE4" w:rsidTr="00757B52">
        <w:trPr>
          <w:trHeight w:val="252"/>
        </w:trPr>
        <w:tc>
          <w:tcPr>
            <w:tcW w:w="15593" w:type="dxa"/>
            <w:gridSpan w:val="40"/>
            <w:tcBorders>
              <w:top w:val="single" w:sz="12" w:space="0" w:color="auto"/>
              <w:left w:val="single" w:sz="12" w:space="0" w:color="auto"/>
              <w:bottom w:val="single" w:sz="12" w:space="0" w:color="auto"/>
              <w:right w:val="single" w:sz="12" w:space="0" w:color="auto"/>
            </w:tcBorders>
            <w:vAlign w:val="center"/>
            <w:hideMark/>
          </w:tcPr>
          <w:p w:rsidR="00600AE0" w:rsidRPr="003A2AE4" w:rsidRDefault="00600AE0" w:rsidP="00600AE0">
            <w:pPr>
              <w:spacing w:before="0" w:after="0" w:line="276" w:lineRule="auto"/>
              <w:jc w:val="left"/>
              <w:rPr>
                <w:b/>
                <w:bCs/>
                <w:sz w:val="18"/>
                <w:szCs w:val="18"/>
                <w:lang w:eastAsia="en-US"/>
              </w:rPr>
            </w:pPr>
            <w:r w:rsidRPr="003A2AE4">
              <w:rPr>
                <w:b/>
                <w:bCs/>
                <w:sz w:val="18"/>
                <w:szCs w:val="18"/>
                <w:lang w:eastAsia="en-US"/>
              </w:rPr>
              <w:t>ВОДОСНАБЖЕНИЕ</w:t>
            </w:r>
          </w:p>
        </w:tc>
      </w:tr>
      <w:tr w:rsidR="003A2AE4" w:rsidRPr="003A2AE4" w:rsidTr="00757B52">
        <w:trPr>
          <w:trHeight w:val="228"/>
        </w:trPr>
        <w:tc>
          <w:tcPr>
            <w:tcW w:w="3544" w:type="dxa"/>
            <w:gridSpan w:val="3"/>
            <w:tcBorders>
              <w:top w:val="single" w:sz="4" w:space="0" w:color="auto"/>
              <w:left w:val="single" w:sz="12" w:space="0" w:color="auto"/>
              <w:bottom w:val="single" w:sz="4" w:space="0" w:color="auto"/>
              <w:right w:val="single" w:sz="4" w:space="0" w:color="auto"/>
            </w:tcBorders>
            <w:vAlign w:val="center"/>
            <w:hideMark/>
          </w:tcPr>
          <w:p w:rsidR="003A2AE4" w:rsidRPr="003A2AE4" w:rsidRDefault="003A2AE4" w:rsidP="00600AE0">
            <w:pPr>
              <w:spacing w:before="0" w:after="0" w:line="276" w:lineRule="auto"/>
              <w:jc w:val="left"/>
              <w:rPr>
                <w:b/>
                <w:bCs/>
                <w:sz w:val="18"/>
                <w:szCs w:val="18"/>
                <w:lang w:eastAsia="en-US"/>
              </w:rPr>
            </w:pPr>
            <w:r w:rsidRPr="003A2AE4">
              <w:rPr>
                <w:b/>
                <w:bCs/>
                <w:sz w:val="18"/>
                <w:szCs w:val="18"/>
                <w:lang w:eastAsia="en-US"/>
              </w:rPr>
              <w:t>Реализовано воды - всего</w:t>
            </w:r>
          </w:p>
        </w:tc>
        <w:tc>
          <w:tcPr>
            <w:tcW w:w="1134" w:type="dxa"/>
            <w:gridSpan w:val="4"/>
            <w:tcBorders>
              <w:top w:val="single" w:sz="4" w:space="0" w:color="auto"/>
              <w:left w:val="single" w:sz="4" w:space="0" w:color="auto"/>
              <w:bottom w:val="single" w:sz="4" w:space="0" w:color="auto"/>
              <w:right w:val="single" w:sz="4" w:space="0" w:color="auto"/>
            </w:tcBorders>
            <w:vAlign w:val="center"/>
            <w:hideMark/>
          </w:tcPr>
          <w:p w:rsidR="003A2AE4" w:rsidRPr="003A2AE4" w:rsidRDefault="003A2AE4" w:rsidP="00600AE0">
            <w:pPr>
              <w:spacing w:before="0" w:after="0" w:line="276" w:lineRule="auto"/>
              <w:jc w:val="center"/>
              <w:rPr>
                <w:b/>
                <w:bCs/>
                <w:sz w:val="18"/>
                <w:szCs w:val="18"/>
                <w:lang w:eastAsia="en-US"/>
              </w:rPr>
            </w:pPr>
            <w:r w:rsidRPr="003A2AE4">
              <w:rPr>
                <w:b/>
                <w:bCs/>
                <w:sz w:val="18"/>
                <w:szCs w:val="18"/>
                <w:lang w:eastAsia="en-US"/>
              </w:rPr>
              <w:t>тыс. м</w:t>
            </w:r>
            <w:r w:rsidRPr="003A2AE4">
              <w:rPr>
                <w:b/>
                <w:bCs/>
                <w:sz w:val="18"/>
                <w:szCs w:val="18"/>
                <w:vertAlign w:val="superscript"/>
                <w:lang w:eastAsia="en-US"/>
              </w:rPr>
              <w:t>3</w:t>
            </w:r>
          </w:p>
        </w:tc>
        <w:tc>
          <w:tcPr>
            <w:tcW w:w="771" w:type="dxa"/>
            <w:gridSpan w:val="3"/>
            <w:tcBorders>
              <w:top w:val="single" w:sz="4" w:space="0" w:color="auto"/>
              <w:left w:val="single" w:sz="4" w:space="0" w:color="auto"/>
              <w:bottom w:val="single" w:sz="4" w:space="0" w:color="auto"/>
              <w:right w:val="single" w:sz="4" w:space="0" w:color="auto"/>
            </w:tcBorders>
            <w:vAlign w:val="bottom"/>
            <w:hideMark/>
          </w:tcPr>
          <w:p w:rsidR="003A2AE4" w:rsidRDefault="003A2AE4">
            <w:pPr>
              <w:jc w:val="center"/>
              <w:rPr>
                <w:color w:val="000000"/>
                <w:sz w:val="18"/>
                <w:szCs w:val="18"/>
              </w:rPr>
            </w:pPr>
            <w:r>
              <w:rPr>
                <w:color w:val="000000"/>
                <w:sz w:val="18"/>
                <w:szCs w:val="18"/>
              </w:rPr>
              <w:t>323,6</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3A2AE4" w:rsidRDefault="003A2AE4">
            <w:pPr>
              <w:jc w:val="center"/>
              <w:rPr>
                <w:color w:val="000000"/>
                <w:sz w:val="18"/>
                <w:szCs w:val="18"/>
              </w:rPr>
            </w:pPr>
            <w:r>
              <w:rPr>
                <w:color w:val="000000"/>
                <w:sz w:val="18"/>
                <w:szCs w:val="18"/>
              </w:rPr>
              <w:t>335,0</w:t>
            </w:r>
          </w:p>
        </w:tc>
        <w:tc>
          <w:tcPr>
            <w:tcW w:w="771" w:type="dxa"/>
            <w:gridSpan w:val="3"/>
            <w:tcBorders>
              <w:top w:val="single" w:sz="4" w:space="0" w:color="auto"/>
              <w:left w:val="single" w:sz="4" w:space="0" w:color="auto"/>
              <w:bottom w:val="single" w:sz="4" w:space="0" w:color="auto"/>
              <w:right w:val="single" w:sz="4" w:space="0" w:color="auto"/>
            </w:tcBorders>
            <w:vAlign w:val="bottom"/>
            <w:hideMark/>
          </w:tcPr>
          <w:p w:rsidR="003A2AE4" w:rsidRDefault="003A2AE4">
            <w:pPr>
              <w:jc w:val="center"/>
              <w:rPr>
                <w:color w:val="000000"/>
                <w:sz w:val="18"/>
                <w:szCs w:val="18"/>
              </w:rPr>
            </w:pPr>
            <w:r>
              <w:rPr>
                <w:color w:val="000000"/>
                <w:sz w:val="18"/>
                <w:szCs w:val="18"/>
              </w:rPr>
              <w:t>346,3</w:t>
            </w:r>
          </w:p>
        </w:tc>
        <w:tc>
          <w:tcPr>
            <w:tcW w:w="829" w:type="dxa"/>
            <w:gridSpan w:val="3"/>
            <w:tcBorders>
              <w:top w:val="single" w:sz="4" w:space="0" w:color="auto"/>
              <w:left w:val="single" w:sz="4" w:space="0" w:color="auto"/>
              <w:bottom w:val="single" w:sz="4" w:space="0" w:color="auto"/>
              <w:right w:val="single" w:sz="4" w:space="0" w:color="auto"/>
            </w:tcBorders>
            <w:vAlign w:val="bottom"/>
            <w:hideMark/>
          </w:tcPr>
          <w:p w:rsidR="003A2AE4" w:rsidRDefault="003A2AE4">
            <w:pPr>
              <w:jc w:val="center"/>
              <w:rPr>
                <w:color w:val="000000"/>
                <w:sz w:val="18"/>
                <w:szCs w:val="18"/>
              </w:rPr>
            </w:pPr>
            <w:r>
              <w:rPr>
                <w:color w:val="000000"/>
                <w:sz w:val="18"/>
                <w:szCs w:val="18"/>
              </w:rPr>
              <w:t>357,6</w:t>
            </w:r>
          </w:p>
        </w:tc>
        <w:tc>
          <w:tcPr>
            <w:tcW w:w="793" w:type="dxa"/>
            <w:gridSpan w:val="3"/>
            <w:tcBorders>
              <w:top w:val="single" w:sz="4" w:space="0" w:color="auto"/>
              <w:left w:val="single" w:sz="4" w:space="0" w:color="auto"/>
              <w:bottom w:val="single" w:sz="4" w:space="0" w:color="auto"/>
              <w:right w:val="single" w:sz="4" w:space="0" w:color="auto"/>
            </w:tcBorders>
            <w:vAlign w:val="bottom"/>
            <w:hideMark/>
          </w:tcPr>
          <w:p w:rsidR="003A2AE4" w:rsidRDefault="003A2AE4">
            <w:pPr>
              <w:jc w:val="center"/>
              <w:rPr>
                <w:color w:val="000000"/>
                <w:sz w:val="18"/>
                <w:szCs w:val="18"/>
              </w:rPr>
            </w:pPr>
            <w:r>
              <w:rPr>
                <w:color w:val="000000"/>
                <w:sz w:val="18"/>
                <w:szCs w:val="18"/>
              </w:rPr>
              <w:t>368,9</w:t>
            </w:r>
          </w:p>
        </w:tc>
        <w:tc>
          <w:tcPr>
            <w:tcW w:w="771" w:type="dxa"/>
            <w:gridSpan w:val="3"/>
            <w:tcBorders>
              <w:top w:val="single" w:sz="4" w:space="0" w:color="auto"/>
              <w:left w:val="single" w:sz="4" w:space="0" w:color="auto"/>
              <w:bottom w:val="single" w:sz="4" w:space="0" w:color="auto"/>
              <w:right w:val="single" w:sz="4" w:space="0" w:color="auto"/>
            </w:tcBorders>
            <w:vAlign w:val="bottom"/>
            <w:hideMark/>
          </w:tcPr>
          <w:p w:rsidR="003A2AE4" w:rsidRDefault="003A2AE4">
            <w:pPr>
              <w:jc w:val="center"/>
              <w:rPr>
                <w:color w:val="000000"/>
                <w:sz w:val="18"/>
                <w:szCs w:val="18"/>
              </w:rPr>
            </w:pPr>
            <w:r>
              <w:rPr>
                <w:color w:val="000000"/>
                <w:sz w:val="18"/>
                <w:szCs w:val="18"/>
              </w:rPr>
              <w:t>431,2</w:t>
            </w:r>
          </w:p>
        </w:tc>
        <w:tc>
          <w:tcPr>
            <w:tcW w:w="818" w:type="dxa"/>
            <w:gridSpan w:val="3"/>
            <w:tcBorders>
              <w:top w:val="single" w:sz="4" w:space="0" w:color="auto"/>
              <w:left w:val="single" w:sz="4" w:space="0" w:color="auto"/>
              <w:bottom w:val="single" w:sz="4" w:space="0" w:color="auto"/>
              <w:right w:val="single" w:sz="4" w:space="0" w:color="auto"/>
            </w:tcBorders>
            <w:vAlign w:val="bottom"/>
            <w:hideMark/>
          </w:tcPr>
          <w:p w:rsidR="003A2AE4" w:rsidRDefault="003A2AE4">
            <w:pPr>
              <w:jc w:val="center"/>
              <w:rPr>
                <w:color w:val="000000"/>
                <w:sz w:val="18"/>
                <w:szCs w:val="18"/>
              </w:rPr>
            </w:pPr>
            <w:r>
              <w:rPr>
                <w:color w:val="000000"/>
                <w:sz w:val="18"/>
                <w:szCs w:val="18"/>
              </w:rPr>
              <w:t>493,5</w:t>
            </w:r>
          </w:p>
        </w:tc>
        <w:tc>
          <w:tcPr>
            <w:tcW w:w="804" w:type="dxa"/>
            <w:gridSpan w:val="2"/>
            <w:tcBorders>
              <w:top w:val="single" w:sz="4" w:space="0" w:color="auto"/>
              <w:left w:val="single" w:sz="4" w:space="0" w:color="auto"/>
              <w:bottom w:val="single" w:sz="4" w:space="0" w:color="auto"/>
              <w:right w:val="single" w:sz="4" w:space="0" w:color="auto"/>
            </w:tcBorders>
            <w:vAlign w:val="bottom"/>
            <w:hideMark/>
          </w:tcPr>
          <w:p w:rsidR="003A2AE4" w:rsidRDefault="003A2AE4">
            <w:pPr>
              <w:jc w:val="center"/>
              <w:rPr>
                <w:color w:val="000000"/>
                <w:sz w:val="18"/>
                <w:szCs w:val="18"/>
              </w:rPr>
            </w:pPr>
            <w:r>
              <w:rPr>
                <w:color w:val="000000"/>
                <w:sz w:val="18"/>
                <w:szCs w:val="18"/>
              </w:rPr>
              <w:t>555,8</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3A2AE4" w:rsidRDefault="003A2AE4">
            <w:pPr>
              <w:jc w:val="center"/>
              <w:rPr>
                <w:color w:val="000000"/>
                <w:sz w:val="18"/>
                <w:szCs w:val="18"/>
              </w:rPr>
            </w:pPr>
            <w:r>
              <w:rPr>
                <w:color w:val="000000"/>
                <w:sz w:val="18"/>
                <w:szCs w:val="18"/>
              </w:rPr>
              <w:t>618,1</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3A2AE4" w:rsidRDefault="003A2AE4">
            <w:pPr>
              <w:jc w:val="center"/>
              <w:rPr>
                <w:color w:val="000000"/>
                <w:sz w:val="18"/>
                <w:szCs w:val="18"/>
              </w:rPr>
            </w:pPr>
            <w:r>
              <w:rPr>
                <w:color w:val="000000"/>
                <w:sz w:val="18"/>
                <w:szCs w:val="18"/>
              </w:rPr>
              <w:t>680,4</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3A2AE4" w:rsidRDefault="003A2AE4">
            <w:pPr>
              <w:jc w:val="center"/>
              <w:rPr>
                <w:color w:val="000000"/>
                <w:sz w:val="18"/>
                <w:szCs w:val="18"/>
              </w:rPr>
            </w:pPr>
            <w:r>
              <w:rPr>
                <w:color w:val="000000"/>
                <w:sz w:val="18"/>
                <w:szCs w:val="18"/>
              </w:rPr>
              <w:t>742,7</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3A2AE4" w:rsidRDefault="003A2AE4">
            <w:pPr>
              <w:jc w:val="center"/>
              <w:rPr>
                <w:color w:val="000000"/>
                <w:sz w:val="18"/>
                <w:szCs w:val="18"/>
              </w:rPr>
            </w:pPr>
            <w:r>
              <w:rPr>
                <w:color w:val="000000"/>
                <w:sz w:val="18"/>
                <w:szCs w:val="18"/>
              </w:rPr>
              <w:t>805,0</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3A2AE4" w:rsidRDefault="003A2AE4">
            <w:pPr>
              <w:jc w:val="center"/>
              <w:rPr>
                <w:color w:val="000000"/>
                <w:sz w:val="18"/>
                <w:szCs w:val="18"/>
              </w:rPr>
            </w:pPr>
            <w:r>
              <w:rPr>
                <w:color w:val="000000"/>
                <w:sz w:val="18"/>
                <w:szCs w:val="18"/>
              </w:rPr>
              <w:t>867,3</w:t>
            </w:r>
          </w:p>
        </w:tc>
        <w:tc>
          <w:tcPr>
            <w:tcW w:w="732" w:type="dxa"/>
            <w:tcBorders>
              <w:top w:val="single" w:sz="4" w:space="0" w:color="auto"/>
              <w:left w:val="single" w:sz="4" w:space="0" w:color="auto"/>
              <w:bottom w:val="single" w:sz="4" w:space="0" w:color="auto"/>
              <w:right w:val="single" w:sz="12" w:space="0" w:color="auto"/>
            </w:tcBorders>
            <w:vAlign w:val="bottom"/>
            <w:hideMark/>
          </w:tcPr>
          <w:p w:rsidR="003A2AE4" w:rsidRDefault="003A2AE4">
            <w:pPr>
              <w:jc w:val="center"/>
              <w:rPr>
                <w:color w:val="000000"/>
                <w:sz w:val="18"/>
                <w:szCs w:val="18"/>
              </w:rPr>
            </w:pPr>
            <w:r>
              <w:rPr>
                <w:color w:val="000000"/>
                <w:sz w:val="18"/>
                <w:szCs w:val="18"/>
              </w:rPr>
              <w:t>935,3</w:t>
            </w:r>
          </w:p>
        </w:tc>
      </w:tr>
      <w:tr w:rsidR="00600AE0" w:rsidRPr="003A2AE4" w:rsidTr="00757B52">
        <w:trPr>
          <w:trHeight w:val="240"/>
        </w:trPr>
        <w:tc>
          <w:tcPr>
            <w:tcW w:w="15593" w:type="dxa"/>
            <w:gridSpan w:val="40"/>
            <w:tcBorders>
              <w:top w:val="single" w:sz="4" w:space="0" w:color="auto"/>
              <w:left w:val="single" w:sz="12" w:space="0" w:color="auto"/>
              <w:bottom w:val="single" w:sz="4" w:space="0" w:color="auto"/>
              <w:right w:val="single" w:sz="12" w:space="0" w:color="auto"/>
            </w:tcBorders>
            <w:vAlign w:val="center"/>
            <w:hideMark/>
          </w:tcPr>
          <w:p w:rsidR="00600AE0" w:rsidRPr="003A2AE4" w:rsidRDefault="00600AE0" w:rsidP="00600AE0">
            <w:pPr>
              <w:spacing w:before="0" w:after="0" w:line="276" w:lineRule="auto"/>
              <w:jc w:val="left"/>
              <w:rPr>
                <w:sz w:val="18"/>
                <w:szCs w:val="18"/>
                <w:lang w:eastAsia="en-US"/>
              </w:rPr>
            </w:pPr>
            <w:r w:rsidRPr="003A2AE4">
              <w:rPr>
                <w:sz w:val="18"/>
                <w:szCs w:val="18"/>
                <w:lang w:eastAsia="en-US"/>
              </w:rPr>
              <w:t>в т. ч.</w:t>
            </w:r>
          </w:p>
        </w:tc>
      </w:tr>
      <w:tr w:rsidR="003A2AE4" w:rsidRPr="003A2AE4" w:rsidTr="004A5D9D">
        <w:trPr>
          <w:trHeight w:val="240"/>
        </w:trPr>
        <w:tc>
          <w:tcPr>
            <w:tcW w:w="3544" w:type="dxa"/>
            <w:gridSpan w:val="3"/>
            <w:tcBorders>
              <w:top w:val="single" w:sz="4" w:space="0" w:color="auto"/>
              <w:left w:val="single" w:sz="12" w:space="0" w:color="auto"/>
              <w:bottom w:val="single" w:sz="4" w:space="0" w:color="auto"/>
              <w:right w:val="single" w:sz="4" w:space="0" w:color="auto"/>
            </w:tcBorders>
            <w:vAlign w:val="center"/>
            <w:hideMark/>
          </w:tcPr>
          <w:p w:rsidR="003A2AE4" w:rsidRPr="003A2AE4" w:rsidRDefault="003A2AE4" w:rsidP="00600AE0">
            <w:pPr>
              <w:spacing w:before="0" w:after="0" w:line="276" w:lineRule="auto"/>
              <w:jc w:val="left"/>
              <w:rPr>
                <w:sz w:val="18"/>
                <w:szCs w:val="18"/>
                <w:lang w:eastAsia="en-US"/>
              </w:rPr>
            </w:pPr>
            <w:r w:rsidRPr="003A2AE4">
              <w:rPr>
                <w:sz w:val="18"/>
                <w:szCs w:val="18"/>
                <w:lang w:eastAsia="en-US"/>
              </w:rPr>
              <w:t>населению</w:t>
            </w:r>
          </w:p>
        </w:tc>
        <w:tc>
          <w:tcPr>
            <w:tcW w:w="1134" w:type="dxa"/>
            <w:gridSpan w:val="4"/>
            <w:tcBorders>
              <w:top w:val="single" w:sz="4" w:space="0" w:color="auto"/>
              <w:left w:val="single" w:sz="4" w:space="0" w:color="auto"/>
              <w:bottom w:val="single" w:sz="4" w:space="0" w:color="auto"/>
              <w:right w:val="single" w:sz="4" w:space="0" w:color="auto"/>
            </w:tcBorders>
            <w:vAlign w:val="center"/>
            <w:hideMark/>
          </w:tcPr>
          <w:p w:rsidR="003A2AE4" w:rsidRPr="003A2AE4" w:rsidRDefault="003A2AE4" w:rsidP="00600AE0">
            <w:pPr>
              <w:spacing w:before="0" w:after="0" w:line="276" w:lineRule="auto"/>
              <w:jc w:val="center"/>
              <w:rPr>
                <w:sz w:val="18"/>
                <w:szCs w:val="18"/>
                <w:lang w:eastAsia="en-US"/>
              </w:rPr>
            </w:pPr>
            <w:r w:rsidRPr="003A2AE4">
              <w:rPr>
                <w:sz w:val="18"/>
                <w:szCs w:val="18"/>
                <w:lang w:eastAsia="en-US"/>
              </w:rPr>
              <w:t>тыс. м</w:t>
            </w:r>
            <w:r w:rsidRPr="003A2AE4">
              <w:rPr>
                <w:sz w:val="18"/>
                <w:szCs w:val="18"/>
                <w:vertAlign w:val="superscript"/>
                <w:lang w:eastAsia="en-US"/>
              </w:rPr>
              <w:t>3</w:t>
            </w:r>
          </w:p>
        </w:tc>
        <w:tc>
          <w:tcPr>
            <w:tcW w:w="771" w:type="dxa"/>
            <w:gridSpan w:val="3"/>
            <w:tcBorders>
              <w:top w:val="single" w:sz="4" w:space="0" w:color="auto"/>
              <w:left w:val="single" w:sz="4" w:space="0" w:color="auto"/>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306,4</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317,2</w:t>
            </w:r>
          </w:p>
        </w:tc>
        <w:tc>
          <w:tcPr>
            <w:tcW w:w="771" w:type="dxa"/>
            <w:gridSpan w:val="3"/>
            <w:tcBorders>
              <w:top w:val="single" w:sz="4" w:space="0" w:color="auto"/>
              <w:left w:val="single" w:sz="4" w:space="0" w:color="auto"/>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327,9</w:t>
            </w:r>
          </w:p>
        </w:tc>
        <w:tc>
          <w:tcPr>
            <w:tcW w:w="829" w:type="dxa"/>
            <w:gridSpan w:val="3"/>
            <w:tcBorders>
              <w:top w:val="single" w:sz="4" w:space="0" w:color="auto"/>
              <w:left w:val="single" w:sz="4" w:space="0" w:color="auto"/>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338,6</w:t>
            </w:r>
          </w:p>
        </w:tc>
        <w:tc>
          <w:tcPr>
            <w:tcW w:w="793" w:type="dxa"/>
            <w:gridSpan w:val="3"/>
            <w:tcBorders>
              <w:top w:val="single" w:sz="4" w:space="0" w:color="auto"/>
              <w:left w:val="single" w:sz="4" w:space="0" w:color="auto"/>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349,4</w:t>
            </w:r>
          </w:p>
        </w:tc>
        <w:tc>
          <w:tcPr>
            <w:tcW w:w="771" w:type="dxa"/>
            <w:gridSpan w:val="3"/>
            <w:tcBorders>
              <w:top w:val="single" w:sz="4" w:space="0" w:color="auto"/>
              <w:left w:val="single" w:sz="4" w:space="0" w:color="auto"/>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384,3</w:t>
            </w:r>
          </w:p>
        </w:tc>
        <w:tc>
          <w:tcPr>
            <w:tcW w:w="818" w:type="dxa"/>
            <w:gridSpan w:val="3"/>
            <w:tcBorders>
              <w:top w:val="single" w:sz="4" w:space="0" w:color="auto"/>
              <w:left w:val="single" w:sz="4" w:space="0" w:color="auto"/>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419,3</w:t>
            </w:r>
          </w:p>
        </w:tc>
        <w:tc>
          <w:tcPr>
            <w:tcW w:w="804" w:type="dxa"/>
            <w:gridSpan w:val="2"/>
            <w:tcBorders>
              <w:top w:val="single" w:sz="4" w:space="0" w:color="auto"/>
              <w:left w:val="single" w:sz="4" w:space="0" w:color="auto"/>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454,2</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489,2</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524,1</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559,1</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594,0</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629,0</w:t>
            </w:r>
          </w:p>
        </w:tc>
        <w:tc>
          <w:tcPr>
            <w:tcW w:w="732" w:type="dxa"/>
            <w:tcBorders>
              <w:top w:val="single" w:sz="4" w:space="0" w:color="auto"/>
              <w:left w:val="single" w:sz="4" w:space="0" w:color="auto"/>
              <w:bottom w:val="single" w:sz="4" w:space="0" w:color="auto"/>
              <w:right w:val="single" w:sz="12" w:space="0" w:color="auto"/>
            </w:tcBorders>
            <w:noWrap/>
            <w:vAlign w:val="bottom"/>
            <w:hideMark/>
          </w:tcPr>
          <w:p w:rsidR="003A2AE4" w:rsidRDefault="003A2AE4">
            <w:pPr>
              <w:jc w:val="center"/>
              <w:rPr>
                <w:color w:val="000000"/>
                <w:sz w:val="18"/>
                <w:szCs w:val="18"/>
              </w:rPr>
            </w:pPr>
            <w:r>
              <w:rPr>
                <w:color w:val="000000"/>
                <w:sz w:val="18"/>
                <w:szCs w:val="18"/>
              </w:rPr>
              <w:t>667,1</w:t>
            </w:r>
          </w:p>
        </w:tc>
      </w:tr>
      <w:tr w:rsidR="003A2AE4" w:rsidRPr="003A2AE4" w:rsidTr="004A5D9D">
        <w:trPr>
          <w:trHeight w:val="240"/>
        </w:trPr>
        <w:tc>
          <w:tcPr>
            <w:tcW w:w="3544" w:type="dxa"/>
            <w:gridSpan w:val="3"/>
            <w:tcBorders>
              <w:top w:val="single" w:sz="4" w:space="0" w:color="auto"/>
              <w:left w:val="single" w:sz="12" w:space="0" w:color="auto"/>
              <w:bottom w:val="single" w:sz="4" w:space="0" w:color="auto"/>
              <w:right w:val="single" w:sz="4" w:space="0" w:color="auto"/>
            </w:tcBorders>
            <w:vAlign w:val="center"/>
            <w:hideMark/>
          </w:tcPr>
          <w:p w:rsidR="003A2AE4" w:rsidRPr="003A2AE4" w:rsidRDefault="003A2AE4" w:rsidP="00600AE0">
            <w:pPr>
              <w:spacing w:before="0" w:after="0" w:line="276" w:lineRule="auto"/>
              <w:jc w:val="left"/>
              <w:rPr>
                <w:sz w:val="18"/>
                <w:szCs w:val="18"/>
                <w:lang w:eastAsia="en-US"/>
              </w:rPr>
            </w:pPr>
            <w:r w:rsidRPr="003A2AE4">
              <w:rPr>
                <w:sz w:val="18"/>
                <w:szCs w:val="18"/>
                <w:lang w:eastAsia="en-US"/>
              </w:rPr>
              <w:t>предприятия</w:t>
            </w:r>
          </w:p>
        </w:tc>
        <w:tc>
          <w:tcPr>
            <w:tcW w:w="1134" w:type="dxa"/>
            <w:gridSpan w:val="4"/>
            <w:tcBorders>
              <w:top w:val="single" w:sz="4" w:space="0" w:color="auto"/>
              <w:left w:val="single" w:sz="4" w:space="0" w:color="auto"/>
              <w:bottom w:val="single" w:sz="4" w:space="0" w:color="auto"/>
              <w:right w:val="single" w:sz="4" w:space="0" w:color="auto"/>
            </w:tcBorders>
            <w:vAlign w:val="center"/>
            <w:hideMark/>
          </w:tcPr>
          <w:p w:rsidR="003A2AE4" w:rsidRPr="003A2AE4" w:rsidRDefault="003A2AE4" w:rsidP="00600AE0">
            <w:pPr>
              <w:spacing w:before="0" w:after="0" w:line="276" w:lineRule="auto"/>
              <w:jc w:val="center"/>
              <w:rPr>
                <w:sz w:val="18"/>
                <w:szCs w:val="18"/>
                <w:lang w:eastAsia="en-US"/>
              </w:rPr>
            </w:pPr>
            <w:r w:rsidRPr="003A2AE4">
              <w:rPr>
                <w:sz w:val="18"/>
                <w:szCs w:val="18"/>
                <w:lang w:eastAsia="en-US"/>
              </w:rPr>
              <w:t>тыс. м</w:t>
            </w:r>
            <w:r w:rsidRPr="003A2AE4">
              <w:rPr>
                <w:sz w:val="18"/>
                <w:szCs w:val="18"/>
                <w:vertAlign w:val="superscript"/>
                <w:lang w:eastAsia="en-US"/>
              </w:rPr>
              <w:t>3</w:t>
            </w:r>
          </w:p>
        </w:tc>
        <w:tc>
          <w:tcPr>
            <w:tcW w:w="771" w:type="dxa"/>
            <w:gridSpan w:val="3"/>
            <w:tcBorders>
              <w:top w:val="single" w:sz="4" w:space="0" w:color="auto"/>
              <w:left w:val="single" w:sz="4" w:space="0" w:color="auto"/>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17,2</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17,8</w:t>
            </w:r>
          </w:p>
        </w:tc>
        <w:tc>
          <w:tcPr>
            <w:tcW w:w="771" w:type="dxa"/>
            <w:gridSpan w:val="3"/>
            <w:tcBorders>
              <w:top w:val="single" w:sz="4" w:space="0" w:color="auto"/>
              <w:left w:val="single" w:sz="4" w:space="0" w:color="auto"/>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18,4</w:t>
            </w:r>
          </w:p>
        </w:tc>
        <w:tc>
          <w:tcPr>
            <w:tcW w:w="829" w:type="dxa"/>
            <w:gridSpan w:val="3"/>
            <w:tcBorders>
              <w:top w:val="single" w:sz="4" w:space="0" w:color="auto"/>
              <w:left w:val="single" w:sz="4" w:space="0" w:color="auto"/>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19,0</w:t>
            </w:r>
          </w:p>
        </w:tc>
        <w:tc>
          <w:tcPr>
            <w:tcW w:w="793" w:type="dxa"/>
            <w:gridSpan w:val="3"/>
            <w:tcBorders>
              <w:top w:val="single" w:sz="4" w:space="0" w:color="auto"/>
              <w:left w:val="single" w:sz="4" w:space="0" w:color="auto"/>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19,6</w:t>
            </w:r>
          </w:p>
        </w:tc>
        <w:tc>
          <w:tcPr>
            <w:tcW w:w="771" w:type="dxa"/>
            <w:gridSpan w:val="3"/>
            <w:tcBorders>
              <w:top w:val="single" w:sz="4" w:space="0" w:color="auto"/>
              <w:left w:val="single" w:sz="4" w:space="0" w:color="auto"/>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46,9</w:t>
            </w:r>
          </w:p>
        </w:tc>
        <w:tc>
          <w:tcPr>
            <w:tcW w:w="818" w:type="dxa"/>
            <w:gridSpan w:val="3"/>
            <w:tcBorders>
              <w:top w:val="single" w:sz="4" w:space="0" w:color="auto"/>
              <w:left w:val="single" w:sz="4" w:space="0" w:color="auto"/>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74,3</w:t>
            </w:r>
          </w:p>
        </w:tc>
        <w:tc>
          <w:tcPr>
            <w:tcW w:w="804" w:type="dxa"/>
            <w:gridSpan w:val="2"/>
            <w:tcBorders>
              <w:top w:val="single" w:sz="4" w:space="0" w:color="auto"/>
              <w:left w:val="single" w:sz="4" w:space="0" w:color="auto"/>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101,6</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129,0</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156,3</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183,7</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211,0</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238,3</w:t>
            </w:r>
          </w:p>
        </w:tc>
        <w:tc>
          <w:tcPr>
            <w:tcW w:w="732" w:type="dxa"/>
            <w:tcBorders>
              <w:top w:val="single" w:sz="4" w:space="0" w:color="auto"/>
              <w:left w:val="single" w:sz="4" w:space="0" w:color="auto"/>
              <w:bottom w:val="single" w:sz="4" w:space="0" w:color="auto"/>
              <w:right w:val="single" w:sz="12" w:space="0" w:color="auto"/>
            </w:tcBorders>
            <w:noWrap/>
            <w:vAlign w:val="bottom"/>
            <w:hideMark/>
          </w:tcPr>
          <w:p w:rsidR="003A2AE4" w:rsidRDefault="003A2AE4">
            <w:pPr>
              <w:jc w:val="center"/>
              <w:rPr>
                <w:color w:val="000000"/>
                <w:sz w:val="18"/>
                <w:szCs w:val="18"/>
              </w:rPr>
            </w:pPr>
            <w:r>
              <w:rPr>
                <w:color w:val="000000"/>
                <w:sz w:val="18"/>
                <w:szCs w:val="18"/>
              </w:rPr>
              <w:t>268,2</w:t>
            </w:r>
          </w:p>
        </w:tc>
      </w:tr>
      <w:tr w:rsidR="003A2AE4" w:rsidRPr="003A2AE4" w:rsidTr="004A5D9D">
        <w:trPr>
          <w:trHeight w:val="468"/>
        </w:trPr>
        <w:tc>
          <w:tcPr>
            <w:tcW w:w="3544" w:type="dxa"/>
            <w:gridSpan w:val="3"/>
            <w:tcBorders>
              <w:top w:val="single" w:sz="4" w:space="0" w:color="auto"/>
              <w:left w:val="single" w:sz="12" w:space="0" w:color="auto"/>
              <w:bottom w:val="single" w:sz="12" w:space="0" w:color="auto"/>
              <w:right w:val="single" w:sz="4" w:space="0" w:color="auto"/>
            </w:tcBorders>
            <w:vAlign w:val="center"/>
            <w:hideMark/>
          </w:tcPr>
          <w:p w:rsidR="003A2AE4" w:rsidRPr="003A2AE4" w:rsidRDefault="003A2AE4" w:rsidP="00600AE0">
            <w:pPr>
              <w:spacing w:before="0" w:after="0" w:line="276" w:lineRule="auto"/>
              <w:jc w:val="left"/>
              <w:rPr>
                <w:b/>
                <w:bCs/>
                <w:sz w:val="18"/>
                <w:szCs w:val="18"/>
                <w:lang w:eastAsia="en-US"/>
              </w:rPr>
            </w:pPr>
            <w:r w:rsidRPr="003A2AE4">
              <w:rPr>
                <w:b/>
                <w:bCs/>
                <w:sz w:val="18"/>
                <w:szCs w:val="18"/>
                <w:lang w:eastAsia="en-US"/>
              </w:rPr>
              <w:t>Динамика изменения объема реализации воды (по отношению к факту 2017 г.)</w:t>
            </w:r>
          </w:p>
        </w:tc>
        <w:tc>
          <w:tcPr>
            <w:tcW w:w="1134" w:type="dxa"/>
            <w:gridSpan w:val="4"/>
            <w:tcBorders>
              <w:top w:val="single" w:sz="4" w:space="0" w:color="auto"/>
              <w:left w:val="single" w:sz="4" w:space="0" w:color="auto"/>
              <w:bottom w:val="single" w:sz="12" w:space="0" w:color="auto"/>
              <w:right w:val="single" w:sz="4" w:space="0" w:color="auto"/>
            </w:tcBorders>
            <w:vAlign w:val="center"/>
            <w:hideMark/>
          </w:tcPr>
          <w:p w:rsidR="003A2AE4" w:rsidRPr="003A2AE4" w:rsidRDefault="003A2AE4" w:rsidP="00600AE0">
            <w:pPr>
              <w:spacing w:before="0" w:after="0" w:line="276" w:lineRule="auto"/>
              <w:jc w:val="center"/>
              <w:rPr>
                <w:sz w:val="18"/>
                <w:szCs w:val="18"/>
                <w:lang w:eastAsia="en-US"/>
              </w:rPr>
            </w:pPr>
            <w:r w:rsidRPr="003A2AE4">
              <w:rPr>
                <w:sz w:val="18"/>
                <w:szCs w:val="18"/>
                <w:lang w:eastAsia="en-US"/>
              </w:rPr>
              <w:t>%</w:t>
            </w:r>
          </w:p>
        </w:tc>
        <w:tc>
          <w:tcPr>
            <w:tcW w:w="771" w:type="dxa"/>
            <w:gridSpan w:val="3"/>
            <w:tcBorders>
              <w:top w:val="single" w:sz="4" w:space="0" w:color="auto"/>
              <w:left w:val="single" w:sz="4" w:space="0" w:color="auto"/>
              <w:bottom w:val="single" w:sz="12" w:space="0" w:color="auto"/>
              <w:right w:val="single" w:sz="4" w:space="0" w:color="auto"/>
            </w:tcBorders>
            <w:noWrap/>
            <w:vAlign w:val="bottom"/>
            <w:hideMark/>
          </w:tcPr>
          <w:p w:rsidR="003A2AE4" w:rsidRDefault="003A2AE4">
            <w:pPr>
              <w:jc w:val="center"/>
              <w:rPr>
                <w:color w:val="000000"/>
                <w:sz w:val="16"/>
                <w:szCs w:val="16"/>
              </w:rPr>
            </w:pPr>
            <w:r>
              <w:rPr>
                <w:color w:val="000000"/>
                <w:sz w:val="16"/>
                <w:szCs w:val="16"/>
              </w:rPr>
              <w:t>93,46</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3A2AE4" w:rsidRDefault="003A2AE4">
            <w:pPr>
              <w:jc w:val="center"/>
              <w:rPr>
                <w:color w:val="000000"/>
                <w:sz w:val="16"/>
                <w:szCs w:val="16"/>
              </w:rPr>
            </w:pPr>
            <w:r>
              <w:rPr>
                <w:color w:val="000000"/>
                <w:sz w:val="16"/>
                <w:szCs w:val="16"/>
              </w:rPr>
              <w:t>96,73</w:t>
            </w:r>
          </w:p>
        </w:tc>
        <w:tc>
          <w:tcPr>
            <w:tcW w:w="771" w:type="dxa"/>
            <w:gridSpan w:val="3"/>
            <w:tcBorders>
              <w:top w:val="single" w:sz="4" w:space="0" w:color="auto"/>
              <w:left w:val="single" w:sz="4" w:space="0" w:color="auto"/>
              <w:bottom w:val="single" w:sz="12" w:space="0" w:color="auto"/>
              <w:right w:val="single" w:sz="4" w:space="0" w:color="auto"/>
            </w:tcBorders>
            <w:noWrap/>
            <w:vAlign w:val="bottom"/>
            <w:hideMark/>
          </w:tcPr>
          <w:p w:rsidR="003A2AE4" w:rsidRDefault="003A2AE4">
            <w:pPr>
              <w:jc w:val="center"/>
              <w:rPr>
                <w:color w:val="000000"/>
                <w:sz w:val="16"/>
                <w:szCs w:val="16"/>
              </w:rPr>
            </w:pPr>
            <w:r>
              <w:rPr>
                <w:color w:val="000000"/>
                <w:sz w:val="16"/>
                <w:szCs w:val="16"/>
              </w:rPr>
              <w:t>100,00</w:t>
            </w:r>
          </w:p>
        </w:tc>
        <w:tc>
          <w:tcPr>
            <w:tcW w:w="829" w:type="dxa"/>
            <w:gridSpan w:val="3"/>
            <w:tcBorders>
              <w:top w:val="single" w:sz="4" w:space="0" w:color="auto"/>
              <w:left w:val="single" w:sz="4" w:space="0" w:color="auto"/>
              <w:bottom w:val="single" w:sz="12" w:space="0" w:color="auto"/>
              <w:right w:val="single" w:sz="4" w:space="0" w:color="auto"/>
            </w:tcBorders>
            <w:noWrap/>
            <w:vAlign w:val="bottom"/>
            <w:hideMark/>
          </w:tcPr>
          <w:p w:rsidR="003A2AE4" w:rsidRDefault="003A2AE4">
            <w:pPr>
              <w:jc w:val="center"/>
              <w:rPr>
                <w:color w:val="000000"/>
                <w:sz w:val="16"/>
                <w:szCs w:val="16"/>
              </w:rPr>
            </w:pPr>
            <w:r>
              <w:rPr>
                <w:color w:val="000000"/>
                <w:sz w:val="16"/>
                <w:szCs w:val="16"/>
              </w:rPr>
              <w:t>103,27</w:t>
            </w:r>
          </w:p>
        </w:tc>
        <w:tc>
          <w:tcPr>
            <w:tcW w:w="793" w:type="dxa"/>
            <w:gridSpan w:val="3"/>
            <w:tcBorders>
              <w:top w:val="single" w:sz="4" w:space="0" w:color="auto"/>
              <w:left w:val="single" w:sz="4" w:space="0" w:color="auto"/>
              <w:bottom w:val="single" w:sz="12" w:space="0" w:color="auto"/>
              <w:right w:val="single" w:sz="4" w:space="0" w:color="auto"/>
            </w:tcBorders>
            <w:noWrap/>
            <w:vAlign w:val="bottom"/>
            <w:hideMark/>
          </w:tcPr>
          <w:p w:rsidR="003A2AE4" w:rsidRDefault="003A2AE4">
            <w:pPr>
              <w:jc w:val="center"/>
              <w:rPr>
                <w:color w:val="000000"/>
                <w:sz w:val="16"/>
                <w:szCs w:val="16"/>
              </w:rPr>
            </w:pPr>
            <w:r>
              <w:rPr>
                <w:color w:val="000000"/>
                <w:sz w:val="16"/>
                <w:szCs w:val="16"/>
              </w:rPr>
              <w:t>106,54</w:t>
            </w:r>
          </w:p>
        </w:tc>
        <w:tc>
          <w:tcPr>
            <w:tcW w:w="771" w:type="dxa"/>
            <w:gridSpan w:val="3"/>
            <w:tcBorders>
              <w:top w:val="single" w:sz="4" w:space="0" w:color="auto"/>
              <w:left w:val="single" w:sz="4" w:space="0" w:color="auto"/>
              <w:bottom w:val="single" w:sz="12" w:space="0" w:color="auto"/>
              <w:right w:val="single" w:sz="4" w:space="0" w:color="auto"/>
            </w:tcBorders>
            <w:noWrap/>
            <w:vAlign w:val="bottom"/>
            <w:hideMark/>
          </w:tcPr>
          <w:p w:rsidR="003A2AE4" w:rsidRDefault="003A2AE4">
            <w:pPr>
              <w:jc w:val="center"/>
              <w:rPr>
                <w:color w:val="000000"/>
                <w:sz w:val="16"/>
                <w:szCs w:val="16"/>
              </w:rPr>
            </w:pPr>
            <w:r>
              <w:rPr>
                <w:color w:val="000000"/>
                <w:sz w:val="16"/>
                <w:szCs w:val="16"/>
              </w:rPr>
              <w:t>124,53</w:t>
            </w:r>
          </w:p>
        </w:tc>
        <w:tc>
          <w:tcPr>
            <w:tcW w:w="818" w:type="dxa"/>
            <w:gridSpan w:val="3"/>
            <w:tcBorders>
              <w:top w:val="single" w:sz="4" w:space="0" w:color="auto"/>
              <w:left w:val="single" w:sz="4" w:space="0" w:color="auto"/>
              <w:bottom w:val="single" w:sz="12" w:space="0" w:color="auto"/>
              <w:right w:val="single" w:sz="4" w:space="0" w:color="auto"/>
            </w:tcBorders>
            <w:noWrap/>
            <w:vAlign w:val="bottom"/>
            <w:hideMark/>
          </w:tcPr>
          <w:p w:rsidR="003A2AE4" w:rsidRDefault="003A2AE4">
            <w:pPr>
              <w:jc w:val="center"/>
              <w:rPr>
                <w:color w:val="000000"/>
                <w:sz w:val="16"/>
                <w:szCs w:val="16"/>
              </w:rPr>
            </w:pPr>
            <w:r>
              <w:rPr>
                <w:color w:val="000000"/>
                <w:sz w:val="16"/>
                <w:szCs w:val="16"/>
              </w:rPr>
              <w:t>142,52</w:t>
            </w:r>
          </w:p>
        </w:tc>
        <w:tc>
          <w:tcPr>
            <w:tcW w:w="804" w:type="dxa"/>
            <w:gridSpan w:val="2"/>
            <w:tcBorders>
              <w:top w:val="single" w:sz="4" w:space="0" w:color="auto"/>
              <w:left w:val="single" w:sz="4" w:space="0" w:color="auto"/>
              <w:bottom w:val="single" w:sz="12" w:space="0" w:color="auto"/>
              <w:right w:val="single" w:sz="4" w:space="0" w:color="auto"/>
            </w:tcBorders>
            <w:noWrap/>
            <w:vAlign w:val="bottom"/>
            <w:hideMark/>
          </w:tcPr>
          <w:p w:rsidR="003A2AE4" w:rsidRDefault="003A2AE4">
            <w:pPr>
              <w:jc w:val="center"/>
              <w:rPr>
                <w:color w:val="000000"/>
                <w:sz w:val="16"/>
                <w:szCs w:val="16"/>
              </w:rPr>
            </w:pPr>
            <w:r>
              <w:rPr>
                <w:color w:val="000000"/>
                <w:sz w:val="16"/>
                <w:szCs w:val="16"/>
              </w:rPr>
              <w:t>160,51</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3A2AE4" w:rsidRDefault="003A2AE4">
            <w:pPr>
              <w:jc w:val="center"/>
              <w:rPr>
                <w:color w:val="000000"/>
                <w:sz w:val="16"/>
                <w:szCs w:val="16"/>
              </w:rPr>
            </w:pPr>
            <w:r>
              <w:rPr>
                <w:color w:val="000000"/>
                <w:sz w:val="16"/>
                <w:szCs w:val="16"/>
              </w:rPr>
              <w:t>178,50</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3A2AE4" w:rsidRDefault="003A2AE4">
            <w:pPr>
              <w:jc w:val="center"/>
              <w:rPr>
                <w:color w:val="000000"/>
                <w:sz w:val="16"/>
                <w:szCs w:val="16"/>
              </w:rPr>
            </w:pPr>
            <w:r>
              <w:rPr>
                <w:color w:val="000000"/>
                <w:sz w:val="16"/>
                <w:szCs w:val="16"/>
              </w:rPr>
              <w:t>196,49</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3A2AE4" w:rsidRDefault="003A2AE4">
            <w:pPr>
              <w:jc w:val="center"/>
              <w:rPr>
                <w:color w:val="000000"/>
                <w:sz w:val="16"/>
                <w:szCs w:val="16"/>
              </w:rPr>
            </w:pPr>
            <w:r>
              <w:rPr>
                <w:color w:val="000000"/>
                <w:sz w:val="16"/>
                <w:szCs w:val="16"/>
              </w:rPr>
              <w:t>214,48</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3A2AE4" w:rsidRDefault="003A2AE4">
            <w:pPr>
              <w:jc w:val="center"/>
              <w:rPr>
                <w:color w:val="000000"/>
                <w:sz w:val="16"/>
                <w:szCs w:val="16"/>
              </w:rPr>
            </w:pPr>
            <w:r>
              <w:rPr>
                <w:color w:val="000000"/>
                <w:sz w:val="16"/>
                <w:szCs w:val="16"/>
              </w:rPr>
              <w:t>232,47</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3A2AE4" w:rsidRDefault="003A2AE4">
            <w:pPr>
              <w:jc w:val="center"/>
              <w:rPr>
                <w:color w:val="000000"/>
                <w:sz w:val="16"/>
                <w:szCs w:val="16"/>
              </w:rPr>
            </w:pPr>
            <w:r>
              <w:rPr>
                <w:color w:val="000000"/>
                <w:sz w:val="16"/>
                <w:szCs w:val="16"/>
              </w:rPr>
              <w:t>250,46</w:t>
            </w:r>
          </w:p>
        </w:tc>
        <w:tc>
          <w:tcPr>
            <w:tcW w:w="732" w:type="dxa"/>
            <w:tcBorders>
              <w:top w:val="single" w:sz="4" w:space="0" w:color="auto"/>
              <w:left w:val="single" w:sz="4" w:space="0" w:color="auto"/>
              <w:bottom w:val="single" w:sz="12" w:space="0" w:color="auto"/>
              <w:right w:val="single" w:sz="12" w:space="0" w:color="auto"/>
            </w:tcBorders>
            <w:noWrap/>
            <w:vAlign w:val="bottom"/>
            <w:hideMark/>
          </w:tcPr>
          <w:p w:rsidR="003A2AE4" w:rsidRDefault="003A2AE4">
            <w:pPr>
              <w:jc w:val="center"/>
              <w:rPr>
                <w:color w:val="000000"/>
                <w:sz w:val="16"/>
                <w:szCs w:val="16"/>
              </w:rPr>
            </w:pPr>
            <w:r>
              <w:rPr>
                <w:color w:val="000000"/>
                <w:sz w:val="16"/>
                <w:szCs w:val="16"/>
              </w:rPr>
              <w:t>270,09</w:t>
            </w:r>
          </w:p>
        </w:tc>
      </w:tr>
      <w:tr w:rsidR="00600AE0" w:rsidRPr="003A2AE4" w:rsidTr="00757B52">
        <w:trPr>
          <w:trHeight w:val="252"/>
        </w:trPr>
        <w:tc>
          <w:tcPr>
            <w:tcW w:w="15593" w:type="dxa"/>
            <w:gridSpan w:val="40"/>
            <w:tcBorders>
              <w:top w:val="single" w:sz="12" w:space="0" w:color="auto"/>
              <w:left w:val="single" w:sz="12" w:space="0" w:color="auto"/>
              <w:bottom w:val="single" w:sz="12" w:space="0" w:color="auto"/>
              <w:right w:val="single" w:sz="12" w:space="0" w:color="auto"/>
            </w:tcBorders>
            <w:vAlign w:val="center"/>
            <w:hideMark/>
          </w:tcPr>
          <w:p w:rsidR="00600AE0" w:rsidRPr="003A2AE4" w:rsidRDefault="00600AE0" w:rsidP="00600AE0">
            <w:pPr>
              <w:spacing w:before="0" w:after="0" w:line="276" w:lineRule="auto"/>
              <w:jc w:val="left"/>
              <w:rPr>
                <w:b/>
                <w:bCs/>
                <w:sz w:val="18"/>
                <w:szCs w:val="18"/>
                <w:lang w:eastAsia="en-US"/>
              </w:rPr>
            </w:pPr>
            <w:r w:rsidRPr="003A2AE4">
              <w:rPr>
                <w:b/>
                <w:bCs/>
                <w:sz w:val="18"/>
                <w:szCs w:val="18"/>
                <w:lang w:eastAsia="en-US"/>
              </w:rPr>
              <w:t>ВОДООТВЕДЕНИЕ</w:t>
            </w:r>
          </w:p>
        </w:tc>
      </w:tr>
      <w:tr w:rsidR="003A2AE4" w:rsidRPr="003A2AE4" w:rsidTr="00235941">
        <w:trPr>
          <w:trHeight w:val="298"/>
        </w:trPr>
        <w:tc>
          <w:tcPr>
            <w:tcW w:w="3544" w:type="dxa"/>
            <w:gridSpan w:val="3"/>
            <w:tcBorders>
              <w:top w:val="single" w:sz="12" w:space="0" w:color="auto"/>
              <w:left w:val="single" w:sz="12" w:space="0" w:color="auto"/>
              <w:bottom w:val="single" w:sz="4" w:space="0" w:color="auto"/>
              <w:right w:val="single" w:sz="4" w:space="0" w:color="auto"/>
            </w:tcBorders>
            <w:vAlign w:val="center"/>
            <w:hideMark/>
          </w:tcPr>
          <w:p w:rsidR="003A2AE4" w:rsidRPr="003A2AE4" w:rsidRDefault="003A2AE4" w:rsidP="00600AE0">
            <w:pPr>
              <w:spacing w:before="0" w:after="0" w:line="276" w:lineRule="auto"/>
              <w:jc w:val="left"/>
              <w:rPr>
                <w:b/>
                <w:bCs/>
                <w:sz w:val="18"/>
                <w:szCs w:val="18"/>
                <w:lang w:eastAsia="en-US"/>
              </w:rPr>
            </w:pPr>
            <w:r w:rsidRPr="003A2AE4">
              <w:rPr>
                <w:b/>
                <w:bCs/>
                <w:sz w:val="18"/>
                <w:szCs w:val="18"/>
                <w:lang w:eastAsia="en-US"/>
              </w:rPr>
              <w:t>Пропущено сточных вод - всего</w:t>
            </w:r>
          </w:p>
        </w:tc>
        <w:tc>
          <w:tcPr>
            <w:tcW w:w="1134" w:type="dxa"/>
            <w:gridSpan w:val="4"/>
            <w:tcBorders>
              <w:top w:val="single" w:sz="12" w:space="0" w:color="auto"/>
              <w:left w:val="single" w:sz="4" w:space="0" w:color="auto"/>
              <w:bottom w:val="single" w:sz="4" w:space="0" w:color="auto"/>
              <w:right w:val="single" w:sz="4" w:space="0" w:color="auto"/>
            </w:tcBorders>
            <w:vAlign w:val="center"/>
            <w:hideMark/>
          </w:tcPr>
          <w:p w:rsidR="003A2AE4" w:rsidRPr="003A2AE4" w:rsidRDefault="003A2AE4" w:rsidP="00600AE0">
            <w:pPr>
              <w:spacing w:before="0" w:after="0" w:line="276" w:lineRule="auto"/>
              <w:jc w:val="center"/>
              <w:rPr>
                <w:sz w:val="18"/>
                <w:szCs w:val="18"/>
                <w:lang w:eastAsia="en-US"/>
              </w:rPr>
            </w:pPr>
            <w:r w:rsidRPr="003A2AE4">
              <w:rPr>
                <w:sz w:val="18"/>
                <w:szCs w:val="18"/>
                <w:lang w:eastAsia="en-US"/>
              </w:rPr>
              <w:t>тыс. м</w:t>
            </w:r>
            <w:r w:rsidRPr="003A2AE4">
              <w:rPr>
                <w:sz w:val="18"/>
                <w:szCs w:val="18"/>
                <w:vertAlign w:val="superscript"/>
                <w:lang w:eastAsia="en-US"/>
              </w:rPr>
              <w:t>3</w:t>
            </w:r>
          </w:p>
        </w:tc>
        <w:tc>
          <w:tcPr>
            <w:tcW w:w="771" w:type="dxa"/>
            <w:gridSpan w:val="3"/>
            <w:tcBorders>
              <w:top w:val="single" w:sz="12" w:space="0" w:color="auto"/>
              <w:left w:val="single" w:sz="4" w:space="0" w:color="auto"/>
              <w:bottom w:val="single" w:sz="4" w:space="0" w:color="auto"/>
              <w:right w:val="single" w:sz="4" w:space="0" w:color="auto"/>
            </w:tcBorders>
            <w:vAlign w:val="bottom"/>
            <w:hideMark/>
          </w:tcPr>
          <w:p w:rsidR="003A2AE4" w:rsidRDefault="003A2AE4">
            <w:pPr>
              <w:jc w:val="center"/>
              <w:rPr>
                <w:color w:val="000000"/>
                <w:sz w:val="18"/>
                <w:szCs w:val="18"/>
              </w:rPr>
            </w:pPr>
            <w:r>
              <w:rPr>
                <w:color w:val="000000"/>
                <w:sz w:val="18"/>
                <w:szCs w:val="18"/>
              </w:rPr>
              <w:t>9,4</w:t>
            </w:r>
          </w:p>
        </w:tc>
        <w:tc>
          <w:tcPr>
            <w:tcW w:w="771" w:type="dxa"/>
            <w:gridSpan w:val="2"/>
            <w:tcBorders>
              <w:top w:val="single" w:sz="12" w:space="0" w:color="auto"/>
              <w:left w:val="single" w:sz="4" w:space="0" w:color="auto"/>
              <w:bottom w:val="single" w:sz="4" w:space="0" w:color="auto"/>
              <w:right w:val="single" w:sz="4" w:space="0" w:color="auto"/>
            </w:tcBorders>
            <w:vAlign w:val="bottom"/>
            <w:hideMark/>
          </w:tcPr>
          <w:p w:rsidR="003A2AE4" w:rsidRDefault="003A2AE4">
            <w:pPr>
              <w:jc w:val="center"/>
              <w:rPr>
                <w:color w:val="000000"/>
                <w:sz w:val="18"/>
                <w:szCs w:val="18"/>
              </w:rPr>
            </w:pPr>
            <w:r>
              <w:rPr>
                <w:color w:val="000000"/>
                <w:sz w:val="18"/>
                <w:szCs w:val="18"/>
              </w:rPr>
              <w:t>9,9</w:t>
            </w:r>
          </w:p>
        </w:tc>
        <w:tc>
          <w:tcPr>
            <w:tcW w:w="771" w:type="dxa"/>
            <w:gridSpan w:val="3"/>
            <w:tcBorders>
              <w:top w:val="single" w:sz="12" w:space="0" w:color="auto"/>
              <w:left w:val="single" w:sz="4" w:space="0" w:color="auto"/>
              <w:bottom w:val="single" w:sz="4" w:space="0" w:color="auto"/>
              <w:right w:val="single" w:sz="4" w:space="0" w:color="auto"/>
            </w:tcBorders>
            <w:vAlign w:val="bottom"/>
            <w:hideMark/>
          </w:tcPr>
          <w:p w:rsidR="003A2AE4" w:rsidRDefault="003A2AE4">
            <w:pPr>
              <w:jc w:val="center"/>
              <w:rPr>
                <w:color w:val="000000"/>
                <w:sz w:val="18"/>
                <w:szCs w:val="18"/>
              </w:rPr>
            </w:pPr>
            <w:r>
              <w:rPr>
                <w:color w:val="000000"/>
                <w:sz w:val="18"/>
                <w:szCs w:val="18"/>
              </w:rPr>
              <w:t>10,4</w:t>
            </w:r>
          </w:p>
        </w:tc>
        <w:tc>
          <w:tcPr>
            <w:tcW w:w="829" w:type="dxa"/>
            <w:gridSpan w:val="3"/>
            <w:tcBorders>
              <w:top w:val="single" w:sz="12" w:space="0" w:color="auto"/>
              <w:left w:val="single" w:sz="4" w:space="0" w:color="auto"/>
              <w:bottom w:val="single" w:sz="4" w:space="0" w:color="auto"/>
              <w:right w:val="single" w:sz="4" w:space="0" w:color="auto"/>
            </w:tcBorders>
            <w:vAlign w:val="bottom"/>
            <w:hideMark/>
          </w:tcPr>
          <w:p w:rsidR="003A2AE4" w:rsidRDefault="003A2AE4">
            <w:pPr>
              <w:jc w:val="center"/>
              <w:rPr>
                <w:color w:val="000000"/>
                <w:sz w:val="18"/>
                <w:szCs w:val="18"/>
              </w:rPr>
            </w:pPr>
            <w:r>
              <w:rPr>
                <w:color w:val="000000"/>
                <w:sz w:val="18"/>
                <w:szCs w:val="18"/>
              </w:rPr>
              <w:t>10,9</w:t>
            </w:r>
          </w:p>
        </w:tc>
        <w:tc>
          <w:tcPr>
            <w:tcW w:w="793" w:type="dxa"/>
            <w:gridSpan w:val="3"/>
            <w:tcBorders>
              <w:top w:val="single" w:sz="12" w:space="0" w:color="auto"/>
              <w:left w:val="single" w:sz="4" w:space="0" w:color="auto"/>
              <w:bottom w:val="single" w:sz="4" w:space="0" w:color="auto"/>
              <w:right w:val="single" w:sz="4" w:space="0" w:color="auto"/>
            </w:tcBorders>
            <w:vAlign w:val="bottom"/>
            <w:hideMark/>
          </w:tcPr>
          <w:p w:rsidR="003A2AE4" w:rsidRDefault="003A2AE4">
            <w:pPr>
              <w:jc w:val="center"/>
              <w:rPr>
                <w:color w:val="000000"/>
                <w:sz w:val="18"/>
                <w:szCs w:val="18"/>
              </w:rPr>
            </w:pPr>
            <w:r>
              <w:rPr>
                <w:color w:val="000000"/>
                <w:sz w:val="18"/>
                <w:szCs w:val="18"/>
              </w:rPr>
              <w:t>11,40</w:t>
            </w:r>
          </w:p>
        </w:tc>
        <w:tc>
          <w:tcPr>
            <w:tcW w:w="771" w:type="dxa"/>
            <w:gridSpan w:val="3"/>
            <w:tcBorders>
              <w:top w:val="single" w:sz="12" w:space="0" w:color="auto"/>
              <w:left w:val="single" w:sz="4" w:space="0" w:color="auto"/>
              <w:bottom w:val="single" w:sz="4" w:space="0" w:color="auto"/>
              <w:right w:val="single" w:sz="4" w:space="0" w:color="auto"/>
            </w:tcBorders>
            <w:vAlign w:val="bottom"/>
            <w:hideMark/>
          </w:tcPr>
          <w:p w:rsidR="003A2AE4" w:rsidRDefault="003A2AE4">
            <w:pPr>
              <w:jc w:val="center"/>
              <w:rPr>
                <w:color w:val="000000"/>
                <w:sz w:val="18"/>
                <w:szCs w:val="18"/>
              </w:rPr>
            </w:pPr>
            <w:r>
              <w:rPr>
                <w:color w:val="000000"/>
                <w:sz w:val="18"/>
                <w:szCs w:val="18"/>
              </w:rPr>
              <w:t>65,18</w:t>
            </w:r>
          </w:p>
        </w:tc>
        <w:tc>
          <w:tcPr>
            <w:tcW w:w="818" w:type="dxa"/>
            <w:gridSpan w:val="3"/>
            <w:tcBorders>
              <w:top w:val="single" w:sz="12" w:space="0" w:color="auto"/>
              <w:left w:val="single" w:sz="4" w:space="0" w:color="auto"/>
              <w:bottom w:val="single" w:sz="4" w:space="0" w:color="auto"/>
              <w:right w:val="single" w:sz="4" w:space="0" w:color="auto"/>
            </w:tcBorders>
            <w:vAlign w:val="bottom"/>
            <w:hideMark/>
          </w:tcPr>
          <w:p w:rsidR="003A2AE4" w:rsidRDefault="003A2AE4">
            <w:pPr>
              <w:jc w:val="center"/>
              <w:rPr>
                <w:color w:val="000000"/>
                <w:sz w:val="18"/>
                <w:szCs w:val="18"/>
              </w:rPr>
            </w:pPr>
            <w:r>
              <w:rPr>
                <w:color w:val="000000"/>
                <w:sz w:val="18"/>
                <w:szCs w:val="18"/>
              </w:rPr>
              <w:t>118,96</w:t>
            </w:r>
          </w:p>
        </w:tc>
        <w:tc>
          <w:tcPr>
            <w:tcW w:w="804" w:type="dxa"/>
            <w:gridSpan w:val="2"/>
            <w:tcBorders>
              <w:top w:val="single" w:sz="12" w:space="0" w:color="auto"/>
              <w:left w:val="single" w:sz="4" w:space="0" w:color="auto"/>
              <w:bottom w:val="single" w:sz="4" w:space="0" w:color="auto"/>
              <w:right w:val="single" w:sz="4" w:space="0" w:color="auto"/>
            </w:tcBorders>
            <w:vAlign w:val="bottom"/>
            <w:hideMark/>
          </w:tcPr>
          <w:p w:rsidR="003A2AE4" w:rsidRDefault="003A2AE4">
            <w:pPr>
              <w:jc w:val="center"/>
              <w:rPr>
                <w:color w:val="000000"/>
                <w:sz w:val="18"/>
                <w:szCs w:val="18"/>
              </w:rPr>
            </w:pPr>
            <w:r>
              <w:rPr>
                <w:color w:val="000000"/>
                <w:sz w:val="18"/>
                <w:szCs w:val="18"/>
              </w:rPr>
              <w:t>172,75</w:t>
            </w:r>
          </w:p>
        </w:tc>
        <w:tc>
          <w:tcPr>
            <w:tcW w:w="771" w:type="dxa"/>
            <w:gridSpan w:val="2"/>
            <w:tcBorders>
              <w:top w:val="single" w:sz="12" w:space="0" w:color="auto"/>
              <w:left w:val="single" w:sz="4" w:space="0" w:color="auto"/>
              <w:bottom w:val="single" w:sz="4" w:space="0" w:color="auto"/>
              <w:right w:val="single" w:sz="4" w:space="0" w:color="auto"/>
            </w:tcBorders>
            <w:vAlign w:val="bottom"/>
            <w:hideMark/>
          </w:tcPr>
          <w:p w:rsidR="003A2AE4" w:rsidRDefault="003A2AE4">
            <w:pPr>
              <w:jc w:val="center"/>
              <w:rPr>
                <w:color w:val="000000"/>
                <w:sz w:val="18"/>
                <w:szCs w:val="18"/>
              </w:rPr>
            </w:pPr>
            <w:r>
              <w:rPr>
                <w:color w:val="000000"/>
                <w:sz w:val="18"/>
                <w:szCs w:val="18"/>
              </w:rPr>
              <w:t>226,53</w:t>
            </w:r>
          </w:p>
        </w:tc>
        <w:tc>
          <w:tcPr>
            <w:tcW w:w="771" w:type="dxa"/>
            <w:gridSpan w:val="2"/>
            <w:tcBorders>
              <w:top w:val="single" w:sz="12" w:space="0" w:color="auto"/>
              <w:left w:val="single" w:sz="4" w:space="0" w:color="auto"/>
              <w:bottom w:val="single" w:sz="4" w:space="0" w:color="auto"/>
              <w:right w:val="single" w:sz="4" w:space="0" w:color="auto"/>
            </w:tcBorders>
            <w:vAlign w:val="bottom"/>
            <w:hideMark/>
          </w:tcPr>
          <w:p w:rsidR="003A2AE4" w:rsidRDefault="003A2AE4">
            <w:pPr>
              <w:jc w:val="center"/>
              <w:rPr>
                <w:color w:val="000000"/>
                <w:sz w:val="18"/>
                <w:szCs w:val="18"/>
              </w:rPr>
            </w:pPr>
            <w:r>
              <w:rPr>
                <w:color w:val="000000"/>
                <w:sz w:val="18"/>
                <w:szCs w:val="18"/>
              </w:rPr>
              <w:t>280,31</w:t>
            </w:r>
          </w:p>
        </w:tc>
        <w:tc>
          <w:tcPr>
            <w:tcW w:w="771" w:type="dxa"/>
            <w:gridSpan w:val="2"/>
            <w:tcBorders>
              <w:top w:val="single" w:sz="12" w:space="0" w:color="auto"/>
              <w:left w:val="single" w:sz="4" w:space="0" w:color="auto"/>
              <w:bottom w:val="single" w:sz="4" w:space="0" w:color="auto"/>
              <w:right w:val="single" w:sz="4" w:space="0" w:color="auto"/>
            </w:tcBorders>
            <w:vAlign w:val="bottom"/>
            <w:hideMark/>
          </w:tcPr>
          <w:p w:rsidR="003A2AE4" w:rsidRDefault="003A2AE4">
            <w:pPr>
              <w:jc w:val="center"/>
              <w:rPr>
                <w:color w:val="000000"/>
                <w:sz w:val="18"/>
                <w:szCs w:val="18"/>
              </w:rPr>
            </w:pPr>
            <w:r>
              <w:rPr>
                <w:color w:val="000000"/>
                <w:sz w:val="18"/>
                <w:szCs w:val="18"/>
              </w:rPr>
              <w:t>334,09</w:t>
            </w:r>
          </w:p>
        </w:tc>
        <w:tc>
          <w:tcPr>
            <w:tcW w:w="771" w:type="dxa"/>
            <w:gridSpan w:val="2"/>
            <w:tcBorders>
              <w:top w:val="single" w:sz="12" w:space="0" w:color="auto"/>
              <w:left w:val="single" w:sz="4" w:space="0" w:color="auto"/>
              <w:bottom w:val="single" w:sz="4" w:space="0" w:color="auto"/>
              <w:right w:val="single" w:sz="4" w:space="0" w:color="auto"/>
            </w:tcBorders>
            <w:vAlign w:val="bottom"/>
            <w:hideMark/>
          </w:tcPr>
          <w:p w:rsidR="003A2AE4" w:rsidRDefault="003A2AE4">
            <w:pPr>
              <w:jc w:val="center"/>
              <w:rPr>
                <w:color w:val="000000"/>
                <w:sz w:val="18"/>
                <w:szCs w:val="18"/>
              </w:rPr>
            </w:pPr>
            <w:r>
              <w:rPr>
                <w:color w:val="000000"/>
                <w:sz w:val="18"/>
                <w:szCs w:val="18"/>
              </w:rPr>
              <w:t>387,88</w:t>
            </w:r>
          </w:p>
        </w:tc>
        <w:tc>
          <w:tcPr>
            <w:tcW w:w="771" w:type="dxa"/>
            <w:gridSpan w:val="2"/>
            <w:tcBorders>
              <w:top w:val="single" w:sz="12" w:space="0" w:color="auto"/>
              <w:left w:val="single" w:sz="4" w:space="0" w:color="auto"/>
              <w:bottom w:val="single" w:sz="4" w:space="0" w:color="auto"/>
              <w:right w:val="single" w:sz="4" w:space="0" w:color="auto"/>
            </w:tcBorders>
            <w:vAlign w:val="bottom"/>
            <w:hideMark/>
          </w:tcPr>
          <w:p w:rsidR="003A2AE4" w:rsidRDefault="003A2AE4">
            <w:pPr>
              <w:jc w:val="center"/>
              <w:rPr>
                <w:color w:val="000000"/>
                <w:sz w:val="18"/>
                <w:szCs w:val="18"/>
              </w:rPr>
            </w:pPr>
            <w:r>
              <w:rPr>
                <w:color w:val="000000"/>
                <w:sz w:val="18"/>
                <w:szCs w:val="18"/>
              </w:rPr>
              <w:t>441,66</w:t>
            </w:r>
          </w:p>
        </w:tc>
        <w:tc>
          <w:tcPr>
            <w:tcW w:w="732" w:type="dxa"/>
            <w:tcBorders>
              <w:top w:val="single" w:sz="12" w:space="0" w:color="auto"/>
              <w:left w:val="single" w:sz="4" w:space="0" w:color="auto"/>
              <w:bottom w:val="single" w:sz="4" w:space="0" w:color="auto"/>
              <w:right w:val="single" w:sz="12" w:space="0" w:color="auto"/>
            </w:tcBorders>
            <w:vAlign w:val="bottom"/>
            <w:hideMark/>
          </w:tcPr>
          <w:p w:rsidR="003A2AE4" w:rsidRDefault="003A2AE4">
            <w:pPr>
              <w:jc w:val="center"/>
              <w:rPr>
                <w:color w:val="000000"/>
                <w:sz w:val="18"/>
                <w:szCs w:val="18"/>
              </w:rPr>
            </w:pPr>
            <w:r>
              <w:rPr>
                <w:color w:val="000000"/>
                <w:sz w:val="18"/>
                <w:szCs w:val="18"/>
              </w:rPr>
              <w:t>500,33</w:t>
            </w:r>
          </w:p>
        </w:tc>
      </w:tr>
      <w:tr w:rsidR="00600AE0" w:rsidRPr="003A2AE4" w:rsidTr="00757B52">
        <w:trPr>
          <w:trHeight w:val="252"/>
        </w:trPr>
        <w:tc>
          <w:tcPr>
            <w:tcW w:w="15593" w:type="dxa"/>
            <w:gridSpan w:val="40"/>
            <w:tcBorders>
              <w:top w:val="single" w:sz="4" w:space="0" w:color="auto"/>
              <w:left w:val="single" w:sz="12" w:space="0" w:color="auto"/>
              <w:bottom w:val="single" w:sz="4" w:space="0" w:color="auto"/>
              <w:right w:val="single" w:sz="12" w:space="0" w:color="auto"/>
            </w:tcBorders>
            <w:vAlign w:val="center"/>
            <w:hideMark/>
          </w:tcPr>
          <w:p w:rsidR="00600AE0" w:rsidRPr="003A2AE4" w:rsidRDefault="00600AE0" w:rsidP="00600AE0">
            <w:pPr>
              <w:spacing w:before="0" w:after="0" w:line="276" w:lineRule="auto"/>
              <w:jc w:val="left"/>
              <w:rPr>
                <w:sz w:val="18"/>
                <w:szCs w:val="18"/>
                <w:lang w:eastAsia="en-US"/>
              </w:rPr>
            </w:pPr>
            <w:r w:rsidRPr="003A2AE4">
              <w:rPr>
                <w:sz w:val="18"/>
                <w:szCs w:val="18"/>
                <w:lang w:eastAsia="en-US"/>
              </w:rPr>
              <w:t>в т. ч .</w:t>
            </w:r>
            <w:r w:rsidRPr="003A2AE4">
              <w:rPr>
                <w:color w:val="FFFFFF"/>
                <w:sz w:val="18"/>
                <w:szCs w:val="18"/>
                <w:lang w:eastAsia="en-US"/>
              </w:rPr>
              <w:t>58,4%</w:t>
            </w:r>
          </w:p>
        </w:tc>
      </w:tr>
      <w:tr w:rsidR="003A2AE4" w:rsidRPr="003A2AE4" w:rsidTr="008C4B08">
        <w:trPr>
          <w:trHeight w:val="240"/>
        </w:trPr>
        <w:tc>
          <w:tcPr>
            <w:tcW w:w="3544" w:type="dxa"/>
            <w:gridSpan w:val="3"/>
            <w:tcBorders>
              <w:top w:val="single" w:sz="4" w:space="0" w:color="auto"/>
              <w:left w:val="single" w:sz="12" w:space="0" w:color="auto"/>
              <w:bottom w:val="single" w:sz="4" w:space="0" w:color="auto"/>
              <w:right w:val="single" w:sz="4" w:space="0" w:color="auto"/>
            </w:tcBorders>
            <w:vAlign w:val="center"/>
            <w:hideMark/>
          </w:tcPr>
          <w:p w:rsidR="003A2AE4" w:rsidRPr="003A2AE4" w:rsidRDefault="003A2AE4" w:rsidP="00600AE0">
            <w:pPr>
              <w:spacing w:before="0" w:after="0" w:line="276" w:lineRule="auto"/>
              <w:jc w:val="left"/>
              <w:rPr>
                <w:sz w:val="18"/>
                <w:szCs w:val="18"/>
                <w:lang w:eastAsia="en-US"/>
              </w:rPr>
            </w:pPr>
            <w:r w:rsidRPr="003A2AE4">
              <w:rPr>
                <w:sz w:val="18"/>
                <w:szCs w:val="18"/>
                <w:lang w:eastAsia="en-US"/>
              </w:rPr>
              <w:t>от населения</w:t>
            </w:r>
          </w:p>
        </w:tc>
        <w:tc>
          <w:tcPr>
            <w:tcW w:w="1134" w:type="dxa"/>
            <w:gridSpan w:val="4"/>
            <w:tcBorders>
              <w:top w:val="single" w:sz="4" w:space="0" w:color="auto"/>
              <w:left w:val="single" w:sz="4" w:space="0" w:color="auto"/>
              <w:bottom w:val="single" w:sz="4" w:space="0" w:color="auto"/>
              <w:right w:val="single" w:sz="4" w:space="0" w:color="auto"/>
            </w:tcBorders>
            <w:vAlign w:val="center"/>
            <w:hideMark/>
          </w:tcPr>
          <w:p w:rsidR="003A2AE4" w:rsidRPr="003A2AE4" w:rsidRDefault="003A2AE4" w:rsidP="00600AE0">
            <w:pPr>
              <w:spacing w:before="0" w:after="0" w:line="276" w:lineRule="auto"/>
              <w:jc w:val="center"/>
              <w:rPr>
                <w:sz w:val="18"/>
                <w:szCs w:val="18"/>
                <w:lang w:eastAsia="en-US"/>
              </w:rPr>
            </w:pPr>
            <w:r w:rsidRPr="003A2AE4">
              <w:rPr>
                <w:sz w:val="18"/>
                <w:szCs w:val="18"/>
                <w:lang w:eastAsia="en-US"/>
              </w:rPr>
              <w:t>тыс. м</w:t>
            </w:r>
            <w:r w:rsidRPr="003A2AE4">
              <w:rPr>
                <w:sz w:val="18"/>
                <w:szCs w:val="18"/>
                <w:vertAlign w:val="superscript"/>
                <w:lang w:eastAsia="en-US"/>
              </w:rPr>
              <w:t>3</w:t>
            </w:r>
          </w:p>
        </w:tc>
        <w:tc>
          <w:tcPr>
            <w:tcW w:w="771" w:type="dxa"/>
            <w:gridSpan w:val="3"/>
            <w:tcBorders>
              <w:top w:val="single" w:sz="4" w:space="0" w:color="auto"/>
              <w:left w:val="single" w:sz="4" w:space="0" w:color="auto"/>
              <w:bottom w:val="single" w:sz="4" w:space="0" w:color="auto"/>
              <w:right w:val="single" w:sz="4" w:space="0" w:color="auto"/>
            </w:tcBorders>
            <w:vAlign w:val="bottom"/>
            <w:hideMark/>
          </w:tcPr>
          <w:p w:rsidR="003A2AE4" w:rsidRDefault="003A2AE4">
            <w:pPr>
              <w:jc w:val="center"/>
              <w:rPr>
                <w:color w:val="000000"/>
                <w:sz w:val="18"/>
                <w:szCs w:val="18"/>
              </w:rPr>
            </w:pPr>
            <w:r>
              <w:rPr>
                <w:color w:val="000000"/>
                <w:sz w:val="18"/>
                <w:szCs w:val="18"/>
              </w:rPr>
              <w:t>4,52</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3A2AE4" w:rsidRDefault="003A2AE4">
            <w:pPr>
              <w:jc w:val="center"/>
              <w:rPr>
                <w:color w:val="000000"/>
                <w:sz w:val="18"/>
                <w:szCs w:val="18"/>
              </w:rPr>
            </w:pPr>
            <w:r>
              <w:rPr>
                <w:color w:val="000000"/>
                <w:sz w:val="18"/>
                <w:szCs w:val="18"/>
              </w:rPr>
              <w:t>5,02</w:t>
            </w:r>
          </w:p>
        </w:tc>
        <w:tc>
          <w:tcPr>
            <w:tcW w:w="771" w:type="dxa"/>
            <w:gridSpan w:val="3"/>
            <w:tcBorders>
              <w:top w:val="single" w:sz="4" w:space="0" w:color="auto"/>
              <w:left w:val="single" w:sz="4" w:space="0" w:color="auto"/>
              <w:bottom w:val="single" w:sz="4" w:space="0" w:color="auto"/>
              <w:right w:val="single" w:sz="4" w:space="0" w:color="auto"/>
            </w:tcBorders>
            <w:vAlign w:val="bottom"/>
            <w:hideMark/>
          </w:tcPr>
          <w:p w:rsidR="003A2AE4" w:rsidRDefault="003A2AE4">
            <w:pPr>
              <w:jc w:val="center"/>
              <w:rPr>
                <w:color w:val="000000"/>
                <w:sz w:val="18"/>
                <w:szCs w:val="18"/>
              </w:rPr>
            </w:pPr>
            <w:r>
              <w:rPr>
                <w:color w:val="000000"/>
                <w:sz w:val="18"/>
                <w:szCs w:val="18"/>
              </w:rPr>
              <w:t>5,51</w:t>
            </w:r>
          </w:p>
        </w:tc>
        <w:tc>
          <w:tcPr>
            <w:tcW w:w="829" w:type="dxa"/>
            <w:gridSpan w:val="3"/>
            <w:tcBorders>
              <w:top w:val="single" w:sz="4" w:space="0" w:color="auto"/>
              <w:left w:val="single" w:sz="4" w:space="0" w:color="auto"/>
              <w:bottom w:val="single" w:sz="4" w:space="0" w:color="auto"/>
              <w:right w:val="single" w:sz="4" w:space="0" w:color="auto"/>
            </w:tcBorders>
            <w:vAlign w:val="bottom"/>
            <w:hideMark/>
          </w:tcPr>
          <w:p w:rsidR="003A2AE4" w:rsidRDefault="003A2AE4">
            <w:pPr>
              <w:jc w:val="center"/>
              <w:rPr>
                <w:color w:val="000000"/>
                <w:sz w:val="18"/>
                <w:szCs w:val="18"/>
              </w:rPr>
            </w:pPr>
            <w:r>
              <w:rPr>
                <w:color w:val="000000"/>
                <w:sz w:val="18"/>
                <w:szCs w:val="18"/>
              </w:rPr>
              <w:t>6,01</w:t>
            </w:r>
          </w:p>
        </w:tc>
        <w:tc>
          <w:tcPr>
            <w:tcW w:w="793" w:type="dxa"/>
            <w:gridSpan w:val="3"/>
            <w:tcBorders>
              <w:top w:val="single" w:sz="4" w:space="0" w:color="auto"/>
              <w:left w:val="single" w:sz="4" w:space="0" w:color="auto"/>
              <w:bottom w:val="single" w:sz="4" w:space="0" w:color="auto"/>
              <w:right w:val="single" w:sz="4" w:space="0" w:color="auto"/>
            </w:tcBorders>
            <w:vAlign w:val="bottom"/>
            <w:hideMark/>
          </w:tcPr>
          <w:p w:rsidR="003A2AE4" w:rsidRDefault="003A2AE4">
            <w:pPr>
              <w:jc w:val="center"/>
              <w:rPr>
                <w:color w:val="000000"/>
                <w:sz w:val="18"/>
                <w:szCs w:val="18"/>
              </w:rPr>
            </w:pPr>
            <w:r>
              <w:rPr>
                <w:color w:val="000000"/>
                <w:sz w:val="18"/>
                <w:szCs w:val="18"/>
              </w:rPr>
              <w:t>6,50</w:t>
            </w:r>
          </w:p>
        </w:tc>
        <w:tc>
          <w:tcPr>
            <w:tcW w:w="771" w:type="dxa"/>
            <w:gridSpan w:val="3"/>
            <w:tcBorders>
              <w:top w:val="single" w:sz="4" w:space="0" w:color="auto"/>
              <w:left w:val="single" w:sz="4" w:space="0" w:color="auto"/>
              <w:bottom w:val="single" w:sz="4" w:space="0" w:color="auto"/>
              <w:right w:val="single" w:sz="4" w:space="0" w:color="auto"/>
            </w:tcBorders>
            <w:vAlign w:val="bottom"/>
            <w:hideMark/>
          </w:tcPr>
          <w:p w:rsidR="003A2AE4" w:rsidRDefault="003A2AE4">
            <w:pPr>
              <w:jc w:val="center"/>
              <w:rPr>
                <w:color w:val="000000"/>
                <w:sz w:val="18"/>
                <w:szCs w:val="18"/>
              </w:rPr>
            </w:pPr>
            <w:r>
              <w:rPr>
                <w:color w:val="000000"/>
                <w:sz w:val="18"/>
                <w:szCs w:val="18"/>
              </w:rPr>
              <w:t>60,82</w:t>
            </w:r>
          </w:p>
        </w:tc>
        <w:tc>
          <w:tcPr>
            <w:tcW w:w="818" w:type="dxa"/>
            <w:gridSpan w:val="3"/>
            <w:tcBorders>
              <w:top w:val="single" w:sz="4" w:space="0" w:color="auto"/>
              <w:left w:val="single" w:sz="4" w:space="0" w:color="auto"/>
              <w:bottom w:val="single" w:sz="4" w:space="0" w:color="auto"/>
              <w:right w:val="single" w:sz="4" w:space="0" w:color="auto"/>
            </w:tcBorders>
            <w:vAlign w:val="bottom"/>
            <w:hideMark/>
          </w:tcPr>
          <w:p w:rsidR="003A2AE4" w:rsidRDefault="003A2AE4">
            <w:pPr>
              <w:jc w:val="center"/>
              <w:rPr>
                <w:color w:val="000000"/>
                <w:sz w:val="18"/>
                <w:szCs w:val="18"/>
              </w:rPr>
            </w:pPr>
            <w:r>
              <w:rPr>
                <w:color w:val="000000"/>
                <w:sz w:val="18"/>
                <w:szCs w:val="18"/>
              </w:rPr>
              <w:t>115,14</w:t>
            </w:r>
          </w:p>
        </w:tc>
        <w:tc>
          <w:tcPr>
            <w:tcW w:w="804" w:type="dxa"/>
            <w:gridSpan w:val="2"/>
            <w:tcBorders>
              <w:top w:val="single" w:sz="4" w:space="0" w:color="auto"/>
              <w:left w:val="single" w:sz="4" w:space="0" w:color="auto"/>
              <w:bottom w:val="single" w:sz="4" w:space="0" w:color="auto"/>
              <w:right w:val="single" w:sz="4" w:space="0" w:color="auto"/>
            </w:tcBorders>
            <w:vAlign w:val="bottom"/>
            <w:hideMark/>
          </w:tcPr>
          <w:p w:rsidR="003A2AE4" w:rsidRDefault="003A2AE4">
            <w:pPr>
              <w:jc w:val="center"/>
              <w:rPr>
                <w:color w:val="000000"/>
                <w:sz w:val="18"/>
                <w:szCs w:val="18"/>
              </w:rPr>
            </w:pPr>
            <w:r>
              <w:rPr>
                <w:color w:val="000000"/>
                <w:sz w:val="18"/>
                <w:szCs w:val="18"/>
              </w:rPr>
              <w:t>169,46</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3A2AE4" w:rsidRDefault="003A2AE4">
            <w:pPr>
              <w:jc w:val="center"/>
              <w:rPr>
                <w:color w:val="000000"/>
                <w:sz w:val="18"/>
                <w:szCs w:val="18"/>
              </w:rPr>
            </w:pPr>
            <w:r>
              <w:rPr>
                <w:color w:val="000000"/>
                <w:sz w:val="18"/>
                <w:szCs w:val="18"/>
              </w:rPr>
              <w:t>223,79</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3A2AE4" w:rsidRDefault="003A2AE4">
            <w:pPr>
              <w:jc w:val="center"/>
              <w:rPr>
                <w:color w:val="000000"/>
                <w:sz w:val="18"/>
                <w:szCs w:val="18"/>
              </w:rPr>
            </w:pPr>
            <w:r>
              <w:rPr>
                <w:color w:val="000000"/>
                <w:sz w:val="18"/>
                <w:szCs w:val="18"/>
              </w:rPr>
              <w:t>278,11</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3A2AE4" w:rsidRDefault="003A2AE4">
            <w:pPr>
              <w:jc w:val="center"/>
              <w:rPr>
                <w:color w:val="000000"/>
                <w:sz w:val="18"/>
                <w:szCs w:val="18"/>
              </w:rPr>
            </w:pPr>
            <w:r>
              <w:rPr>
                <w:color w:val="000000"/>
                <w:sz w:val="18"/>
                <w:szCs w:val="18"/>
              </w:rPr>
              <w:t>332,43</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3A2AE4" w:rsidRDefault="003A2AE4">
            <w:pPr>
              <w:jc w:val="center"/>
              <w:rPr>
                <w:color w:val="000000"/>
                <w:sz w:val="18"/>
                <w:szCs w:val="18"/>
              </w:rPr>
            </w:pPr>
            <w:r>
              <w:rPr>
                <w:color w:val="000000"/>
                <w:sz w:val="18"/>
                <w:szCs w:val="18"/>
              </w:rPr>
              <w:t>386,75</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3A2AE4" w:rsidRDefault="003A2AE4">
            <w:pPr>
              <w:jc w:val="center"/>
              <w:rPr>
                <w:color w:val="000000"/>
                <w:sz w:val="18"/>
                <w:szCs w:val="18"/>
              </w:rPr>
            </w:pPr>
            <w:r>
              <w:rPr>
                <w:color w:val="000000"/>
                <w:sz w:val="18"/>
                <w:szCs w:val="18"/>
              </w:rPr>
              <w:t>441,07</w:t>
            </w:r>
          </w:p>
        </w:tc>
        <w:tc>
          <w:tcPr>
            <w:tcW w:w="732" w:type="dxa"/>
            <w:tcBorders>
              <w:top w:val="single" w:sz="4" w:space="0" w:color="auto"/>
              <w:left w:val="single" w:sz="4" w:space="0" w:color="auto"/>
              <w:bottom w:val="single" w:sz="4" w:space="0" w:color="auto"/>
              <w:right w:val="single" w:sz="12" w:space="0" w:color="auto"/>
            </w:tcBorders>
            <w:vAlign w:val="bottom"/>
            <w:hideMark/>
          </w:tcPr>
          <w:p w:rsidR="003A2AE4" w:rsidRDefault="003A2AE4">
            <w:pPr>
              <w:jc w:val="center"/>
              <w:rPr>
                <w:color w:val="000000"/>
                <w:sz w:val="18"/>
                <w:szCs w:val="18"/>
              </w:rPr>
            </w:pPr>
            <w:r>
              <w:rPr>
                <w:color w:val="000000"/>
                <w:sz w:val="18"/>
                <w:szCs w:val="18"/>
              </w:rPr>
              <w:t>500,33</w:t>
            </w:r>
          </w:p>
        </w:tc>
      </w:tr>
      <w:tr w:rsidR="003A2AE4" w:rsidRPr="003A2AE4" w:rsidTr="008C4B08">
        <w:trPr>
          <w:trHeight w:val="240"/>
        </w:trPr>
        <w:tc>
          <w:tcPr>
            <w:tcW w:w="3544" w:type="dxa"/>
            <w:gridSpan w:val="3"/>
            <w:tcBorders>
              <w:top w:val="single" w:sz="4" w:space="0" w:color="auto"/>
              <w:left w:val="single" w:sz="12" w:space="0" w:color="auto"/>
              <w:bottom w:val="single" w:sz="4" w:space="0" w:color="auto"/>
              <w:right w:val="single" w:sz="4" w:space="0" w:color="auto"/>
            </w:tcBorders>
            <w:vAlign w:val="center"/>
            <w:hideMark/>
          </w:tcPr>
          <w:p w:rsidR="003A2AE4" w:rsidRPr="003A2AE4" w:rsidRDefault="003A2AE4" w:rsidP="00600AE0">
            <w:pPr>
              <w:spacing w:before="0" w:after="0" w:line="276" w:lineRule="auto"/>
              <w:jc w:val="left"/>
              <w:rPr>
                <w:sz w:val="18"/>
                <w:szCs w:val="18"/>
                <w:lang w:eastAsia="en-US"/>
              </w:rPr>
            </w:pPr>
            <w:r w:rsidRPr="003A2AE4">
              <w:rPr>
                <w:sz w:val="18"/>
                <w:szCs w:val="18"/>
                <w:lang w:eastAsia="en-US"/>
              </w:rPr>
              <w:t>от предприятий</w:t>
            </w:r>
          </w:p>
        </w:tc>
        <w:tc>
          <w:tcPr>
            <w:tcW w:w="1134" w:type="dxa"/>
            <w:gridSpan w:val="4"/>
            <w:tcBorders>
              <w:top w:val="single" w:sz="4" w:space="0" w:color="auto"/>
              <w:left w:val="single" w:sz="4" w:space="0" w:color="auto"/>
              <w:bottom w:val="single" w:sz="4" w:space="0" w:color="auto"/>
              <w:right w:val="single" w:sz="4" w:space="0" w:color="auto"/>
            </w:tcBorders>
            <w:vAlign w:val="center"/>
            <w:hideMark/>
          </w:tcPr>
          <w:p w:rsidR="003A2AE4" w:rsidRPr="003A2AE4" w:rsidRDefault="003A2AE4" w:rsidP="00600AE0">
            <w:pPr>
              <w:spacing w:before="0" w:after="0" w:line="276" w:lineRule="auto"/>
              <w:jc w:val="center"/>
              <w:rPr>
                <w:sz w:val="18"/>
                <w:szCs w:val="18"/>
                <w:lang w:eastAsia="en-US"/>
              </w:rPr>
            </w:pPr>
            <w:r w:rsidRPr="003A2AE4">
              <w:rPr>
                <w:sz w:val="18"/>
                <w:szCs w:val="18"/>
                <w:lang w:eastAsia="en-US"/>
              </w:rPr>
              <w:t>тыс. м</w:t>
            </w:r>
            <w:r w:rsidRPr="003A2AE4">
              <w:rPr>
                <w:sz w:val="18"/>
                <w:szCs w:val="18"/>
                <w:vertAlign w:val="superscript"/>
                <w:lang w:eastAsia="en-US"/>
              </w:rPr>
              <w:t>3</w:t>
            </w:r>
          </w:p>
        </w:tc>
        <w:tc>
          <w:tcPr>
            <w:tcW w:w="771" w:type="dxa"/>
            <w:gridSpan w:val="3"/>
            <w:tcBorders>
              <w:top w:val="single" w:sz="4" w:space="0" w:color="auto"/>
              <w:left w:val="single" w:sz="4" w:space="0" w:color="auto"/>
              <w:bottom w:val="single" w:sz="4" w:space="0" w:color="auto"/>
              <w:right w:val="single" w:sz="4" w:space="0" w:color="auto"/>
            </w:tcBorders>
            <w:vAlign w:val="bottom"/>
            <w:hideMark/>
          </w:tcPr>
          <w:p w:rsidR="003A2AE4" w:rsidRDefault="003A2AE4">
            <w:pPr>
              <w:jc w:val="center"/>
              <w:rPr>
                <w:color w:val="000000"/>
                <w:sz w:val="18"/>
                <w:szCs w:val="18"/>
              </w:rPr>
            </w:pPr>
            <w:r>
              <w:rPr>
                <w:color w:val="000000"/>
                <w:sz w:val="18"/>
                <w:szCs w:val="18"/>
              </w:rPr>
              <w:t>4,92</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3A2AE4" w:rsidRDefault="003A2AE4">
            <w:pPr>
              <w:jc w:val="center"/>
              <w:rPr>
                <w:color w:val="000000"/>
                <w:sz w:val="18"/>
                <w:szCs w:val="18"/>
              </w:rPr>
            </w:pPr>
            <w:r>
              <w:rPr>
                <w:color w:val="000000"/>
                <w:sz w:val="18"/>
                <w:szCs w:val="18"/>
              </w:rPr>
              <w:t>4,91</w:t>
            </w:r>
          </w:p>
        </w:tc>
        <w:tc>
          <w:tcPr>
            <w:tcW w:w="771" w:type="dxa"/>
            <w:gridSpan w:val="3"/>
            <w:tcBorders>
              <w:top w:val="single" w:sz="4" w:space="0" w:color="auto"/>
              <w:left w:val="single" w:sz="4" w:space="0" w:color="auto"/>
              <w:bottom w:val="single" w:sz="4" w:space="0" w:color="auto"/>
              <w:right w:val="single" w:sz="4" w:space="0" w:color="auto"/>
            </w:tcBorders>
            <w:vAlign w:val="bottom"/>
            <w:hideMark/>
          </w:tcPr>
          <w:p w:rsidR="003A2AE4" w:rsidRDefault="003A2AE4">
            <w:pPr>
              <w:jc w:val="center"/>
              <w:rPr>
                <w:color w:val="000000"/>
                <w:sz w:val="18"/>
                <w:szCs w:val="18"/>
              </w:rPr>
            </w:pPr>
            <w:r>
              <w:rPr>
                <w:color w:val="000000"/>
                <w:sz w:val="18"/>
                <w:szCs w:val="18"/>
              </w:rPr>
              <w:t>4,91</w:t>
            </w:r>
          </w:p>
        </w:tc>
        <w:tc>
          <w:tcPr>
            <w:tcW w:w="829" w:type="dxa"/>
            <w:gridSpan w:val="3"/>
            <w:tcBorders>
              <w:top w:val="single" w:sz="4" w:space="0" w:color="auto"/>
              <w:left w:val="single" w:sz="4" w:space="0" w:color="auto"/>
              <w:bottom w:val="single" w:sz="4" w:space="0" w:color="auto"/>
              <w:right w:val="single" w:sz="4" w:space="0" w:color="auto"/>
            </w:tcBorders>
            <w:vAlign w:val="bottom"/>
            <w:hideMark/>
          </w:tcPr>
          <w:p w:rsidR="003A2AE4" w:rsidRDefault="003A2AE4">
            <w:pPr>
              <w:jc w:val="center"/>
              <w:rPr>
                <w:color w:val="000000"/>
                <w:sz w:val="18"/>
                <w:szCs w:val="18"/>
              </w:rPr>
            </w:pPr>
            <w:r>
              <w:rPr>
                <w:color w:val="000000"/>
                <w:sz w:val="18"/>
                <w:szCs w:val="18"/>
              </w:rPr>
              <w:t>4,90</w:t>
            </w:r>
          </w:p>
        </w:tc>
        <w:tc>
          <w:tcPr>
            <w:tcW w:w="793" w:type="dxa"/>
            <w:gridSpan w:val="3"/>
            <w:tcBorders>
              <w:top w:val="single" w:sz="4" w:space="0" w:color="auto"/>
              <w:left w:val="single" w:sz="4" w:space="0" w:color="auto"/>
              <w:bottom w:val="single" w:sz="4" w:space="0" w:color="auto"/>
              <w:right w:val="single" w:sz="4" w:space="0" w:color="auto"/>
            </w:tcBorders>
            <w:vAlign w:val="bottom"/>
            <w:hideMark/>
          </w:tcPr>
          <w:p w:rsidR="003A2AE4" w:rsidRDefault="003A2AE4">
            <w:pPr>
              <w:jc w:val="center"/>
              <w:rPr>
                <w:color w:val="000000"/>
                <w:sz w:val="18"/>
                <w:szCs w:val="18"/>
              </w:rPr>
            </w:pPr>
            <w:r>
              <w:rPr>
                <w:color w:val="000000"/>
                <w:sz w:val="18"/>
                <w:szCs w:val="18"/>
              </w:rPr>
              <w:t>4,90</w:t>
            </w:r>
          </w:p>
        </w:tc>
        <w:tc>
          <w:tcPr>
            <w:tcW w:w="771" w:type="dxa"/>
            <w:gridSpan w:val="3"/>
            <w:tcBorders>
              <w:top w:val="single" w:sz="4" w:space="0" w:color="auto"/>
              <w:left w:val="single" w:sz="4" w:space="0" w:color="auto"/>
              <w:bottom w:val="single" w:sz="4" w:space="0" w:color="auto"/>
              <w:right w:val="single" w:sz="4" w:space="0" w:color="auto"/>
            </w:tcBorders>
            <w:vAlign w:val="bottom"/>
            <w:hideMark/>
          </w:tcPr>
          <w:p w:rsidR="003A2AE4" w:rsidRDefault="003A2AE4">
            <w:pPr>
              <w:jc w:val="center"/>
              <w:rPr>
                <w:color w:val="000000"/>
                <w:sz w:val="18"/>
                <w:szCs w:val="18"/>
              </w:rPr>
            </w:pPr>
            <w:r>
              <w:rPr>
                <w:color w:val="000000"/>
                <w:sz w:val="18"/>
                <w:szCs w:val="18"/>
              </w:rPr>
              <w:t>4,36</w:t>
            </w:r>
          </w:p>
        </w:tc>
        <w:tc>
          <w:tcPr>
            <w:tcW w:w="818" w:type="dxa"/>
            <w:gridSpan w:val="3"/>
            <w:tcBorders>
              <w:top w:val="single" w:sz="4" w:space="0" w:color="auto"/>
              <w:left w:val="single" w:sz="4" w:space="0" w:color="auto"/>
              <w:bottom w:val="single" w:sz="4" w:space="0" w:color="auto"/>
              <w:right w:val="single" w:sz="4" w:space="0" w:color="auto"/>
            </w:tcBorders>
            <w:vAlign w:val="bottom"/>
            <w:hideMark/>
          </w:tcPr>
          <w:p w:rsidR="003A2AE4" w:rsidRDefault="003A2AE4">
            <w:pPr>
              <w:jc w:val="center"/>
              <w:rPr>
                <w:color w:val="000000"/>
                <w:sz w:val="18"/>
                <w:szCs w:val="18"/>
              </w:rPr>
            </w:pPr>
            <w:r>
              <w:rPr>
                <w:color w:val="000000"/>
                <w:sz w:val="18"/>
                <w:szCs w:val="18"/>
              </w:rPr>
              <w:t>3,82</w:t>
            </w:r>
          </w:p>
        </w:tc>
        <w:tc>
          <w:tcPr>
            <w:tcW w:w="804" w:type="dxa"/>
            <w:gridSpan w:val="2"/>
            <w:tcBorders>
              <w:top w:val="single" w:sz="4" w:space="0" w:color="auto"/>
              <w:left w:val="single" w:sz="4" w:space="0" w:color="auto"/>
              <w:bottom w:val="single" w:sz="4" w:space="0" w:color="auto"/>
              <w:right w:val="single" w:sz="4" w:space="0" w:color="auto"/>
            </w:tcBorders>
            <w:vAlign w:val="bottom"/>
            <w:hideMark/>
          </w:tcPr>
          <w:p w:rsidR="003A2AE4" w:rsidRDefault="003A2AE4">
            <w:pPr>
              <w:jc w:val="center"/>
              <w:rPr>
                <w:color w:val="000000"/>
                <w:sz w:val="18"/>
                <w:szCs w:val="18"/>
              </w:rPr>
            </w:pPr>
            <w:r>
              <w:rPr>
                <w:color w:val="000000"/>
                <w:sz w:val="18"/>
                <w:szCs w:val="18"/>
              </w:rPr>
              <w:t>3,28</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3A2AE4" w:rsidRDefault="003A2AE4">
            <w:pPr>
              <w:jc w:val="center"/>
              <w:rPr>
                <w:color w:val="000000"/>
                <w:sz w:val="18"/>
                <w:szCs w:val="18"/>
              </w:rPr>
            </w:pPr>
            <w:r>
              <w:rPr>
                <w:color w:val="000000"/>
                <w:sz w:val="18"/>
                <w:szCs w:val="18"/>
              </w:rPr>
              <w:t>2,74</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3A2AE4" w:rsidRDefault="003A2AE4">
            <w:pPr>
              <w:jc w:val="center"/>
              <w:rPr>
                <w:color w:val="000000"/>
                <w:sz w:val="18"/>
                <w:szCs w:val="18"/>
              </w:rPr>
            </w:pPr>
            <w:r>
              <w:rPr>
                <w:color w:val="000000"/>
                <w:sz w:val="18"/>
                <w:szCs w:val="18"/>
              </w:rPr>
              <w:t>2,20</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3A2AE4" w:rsidRDefault="003A2AE4">
            <w:pPr>
              <w:jc w:val="center"/>
              <w:rPr>
                <w:color w:val="000000"/>
                <w:sz w:val="18"/>
                <w:szCs w:val="18"/>
              </w:rPr>
            </w:pPr>
            <w:r>
              <w:rPr>
                <w:color w:val="000000"/>
                <w:sz w:val="18"/>
                <w:szCs w:val="18"/>
              </w:rPr>
              <w:t>1,67</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3A2AE4" w:rsidRDefault="003A2AE4">
            <w:pPr>
              <w:jc w:val="center"/>
              <w:rPr>
                <w:color w:val="000000"/>
                <w:sz w:val="18"/>
                <w:szCs w:val="18"/>
              </w:rPr>
            </w:pPr>
            <w:r>
              <w:rPr>
                <w:color w:val="000000"/>
                <w:sz w:val="18"/>
                <w:szCs w:val="18"/>
              </w:rPr>
              <w:t>1,13</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3A2AE4" w:rsidRDefault="003A2AE4">
            <w:pPr>
              <w:jc w:val="center"/>
              <w:rPr>
                <w:color w:val="000000"/>
                <w:sz w:val="18"/>
                <w:szCs w:val="18"/>
              </w:rPr>
            </w:pPr>
            <w:r>
              <w:rPr>
                <w:color w:val="000000"/>
                <w:sz w:val="18"/>
                <w:szCs w:val="18"/>
              </w:rPr>
              <w:t>0,59</w:t>
            </w:r>
          </w:p>
        </w:tc>
        <w:tc>
          <w:tcPr>
            <w:tcW w:w="732" w:type="dxa"/>
            <w:tcBorders>
              <w:top w:val="single" w:sz="4" w:space="0" w:color="auto"/>
              <w:left w:val="single" w:sz="4" w:space="0" w:color="auto"/>
              <w:bottom w:val="single" w:sz="4" w:space="0" w:color="auto"/>
              <w:right w:val="single" w:sz="12" w:space="0" w:color="auto"/>
            </w:tcBorders>
            <w:vAlign w:val="bottom"/>
            <w:hideMark/>
          </w:tcPr>
          <w:p w:rsidR="003A2AE4" w:rsidRDefault="003A2AE4">
            <w:pPr>
              <w:jc w:val="center"/>
              <w:rPr>
                <w:color w:val="000000"/>
                <w:sz w:val="18"/>
                <w:szCs w:val="18"/>
              </w:rPr>
            </w:pPr>
            <w:r>
              <w:rPr>
                <w:color w:val="000000"/>
                <w:sz w:val="18"/>
                <w:szCs w:val="18"/>
              </w:rPr>
              <w:t>0,00</w:t>
            </w:r>
          </w:p>
        </w:tc>
      </w:tr>
      <w:tr w:rsidR="003A2AE4" w:rsidRPr="003A2AE4" w:rsidTr="008C4B08">
        <w:trPr>
          <w:trHeight w:val="447"/>
        </w:trPr>
        <w:tc>
          <w:tcPr>
            <w:tcW w:w="3544" w:type="dxa"/>
            <w:gridSpan w:val="3"/>
            <w:tcBorders>
              <w:top w:val="single" w:sz="4" w:space="0" w:color="auto"/>
              <w:left w:val="single" w:sz="12" w:space="0" w:color="auto"/>
              <w:bottom w:val="single" w:sz="12" w:space="0" w:color="auto"/>
              <w:right w:val="single" w:sz="4" w:space="0" w:color="auto"/>
            </w:tcBorders>
            <w:vAlign w:val="center"/>
            <w:hideMark/>
          </w:tcPr>
          <w:p w:rsidR="003A2AE4" w:rsidRPr="003A2AE4" w:rsidRDefault="003A2AE4" w:rsidP="00600AE0">
            <w:pPr>
              <w:spacing w:before="0" w:after="0" w:line="276" w:lineRule="auto"/>
              <w:jc w:val="left"/>
              <w:rPr>
                <w:b/>
                <w:bCs/>
                <w:sz w:val="18"/>
                <w:szCs w:val="18"/>
                <w:lang w:eastAsia="en-US"/>
              </w:rPr>
            </w:pPr>
            <w:r w:rsidRPr="003A2AE4">
              <w:rPr>
                <w:b/>
                <w:bCs/>
                <w:sz w:val="18"/>
                <w:szCs w:val="18"/>
                <w:lang w:eastAsia="en-US"/>
              </w:rPr>
              <w:t>Динамика изменения объема реализации услуги по водоотведению (по отношению к факту 2020 г.)</w:t>
            </w:r>
          </w:p>
        </w:tc>
        <w:tc>
          <w:tcPr>
            <w:tcW w:w="1134" w:type="dxa"/>
            <w:gridSpan w:val="4"/>
            <w:tcBorders>
              <w:top w:val="single" w:sz="4" w:space="0" w:color="auto"/>
              <w:left w:val="single" w:sz="4" w:space="0" w:color="auto"/>
              <w:bottom w:val="single" w:sz="12" w:space="0" w:color="auto"/>
              <w:right w:val="single" w:sz="4" w:space="0" w:color="auto"/>
            </w:tcBorders>
            <w:vAlign w:val="center"/>
            <w:hideMark/>
          </w:tcPr>
          <w:p w:rsidR="003A2AE4" w:rsidRPr="003A2AE4" w:rsidRDefault="003A2AE4" w:rsidP="00600AE0">
            <w:pPr>
              <w:spacing w:before="0" w:after="0" w:line="276" w:lineRule="auto"/>
              <w:jc w:val="center"/>
              <w:rPr>
                <w:sz w:val="18"/>
                <w:szCs w:val="18"/>
                <w:lang w:eastAsia="en-US"/>
              </w:rPr>
            </w:pPr>
            <w:r w:rsidRPr="003A2AE4">
              <w:rPr>
                <w:sz w:val="18"/>
                <w:szCs w:val="18"/>
                <w:lang w:eastAsia="en-US"/>
              </w:rPr>
              <w:t>%</w:t>
            </w:r>
          </w:p>
        </w:tc>
        <w:tc>
          <w:tcPr>
            <w:tcW w:w="771" w:type="dxa"/>
            <w:gridSpan w:val="3"/>
            <w:tcBorders>
              <w:top w:val="single" w:sz="4" w:space="0" w:color="auto"/>
              <w:left w:val="single" w:sz="4" w:space="0" w:color="auto"/>
              <w:bottom w:val="single" w:sz="12"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90,62</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95,31</w:t>
            </w:r>
          </w:p>
        </w:tc>
        <w:tc>
          <w:tcPr>
            <w:tcW w:w="771" w:type="dxa"/>
            <w:gridSpan w:val="3"/>
            <w:tcBorders>
              <w:top w:val="single" w:sz="4" w:space="0" w:color="auto"/>
              <w:left w:val="single" w:sz="4" w:space="0" w:color="auto"/>
              <w:bottom w:val="single" w:sz="12"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100,00</w:t>
            </w:r>
          </w:p>
        </w:tc>
        <w:tc>
          <w:tcPr>
            <w:tcW w:w="829" w:type="dxa"/>
            <w:gridSpan w:val="3"/>
            <w:tcBorders>
              <w:top w:val="single" w:sz="4" w:space="0" w:color="auto"/>
              <w:left w:val="single" w:sz="4" w:space="0" w:color="auto"/>
              <w:bottom w:val="single" w:sz="12"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104,69</w:t>
            </w:r>
          </w:p>
        </w:tc>
        <w:tc>
          <w:tcPr>
            <w:tcW w:w="793" w:type="dxa"/>
            <w:gridSpan w:val="3"/>
            <w:tcBorders>
              <w:top w:val="single" w:sz="4" w:space="0" w:color="auto"/>
              <w:left w:val="single" w:sz="4" w:space="0" w:color="auto"/>
              <w:bottom w:val="single" w:sz="12"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109,38</w:t>
            </w:r>
          </w:p>
        </w:tc>
        <w:tc>
          <w:tcPr>
            <w:tcW w:w="771" w:type="dxa"/>
            <w:gridSpan w:val="3"/>
            <w:tcBorders>
              <w:top w:val="single" w:sz="4" w:space="0" w:color="auto"/>
              <w:left w:val="single" w:sz="4" w:space="0" w:color="auto"/>
              <w:bottom w:val="single" w:sz="12"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625,42</w:t>
            </w:r>
          </w:p>
        </w:tc>
        <w:tc>
          <w:tcPr>
            <w:tcW w:w="818" w:type="dxa"/>
            <w:gridSpan w:val="3"/>
            <w:tcBorders>
              <w:top w:val="single" w:sz="4" w:space="0" w:color="auto"/>
              <w:left w:val="single" w:sz="4" w:space="0" w:color="auto"/>
              <w:bottom w:val="single" w:sz="12"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1141,46</w:t>
            </w:r>
          </w:p>
        </w:tc>
        <w:tc>
          <w:tcPr>
            <w:tcW w:w="804" w:type="dxa"/>
            <w:gridSpan w:val="2"/>
            <w:tcBorders>
              <w:top w:val="single" w:sz="4" w:space="0" w:color="auto"/>
              <w:left w:val="single" w:sz="4" w:space="0" w:color="auto"/>
              <w:bottom w:val="single" w:sz="12"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1657,50</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2173,54</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2689,58</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3205,62</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3721,66</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4237,69</w:t>
            </w:r>
          </w:p>
        </w:tc>
        <w:tc>
          <w:tcPr>
            <w:tcW w:w="732" w:type="dxa"/>
            <w:tcBorders>
              <w:top w:val="single" w:sz="4" w:space="0" w:color="auto"/>
              <w:left w:val="single" w:sz="4" w:space="0" w:color="auto"/>
              <w:bottom w:val="single" w:sz="12" w:space="0" w:color="auto"/>
              <w:right w:val="single" w:sz="12" w:space="0" w:color="auto"/>
            </w:tcBorders>
            <w:noWrap/>
            <w:vAlign w:val="bottom"/>
            <w:hideMark/>
          </w:tcPr>
          <w:p w:rsidR="003A2AE4" w:rsidRDefault="003A2AE4">
            <w:pPr>
              <w:jc w:val="center"/>
              <w:rPr>
                <w:color w:val="000000"/>
                <w:sz w:val="18"/>
                <w:szCs w:val="18"/>
              </w:rPr>
            </w:pPr>
            <w:r>
              <w:rPr>
                <w:color w:val="000000"/>
                <w:sz w:val="18"/>
                <w:szCs w:val="18"/>
              </w:rPr>
              <w:t>4800,65</w:t>
            </w:r>
          </w:p>
        </w:tc>
      </w:tr>
      <w:tr w:rsidR="00FC0E79" w:rsidRPr="003A2AE4" w:rsidTr="00757B52">
        <w:trPr>
          <w:trHeight w:val="252"/>
        </w:trPr>
        <w:tc>
          <w:tcPr>
            <w:tcW w:w="15593" w:type="dxa"/>
            <w:gridSpan w:val="40"/>
            <w:tcBorders>
              <w:top w:val="single" w:sz="12" w:space="0" w:color="auto"/>
              <w:bottom w:val="single" w:sz="12" w:space="0" w:color="auto"/>
            </w:tcBorders>
            <w:shd w:val="clear" w:color="auto" w:fill="auto"/>
            <w:vAlign w:val="center"/>
            <w:hideMark/>
          </w:tcPr>
          <w:p w:rsidR="00FC0E79" w:rsidRPr="003A2AE4" w:rsidRDefault="00FC0E79" w:rsidP="00A7385F">
            <w:pPr>
              <w:spacing w:before="0" w:after="0"/>
              <w:jc w:val="left"/>
              <w:rPr>
                <w:b/>
                <w:bCs/>
                <w:sz w:val="18"/>
                <w:szCs w:val="18"/>
              </w:rPr>
            </w:pPr>
            <w:r w:rsidRPr="003A2AE4">
              <w:rPr>
                <w:b/>
                <w:bCs/>
                <w:sz w:val="18"/>
                <w:szCs w:val="18"/>
              </w:rPr>
              <w:t>ГАЗОСНАБЖЕНИЕ</w:t>
            </w:r>
          </w:p>
        </w:tc>
      </w:tr>
      <w:tr w:rsidR="003A2AE4" w:rsidRPr="003A2AE4" w:rsidTr="003A2AE4">
        <w:trPr>
          <w:trHeight w:val="281"/>
        </w:trPr>
        <w:tc>
          <w:tcPr>
            <w:tcW w:w="2977" w:type="dxa"/>
            <w:tcBorders>
              <w:top w:val="single" w:sz="12" w:space="0" w:color="auto"/>
            </w:tcBorders>
            <w:shd w:val="clear" w:color="auto" w:fill="auto"/>
            <w:vAlign w:val="center"/>
            <w:hideMark/>
          </w:tcPr>
          <w:p w:rsidR="003A2AE4" w:rsidRPr="003A2AE4" w:rsidRDefault="003A2AE4" w:rsidP="00A7385F">
            <w:pPr>
              <w:spacing w:before="0" w:after="0"/>
              <w:jc w:val="left"/>
              <w:rPr>
                <w:b/>
                <w:bCs/>
                <w:color w:val="000000"/>
                <w:sz w:val="18"/>
                <w:szCs w:val="18"/>
              </w:rPr>
            </w:pPr>
            <w:r w:rsidRPr="003A2AE4">
              <w:rPr>
                <w:b/>
                <w:bCs/>
                <w:color w:val="000000"/>
                <w:sz w:val="18"/>
                <w:szCs w:val="18"/>
              </w:rPr>
              <w:t>Реализация газа потребителям</w:t>
            </w:r>
          </w:p>
        </w:tc>
        <w:tc>
          <w:tcPr>
            <w:tcW w:w="709" w:type="dxa"/>
            <w:gridSpan w:val="3"/>
            <w:tcBorders>
              <w:top w:val="single" w:sz="12" w:space="0" w:color="auto"/>
            </w:tcBorders>
            <w:shd w:val="clear" w:color="auto" w:fill="auto"/>
            <w:vAlign w:val="center"/>
            <w:hideMark/>
          </w:tcPr>
          <w:p w:rsidR="003A2AE4" w:rsidRPr="003A2AE4" w:rsidRDefault="003A2AE4" w:rsidP="00A7385F">
            <w:pPr>
              <w:spacing w:before="0" w:after="0"/>
              <w:jc w:val="center"/>
              <w:rPr>
                <w:sz w:val="17"/>
                <w:szCs w:val="17"/>
              </w:rPr>
            </w:pPr>
            <w:r w:rsidRPr="003A2AE4">
              <w:rPr>
                <w:sz w:val="17"/>
                <w:szCs w:val="17"/>
              </w:rPr>
              <w:t>тыс</w:t>
            </w:r>
            <w:proofErr w:type="gramStart"/>
            <w:r w:rsidRPr="003A2AE4">
              <w:rPr>
                <w:sz w:val="17"/>
                <w:szCs w:val="17"/>
              </w:rPr>
              <w:t>.м</w:t>
            </w:r>
            <w:proofErr w:type="gramEnd"/>
            <w:r w:rsidRPr="003A2AE4">
              <w:rPr>
                <w:sz w:val="17"/>
                <w:szCs w:val="17"/>
                <w:vertAlign w:val="superscript"/>
              </w:rPr>
              <w:t>3</w:t>
            </w:r>
          </w:p>
        </w:tc>
        <w:tc>
          <w:tcPr>
            <w:tcW w:w="851" w:type="dxa"/>
            <w:gridSpan w:val="2"/>
            <w:tcBorders>
              <w:top w:val="single" w:sz="12" w:space="0" w:color="auto"/>
            </w:tcBorders>
            <w:shd w:val="clear" w:color="auto" w:fill="auto"/>
            <w:vAlign w:val="bottom"/>
            <w:hideMark/>
          </w:tcPr>
          <w:p w:rsidR="003A2AE4" w:rsidRPr="003A2AE4" w:rsidRDefault="003A2AE4">
            <w:pPr>
              <w:jc w:val="center"/>
              <w:rPr>
                <w:color w:val="000000"/>
                <w:sz w:val="16"/>
                <w:szCs w:val="16"/>
              </w:rPr>
            </w:pPr>
            <w:r w:rsidRPr="003A2AE4">
              <w:rPr>
                <w:color w:val="000000"/>
                <w:sz w:val="16"/>
                <w:szCs w:val="16"/>
              </w:rPr>
              <w:t>12385,01</w:t>
            </w:r>
          </w:p>
        </w:tc>
        <w:tc>
          <w:tcPr>
            <w:tcW w:w="850" w:type="dxa"/>
            <w:gridSpan w:val="3"/>
            <w:tcBorders>
              <w:top w:val="single" w:sz="12" w:space="0" w:color="auto"/>
            </w:tcBorders>
            <w:shd w:val="clear" w:color="auto" w:fill="auto"/>
            <w:vAlign w:val="bottom"/>
            <w:hideMark/>
          </w:tcPr>
          <w:p w:rsidR="003A2AE4" w:rsidRPr="003A2AE4" w:rsidRDefault="003A2AE4">
            <w:pPr>
              <w:jc w:val="center"/>
              <w:rPr>
                <w:color w:val="000000"/>
                <w:sz w:val="16"/>
                <w:szCs w:val="16"/>
              </w:rPr>
            </w:pPr>
            <w:r w:rsidRPr="003A2AE4">
              <w:rPr>
                <w:color w:val="000000"/>
                <w:sz w:val="16"/>
                <w:szCs w:val="16"/>
              </w:rPr>
              <w:t>12571,72</w:t>
            </w:r>
          </w:p>
        </w:tc>
        <w:tc>
          <w:tcPr>
            <w:tcW w:w="851" w:type="dxa"/>
            <w:gridSpan w:val="4"/>
            <w:tcBorders>
              <w:top w:val="single" w:sz="12" w:space="0" w:color="auto"/>
            </w:tcBorders>
            <w:shd w:val="clear" w:color="auto" w:fill="auto"/>
            <w:vAlign w:val="bottom"/>
            <w:hideMark/>
          </w:tcPr>
          <w:p w:rsidR="003A2AE4" w:rsidRPr="003A2AE4" w:rsidRDefault="003A2AE4">
            <w:pPr>
              <w:jc w:val="center"/>
              <w:rPr>
                <w:color w:val="000000"/>
                <w:sz w:val="16"/>
                <w:szCs w:val="16"/>
              </w:rPr>
            </w:pPr>
            <w:r w:rsidRPr="003A2AE4">
              <w:rPr>
                <w:color w:val="000000"/>
                <w:sz w:val="16"/>
                <w:szCs w:val="16"/>
              </w:rPr>
              <w:t>12758,43</w:t>
            </w:r>
          </w:p>
        </w:tc>
        <w:tc>
          <w:tcPr>
            <w:tcW w:w="850" w:type="dxa"/>
            <w:gridSpan w:val="3"/>
            <w:tcBorders>
              <w:top w:val="single" w:sz="12" w:space="0" w:color="auto"/>
            </w:tcBorders>
            <w:shd w:val="clear" w:color="auto" w:fill="auto"/>
            <w:vAlign w:val="bottom"/>
            <w:hideMark/>
          </w:tcPr>
          <w:p w:rsidR="003A2AE4" w:rsidRPr="003A2AE4" w:rsidRDefault="003A2AE4">
            <w:pPr>
              <w:jc w:val="center"/>
              <w:rPr>
                <w:color w:val="000000"/>
                <w:sz w:val="16"/>
                <w:szCs w:val="16"/>
              </w:rPr>
            </w:pPr>
            <w:r w:rsidRPr="003A2AE4">
              <w:rPr>
                <w:color w:val="000000"/>
                <w:sz w:val="16"/>
                <w:szCs w:val="16"/>
              </w:rPr>
              <w:t>12945,14</w:t>
            </w:r>
          </w:p>
        </w:tc>
        <w:tc>
          <w:tcPr>
            <w:tcW w:w="851" w:type="dxa"/>
            <w:gridSpan w:val="3"/>
            <w:tcBorders>
              <w:top w:val="single" w:sz="12" w:space="0" w:color="auto"/>
            </w:tcBorders>
            <w:shd w:val="clear" w:color="auto" w:fill="auto"/>
            <w:vAlign w:val="bottom"/>
            <w:hideMark/>
          </w:tcPr>
          <w:p w:rsidR="003A2AE4" w:rsidRPr="003A2AE4" w:rsidRDefault="003A2AE4">
            <w:pPr>
              <w:jc w:val="center"/>
              <w:rPr>
                <w:color w:val="000000"/>
                <w:sz w:val="16"/>
                <w:szCs w:val="16"/>
              </w:rPr>
            </w:pPr>
            <w:r w:rsidRPr="003A2AE4">
              <w:rPr>
                <w:color w:val="000000"/>
                <w:sz w:val="16"/>
                <w:szCs w:val="16"/>
              </w:rPr>
              <w:t>13131,84</w:t>
            </w:r>
          </w:p>
        </w:tc>
        <w:tc>
          <w:tcPr>
            <w:tcW w:w="850" w:type="dxa"/>
            <w:gridSpan w:val="3"/>
            <w:tcBorders>
              <w:top w:val="single" w:sz="12" w:space="0" w:color="auto"/>
            </w:tcBorders>
            <w:shd w:val="clear" w:color="auto" w:fill="auto"/>
            <w:vAlign w:val="bottom"/>
            <w:hideMark/>
          </w:tcPr>
          <w:p w:rsidR="003A2AE4" w:rsidRPr="003A2AE4" w:rsidRDefault="003A2AE4">
            <w:pPr>
              <w:jc w:val="center"/>
              <w:rPr>
                <w:color w:val="000000"/>
                <w:sz w:val="16"/>
                <w:szCs w:val="16"/>
              </w:rPr>
            </w:pPr>
            <w:r w:rsidRPr="003A2AE4">
              <w:rPr>
                <w:color w:val="000000"/>
                <w:sz w:val="16"/>
                <w:szCs w:val="16"/>
              </w:rPr>
              <w:t>13318,55</w:t>
            </w:r>
          </w:p>
        </w:tc>
        <w:tc>
          <w:tcPr>
            <w:tcW w:w="851" w:type="dxa"/>
            <w:gridSpan w:val="3"/>
            <w:tcBorders>
              <w:top w:val="single" w:sz="12" w:space="0" w:color="auto"/>
            </w:tcBorders>
            <w:shd w:val="clear" w:color="auto" w:fill="auto"/>
            <w:vAlign w:val="bottom"/>
            <w:hideMark/>
          </w:tcPr>
          <w:p w:rsidR="003A2AE4" w:rsidRPr="003A2AE4" w:rsidRDefault="003A2AE4">
            <w:pPr>
              <w:jc w:val="center"/>
              <w:rPr>
                <w:color w:val="000000"/>
                <w:sz w:val="16"/>
                <w:szCs w:val="16"/>
              </w:rPr>
            </w:pPr>
            <w:r w:rsidRPr="003A2AE4">
              <w:rPr>
                <w:color w:val="000000"/>
                <w:sz w:val="16"/>
                <w:szCs w:val="16"/>
              </w:rPr>
              <w:t>13505,26</w:t>
            </w:r>
          </w:p>
        </w:tc>
        <w:tc>
          <w:tcPr>
            <w:tcW w:w="896" w:type="dxa"/>
            <w:gridSpan w:val="3"/>
            <w:tcBorders>
              <w:top w:val="single" w:sz="12" w:space="0" w:color="auto"/>
            </w:tcBorders>
            <w:shd w:val="clear" w:color="auto" w:fill="auto"/>
            <w:vAlign w:val="bottom"/>
            <w:hideMark/>
          </w:tcPr>
          <w:p w:rsidR="003A2AE4" w:rsidRPr="003A2AE4" w:rsidRDefault="003A2AE4">
            <w:pPr>
              <w:jc w:val="center"/>
              <w:rPr>
                <w:color w:val="000000"/>
                <w:sz w:val="16"/>
                <w:szCs w:val="16"/>
              </w:rPr>
            </w:pPr>
            <w:r w:rsidRPr="003A2AE4">
              <w:rPr>
                <w:color w:val="000000"/>
                <w:sz w:val="16"/>
                <w:szCs w:val="16"/>
              </w:rPr>
              <w:t>13691,97</w:t>
            </w:r>
          </w:p>
        </w:tc>
        <w:tc>
          <w:tcPr>
            <w:tcW w:w="823" w:type="dxa"/>
            <w:gridSpan w:val="2"/>
            <w:tcBorders>
              <w:top w:val="single" w:sz="12" w:space="0" w:color="auto"/>
            </w:tcBorders>
            <w:shd w:val="clear" w:color="auto" w:fill="auto"/>
            <w:vAlign w:val="bottom"/>
            <w:hideMark/>
          </w:tcPr>
          <w:p w:rsidR="003A2AE4" w:rsidRPr="003A2AE4" w:rsidRDefault="003A2AE4">
            <w:pPr>
              <w:jc w:val="center"/>
              <w:rPr>
                <w:color w:val="000000"/>
                <w:sz w:val="16"/>
                <w:szCs w:val="16"/>
              </w:rPr>
            </w:pPr>
            <w:r w:rsidRPr="003A2AE4">
              <w:rPr>
                <w:color w:val="000000"/>
                <w:sz w:val="16"/>
                <w:szCs w:val="16"/>
              </w:rPr>
              <w:t>13878,68</w:t>
            </w:r>
          </w:p>
        </w:tc>
        <w:tc>
          <w:tcPr>
            <w:tcW w:w="878" w:type="dxa"/>
            <w:gridSpan w:val="2"/>
            <w:tcBorders>
              <w:top w:val="single" w:sz="12" w:space="0" w:color="auto"/>
            </w:tcBorders>
            <w:shd w:val="clear" w:color="auto" w:fill="auto"/>
            <w:vAlign w:val="bottom"/>
            <w:hideMark/>
          </w:tcPr>
          <w:p w:rsidR="003A2AE4" w:rsidRPr="003A2AE4" w:rsidRDefault="003A2AE4">
            <w:pPr>
              <w:jc w:val="center"/>
              <w:rPr>
                <w:color w:val="000000"/>
                <w:sz w:val="16"/>
                <w:szCs w:val="16"/>
              </w:rPr>
            </w:pPr>
            <w:r w:rsidRPr="003A2AE4">
              <w:rPr>
                <w:color w:val="000000"/>
                <w:sz w:val="16"/>
                <w:szCs w:val="16"/>
              </w:rPr>
              <w:t>14065,38</w:t>
            </w:r>
          </w:p>
        </w:tc>
        <w:tc>
          <w:tcPr>
            <w:tcW w:w="823" w:type="dxa"/>
            <w:gridSpan w:val="2"/>
            <w:tcBorders>
              <w:top w:val="single" w:sz="12" w:space="0" w:color="auto"/>
            </w:tcBorders>
            <w:shd w:val="clear" w:color="auto" w:fill="auto"/>
            <w:vAlign w:val="bottom"/>
            <w:hideMark/>
          </w:tcPr>
          <w:p w:rsidR="003A2AE4" w:rsidRPr="003A2AE4" w:rsidRDefault="003A2AE4">
            <w:pPr>
              <w:jc w:val="center"/>
              <w:rPr>
                <w:color w:val="000000"/>
                <w:sz w:val="16"/>
                <w:szCs w:val="16"/>
              </w:rPr>
            </w:pPr>
            <w:r w:rsidRPr="003A2AE4">
              <w:rPr>
                <w:color w:val="000000"/>
                <w:sz w:val="16"/>
                <w:szCs w:val="16"/>
              </w:rPr>
              <w:t>14252,09</w:t>
            </w:r>
          </w:p>
        </w:tc>
        <w:tc>
          <w:tcPr>
            <w:tcW w:w="850" w:type="dxa"/>
            <w:gridSpan w:val="2"/>
            <w:tcBorders>
              <w:top w:val="single" w:sz="12" w:space="0" w:color="auto"/>
            </w:tcBorders>
            <w:shd w:val="clear" w:color="auto" w:fill="auto"/>
            <w:vAlign w:val="bottom"/>
            <w:hideMark/>
          </w:tcPr>
          <w:p w:rsidR="003A2AE4" w:rsidRPr="003A2AE4" w:rsidRDefault="003A2AE4">
            <w:pPr>
              <w:jc w:val="center"/>
              <w:rPr>
                <w:color w:val="000000"/>
                <w:sz w:val="16"/>
                <w:szCs w:val="16"/>
              </w:rPr>
            </w:pPr>
            <w:r w:rsidRPr="003A2AE4">
              <w:rPr>
                <w:color w:val="000000"/>
                <w:sz w:val="16"/>
                <w:szCs w:val="16"/>
              </w:rPr>
              <w:t>14438,80</w:t>
            </w:r>
          </w:p>
        </w:tc>
        <w:tc>
          <w:tcPr>
            <w:tcW w:w="851" w:type="dxa"/>
            <w:gridSpan w:val="2"/>
            <w:tcBorders>
              <w:top w:val="single" w:sz="12" w:space="0" w:color="auto"/>
            </w:tcBorders>
            <w:shd w:val="clear" w:color="auto" w:fill="auto"/>
            <w:vAlign w:val="bottom"/>
            <w:hideMark/>
          </w:tcPr>
          <w:p w:rsidR="003A2AE4" w:rsidRPr="003A2AE4" w:rsidRDefault="003A2AE4">
            <w:pPr>
              <w:jc w:val="center"/>
              <w:rPr>
                <w:color w:val="000000"/>
                <w:sz w:val="16"/>
                <w:szCs w:val="16"/>
              </w:rPr>
            </w:pPr>
            <w:r w:rsidRPr="003A2AE4">
              <w:rPr>
                <w:color w:val="000000"/>
                <w:sz w:val="16"/>
                <w:szCs w:val="16"/>
              </w:rPr>
              <w:t>14625,51</w:t>
            </w:r>
          </w:p>
        </w:tc>
        <w:tc>
          <w:tcPr>
            <w:tcW w:w="832" w:type="dxa"/>
            <w:gridSpan w:val="2"/>
            <w:tcBorders>
              <w:top w:val="single" w:sz="12" w:space="0" w:color="auto"/>
            </w:tcBorders>
            <w:shd w:val="clear" w:color="auto" w:fill="auto"/>
            <w:vAlign w:val="bottom"/>
            <w:hideMark/>
          </w:tcPr>
          <w:p w:rsidR="003A2AE4" w:rsidRPr="003A2AE4" w:rsidRDefault="003A2AE4">
            <w:pPr>
              <w:jc w:val="center"/>
              <w:rPr>
                <w:color w:val="000000"/>
                <w:sz w:val="16"/>
                <w:szCs w:val="16"/>
              </w:rPr>
            </w:pPr>
            <w:r w:rsidRPr="003A2AE4">
              <w:rPr>
                <w:color w:val="000000"/>
                <w:sz w:val="16"/>
                <w:szCs w:val="16"/>
              </w:rPr>
              <w:t>14812,22</w:t>
            </w:r>
          </w:p>
        </w:tc>
      </w:tr>
      <w:tr w:rsidR="00FC0E79" w:rsidRPr="003A2AE4" w:rsidTr="00757B52">
        <w:trPr>
          <w:trHeight w:val="252"/>
        </w:trPr>
        <w:tc>
          <w:tcPr>
            <w:tcW w:w="15593" w:type="dxa"/>
            <w:gridSpan w:val="40"/>
            <w:shd w:val="clear" w:color="auto" w:fill="auto"/>
            <w:vAlign w:val="center"/>
            <w:hideMark/>
          </w:tcPr>
          <w:p w:rsidR="00FC0E79" w:rsidRPr="003A2AE4" w:rsidRDefault="00FC0E79" w:rsidP="00A7385F">
            <w:pPr>
              <w:spacing w:before="0" w:after="0"/>
              <w:jc w:val="left"/>
              <w:rPr>
                <w:sz w:val="18"/>
                <w:szCs w:val="18"/>
              </w:rPr>
            </w:pPr>
            <w:r w:rsidRPr="003A2AE4">
              <w:rPr>
                <w:sz w:val="18"/>
                <w:szCs w:val="18"/>
              </w:rPr>
              <w:lastRenderedPageBreak/>
              <w:t>в т. ч .</w:t>
            </w:r>
            <w:r w:rsidRPr="003A2AE4">
              <w:rPr>
                <w:color w:val="FFFFFF"/>
                <w:sz w:val="18"/>
                <w:szCs w:val="18"/>
              </w:rPr>
              <w:t>58,4%</w:t>
            </w:r>
          </w:p>
        </w:tc>
      </w:tr>
      <w:tr w:rsidR="003A2AE4" w:rsidRPr="003A2AE4" w:rsidTr="003A2AE4">
        <w:trPr>
          <w:trHeight w:val="70"/>
        </w:trPr>
        <w:tc>
          <w:tcPr>
            <w:tcW w:w="2977" w:type="dxa"/>
            <w:shd w:val="clear" w:color="auto" w:fill="auto"/>
            <w:vAlign w:val="center"/>
            <w:hideMark/>
          </w:tcPr>
          <w:p w:rsidR="003A2AE4" w:rsidRPr="003A2AE4" w:rsidRDefault="003A2AE4" w:rsidP="00A7385F">
            <w:pPr>
              <w:spacing w:before="0" w:after="0"/>
              <w:jc w:val="left"/>
              <w:rPr>
                <w:color w:val="000000"/>
                <w:sz w:val="18"/>
                <w:szCs w:val="18"/>
              </w:rPr>
            </w:pPr>
            <w:r w:rsidRPr="003A2AE4">
              <w:rPr>
                <w:color w:val="000000"/>
                <w:sz w:val="18"/>
                <w:szCs w:val="18"/>
              </w:rPr>
              <w:t>населению</w:t>
            </w:r>
          </w:p>
        </w:tc>
        <w:tc>
          <w:tcPr>
            <w:tcW w:w="709" w:type="dxa"/>
            <w:gridSpan w:val="3"/>
            <w:shd w:val="clear" w:color="auto" w:fill="auto"/>
            <w:vAlign w:val="center"/>
            <w:hideMark/>
          </w:tcPr>
          <w:p w:rsidR="003A2AE4" w:rsidRPr="003A2AE4" w:rsidRDefault="003A2AE4" w:rsidP="00A7385F">
            <w:pPr>
              <w:spacing w:before="0" w:after="0"/>
              <w:jc w:val="center"/>
              <w:rPr>
                <w:sz w:val="17"/>
                <w:szCs w:val="17"/>
              </w:rPr>
            </w:pPr>
            <w:r w:rsidRPr="003A2AE4">
              <w:rPr>
                <w:sz w:val="17"/>
                <w:szCs w:val="17"/>
              </w:rPr>
              <w:t>тыс</w:t>
            </w:r>
            <w:proofErr w:type="gramStart"/>
            <w:r w:rsidRPr="003A2AE4">
              <w:rPr>
                <w:sz w:val="17"/>
                <w:szCs w:val="17"/>
              </w:rPr>
              <w:t>.м</w:t>
            </w:r>
            <w:proofErr w:type="gramEnd"/>
            <w:r w:rsidRPr="003A2AE4">
              <w:rPr>
                <w:sz w:val="17"/>
                <w:szCs w:val="17"/>
                <w:vertAlign w:val="superscript"/>
              </w:rPr>
              <w:t>3</w:t>
            </w:r>
          </w:p>
        </w:tc>
        <w:tc>
          <w:tcPr>
            <w:tcW w:w="851" w:type="dxa"/>
            <w:gridSpan w:val="2"/>
            <w:shd w:val="clear" w:color="auto" w:fill="auto"/>
            <w:vAlign w:val="bottom"/>
            <w:hideMark/>
          </w:tcPr>
          <w:p w:rsidR="003A2AE4" w:rsidRDefault="003A2AE4">
            <w:pPr>
              <w:jc w:val="center"/>
              <w:rPr>
                <w:color w:val="000000"/>
                <w:sz w:val="16"/>
                <w:szCs w:val="16"/>
              </w:rPr>
            </w:pPr>
            <w:r>
              <w:rPr>
                <w:color w:val="000000"/>
                <w:sz w:val="16"/>
                <w:szCs w:val="16"/>
              </w:rPr>
              <w:t>10938,92</w:t>
            </w:r>
          </w:p>
        </w:tc>
        <w:tc>
          <w:tcPr>
            <w:tcW w:w="850" w:type="dxa"/>
            <w:gridSpan w:val="3"/>
            <w:shd w:val="clear" w:color="auto" w:fill="auto"/>
            <w:vAlign w:val="bottom"/>
            <w:hideMark/>
          </w:tcPr>
          <w:p w:rsidR="003A2AE4" w:rsidRDefault="003A2AE4">
            <w:pPr>
              <w:jc w:val="center"/>
              <w:rPr>
                <w:color w:val="000000"/>
                <w:sz w:val="16"/>
                <w:szCs w:val="16"/>
              </w:rPr>
            </w:pPr>
            <w:r>
              <w:rPr>
                <w:color w:val="000000"/>
                <w:sz w:val="16"/>
                <w:szCs w:val="16"/>
              </w:rPr>
              <w:t>11103,82</w:t>
            </w:r>
          </w:p>
        </w:tc>
        <w:tc>
          <w:tcPr>
            <w:tcW w:w="851" w:type="dxa"/>
            <w:gridSpan w:val="4"/>
            <w:shd w:val="clear" w:color="auto" w:fill="auto"/>
            <w:vAlign w:val="bottom"/>
            <w:hideMark/>
          </w:tcPr>
          <w:p w:rsidR="003A2AE4" w:rsidRDefault="003A2AE4">
            <w:pPr>
              <w:jc w:val="center"/>
              <w:rPr>
                <w:color w:val="000000"/>
                <w:sz w:val="16"/>
                <w:szCs w:val="16"/>
              </w:rPr>
            </w:pPr>
            <w:r>
              <w:rPr>
                <w:color w:val="000000"/>
                <w:sz w:val="16"/>
                <w:szCs w:val="16"/>
              </w:rPr>
              <w:t>11268,73</w:t>
            </w:r>
          </w:p>
        </w:tc>
        <w:tc>
          <w:tcPr>
            <w:tcW w:w="850" w:type="dxa"/>
            <w:gridSpan w:val="3"/>
            <w:shd w:val="clear" w:color="auto" w:fill="auto"/>
            <w:vAlign w:val="bottom"/>
            <w:hideMark/>
          </w:tcPr>
          <w:p w:rsidR="003A2AE4" w:rsidRDefault="003A2AE4">
            <w:pPr>
              <w:jc w:val="center"/>
              <w:rPr>
                <w:color w:val="000000"/>
                <w:sz w:val="16"/>
                <w:szCs w:val="16"/>
              </w:rPr>
            </w:pPr>
            <w:r>
              <w:rPr>
                <w:color w:val="000000"/>
                <w:sz w:val="16"/>
                <w:szCs w:val="16"/>
              </w:rPr>
              <w:t>11433,64</w:t>
            </w:r>
          </w:p>
        </w:tc>
        <w:tc>
          <w:tcPr>
            <w:tcW w:w="851" w:type="dxa"/>
            <w:gridSpan w:val="3"/>
            <w:shd w:val="clear" w:color="auto" w:fill="auto"/>
            <w:vAlign w:val="bottom"/>
            <w:hideMark/>
          </w:tcPr>
          <w:p w:rsidR="003A2AE4" w:rsidRDefault="003A2AE4">
            <w:pPr>
              <w:jc w:val="center"/>
              <w:rPr>
                <w:color w:val="000000"/>
                <w:sz w:val="16"/>
                <w:szCs w:val="16"/>
              </w:rPr>
            </w:pPr>
            <w:r>
              <w:rPr>
                <w:color w:val="000000"/>
                <w:sz w:val="16"/>
                <w:szCs w:val="16"/>
              </w:rPr>
              <w:t>11598,55</w:t>
            </w:r>
          </w:p>
        </w:tc>
        <w:tc>
          <w:tcPr>
            <w:tcW w:w="850" w:type="dxa"/>
            <w:gridSpan w:val="3"/>
            <w:shd w:val="clear" w:color="auto" w:fill="auto"/>
            <w:vAlign w:val="bottom"/>
            <w:hideMark/>
          </w:tcPr>
          <w:p w:rsidR="003A2AE4" w:rsidRDefault="003A2AE4">
            <w:pPr>
              <w:jc w:val="center"/>
              <w:rPr>
                <w:color w:val="000000"/>
                <w:sz w:val="16"/>
                <w:szCs w:val="16"/>
              </w:rPr>
            </w:pPr>
            <w:r>
              <w:rPr>
                <w:color w:val="000000"/>
                <w:sz w:val="16"/>
                <w:szCs w:val="16"/>
              </w:rPr>
              <w:t>11763,45</w:t>
            </w:r>
          </w:p>
        </w:tc>
        <w:tc>
          <w:tcPr>
            <w:tcW w:w="851" w:type="dxa"/>
            <w:gridSpan w:val="3"/>
            <w:shd w:val="clear" w:color="auto" w:fill="auto"/>
            <w:vAlign w:val="bottom"/>
            <w:hideMark/>
          </w:tcPr>
          <w:p w:rsidR="003A2AE4" w:rsidRDefault="003A2AE4">
            <w:pPr>
              <w:jc w:val="center"/>
              <w:rPr>
                <w:color w:val="000000"/>
                <w:sz w:val="16"/>
                <w:szCs w:val="16"/>
              </w:rPr>
            </w:pPr>
            <w:r>
              <w:rPr>
                <w:color w:val="000000"/>
                <w:sz w:val="16"/>
                <w:szCs w:val="16"/>
              </w:rPr>
              <w:t>11928,36</w:t>
            </w:r>
          </w:p>
        </w:tc>
        <w:tc>
          <w:tcPr>
            <w:tcW w:w="896" w:type="dxa"/>
            <w:gridSpan w:val="3"/>
            <w:shd w:val="clear" w:color="auto" w:fill="auto"/>
            <w:vAlign w:val="bottom"/>
            <w:hideMark/>
          </w:tcPr>
          <w:p w:rsidR="003A2AE4" w:rsidRDefault="003A2AE4">
            <w:pPr>
              <w:jc w:val="center"/>
              <w:rPr>
                <w:color w:val="000000"/>
                <w:sz w:val="16"/>
                <w:szCs w:val="16"/>
              </w:rPr>
            </w:pPr>
            <w:r>
              <w:rPr>
                <w:color w:val="000000"/>
                <w:sz w:val="16"/>
                <w:szCs w:val="16"/>
              </w:rPr>
              <w:t>12093,27</w:t>
            </w:r>
          </w:p>
        </w:tc>
        <w:tc>
          <w:tcPr>
            <w:tcW w:w="823" w:type="dxa"/>
            <w:gridSpan w:val="2"/>
            <w:shd w:val="clear" w:color="auto" w:fill="auto"/>
            <w:vAlign w:val="bottom"/>
            <w:hideMark/>
          </w:tcPr>
          <w:p w:rsidR="003A2AE4" w:rsidRDefault="003A2AE4">
            <w:pPr>
              <w:jc w:val="center"/>
              <w:rPr>
                <w:color w:val="000000"/>
                <w:sz w:val="16"/>
                <w:szCs w:val="16"/>
              </w:rPr>
            </w:pPr>
            <w:r>
              <w:rPr>
                <w:color w:val="000000"/>
                <w:sz w:val="16"/>
                <w:szCs w:val="16"/>
              </w:rPr>
              <w:t>12258,18</w:t>
            </w:r>
          </w:p>
        </w:tc>
        <w:tc>
          <w:tcPr>
            <w:tcW w:w="878" w:type="dxa"/>
            <w:gridSpan w:val="2"/>
            <w:shd w:val="clear" w:color="auto" w:fill="auto"/>
            <w:vAlign w:val="bottom"/>
            <w:hideMark/>
          </w:tcPr>
          <w:p w:rsidR="003A2AE4" w:rsidRDefault="003A2AE4">
            <w:pPr>
              <w:jc w:val="center"/>
              <w:rPr>
                <w:color w:val="000000"/>
                <w:sz w:val="16"/>
                <w:szCs w:val="16"/>
              </w:rPr>
            </w:pPr>
            <w:r>
              <w:rPr>
                <w:color w:val="000000"/>
                <w:sz w:val="16"/>
                <w:szCs w:val="16"/>
              </w:rPr>
              <w:t>12423,08</w:t>
            </w:r>
          </w:p>
        </w:tc>
        <w:tc>
          <w:tcPr>
            <w:tcW w:w="823" w:type="dxa"/>
            <w:gridSpan w:val="2"/>
            <w:shd w:val="clear" w:color="auto" w:fill="auto"/>
            <w:vAlign w:val="bottom"/>
            <w:hideMark/>
          </w:tcPr>
          <w:p w:rsidR="003A2AE4" w:rsidRDefault="003A2AE4">
            <w:pPr>
              <w:jc w:val="center"/>
              <w:rPr>
                <w:color w:val="000000"/>
                <w:sz w:val="16"/>
                <w:szCs w:val="16"/>
              </w:rPr>
            </w:pPr>
            <w:r>
              <w:rPr>
                <w:color w:val="000000"/>
                <w:sz w:val="16"/>
                <w:szCs w:val="16"/>
              </w:rPr>
              <w:t>12587,99</w:t>
            </w:r>
          </w:p>
        </w:tc>
        <w:tc>
          <w:tcPr>
            <w:tcW w:w="850" w:type="dxa"/>
            <w:gridSpan w:val="2"/>
            <w:shd w:val="clear" w:color="auto" w:fill="auto"/>
            <w:vAlign w:val="bottom"/>
            <w:hideMark/>
          </w:tcPr>
          <w:p w:rsidR="003A2AE4" w:rsidRDefault="003A2AE4">
            <w:pPr>
              <w:jc w:val="center"/>
              <w:rPr>
                <w:color w:val="000000"/>
                <w:sz w:val="16"/>
                <w:szCs w:val="16"/>
              </w:rPr>
            </w:pPr>
            <w:r>
              <w:rPr>
                <w:color w:val="000000"/>
                <w:sz w:val="16"/>
                <w:szCs w:val="16"/>
              </w:rPr>
              <w:t>12752,90</w:t>
            </w:r>
          </w:p>
        </w:tc>
        <w:tc>
          <w:tcPr>
            <w:tcW w:w="851" w:type="dxa"/>
            <w:gridSpan w:val="2"/>
            <w:shd w:val="clear" w:color="auto" w:fill="auto"/>
            <w:vAlign w:val="bottom"/>
            <w:hideMark/>
          </w:tcPr>
          <w:p w:rsidR="003A2AE4" w:rsidRDefault="003A2AE4">
            <w:pPr>
              <w:jc w:val="center"/>
              <w:rPr>
                <w:color w:val="000000"/>
                <w:sz w:val="16"/>
                <w:szCs w:val="16"/>
              </w:rPr>
            </w:pPr>
            <w:r>
              <w:rPr>
                <w:color w:val="000000"/>
                <w:sz w:val="16"/>
                <w:szCs w:val="16"/>
              </w:rPr>
              <w:t>12917,81</w:t>
            </w:r>
          </w:p>
        </w:tc>
        <w:tc>
          <w:tcPr>
            <w:tcW w:w="832" w:type="dxa"/>
            <w:gridSpan w:val="2"/>
            <w:shd w:val="clear" w:color="auto" w:fill="auto"/>
            <w:vAlign w:val="bottom"/>
            <w:hideMark/>
          </w:tcPr>
          <w:p w:rsidR="003A2AE4" w:rsidRDefault="003A2AE4">
            <w:pPr>
              <w:jc w:val="center"/>
              <w:rPr>
                <w:color w:val="000000"/>
                <w:sz w:val="16"/>
                <w:szCs w:val="16"/>
              </w:rPr>
            </w:pPr>
            <w:r>
              <w:rPr>
                <w:color w:val="000000"/>
                <w:sz w:val="16"/>
                <w:szCs w:val="16"/>
              </w:rPr>
              <w:t>13082,72</w:t>
            </w:r>
          </w:p>
        </w:tc>
      </w:tr>
      <w:tr w:rsidR="003A2AE4" w:rsidRPr="003A2AE4" w:rsidTr="003A2AE4">
        <w:trPr>
          <w:trHeight w:val="70"/>
        </w:trPr>
        <w:tc>
          <w:tcPr>
            <w:tcW w:w="2977" w:type="dxa"/>
            <w:shd w:val="clear" w:color="auto" w:fill="auto"/>
            <w:vAlign w:val="center"/>
            <w:hideMark/>
          </w:tcPr>
          <w:p w:rsidR="003A2AE4" w:rsidRPr="003A2AE4" w:rsidRDefault="003A2AE4" w:rsidP="00A7385F">
            <w:pPr>
              <w:spacing w:before="0" w:after="0"/>
              <w:jc w:val="left"/>
              <w:rPr>
                <w:color w:val="000000"/>
                <w:sz w:val="18"/>
                <w:szCs w:val="18"/>
              </w:rPr>
            </w:pPr>
            <w:r w:rsidRPr="003A2AE4">
              <w:rPr>
                <w:color w:val="000000"/>
                <w:sz w:val="18"/>
                <w:szCs w:val="18"/>
              </w:rPr>
              <w:t>прочим потребителям</w:t>
            </w:r>
          </w:p>
        </w:tc>
        <w:tc>
          <w:tcPr>
            <w:tcW w:w="709" w:type="dxa"/>
            <w:gridSpan w:val="3"/>
            <w:shd w:val="clear" w:color="auto" w:fill="auto"/>
            <w:vAlign w:val="center"/>
            <w:hideMark/>
          </w:tcPr>
          <w:p w:rsidR="003A2AE4" w:rsidRPr="003A2AE4" w:rsidRDefault="003A2AE4" w:rsidP="00A7385F">
            <w:pPr>
              <w:spacing w:before="0" w:after="0"/>
              <w:jc w:val="center"/>
              <w:rPr>
                <w:sz w:val="17"/>
                <w:szCs w:val="17"/>
              </w:rPr>
            </w:pPr>
            <w:r w:rsidRPr="003A2AE4">
              <w:rPr>
                <w:sz w:val="17"/>
                <w:szCs w:val="17"/>
              </w:rPr>
              <w:t>тыс</w:t>
            </w:r>
            <w:proofErr w:type="gramStart"/>
            <w:r w:rsidRPr="003A2AE4">
              <w:rPr>
                <w:sz w:val="17"/>
                <w:szCs w:val="17"/>
              </w:rPr>
              <w:t>.м</w:t>
            </w:r>
            <w:proofErr w:type="gramEnd"/>
            <w:r w:rsidRPr="003A2AE4">
              <w:rPr>
                <w:sz w:val="17"/>
                <w:szCs w:val="17"/>
                <w:vertAlign w:val="superscript"/>
              </w:rPr>
              <w:t>3</w:t>
            </w:r>
          </w:p>
        </w:tc>
        <w:tc>
          <w:tcPr>
            <w:tcW w:w="851" w:type="dxa"/>
            <w:gridSpan w:val="2"/>
            <w:shd w:val="clear" w:color="auto" w:fill="auto"/>
            <w:vAlign w:val="bottom"/>
            <w:hideMark/>
          </w:tcPr>
          <w:p w:rsidR="003A2AE4" w:rsidRDefault="003A2AE4">
            <w:pPr>
              <w:jc w:val="center"/>
              <w:rPr>
                <w:color w:val="000000"/>
                <w:sz w:val="16"/>
                <w:szCs w:val="16"/>
              </w:rPr>
            </w:pPr>
            <w:r>
              <w:rPr>
                <w:color w:val="000000"/>
                <w:sz w:val="16"/>
                <w:szCs w:val="16"/>
              </w:rPr>
              <w:t>1446,10</w:t>
            </w:r>
          </w:p>
        </w:tc>
        <w:tc>
          <w:tcPr>
            <w:tcW w:w="850" w:type="dxa"/>
            <w:gridSpan w:val="3"/>
            <w:shd w:val="clear" w:color="auto" w:fill="auto"/>
            <w:vAlign w:val="bottom"/>
            <w:hideMark/>
          </w:tcPr>
          <w:p w:rsidR="003A2AE4" w:rsidRDefault="003A2AE4">
            <w:pPr>
              <w:jc w:val="center"/>
              <w:rPr>
                <w:color w:val="000000"/>
                <w:sz w:val="16"/>
                <w:szCs w:val="16"/>
              </w:rPr>
            </w:pPr>
            <w:r>
              <w:rPr>
                <w:color w:val="000000"/>
                <w:sz w:val="16"/>
                <w:szCs w:val="16"/>
              </w:rPr>
              <w:t>1467,90</w:t>
            </w:r>
          </w:p>
        </w:tc>
        <w:tc>
          <w:tcPr>
            <w:tcW w:w="851" w:type="dxa"/>
            <w:gridSpan w:val="4"/>
            <w:shd w:val="clear" w:color="auto" w:fill="auto"/>
            <w:vAlign w:val="bottom"/>
            <w:hideMark/>
          </w:tcPr>
          <w:p w:rsidR="003A2AE4" w:rsidRDefault="003A2AE4">
            <w:pPr>
              <w:jc w:val="center"/>
              <w:rPr>
                <w:color w:val="000000"/>
                <w:sz w:val="16"/>
                <w:szCs w:val="16"/>
              </w:rPr>
            </w:pPr>
            <w:r>
              <w:rPr>
                <w:color w:val="000000"/>
                <w:sz w:val="16"/>
                <w:szCs w:val="16"/>
              </w:rPr>
              <w:t>1489,70</w:t>
            </w:r>
          </w:p>
        </w:tc>
        <w:tc>
          <w:tcPr>
            <w:tcW w:w="850" w:type="dxa"/>
            <w:gridSpan w:val="3"/>
            <w:shd w:val="clear" w:color="auto" w:fill="auto"/>
            <w:vAlign w:val="bottom"/>
            <w:hideMark/>
          </w:tcPr>
          <w:p w:rsidR="003A2AE4" w:rsidRDefault="003A2AE4">
            <w:pPr>
              <w:jc w:val="center"/>
              <w:rPr>
                <w:color w:val="000000"/>
                <w:sz w:val="16"/>
                <w:szCs w:val="16"/>
              </w:rPr>
            </w:pPr>
            <w:r>
              <w:rPr>
                <w:color w:val="000000"/>
                <w:sz w:val="16"/>
                <w:szCs w:val="16"/>
              </w:rPr>
              <w:t>1511,50</w:t>
            </w:r>
          </w:p>
        </w:tc>
        <w:tc>
          <w:tcPr>
            <w:tcW w:w="851" w:type="dxa"/>
            <w:gridSpan w:val="3"/>
            <w:shd w:val="clear" w:color="auto" w:fill="auto"/>
            <w:vAlign w:val="bottom"/>
            <w:hideMark/>
          </w:tcPr>
          <w:p w:rsidR="003A2AE4" w:rsidRDefault="003A2AE4">
            <w:pPr>
              <w:jc w:val="center"/>
              <w:rPr>
                <w:color w:val="000000"/>
                <w:sz w:val="16"/>
                <w:szCs w:val="16"/>
              </w:rPr>
            </w:pPr>
            <w:r>
              <w:rPr>
                <w:color w:val="000000"/>
                <w:sz w:val="16"/>
                <w:szCs w:val="16"/>
              </w:rPr>
              <w:t>1533,30</w:t>
            </w:r>
          </w:p>
        </w:tc>
        <w:tc>
          <w:tcPr>
            <w:tcW w:w="850" w:type="dxa"/>
            <w:gridSpan w:val="3"/>
            <w:shd w:val="clear" w:color="auto" w:fill="auto"/>
            <w:vAlign w:val="bottom"/>
            <w:hideMark/>
          </w:tcPr>
          <w:p w:rsidR="003A2AE4" w:rsidRDefault="003A2AE4">
            <w:pPr>
              <w:jc w:val="center"/>
              <w:rPr>
                <w:color w:val="000000"/>
                <w:sz w:val="16"/>
                <w:szCs w:val="16"/>
              </w:rPr>
            </w:pPr>
            <w:r>
              <w:rPr>
                <w:color w:val="000000"/>
                <w:sz w:val="16"/>
                <w:szCs w:val="16"/>
              </w:rPr>
              <w:t>1555,10</w:t>
            </w:r>
          </w:p>
        </w:tc>
        <w:tc>
          <w:tcPr>
            <w:tcW w:w="851" w:type="dxa"/>
            <w:gridSpan w:val="3"/>
            <w:shd w:val="clear" w:color="auto" w:fill="auto"/>
            <w:vAlign w:val="bottom"/>
            <w:hideMark/>
          </w:tcPr>
          <w:p w:rsidR="003A2AE4" w:rsidRDefault="003A2AE4">
            <w:pPr>
              <w:jc w:val="center"/>
              <w:rPr>
                <w:color w:val="000000"/>
                <w:sz w:val="16"/>
                <w:szCs w:val="16"/>
              </w:rPr>
            </w:pPr>
            <w:r>
              <w:rPr>
                <w:color w:val="000000"/>
                <w:sz w:val="16"/>
                <w:szCs w:val="16"/>
              </w:rPr>
              <w:t>1576,90</w:t>
            </w:r>
          </w:p>
        </w:tc>
        <w:tc>
          <w:tcPr>
            <w:tcW w:w="896" w:type="dxa"/>
            <w:gridSpan w:val="3"/>
            <w:shd w:val="clear" w:color="auto" w:fill="auto"/>
            <w:vAlign w:val="bottom"/>
            <w:hideMark/>
          </w:tcPr>
          <w:p w:rsidR="003A2AE4" w:rsidRDefault="003A2AE4">
            <w:pPr>
              <w:jc w:val="center"/>
              <w:rPr>
                <w:color w:val="000000"/>
                <w:sz w:val="16"/>
                <w:szCs w:val="16"/>
              </w:rPr>
            </w:pPr>
            <w:r>
              <w:rPr>
                <w:color w:val="000000"/>
                <w:sz w:val="16"/>
                <w:szCs w:val="16"/>
              </w:rPr>
              <w:t>1598,70</w:t>
            </w:r>
          </w:p>
        </w:tc>
        <w:tc>
          <w:tcPr>
            <w:tcW w:w="823" w:type="dxa"/>
            <w:gridSpan w:val="2"/>
            <w:shd w:val="clear" w:color="auto" w:fill="auto"/>
            <w:vAlign w:val="bottom"/>
            <w:hideMark/>
          </w:tcPr>
          <w:p w:rsidR="003A2AE4" w:rsidRDefault="003A2AE4">
            <w:pPr>
              <w:jc w:val="center"/>
              <w:rPr>
                <w:color w:val="000000"/>
                <w:sz w:val="16"/>
                <w:szCs w:val="16"/>
              </w:rPr>
            </w:pPr>
            <w:r>
              <w:rPr>
                <w:color w:val="000000"/>
                <w:sz w:val="16"/>
                <w:szCs w:val="16"/>
              </w:rPr>
              <w:t>1620,50</w:t>
            </w:r>
          </w:p>
        </w:tc>
        <w:tc>
          <w:tcPr>
            <w:tcW w:w="878" w:type="dxa"/>
            <w:gridSpan w:val="2"/>
            <w:shd w:val="clear" w:color="auto" w:fill="auto"/>
            <w:vAlign w:val="bottom"/>
            <w:hideMark/>
          </w:tcPr>
          <w:p w:rsidR="003A2AE4" w:rsidRDefault="003A2AE4">
            <w:pPr>
              <w:jc w:val="center"/>
              <w:rPr>
                <w:color w:val="000000"/>
                <w:sz w:val="16"/>
                <w:szCs w:val="16"/>
              </w:rPr>
            </w:pPr>
            <w:r>
              <w:rPr>
                <w:color w:val="000000"/>
                <w:sz w:val="16"/>
                <w:szCs w:val="16"/>
              </w:rPr>
              <w:t>1642,30</w:t>
            </w:r>
          </w:p>
        </w:tc>
        <w:tc>
          <w:tcPr>
            <w:tcW w:w="823" w:type="dxa"/>
            <w:gridSpan w:val="2"/>
            <w:shd w:val="clear" w:color="auto" w:fill="auto"/>
            <w:vAlign w:val="bottom"/>
            <w:hideMark/>
          </w:tcPr>
          <w:p w:rsidR="003A2AE4" w:rsidRDefault="003A2AE4">
            <w:pPr>
              <w:jc w:val="center"/>
              <w:rPr>
                <w:color w:val="000000"/>
                <w:sz w:val="16"/>
                <w:szCs w:val="16"/>
              </w:rPr>
            </w:pPr>
            <w:r>
              <w:rPr>
                <w:color w:val="000000"/>
                <w:sz w:val="16"/>
                <w:szCs w:val="16"/>
              </w:rPr>
              <w:t>1664,10</w:t>
            </w:r>
          </w:p>
        </w:tc>
        <w:tc>
          <w:tcPr>
            <w:tcW w:w="850" w:type="dxa"/>
            <w:gridSpan w:val="2"/>
            <w:shd w:val="clear" w:color="auto" w:fill="auto"/>
            <w:vAlign w:val="bottom"/>
            <w:hideMark/>
          </w:tcPr>
          <w:p w:rsidR="003A2AE4" w:rsidRDefault="003A2AE4">
            <w:pPr>
              <w:jc w:val="center"/>
              <w:rPr>
                <w:color w:val="000000"/>
                <w:sz w:val="16"/>
                <w:szCs w:val="16"/>
              </w:rPr>
            </w:pPr>
            <w:r>
              <w:rPr>
                <w:color w:val="000000"/>
                <w:sz w:val="16"/>
                <w:szCs w:val="16"/>
              </w:rPr>
              <w:t>1685,90</w:t>
            </w:r>
          </w:p>
        </w:tc>
        <w:tc>
          <w:tcPr>
            <w:tcW w:w="851" w:type="dxa"/>
            <w:gridSpan w:val="2"/>
            <w:shd w:val="clear" w:color="auto" w:fill="auto"/>
            <w:vAlign w:val="bottom"/>
            <w:hideMark/>
          </w:tcPr>
          <w:p w:rsidR="003A2AE4" w:rsidRDefault="003A2AE4">
            <w:pPr>
              <w:jc w:val="center"/>
              <w:rPr>
                <w:color w:val="000000"/>
                <w:sz w:val="16"/>
                <w:szCs w:val="16"/>
              </w:rPr>
            </w:pPr>
            <w:r>
              <w:rPr>
                <w:color w:val="000000"/>
                <w:sz w:val="16"/>
                <w:szCs w:val="16"/>
              </w:rPr>
              <w:t>1707,70</w:t>
            </w:r>
          </w:p>
        </w:tc>
        <w:tc>
          <w:tcPr>
            <w:tcW w:w="832" w:type="dxa"/>
            <w:gridSpan w:val="2"/>
            <w:shd w:val="clear" w:color="auto" w:fill="auto"/>
            <w:vAlign w:val="bottom"/>
            <w:hideMark/>
          </w:tcPr>
          <w:p w:rsidR="003A2AE4" w:rsidRDefault="003A2AE4">
            <w:pPr>
              <w:jc w:val="center"/>
              <w:rPr>
                <w:color w:val="000000"/>
                <w:sz w:val="16"/>
                <w:szCs w:val="16"/>
              </w:rPr>
            </w:pPr>
            <w:r>
              <w:rPr>
                <w:color w:val="000000"/>
                <w:sz w:val="16"/>
                <w:szCs w:val="16"/>
              </w:rPr>
              <w:t>1729,50</w:t>
            </w:r>
          </w:p>
        </w:tc>
      </w:tr>
      <w:tr w:rsidR="003A2AE4" w:rsidRPr="003A2AE4" w:rsidTr="003A2AE4">
        <w:trPr>
          <w:trHeight w:val="447"/>
        </w:trPr>
        <w:tc>
          <w:tcPr>
            <w:tcW w:w="2977" w:type="dxa"/>
            <w:tcBorders>
              <w:bottom w:val="single" w:sz="12" w:space="0" w:color="auto"/>
            </w:tcBorders>
            <w:shd w:val="clear" w:color="auto" w:fill="auto"/>
            <w:vAlign w:val="center"/>
            <w:hideMark/>
          </w:tcPr>
          <w:p w:rsidR="003A2AE4" w:rsidRPr="003A2AE4" w:rsidRDefault="003A2AE4" w:rsidP="00A7385F">
            <w:pPr>
              <w:spacing w:before="0" w:after="0"/>
              <w:jc w:val="left"/>
              <w:rPr>
                <w:b/>
                <w:sz w:val="18"/>
                <w:szCs w:val="18"/>
              </w:rPr>
            </w:pPr>
            <w:r w:rsidRPr="003A2AE4">
              <w:rPr>
                <w:b/>
                <w:sz w:val="18"/>
                <w:szCs w:val="18"/>
              </w:rPr>
              <w:t>Динамика изменения объема реализации (по отношению к факту 2011 г.)</w:t>
            </w:r>
          </w:p>
        </w:tc>
        <w:tc>
          <w:tcPr>
            <w:tcW w:w="709" w:type="dxa"/>
            <w:gridSpan w:val="3"/>
            <w:tcBorders>
              <w:bottom w:val="single" w:sz="12" w:space="0" w:color="auto"/>
            </w:tcBorders>
            <w:shd w:val="clear" w:color="auto" w:fill="auto"/>
            <w:vAlign w:val="center"/>
            <w:hideMark/>
          </w:tcPr>
          <w:p w:rsidR="003A2AE4" w:rsidRPr="003A2AE4" w:rsidRDefault="003A2AE4" w:rsidP="00A7385F">
            <w:pPr>
              <w:spacing w:before="0" w:after="0"/>
              <w:jc w:val="center"/>
              <w:rPr>
                <w:sz w:val="18"/>
                <w:szCs w:val="18"/>
              </w:rPr>
            </w:pPr>
            <w:r w:rsidRPr="003A2AE4">
              <w:rPr>
                <w:sz w:val="18"/>
                <w:szCs w:val="18"/>
              </w:rPr>
              <w:t>%</w:t>
            </w:r>
          </w:p>
        </w:tc>
        <w:tc>
          <w:tcPr>
            <w:tcW w:w="851" w:type="dxa"/>
            <w:gridSpan w:val="2"/>
            <w:tcBorders>
              <w:bottom w:val="single" w:sz="12" w:space="0" w:color="auto"/>
            </w:tcBorders>
            <w:shd w:val="clear" w:color="auto" w:fill="auto"/>
            <w:noWrap/>
            <w:vAlign w:val="bottom"/>
            <w:hideMark/>
          </w:tcPr>
          <w:p w:rsidR="003A2AE4" w:rsidRDefault="003A2AE4">
            <w:pPr>
              <w:jc w:val="center"/>
              <w:rPr>
                <w:color w:val="000000"/>
                <w:sz w:val="16"/>
                <w:szCs w:val="16"/>
              </w:rPr>
            </w:pPr>
            <w:r>
              <w:rPr>
                <w:color w:val="000000"/>
                <w:sz w:val="16"/>
                <w:szCs w:val="16"/>
              </w:rPr>
              <w:t>97,07</w:t>
            </w:r>
          </w:p>
        </w:tc>
        <w:tc>
          <w:tcPr>
            <w:tcW w:w="850" w:type="dxa"/>
            <w:gridSpan w:val="3"/>
            <w:tcBorders>
              <w:bottom w:val="single" w:sz="12" w:space="0" w:color="auto"/>
            </w:tcBorders>
            <w:shd w:val="clear" w:color="auto" w:fill="auto"/>
            <w:noWrap/>
            <w:vAlign w:val="bottom"/>
            <w:hideMark/>
          </w:tcPr>
          <w:p w:rsidR="003A2AE4" w:rsidRDefault="003A2AE4">
            <w:pPr>
              <w:jc w:val="center"/>
              <w:rPr>
                <w:color w:val="000000"/>
                <w:sz w:val="16"/>
                <w:szCs w:val="16"/>
              </w:rPr>
            </w:pPr>
            <w:r>
              <w:rPr>
                <w:color w:val="000000"/>
                <w:sz w:val="16"/>
                <w:szCs w:val="16"/>
              </w:rPr>
              <w:t>98,54</w:t>
            </w:r>
          </w:p>
        </w:tc>
        <w:tc>
          <w:tcPr>
            <w:tcW w:w="851" w:type="dxa"/>
            <w:gridSpan w:val="4"/>
            <w:tcBorders>
              <w:bottom w:val="single" w:sz="12" w:space="0" w:color="auto"/>
            </w:tcBorders>
            <w:shd w:val="clear" w:color="auto" w:fill="auto"/>
            <w:noWrap/>
            <w:vAlign w:val="bottom"/>
            <w:hideMark/>
          </w:tcPr>
          <w:p w:rsidR="003A2AE4" w:rsidRDefault="003A2AE4">
            <w:pPr>
              <w:jc w:val="center"/>
              <w:rPr>
                <w:color w:val="000000"/>
                <w:sz w:val="16"/>
                <w:szCs w:val="16"/>
              </w:rPr>
            </w:pPr>
            <w:r>
              <w:rPr>
                <w:color w:val="000000"/>
                <w:sz w:val="16"/>
                <w:szCs w:val="16"/>
              </w:rPr>
              <w:t>100,00</w:t>
            </w:r>
          </w:p>
        </w:tc>
        <w:tc>
          <w:tcPr>
            <w:tcW w:w="850" w:type="dxa"/>
            <w:gridSpan w:val="3"/>
            <w:tcBorders>
              <w:bottom w:val="single" w:sz="12" w:space="0" w:color="auto"/>
            </w:tcBorders>
            <w:shd w:val="clear" w:color="auto" w:fill="auto"/>
            <w:noWrap/>
            <w:vAlign w:val="bottom"/>
            <w:hideMark/>
          </w:tcPr>
          <w:p w:rsidR="003A2AE4" w:rsidRDefault="003A2AE4">
            <w:pPr>
              <w:jc w:val="center"/>
              <w:rPr>
                <w:color w:val="000000"/>
                <w:sz w:val="16"/>
                <w:szCs w:val="16"/>
              </w:rPr>
            </w:pPr>
            <w:r>
              <w:rPr>
                <w:color w:val="000000"/>
                <w:sz w:val="16"/>
                <w:szCs w:val="16"/>
              </w:rPr>
              <w:t>101,46</w:t>
            </w:r>
          </w:p>
        </w:tc>
        <w:tc>
          <w:tcPr>
            <w:tcW w:w="851" w:type="dxa"/>
            <w:gridSpan w:val="3"/>
            <w:tcBorders>
              <w:bottom w:val="single" w:sz="12" w:space="0" w:color="auto"/>
            </w:tcBorders>
            <w:shd w:val="clear" w:color="auto" w:fill="auto"/>
            <w:noWrap/>
            <w:vAlign w:val="bottom"/>
            <w:hideMark/>
          </w:tcPr>
          <w:p w:rsidR="003A2AE4" w:rsidRDefault="003A2AE4">
            <w:pPr>
              <w:jc w:val="center"/>
              <w:rPr>
                <w:color w:val="000000"/>
                <w:sz w:val="16"/>
                <w:szCs w:val="16"/>
              </w:rPr>
            </w:pPr>
            <w:r>
              <w:rPr>
                <w:color w:val="000000"/>
                <w:sz w:val="16"/>
                <w:szCs w:val="16"/>
              </w:rPr>
              <w:t>102,93</w:t>
            </w:r>
          </w:p>
        </w:tc>
        <w:tc>
          <w:tcPr>
            <w:tcW w:w="850" w:type="dxa"/>
            <w:gridSpan w:val="3"/>
            <w:tcBorders>
              <w:bottom w:val="single" w:sz="12" w:space="0" w:color="auto"/>
            </w:tcBorders>
            <w:shd w:val="clear" w:color="auto" w:fill="auto"/>
            <w:noWrap/>
            <w:vAlign w:val="bottom"/>
            <w:hideMark/>
          </w:tcPr>
          <w:p w:rsidR="003A2AE4" w:rsidRDefault="003A2AE4">
            <w:pPr>
              <w:jc w:val="center"/>
              <w:rPr>
                <w:color w:val="000000"/>
                <w:sz w:val="16"/>
                <w:szCs w:val="16"/>
              </w:rPr>
            </w:pPr>
            <w:r>
              <w:rPr>
                <w:color w:val="000000"/>
                <w:sz w:val="16"/>
                <w:szCs w:val="16"/>
              </w:rPr>
              <w:t>104,39</w:t>
            </w:r>
          </w:p>
        </w:tc>
        <w:tc>
          <w:tcPr>
            <w:tcW w:w="851" w:type="dxa"/>
            <w:gridSpan w:val="3"/>
            <w:tcBorders>
              <w:bottom w:val="single" w:sz="12" w:space="0" w:color="auto"/>
            </w:tcBorders>
            <w:shd w:val="clear" w:color="auto" w:fill="auto"/>
            <w:noWrap/>
            <w:vAlign w:val="bottom"/>
            <w:hideMark/>
          </w:tcPr>
          <w:p w:rsidR="003A2AE4" w:rsidRDefault="003A2AE4">
            <w:pPr>
              <w:jc w:val="center"/>
              <w:rPr>
                <w:color w:val="000000"/>
                <w:sz w:val="16"/>
                <w:szCs w:val="16"/>
              </w:rPr>
            </w:pPr>
            <w:r>
              <w:rPr>
                <w:color w:val="000000"/>
                <w:sz w:val="16"/>
                <w:szCs w:val="16"/>
              </w:rPr>
              <w:t>105,85</w:t>
            </w:r>
          </w:p>
        </w:tc>
        <w:tc>
          <w:tcPr>
            <w:tcW w:w="896" w:type="dxa"/>
            <w:gridSpan w:val="3"/>
            <w:tcBorders>
              <w:bottom w:val="single" w:sz="12" w:space="0" w:color="auto"/>
            </w:tcBorders>
            <w:shd w:val="clear" w:color="auto" w:fill="auto"/>
            <w:noWrap/>
            <w:vAlign w:val="bottom"/>
            <w:hideMark/>
          </w:tcPr>
          <w:p w:rsidR="003A2AE4" w:rsidRDefault="003A2AE4">
            <w:pPr>
              <w:jc w:val="center"/>
              <w:rPr>
                <w:color w:val="000000"/>
                <w:sz w:val="16"/>
                <w:szCs w:val="16"/>
              </w:rPr>
            </w:pPr>
            <w:r>
              <w:rPr>
                <w:color w:val="000000"/>
                <w:sz w:val="16"/>
                <w:szCs w:val="16"/>
              </w:rPr>
              <w:t>107,32</w:t>
            </w:r>
          </w:p>
        </w:tc>
        <w:tc>
          <w:tcPr>
            <w:tcW w:w="823" w:type="dxa"/>
            <w:gridSpan w:val="2"/>
            <w:tcBorders>
              <w:bottom w:val="single" w:sz="12" w:space="0" w:color="auto"/>
            </w:tcBorders>
            <w:shd w:val="clear" w:color="auto" w:fill="auto"/>
            <w:noWrap/>
            <w:vAlign w:val="bottom"/>
            <w:hideMark/>
          </w:tcPr>
          <w:p w:rsidR="003A2AE4" w:rsidRDefault="003A2AE4">
            <w:pPr>
              <w:jc w:val="center"/>
              <w:rPr>
                <w:color w:val="000000"/>
                <w:sz w:val="16"/>
                <w:szCs w:val="16"/>
              </w:rPr>
            </w:pPr>
            <w:r>
              <w:rPr>
                <w:color w:val="000000"/>
                <w:sz w:val="16"/>
                <w:szCs w:val="16"/>
              </w:rPr>
              <w:t>108,78</w:t>
            </w:r>
          </w:p>
        </w:tc>
        <w:tc>
          <w:tcPr>
            <w:tcW w:w="878" w:type="dxa"/>
            <w:gridSpan w:val="2"/>
            <w:tcBorders>
              <w:bottom w:val="single" w:sz="12" w:space="0" w:color="auto"/>
            </w:tcBorders>
            <w:shd w:val="clear" w:color="auto" w:fill="auto"/>
            <w:noWrap/>
            <w:vAlign w:val="bottom"/>
            <w:hideMark/>
          </w:tcPr>
          <w:p w:rsidR="003A2AE4" w:rsidRDefault="003A2AE4">
            <w:pPr>
              <w:jc w:val="center"/>
              <w:rPr>
                <w:color w:val="000000"/>
                <w:sz w:val="16"/>
                <w:szCs w:val="16"/>
              </w:rPr>
            </w:pPr>
            <w:r>
              <w:rPr>
                <w:color w:val="000000"/>
                <w:sz w:val="16"/>
                <w:szCs w:val="16"/>
              </w:rPr>
              <w:t>110,24</w:t>
            </w:r>
          </w:p>
        </w:tc>
        <w:tc>
          <w:tcPr>
            <w:tcW w:w="823" w:type="dxa"/>
            <w:gridSpan w:val="2"/>
            <w:tcBorders>
              <w:bottom w:val="single" w:sz="12" w:space="0" w:color="auto"/>
            </w:tcBorders>
            <w:shd w:val="clear" w:color="auto" w:fill="auto"/>
            <w:noWrap/>
            <w:vAlign w:val="bottom"/>
            <w:hideMark/>
          </w:tcPr>
          <w:p w:rsidR="003A2AE4" w:rsidRDefault="003A2AE4">
            <w:pPr>
              <w:jc w:val="center"/>
              <w:rPr>
                <w:color w:val="000000"/>
                <w:sz w:val="16"/>
                <w:szCs w:val="16"/>
              </w:rPr>
            </w:pPr>
            <w:r>
              <w:rPr>
                <w:color w:val="000000"/>
                <w:sz w:val="16"/>
                <w:szCs w:val="16"/>
              </w:rPr>
              <w:t>111,71</w:t>
            </w:r>
          </w:p>
        </w:tc>
        <w:tc>
          <w:tcPr>
            <w:tcW w:w="850" w:type="dxa"/>
            <w:gridSpan w:val="2"/>
            <w:tcBorders>
              <w:bottom w:val="single" w:sz="12" w:space="0" w:color="auto"/>
            </w:tcBorders>
            <w:shd w:val="clear" w:color="auto" w:fill="auto"/>
            <w:noWrap/>
            <w:vAlign w:val="bottom"/>
            <w:hideMark/>
          </w:tcPr>
          <w:p w:rsidR="003A2AE4" w:rsidRDefault="003A2AE4">
            <w:pPr>
              <w:jc w:val="center"/>
              <w:rPr>
                <w:color w:val="000000"/>
                <w:sz w:val="16"/>
                <w:szCs w:val="16"/>
              </w:rPr>
            </w:pPr>
            <w:r>
              <w:rPr>
                <w:color w:val="000000"/>
                <w:sz w:val="16"/>
                <w:szCs w:val="16"/>
              </w:rPr>
              <w:t>113,17</w:t>
            </w:r>
          </w:p>
        </w:tc>
        <w:tc>
          <w:tcPr>
            <w:tcW w:w="851" w:type="dxa"/>
            <w:gridSpan w:val="2"/>
            <w:tcBorders>
              <w:bottom w:val="single" w:sz="12" w:space="0" w:color="auto"/>
            </w:tcBorders>
            <w:shd w:val="clear" w:color="auto" w:fill="auto"/>
            <w:noWrap/>
            <w:vAlign w:val="bottom"/>
            <w:hideMark/>
          </w:tcPr>
          <w:p w:rsidR="003A2AE4" w:rsidRDefault="003A2AE4">
            <w:pPr>
              <w:jc w:val="center"/>
              <w:rPr>
                <w:color w:val="000000"/>
                <w:sz w:val="16"/>
                <w:szCs w:val="16"/>
              </w:rPr>
            </w:pPr>
            <w:r>
              <w:rPr>
                <w:color w:val="000000"/>
                <w:sz w:val="16"/>
                <w:szCs w:val="16"/>
              </w:rPr>
              <w:t>114,63</w:t>
            </w:r>
          </w:p>
        </w:tc>
        <w:tc>
          <w:tcPr>
            <w:tcW w:w="832" w:type="dxa"/>
            <w:gridSpan w:val="2"/>
            <w:tcBorders>
              <w:bottom w:val="single" w:sz="12" w:space="0" w:color="auto"/>
            </w:tcBorders>
            <w:shd w:val="clear" w:color="auto" w:fill="auto"/>
            <w:noWrap/>
            <w:vAlign w:val="bottom"/>
            <w:hideMark/>
          </w:tcPr>
          <w:p w:rsidR="003A2AE4" w:rsidRDefault="003A2AE4">
            <w:pPr>
              <w:jc w:val="center"/>
              <w:rPr>
                <w:color w:val="000000"/>
                <w:sz w:val="16"/>
                <w:szCs w:val="16"/>
              </w:rPr>
            </w:pPr>
            <w:r>
              <w:rPr>
                <w:color w:val="000000"/>
                <w:sz w:val="16"/>
                <w:szCs w:val="16"/>
              </w:rPr>
              <w:t>116,10</w:t>
            </w:r>
          </w:p>
        </w:tc>
      </w:tr>
      <w:tr w:rsidR="00600AE0" w:rsidRPr="003A2AE4" w:rsidTr="00757B52">
        <w:trPr>
          <w:trHeight w:val="252"/>
        </w:trPr>
        <w:tc>
          <w:tcPr>
            <w:tcW w:w="15593" w:type="dxa"/>
            <w:gridSpan w:val="40"/>
            <w:tcBorders>
              <w:top w:val="single" w:sz="12" w:space="0" w:color="auto"/>
              <w:left w:val="single" w:sz="12" w:space="0" w:color="auto"/>
              <w:bottom w:val="single" w:sz="12" w:space="0" w:color="auto"/>
              <w:right w:val="single" w:sz="12" w:space="0" w:color="auto"/>
            </w:tcBorders>
            <w:noWrap/>
            <w:vAlign w:val="center"/>
            <w:hideMark/>
          </w:tcPr>
          <w:p w:rsidR="00600AE0" w:rsidRPr="003A2AE4" w:rsidRDefault="00600AE0" w:rsidP="00600AE0">
            <w:pPr>
              <w:spacing w:before="0" w:after="0" w:line="276" w:lineRule="auto"/>
              <w:jc w:val="left"/>
              <w:rPr>
                <w:sz w:val="18"/>
                <w:szCs w:val="18"/>
                <w:lang w:eastAsia="en-US"/>
              </w:rPr>
            </w:pPr>
            <w:r w:rsidRPr="003A2AE4">
              <w:rPr>
                <w:b/>
                <w:bCs/>
                <w:color w:val="000000"/>
                <w:sz w:val="18"/>
                <w:szCs w:val="18"/>
                <w:lang w:eastAsia="en-US"/>
              </w:rPr>
              <w:t>УСЛУГА ПО ЗАХОРОНЕНИЮ (УТИЛИЗАЦИИ) ТВЕРДЫХ БЫТОВЫХ ОТХОДОВ</w:t>
            </w:r>
          </w:p>
        </w:tc>
      </w:tr>
      <w:tr w:rsidR="00374917" w:rsidRPr="003A2AE4" w:rsidTr="00757B52">
        <w:trPr>
          <w:trHeight w:val="480"/>
        </w:trPr>
        <w:tc>
          <w:tcPr>
            <w:tcW w:w="3119" w:type="dxa"/>
            <w:gridSpan w:val="2"/>
            <w:tcBorders>
              <w:top w:val="single" w:sz="12" w:space="0" w:color="auto"/>
              <w:left w:val="single" w:sz="12" w:space="0" w:color="auto"/>
              <w:bottom w:val="single" w:sz="4" w:space="0" w:color="auto"/>
              <w:right w:val="single" w:sz="4" w:space="0" w:color="auto"/>
            </w:tcBorders>
            <w:vAlign w:val="center"/>
            <w:hideMark/>
          </w:tcPr>
          <w:p w:rsidR="00374917" w:rsidRPr="003A2AE4" w:rsidRDefault="00374917" w:rsidP="00600AE0">
            <w:pPr>
              <w:spacing w:before="0" w:after="0" w:line="276" w:lineRule="auto"/>
              <w:jc w:val="left"/>
              <w:rPr>
                <w:sz w:val="18"/>
                <w:szCs w:val="18"/>
                <w:lang w:eastAsia="en-US"/>
              </w:rPr>
            </w:pPr>
            <w:r w:rsidRPr="003A2AE4">
              <w:rPr>
                <w:sz w:val="18"/>
                <w:szCs w:val="18"/>
                <w:lang w:eastAsia="en-US"/>
              </w:rPr>
              <w:t>Объём реализации услуги по захоронению (утилизации) ТБО всем потребителям</w:t>
            </w:r>
          </w:p>
        </w:tc>
        <w:tc>
          <w:tcPr>
            <w:tcW w:w="851" w:type="dxa"/>
            <w:gridSpan w:val="3"/>
            <w:tcBorders>
              <w:top w:val="single" w:sz="12" w:space="0" w:color="auto"/>
              <w:left w:val="single" w:sz="4" w:space="0" w:color="auto"/>
              <w:bottom w:val="single" w:sz="4" w:space="0" w:color="auto"/>
              <w:right w:val="single" w:sz="4" w:space="0" w:color="auto"/>
            </w:tcBorders>
            <w:vAlign w:val="center"/>
            <w:hideMark/>
          </w:tcPr>
          <w:p w:rsidR="00374917" w:rsidRPr="003A2AE4" w:rsidRDefault="00374917" w:rsidP="00600AE0">
            <w:pPr>
              <w:spacing w:before="0" w:after="0" w:line="276" w:lineRule="auto"/>
              <w:jc w:val="center"/>
              <w:rPr>
                <w:sz w:val="18"/>
                <w:szCs w:val="18"/>
                <w:lang w:eastAsia="en-US"/>
              </w:rPr>
            </w:pPr>
            <w:r w:rsidRPr="003A2AE4">
              <w:rPr>
                <w:sz w:val="18"/>
                <w:szCs w:val="18"/>
                <w:lang w:eastAsia="en-US"/>
              </w:rPr>
              <w:t>тыс. м</w:t>
            </w:r>
            <w:r w:rsidRPr="003A2AE4">
              <w:rPr>
                <w:sz w:val="18"/>
                <w:szCs w:val="18"/>
                <w:vertAlign w:val="superscript"/>
                <w:lang w:eastAsia="en-US"/>
              </w:rPr>
              <w:t>3</w:t>
            </w:r>
          </w:p>
        </w:tc>
        <w:tc>
          <w:tcPr>
            <w:tcW w:w="850" w:type="dxa"/>
            <w:gridSpan w:val="3"/>
            <w:tcBorders>
              <w:top w:val="single" w:sz="12" w:space="0" w:color="auto"/>
              <w:left w:val="single" w:sz="4" w:space="0" w:color="auto"/>
              <w:bottom w:val="single" w:sz="4" w:space="0" w:color="auto"/>
              <w:right w:val="single" w:sz="4" w:space="0" w:color="auto"/>
            </w:tcBorders>
            <w:noWrap/>
            <w:vAlign w:val="bottom"/>
            <w:hideMark/>
          </w:tcPr>
          <w:p w:rsidR="00374917" w:rsidRDefault="00374917">
            <w:pPr>
              <w:jc w:val="center"/>
              <w:rPr>
                <w:color w:val="000000"/>
                <w:sz w:val="18"/>
                <w:szCs w:val="18"/>
              </w:rPr>
            </w:pPr>
            <w:r>
              <w:rPr>
                <w:color w:val="000000"/>
                <w:sz w:val="18"/>
                <w:szCs w:val="18"/>
              </w:rPr>
              <w:t>24,6</w:t>
            </w:r>
          </w:p>
        </w:tc>
        <w:tc>
          <w:tcPr>
            <w:tcW w:w="851" w:type="dxa"/>
            <w:gridSpan w:val="3"/>
            <w:tcBorders>
              <w:top w:val="single" w:sz="12" w:space="0" w:color="auto"/>
              <w:left w:val="single" w:sz="4" w:space="0" w:color="auto"/>
              <w:bottom w:val="single" w:sz="4" w:space="0" w:color="auto"/>
              <w:right w:val="single" w:sz="4" w:space="0" w:color="auto"/>
            </w:tcBorders>
            <w:noWrap/>
            <w:vAlign w:val="bottom"/>
            <w:hideMark/>
          </w:tcPr>
          <w:p w:rsidR="00374917" w:rsidRDefault="00374917">
            <w:pPr>
              <w:jc w:val="center"/>
              <w:rPr>
                <w:color w:val="000000"/>
                <w:sz w:val="18"/>
                <w:szCs w:val="18"/>
              </w:rPr>
            </w:pPr>
            <w:r>
              <w:rPr>
                <w:color w:val="000000"/>
                <w:sz w:val="18"/>
                <w:szCs w:val="18"/>
              </w:rPr>
              <w:t>24,9</w:t>
            </w:r>
          </w:p>
        </w:tc>
        <w:tc>
          <w:tcPr>
            <w:tcW w:w="736" w:type="dxa"/>
            <w:gridSpan w:val="3"/>
            <w:tcBorders>
              <w:top w:val="single" w:sz="12" w:space="0" w:color="auto"/>
              <w:left w:val="single" w:sz="4" w:space="0" w:color="auto"/>
              <w:bottom w:val="single" w:sz="4" w:space="0" w:color="auto"/>
              <w:right w:val="single" w:sz="4" w:space="0" w:color="auto"/>
            </w:tcBorders>
            <w:noWrap/>
            <w:vAlign w:val="bottom"/>
            <w:hideMark/>
          </w:tcPr>
          <w:p w:rsidR="00374917" w:rsidRDefault="00374917">
            <w:pPr>
              <w:jc w:val="center"/>
              <w:rPr>
                <w:color w:val="000000"/>
                <w:sz w:val="18"/>
                <w:szCs w:val="18"/>
              </w:rPr>
            </w:pPr>
            <w:r>
              <w:rPr>
                <w:color w:val="000000"/>
                <w:sz w:val="18"/>
                <w:szCs w:val="18"/>
              </w:rPr>
              <w:t>25,4</w:t>
            </w:r>
          </w:p>
        </w:tc>
        <w:tc>
          <w:tcPr>
            <w:tcW w:w="823" w:type="dxa"/>
            <w:gridSpan w:val="3"/>
            <w:tcBorders>
              <w:top w:val="single" w:sz="12" w:space="0" w:color="auto"/>
              <w:left w:val="single" w:sz="4" w:space="0" w:color="auto"/>
              <w:bottom w:val="single" w:sz="4" w:space="0" w:color="auto"/>
              <w:right w:val="single" w:sz="4" w:space="0" w:color="auto"/>
            </w:tcBorders>
            <w:noWrap/>
            <w:vAlign w:val="bottom"/>
            <w:hideMark/>
          </w:tcPr>
          <w:p w:rsidR="00374917" w:rsidRDefault="00374917">
            <w:pPr>
              <w:jc w:val="center"/>
              <w:rPr>
                <w:color w:val="000000"/>
                <w:sz w:val="18"/>
                <w:szCs w:val="18"/>
              </w:rPr>
            </w:pPr>
            <w:r>
              <w:rPr>
                <w:color w:val="000000"/>
                <w:sz w:val="18"/>
                <w:szCs w:val="18"/>
              </w:rPr>
              <w:t>26,0</w:t>
            </w:r>
          </w:p>
        </w:tc>
        <w:tc>
          <w:tcPr>
            <w:tcW w:w="816" w:type="dxa"/>
            <w:gridSpan w:val="3"/>
            <w:tcBorders>
              <w:top w:val="single" w:sz="12" w:space="0" w:color="auto"/>
              <w:left w:val="single" w:sz="4" w:space="0" w:color="auto"/>
              <w:bottom w:val="single" w:sz="4" w:space="0" w:color="auto"/>
              <w:right w:val="single" w:sz="4" w:space="0" w:color="auto"/>
            </w:tcBorders>
            <w:noWrap/>
            <w:vAlign w:val="bottom"/>
            <w:hideMark/>
          </w:tcPr>
          <w:p w:rsidR="00374917" w:rsidRDefault="00374917">
            <w:pPr>
              <w:jc w:val="center"/>
              <w:rPr>
                <w:color w:val="000000"/>
                <w:sz w:val="18"/>
                <w:szCs w:val="18"/>
              </w:rPr>
            </w:pPr>
            <w:r>
              <w:rPr>
                <w:color w:val="000000"/>
                <w:sz w:val="18"/>
                <w:szCs w:val="18"/>
              </w:rPr>
              <w:t>26,6</w:t>
            </w:r>
          </w:p>
        </w:tc>
        <w:tc>
          <w:tcPr>
            <w:tcW w:w="885" w:type="dxa"/>
            <w:gridSpan w:val="3"/>
            <w:tcBorders>
              <w:top w:val="single" w:sz="12" w:space="0" w:color="auto"/>
              <w:left w:val="single" w:sz="4" w:space="0" w:color="auto"/>
              <w:bottom w:val="single" w:sz="4" w:space="0" w:color="auto"/>
              <w:right w:val="single" w:sz="4" w:space="0" w:color="auto"/>
            </w:tcBorders>
            <w:noWrap/>
            <w:vAlign w:val="bottom"/>
            <w:hideMark/>
          </w:tcPr>
          <w:p w:rsidR="00374917" w:rsidRDefault="00374917">
            <w:pPr>
              <w:jc w:val="center"/>
              <w:rPr>
                <w:color w:val="000000"/>
                <w:sz w:val="18"/>
                <w:szCs w:val="18"/>
              </w:rPr>
            </w:pPr>
            <w:r>
              <w:rPr>
                <w:color w:val="000000"/>
                <w:sz w:val="18"/>
                <w:szCs w:val="18"/>
              </w:rPr>
              <w:t>27,1</w:t>
            </w:r>
          </w:p>
        </w:tc>
        <w:tc>
          <w:tcPr>
            <w:tcW w:w="850" w:type="dxa"/>
            <w:gridSpan w:val="3"/>
            <w:tcBorders>
              <w:top w:val="single" w:sz="12" w:space="0" w:color="auto"/>
              <w:left w:val="single" w:sz="4" w:space="0" w:color="auto"/>
              <w:bottom w:val="single" w:sz="4" w:space="0" w:color="auto"/>
              <w:right w:val="single" w:sz="4" w:space="0" w:color="auto"/>
            </w:tcBorders>
            <w:noWrap/>
            <w:vAlign w:val="bottom"/>
            <w:hideMark/>
          </w:tcPr>
          <w:p w:rsidR="00374917" w:rsidRDefault="00374917">
            <w:pPr>
              <w:jc w:val="center"/>
              <w:rPr>
                <w:color w:val="000000"/>
                <w:sz w:val="18"/>
                <w:szCs w:val="18"/>
              </w:rPr>
            </w:pPr>
            <w:r>
              <w:rPr>
                <w:color w:val="000000"/>
                <w:sz w:val="18"/>
                <w:szCs w:val="18"/>
              </w:rPr>
              <w:t>27,7</w:t>
            </w:r>
          </w:p>
        </w:tc>
        <w:tc>
          <w:tcPr>
            <w:tcW w:w="755" w:type="dxa"/>
            <w:gridSpan w:val="2"/>
            <w:tcBorders>
              <w:top w:val="single" w:sz="12" w:space="0" w:color="auto"/>
              <w:left w:val="single" w:sz="4" w:space="0" w:color="auto"/>
              <w:bottom w:val="single" w:sz="4" w:space="0" w:color="auto"/>
              <w:right w:val="single" w:sz="4" w:space="0" w:color="auto"/>
            </w:tcBorders>
            <w:noWrap/>
            <w:vAlign w:val="bottom"/>
            <w:hideMark/>
          </w:tcPr>
          <w:p w:rsidR="00374917" w:rsidRDefault="00374917">
            <w:pPr>
              <w:jc w:val="center"/>
              <w:rPr>
                <w:color w:val="000000"/>
                <w:sz w:val="18"/>
                <w:szCs w:val="18"/>
              </w:rPr>
            </w:pPr>
            <w:r>
              <w:rPr>
                <w:color w:val="000000"/>
                <w:sz w:val="18"/>
                <w:szCs w:val="18"/>
              </w:rPr>
              <w:t>28,3</w:t>
            </w:r>
          </w:p>
        </w:tc>
        <w:tc>
          <w:tcPr>
            <w:tcW w:w="823" w:type="dxa"/>
            <w:gridSpan w:val="2"/>
            <w:tcBorders>
              <w:top w:val="single" w:sz="12" w:space="0" w:color="auto"/>
              <w:left w:val="single" w:sz="4" w:space="0" w:color="auto"/>
              <w:bottom w:val="single" w:sz="4" w:space="0" w:color="auto"/>
              <w:right w:val="single" w:sz="4" w:space="0" w:color="auto"/>
            </w:tcBorders>
            <w:noWrap/>
            <w:vAlign w:val="bottom"/>
            <w:hideMark/>
          </w:tcPr>
          <w:p w:rsidR="00374917" w:rsidRDefault="00374917">
            <w:pPr>
              <w:jc w:val="center"/>
              <w:rPr>
                <w:color w:val="000000"/>
                <w:sz w:val="18"/>
                <w:szCs w:val="18"/>
              </w:rPr>
            </w:pPr>
            <w:r>
              <w:rPr>
                <w:color w:val="000000"/>
                <w:sz w:val="18"/>
                <w:szCs w:val="18"/>
              </w:rPr>
              <w:t>28,6</w:t>
            </w:r>
          </w:p>
        </w:tc>
        <w:tc>
          <w:tcPr>
            <w:tcW w:w="878" w:type="dxa"/>
            <w:gridSpan w:val="2"/>
            <w:tcBorders>
              <w:top w:val="single" w:sz="12" w:space="0" w:color="auto"/>
              <w:left w:val="single" w:sz="4" w:space="0" w:color="auto"/>
              <w:bottom w:val="single" w:sz="4" w:space="0" w:color="auto"/>
              <w:right w:val="single" w:sz="4" w:space="0" w:color="auto"/>
            </w:tcBorders>
            <w:noWrap/>
            <w:vAlign w:val="bottom"/>
            <w:hideMark/>
          </w:tcPr>
          <w:p w:rsidR="00374917" w:rsidRDefault="00374917">
            <w:pPr>
              <w:jc w:val="center"/>
              <w:rPr>
                <w:color w:val="000000"/>
                <w:sz w:val="18"/>
                <w:szCs w:val="18"/>
              </w:rPr>
            </w:pPr>
            <w:r>
              <w:rPr>
                <w:color w:val="000000"/>
                <w:sz w:val="18"/>
                <w:szCs w:val="18"/>
              </w:rPr>
              <w:t>29,1</w:t>
            </w:r>
          </w:p>
        </w:tc>
        <w:tc>
          <w:tcPr>
            <w:tcW w:w="823" w:type="dxa"/>
            <w:gridSpan w:val="2"/>
            <w:tcBorders>
              <w:top w:val="single" w:sz="12" w:space="0" w:color="auto"/>
              <w:left w:val="single" w:sz="4" w:space="0" w:color="auto"/>
              <w:bottom w:val="single" w:sz="4" w:space="0" w:color="auto"/>
              <w:right w:val="single" w:sz="4" w:space="0" w:color="auto"/>
            </w:tcBorders>
            <w:noWrap/>
            <w:vAlign w:val="bottom"/>
            <w:hideMark/>
          </w:tcPr>
          <w:p w:rsidR="00374917" w:rsidRDefault="00374917">
            <w:pPr>
              <w:jc w:val="center"/>
              <w:rPr>
                <w:color w:val="000000"/>
                <w:sz w:val="18"/>
                <w:szCs w:val="18"/>
              </w:rPr>
            </w:pPr>
            <w:r>
              <w:rPr>
                <w:color w:val="000000"/>
                <w:sz w:val="18"/>
                <w:szCs w:val="18"/>
              </w:rPr>
              <w:t>29,7</w:t>
            </w:r>
          </w:p>
        </w:tc>
        <w:tc>
          <w:tcPr>
            <w:tcW w:w="850" w:type="dxa"/>
            <w:gridSpan w:val="2"/>
            <w:tcBorders>
              <w:top w:val="single" w:sz="12" w:space="0" w:color="auto"/>
              <w:left w:val="single" w:sz="4" w:space="0" w:color="auto"/>
              <w:bottom w:val="single" w:sz="4" w:space="0" w:color="auto"/>
              <w:right w:val="single" w:sz="4" w:space="0" w:color="auto"/>
            </w:tcBorders>
            <w:noWrap/>
            <w:vAlign w:val="bottom"/>
            <w:hideMark/>
          </w:tcPr>
          <w:p w:rsidR="00374917" w:rsidRDefault="00374917">
            <w:pPr>
              <w:jc w:val="center"/>
              <w:rPr>
                <w:color w:val="000000"/>
                <w:sz w:val="18"/>
                <w:szCs w:val="18"/>
              </w:rPr>
            </w:pPr>
            <w:r>
              <w:rPr>
                <w:color w:val="000000"/>
                <w:sz w:val="18"/>
                <w:szCs w:val="18"/>
              </w:rPr>
              <w:t>30,3</w:t>
            </w:r>
          </w:p>
        </w:tc>
        <w:tc>
          <w:tcPr>
            <w:tcW w:w="851" w:type="dxa"/>
            <w:gridSpan w:val="2"/>
            <w:tcBorders>
              <w:top w:val="single" w:sz="12" w:space="0" w:color="auto"/>
              <w:left w:val="single" w:sz="4" w:space="0" w:color="auto"/>
              <w:bottom w:val="single" w:sz="4" w:space="0" w:color="auto"/>
              <w:right w:val="single" w:sz="4" w:space="0" w:color="auto"/>
            </w:tcBorders>
            <w:noWrap/>
            <w:vAlign w:val="bottom"/>
            <w:hideMark/>
          </w:tcPr>
          <w:p w:rsidR="00374917" w:rsidRDefault="00374917">
            <w:pPr>
              <w:jc w:val="center"/>
              <w:rPr>
                <w:color w:val="000000"/>
                <w:sz w:val="18"/>
                <w:szCs w:val="18"/>
              </w:rPr>
            </w:pPr>
            <w:r>
              <w:rPr>
                <w:color w:val="000000"/>
                <w:sz w:val="18"/>
                <w:szCs w:val="18"/>
              </w:rPr>
              <w:t>31,2</w:t>
            </w:r>
          </w:p>
        </w:tc>
        <w:tc>
          <w:tcPr>
            <w:tcW w:w="832" w:type="dxa"/>
            <w:gridSpan w:val="2"/>
            <w:tcBorders>
              <w:top w:val="single" w:sz="12" w:space="0" w:color="auto"/>
              <w:left w:val="single" w:sz="4" w:space="0" w:color="auto"/>
              <w:bottom w:val="single" w:sz="4" w:space="0" w:color="auto"/>
              <w:right w:val="single" w:sz="12" w:space="0" w:color="auto"/>
            </w:tcBorders>
            <w:noWrap/>
            <w:vAlign w:val="bottom"/>
            <w:hideMark/>
          </w:tcPr>
          <w:p w:rsidR="00374917" w:rsidRDefault="00374917">
            <w:pPr>
              <w:jc w:val="center"/>
              <w:rPr>
                <w:color w:val="000000"/>
                <w:sz w:val="18"/>
                <w:szCs w:val="18"/>
              </w:rPr>
            </w:pPr>
            <w:r>
              <w:rPr>
                <w:color w:val="000000"/>
                <w:sz w:val="18"/>
                <w:szCs w:val="18"/>
              </w:rPr>
              <w:t>31,7</w:t>
            </w:r>
          </w:p>
        </w:tc>
      </w:tr>
      <w:tr w:rsidR="00374917" w:rsidRPr="003A2AE4" w:rsidTr="00757B52">
        <w:trPr>
          <w:trHeight w:val="480"/>
        </w:trPr>
        <w:tc>
          <w:tcPr>
            <w:tcW w:w="3119" w:type="dxa"/>
            <w:gridSpan w:val="2"/>
            <w:tcBorders>
              <w:top w:val="single" w:sz="4" w:space="0" w:color="auto"/>
              <w:left w:val="single" w:sz="12" w:space="0" w:color="auto"/>
              <w:bottom w:val="single" w:sz="4" w:space="0" w:color="auto"/>
              <w:right w:val="single" w:sz="4" w:space="0" w:color="auto"/>
            </w:tcBorders>
            <w:vAlign w:val="center"/>
            <w:hideMark/>
          </w:tcPr>
          <w:p w:rsidR="00374917" w:rsidRPr="003A2AE4" w:rsidRDefault="00374917" w:rsidP="00600AE0">
            <w:pPr>
              <w:spacing w:before="0" w:after="0" w:line="276" w:lineRule="auto"/>
              <w:jc w:val="left"/>
              <w:rPr>
                <w:sz w:val="18"/>
                <w:szCs w:val="18"/>
                <w:lang w:eastAsia="en-US"/>
              </w:rPr>
            </w:pPr>
            <w:r w:rsidRPr="003A2AE4">
              <w:rPr>
                <w:sz w:val="18"/>
                <w:szCs w:val="18"/>
                <w:lang w:eastAsia="en-US"/>
              </w:rPr>
              <w:t>в т. ч. объём реализации услуги по захоронению (утилизации) ТБО населению</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374917" w:rsidRPr="003A2AE4" w:rsidRDefault="00374917" w:rsidP="00600AE0">
            <w:pPr>
              <w:spacing w:before="0" w:after="0" w:line="276" w:lineRule="auto"/>
              <w:jc w:val="center"/>
              <w:rPr>
                <w:sz w:val="18"/>
                <w:szCs w:val="18"/>
                <w:lang w:eastAsia="en-US"/>
              </w:rPr>
            </w:pPr>
            <w:r w:rsidRPr="003A2AE4">
              <w:rPr>
                <w:sz w:val="18"/>
                <w:szCs w:val="18"/>
                <w:lang w:eastAsia="en-US"/>
              </w:rPr>
              <w:t>тыс. м</w:t>
            </w:r>
            <w:r w:rsidRPr="003A2AE4">
              <w:rPr>
                <w:sz w:val="18"/>
                <w:szCs w:val="18"/>
                <w:vertAlign w:val="superscript"/>
                <w:lang w:eastAsia="en-US"/>
              </w:rPr>
              <w:t>3</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374917" w:rsidRDefault="00374917">
            <w:pPr>
              <w:jc w:val="center"/>
              <w:rPr>
                <w:color w:val="000000"/>
                <w:sz w:val="18"/>
                <w:szCs w:val="18"/>
              </w:rPr>
            </w:pPr>
            <w:r>
              <w:rPr>
                <w:color w:val="000000"/>
                <w:sz w:val="18"/>
                <w:szCs w:val="18"/>
              </w:rPr>
              <w:t>20,9</w:t>
            </w:r>
          </w:p>
        </w:tc>
        <w:tc>
          <w:tcPr>
            <w:tcW w:w="851" w:type="dxa"/>
            <w:gridSpan w:val="3"/>
            <w:tcBorders>
              <w:top w:val="single" w:sz="4" w:space="0" w:color="auto"/>
              <w:left w:val="single" w:sz="4" w:space="0" w:color="auto"/>
              <w:bottom w:val="single" w:sz="4" w:space="0" w:color="auto"/>
              <w:right w:val="single" w:sz="4" w:space="0" w:color="auto"/>
            </w:tcBorders>
            <w:noWrap/>
            <w:vAlign w:val="bottom"/>
            <w:hideMark/>
          </w:tcPr>
          <w:p w:rsidR="00374917" w:rsidRDefault="00374917">
            <w:pPr>
              <w:jc w:val="center"/>
              <w:rPr>
                <w:color w:val="000000"/>
                <w:sz w:val="18"/>
                <w:szCs w:val="18"/>
              </w:rPr>
            </w:pPr>
            <w:r>
              <w:rPr>
                <w:color w:val="000000"/>
                <w:sz w:val="18"/>
                <w:szCs w:val="18"/>
              </w:rPr>
              <w:t>21,1</w:t>
            </w:r>
          </w:p>
        </w:tc>
        <w:tc>
          <w:tcPr>
            <w:tcW w:w="736" w:type="dxa"/>
            <w:gridSpan w:val="3"/>
            <w:tcBorders>
              <w:top w:val="single" w:sz="4" w:space="0" w:color="auto"/>
              <w:left w:val="single" w:sz="4" w:space="0" w:color="auto"/>
              <w:bottom w:val="single" w:sz="4" w:space="0" w:color="auto"/>
              <w:right w:val="single" w:sz="4" w:space="0" w:color="auto"/>
            </w:tcBorders>
            <w:noWrap/>
            <w:vAlign w:val="bottom"/>
            <w:hideMark/>
          </w:tcPr>
          <w:p w:rsidR="00374917" w:rsidRDefault="00374917">
            <w:pPr>
              <w:jc w:val="center"/>
              <w:rPr>
                <w:color w:val="000000"/>
                <w:sz w:val="18"/>
                <w:szCs w:val="18"/>
              </w:rPr>
            </w:pPr>
            <w:r>
              <w:rPr>
                <w:color w:val="000000"/>
                <w:sz w:val="18"/>
                <w:szCs w:val="18"/>
              </w:rPr>
              <w:t>21,6</w:t>
            </w:r>
          </w:p>
        </w:tc>
        <w:tc>
          <w:tcPr>
            <w:tcW w:w="823" w:type="dxa"/>
            <w:gridSpan w:val="3"/>
            <w:tcBorders>
              <w:top w:val="single" w:sz="4" w:space="0" w:color="auto"/>
              <w:left w:val="single" w:sz="4" w:space="0" w:color="auto"/>
              <w:bottom w:val="single" w:sz="4" w:space="0" w:color="auto"/>
              <w:right w:val="single" w:sz="4" w:space="0" w:color="auto"/>
            </w:tcBorders>
            <w:noWrap/>
            <w:vAlign w:val="bottom"/>
            <w:hideMark/>
          </w:tcPr>
          <w:p w:rsidR="00374917" w:rsidRDefault="00374917">
            <w:pPr>
              <w:jc w:val="center"/>
              <w:rPr>
                <w:color w:val="000000"/>
                <w:sz w:val="18"/>
                <w:szCs w:val="18"/>
              </w:rPr>
            </w:pPr>
            <w:r>
              <w:rPr>
                <w:color w:val="000000"/>
                <w:sz w:val="18"/>
                <w:szCs w:val="18"/>
              </w:rPr>
              <w:t>22,1</w:t>
            </w:r>
          </w:p>
        </w:tc>
        <w:tc>
          <w:tcPr>
            <w:tcW w:w="816" w:type="dxa"/>
            <w:gridSpan w:val="3"/>
            <w:tcBorders>
              <w:top w:val="single" w:sz="4" w:space="0" w:color="auto"/>
              <w:left w:val="single" w:sz="4" w:space="0" w:color="auto"/>
              <w:bottom w:val="single" w:sz="4" w:space="0" w:color="auto"/>
              <w:right w:val="single" w:sz="4" w:space="0" w:color="auto"/>
            </w:tcBorders>
            <w:noWrap/>
            <w:vAlign w:val="bottom"/>
            <w:hideMark/>
          </w:tcPr>
          <w:p w:rsidR="00374917" w:rsidRDefault="00374917">
            <w:pPr>
              <w:jc w:val="center"/>
              <w:rPr>
                <w:color w:val="000000"/>
                <w:sz w:val="18"/>
                <w:szCs w:val="18"/>
              </w:rPr>
            </w:pPr>
            <w:r>
              <w:rPr>
                <w:color w:val="000000"/>
                <w:sz w:val="18"/>
                <w:szCs w:val="18"/>
              </w:rPr>
              <w:t>22,6</w:t>
            </w:r>
          </w:p>
        </w:tc>
        <w:tc>
          <w:tcPr>
            <w:tcW w:w="885" w:type="dxa"/>
            <w:gridSpan w:val="3"/>
            <w:tcBorders>
              <w:top w:val="single" w:sz="4" w:space="0" w:color="auto"/>
              <w:left w:val="single" w:sz="4" w:space="0" w:color="auto"/>
              <w:bottom w:val="single" w:sz="4" w:space="0" w:color="auto"/>
              <w:right w:val="single" w:sz="4" w:space="0" w:color="auto"/>
            </w:tcBorders>
            <w:noWrap/>
            <w:vAlign w:val="bottom"/>
            <w:hideMark/>
          </w:tcPr>
          <w:p w:rsidR="00374917" w:rsidRDefault="00374917">
            <w:pPr>
              <w:jc w:val="center"/>
              <w:rPr>
                <w:color w:val="000000"/>
                <w:sz w:val="18"/>
                <w:szCs w:val="18"/>
              </w:rPr>
            </w:pPr>
            <w:r>
              <w:rPr>
                <w:color w:val="000000"/>
                <w:sz w:val="18"/>
                <w:szCs w:val="18"/>
              </w:rPr>
              <w:t>23,1</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374917" w:rsidRDefault="00374917">
            <w:pPr>
              <w:jc w:val="center"/>
              <w:rPr>
                <w:color w:val="000000"/>
                <w:sz w:val="18"/>
                <w:szCs w:val="18"/>
              </w:rPr>
            </w:pPr>
            <w:r>
              <w:rPr>
                <w:color w:val="000000"/>
                <w:sz w:val="18"/>
                <w:szCs w:val="18"/>
              </w:rPr>
              <w:t>23,6</w:t>
            </w:r>
          </w:p>
        </w:tc>
        <w:tc>
          <w:tcPr>
            <w:tcW w:w="755" w:type="dxa"/>
            <w:gridSpan w:val="2"/>
            <w:tcBorders>
              <w:top w:val="single" w:sz="4" w:space="0" w:color="auto"/>
              <w:left w:val="single" w:sz="4" w:space="0" w:color="auto"/>
              <w:bottom w:val="single" w:sz="4" w:space="0" w:color="auto"/>
              <w:right w:val="single" w:sz="4" w:space="0" w:color="auto"/>
            </w:tcBorders>
            <w:noWrap/>
            <w:vAlign w:val="bottom"/>
            <w:hideMark/>
          </w:tcPr>
          <w:p w:rsidR="00374917" w:rsidRDefault="00374917">
            <w:pPr>
              <w:jc w:val="center"/>
              <w:rPr>
                <w:color w:val="000000"/>
                <w:sz w:val="18"/>
                <w:szCs w:val="18"/>
              </w:rPr>
            </w:pPr>
            <w:r>
              <w:rPr>
                <w:color w:val="000000"/>
                <w:sz w:val="18"/>
                <w:szCs w:val="18"/>
              </w:rPr>
              <w:t>24,0</w:t>
            </w:r>
          </w:p>
        </w:tc>
        <w:tc>
          <w:tcPr>
            <w:tcW w:w="823" w:type="dxa"/>
            <w:gridSpan w:val="2"/>
            <w:tcBorders>
              <w:top w:val="single" w:sz="4" w:space="0" w:color="auto"/>
              <w:left w:val="single" w:sz="4" w:space="0" w:color="auto"/>
              <w:bottom w:val="single" w:sz="4" w:space="0" w:color="auto"/>
              <w:right w:val="single" w:sz="4" w:space="0" w:color="auto"/>
            </w:tcBorders>
            <w:noWrap/>
            <w:vAlign w:val="bottom"/>
            <w:hideMark/>
          </w:tcPr>
          <w:p w:rsidR="00374917" w:rsidRDefault="00374917">
            <w:pPr>
              <w:jc w:val="center"/>
              <w:rPr>
                <w:color w:val="000000"/>
                <w:sz w:val="18"/>
                <w:szCs w:val="18"/>
              </w:rPr>
            </w:pPr>
            <w:r>
              <w:rPr>
                <w:color w:val="000000"/>
                <w:sz w:val="18"/>
                <w:szCs w:val="18"/>
              </w:rPr>
              <w:t>24,3</w:t>
            </w:r>
          </w:p>
        </w:tc>
        <w:tc>
          <w:tcPr>
            <w:tcW w:w="878" w:type="dxa"/>
            <w:gridSpan w:val="2"/>
            <w:tcBorders>
              <w:top w:val="single" w:sz="4" w:space="0" w:color="auto"/>
              <w:left w:val="single" w:sz="4" w:space="0" w:color="auto"/>
              <w:bottom w:val="single" w:sz="4" w:space="0" w:color="auto"/>
              <w:right w:val="single" w:sz="4" w:space="0" w:color="auto"/>
            </w:tcBorders>
            <w:noWrap/>
            <w:vAlign w:val="bottom"/>
            <w:hideMark/>
          </w:tcPr>
          <w:p w:rsidR="00374917" w:rsidRDefault="00374917">
            <w:pPr>
              <w:jc w:val="center"/>
              <w:rPr>
                <w:color w:val="000000"/>
                <w:sz w:val="18"/>
                <w:szCs w:val="18"/>
              </w:rPr>
            </w:pPr>
            <w:r>
              <w:rPr>
                <w:color w:val="000000"/>
                <w:sz w:val="18"/>
                <w:szCs w:val="18"/>
              </w:rPr>
              <w:t>24,8</w:t>
            </w:r>
          </w:p>
        </w:tc>
        <w:tc>
          <w:tcPr>
            <w:tcW w:w="823" w:type="dxa"/>
            <w:gridSpan w:val="2"/>
            <w:tcBorders>
              <w:top w:val="single" w:sz="4" w:space="0" w:color="auto"/>
              <w:left w:val="single" w:sz="4" w:space="0" w:color="auto"/>
              <w:bottom w:val="single" w:sz="4" w:space="0" w:color="auto"/>
              <w:right w:val="single" w:sz="4" w:space="0" w:color="auto"/>
            </w:tcBorders>
            <w:noWrap/>
            <w:vAlign w:val="bottom"/>
            <w:hideMark/>
          </w:tcPr>
          <w:p w:rsidR="00374917" w:rsidRDefault="00374917">
            <w:pPr>
              <w:jc w:val="center"/>
              <w:rPr>
                <w:color w:val="000000"/>
                <w:sz w:val="18"/>
                <w:szCs w:val="18"/>
              </w:rPr>
            </w:pPr>
            <w:r>
              <w:rPr>
                <w:color w:val="000000"/>
                <w:sz w:val="18"/>
                <w:szCs w:val="18"/>
              </w:rPr>
              <w:t>25,3</w:t>
            </w:r>
          </w:p>
        </w:tc>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374917" w:rsidRDefault="00374917">
            <w:pPr>
              <w:jc w:val="center"/>
              <w:rPr>
                <w:color w:val="000000"/>
                <w:sz w:val="18"/>
                <w:szCs w:val="18"/>
              </w:rPr>
            </w:pPr>
            <w:r>
              <w:rPr>
                <w:color w:val="000000"/>
                <w:sz w:val="18"/>
                <w:szCs w:val="18"/>
              </w:rPr>
              <w:t>25,7</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374917" w:rsidRDefault="00374917">
            <w:pPr>
              <w:jc w:val="center"/>
              <w:rPr>
                <w:color w:val="000000"/>
                <w:sz w:val="18"/>
                <w:szCs w:val="18"/>
              </w:rPr>
            </w:pPr>
            <w:r>
              <w:rPr>
                <w:color w:val="000000"/>
                <w:sz w:val="18"/>
                <w:szCs w:val="18"/>
              </w:rPr>
              <w:t>26,5</w:t>
            </w:r>
          </w:p>
        </w:tc>
        <w:tc>
          <w:tcPr>
            <w:tcW w:w="832" w:type="dxa"/>
            <w:gridSpan w:val="2"/>
            <w:tcBorders>
              <w:top w:val="single" w:sz="4" w:space="0" w:color="auto"/>
              <w:left w:val="single" w:sz="4" w:space="0" w:color="auto"/>
              <w:bottom w:val="single" w:sz="4" w:space="0" w:color="auto"/>
              <w:right w:val="single" w:sz="12" w:space="0" w:color="auto"/>
            </w:tcBorders>
            <w:noWrap/>
            <w:vAlign w:val="bottom"/>
            <w:hideMark/>
          </w:tcPr>
          <w:p w:rsidR="00374917" w:rsidRDefault="00374917">
            <w:pPr>
              <w:jc w:val="center"/>
              <w:rPr>
                <w:color w:val="000000"/>
                <w:sz w:val="18"/>
                <w:szCs w:val="18"/>
              </w:rPr>
            </w:pPr>
            <w:r>
              <w:rPr>
                <w:color w:val="000000"/>
                <w:sz w:val="18"/>
                <w:szCs w:val="18"/>
              </w:rPr>
              <w:t>27,0</w:t>
            </w:r>
          </w:p>
        </w:tc>
      </w:tr>
      <w:tr w:rsidR="00374917" w:rsidRPr="003A2AE4" w:rsidTr="00757B52">
        <w:trPr>
          <w:trHeight w:val="347"/>
        </w:trPr>
        <w:tc>
          <w:tcPr>
            <w:tcW w:w="3119" w:type="dxa"/>
            <w:gridSpan w:val="2"/>
            <w:tcBorders>
              <w:top w:val="single" w:sz="4" w:space="0" w:color="auto"/>
              <w:left w:val="single" w:sz="12" w:space="0" w:color="auto"/>
              <w:bottom w:val="single" w:sz="4" w:space="0" w:color="auto"/>
              <w:right w:val="single" w:sz="4" w:space="0" w:color="auto"/>
            </w:tcBorders>
            <w:vAlign w:val="center"/>
            <w:hideMark/>
          </w:tcPr>
          <w:p w:rsidR="00374917" w:rsidRPr="003A2AE4" w:rsidRDefault="00374917" w:rsidP="00600AE0">
            <w:pPr>
              <w:spacing w:before="0" w:after="0" w:line="276" w:lineRule="auto"/>
              <w:jc w:val="left"/>
              <w:rPr>
                <w:sz w:val="18"/>
                <w:szCs w:val="18"/>
                <w:lang w:eastAsia="en-US"/>
              </w:rPr>
            </w:pPr>
            <w:r w:rsidRPr="003A2AE4">
              <w:rPr>
                <w:sz w:val="18"/>
                <w:szCs w:val="18"/>
                <w:lang w:eastAsia="en-US"/>
              </w:rPr>
              <w:t>в т. ч. объём реализации услуги по захоронению (утилизации) ТБО прочим потребителям</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374917" w:rsidRPr="003A2AE4" w:rsidRDefault="00374917" w:rsidP="00600AE0">
            <w:pPr>
              <w:spacing w:before="0" w:after="0" w:line="276" w:lineRule="auto"/>
              <w:jc w:val="center"/>
              <w:rPr>
                <w:sz w:val="18"/>
                <w:szCs w:val="18"/>
                <w:lang w:eastAsia="en-US"/>
              </w:rPr>
            </w:pPr>
            <w:r w:rsidRPr="003A2AE4">
              <w:rPr>
                <w:sz w:val="18"/>
                <w:szCs w:val="18"/>
                <w:lang w:eastAsia="en-US"/>
              </w:rPr>
              <w:t>тыс. м</w:t>
            </w:r>
            <w:r w:rsidRPr="003A2AE4">
              <w:rPr>
                <w:sz w:val="18"/>
                <w:szCs w:val="18"/>
                <w:vertAlign w:val="superscript"/>
                <w:lang w:eastAsia="en-US"/>
              </w:rPr>
              <w:t>3</w:t>
            </w:r>
          </w:p>
        </w:tc>
        <w:tc>
          <w:tcPr>
            <w:tcW w:w="850" w:type="dxa"/>
            <w:gridSpan w:val="3"/>
            <w:tcBorders>
              <w:top w:val="single" w:sz="4" w:space="0" w:color="auto"/>
              <w:left w:val="single" w:sz="4" w:space="0" w:color="auto"/>
              <w:bottom w:val="single" w:sz="4" w:space="0" w:color="auto"/>
              <w:right w:val="single" w:sz="4" w:space="0" w:color="auto"/>
            </w:tcBorders>
            <w:vAlign w:val="bottom"/>
            <w:hideMark/>
          </w:tcPr>
          <w:p w:rsidR="00374917" w:rsidRDefault="00374917">
            <w:pPr>
              <w:jc w:val="center"/>
              <w:rPr>
                <w:color w:val="000000"/>
                <w:sz w:val="18"/>
                <w:szCs w:val="18"/>
              </w:rPr>
            </w:pPr>
            <w:r>
              <w:rPr>
                <w:color w:val="000000"/>
                <w:sz w:val="18"/>
                <w:szCs w:val="18"/>
              </w:rPr>
              <w:t>3,7</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374917" w:rsidRDefault="00374917">
            <w:pPr>
              <w:jc w:val="center"/>
              <w:rPr>
                <w:color w:val="000000"/>
                <w:sz w:val="18"/>
                <w:szCs w:val="18"/>
              </w:rPr>
            </w:pPr>
            <w:r>
              <w:rPr>
                <w:color w:val="000000"/>
                <w:sz w:val="18"/>
                <w:szCs w:val="18"/>
              </w:rPr>
              <w:t>3,7</w:t>
            </w:r>
          </w:p>
        </w:tc>
        <w:tc>
          <w:tcPr>
            <w:tcW w:w="736" w:type="dxa"/>
            <w:gridSpan w:val="3"/>
            <w:tcBorders>
              <w:top w:val="single" w:sz="4" w:space="0" w:color="auto"/>
              <w:left w:val="single" w:sz="4" w:space="0" w:color="auto"/>
              <w:bottom w:val="single" w:sz="4" w:space="0" w:color="auto"/>
              <w:right w:val="single" w:sz="4" w:space="0" w:color="auto"/>
            </w:tcBorders>
            <w:vAlign w:val="bottom"/>
            <w:hideMark/>
          </w:tcPr>
          <w:p w:rsidR="00374917" w:rsidRDefault="00374917">
            <w:pPr>
              <w:jc w:val="center"/>
              <w:rPr>
                <w:color w:val="000000"/>
                <w:sz w:val="18"/>
                <w:szCs w:val="18"/>
              </w:rPr>
            </w:pPr>
            <w:r>
              <w:rPr>
                <w:color w:val="000000"/>
                <w:sz w:val="18"/>
                <w:szCs w:val="18"/>
              </w:rPr>
              <w:t>3,8</w:t>
            </w:r>
          </w:p>
        </w:tc>
        <w:tc>
          <w:tcPr>
            <w:tcW w:w="823" w:type="dxa"/>
            <w:gridSpan w:val="3"/>
            <w:tcBorders>
              <w:top w:val="single" w:sz="4" w:space="0" w:color="auto"/>
              <w:left w:val="single" w:sz="4" w:space="0" w:color="auto"/>
              <w:bottom w:val="single" w:sz="4" w:space="0" w:color="auto"/>
              <w:right w:val="single" w:sz="4" w:space="0" w:color="auto"/>
            </w:tcBorders>
            <w:vAlign w:val="bottom"/>
            <w:hideMark/>
          </w:tcPr>
          <w:p w:rsidR="00374917" w:rsidRDefault="00374917">
            <w:pPr>
              <w:jc w:val="center"/>
              <w:rPr>
                <w:color w:val="000000"/>
                <w:sz w:val="18"/>
                <w:szCs w:val="18"/>
              </w:rPr>
            </w:pPr>
            <w:r>
              <w:rPr>
                <w:color w:val="000000"/>
                <w:sz w:val="18"/>
                <w:szCs w:val="18"/>
              </w:rPr>
              <w:t>3,9</w:t>
            </w:r>
          </w:p>
        </w:tc>
        <w:tc>
          <w:tcPr>
            <w:tcW w:w="816" w:type="dxa"/>
            <w:gridSpan w:val="3"/>
            <w:tcBorders>
              <w:top w:val="single" w:sz="4" w:space="0" w:color="auto"/>
              <w:left w:val="single" w:sz="4" w:space="0" w:color="auto"/>
              <w:bottom w:val="single" w:sz="4" w:space="0" w:color="auto"/>
              <w:right w:val="single" w:sz="4" w:space="0" w:color="auto"/>
            </w:tcBorders>
            <w:vAlign w:val="bottom"/>
            <w:hideMark/>
          </w:tcPr>
          <w:p w:rsidR="00374917" w:rsidRDefault="00374917">
            <w:pPr>
              <w:jc w:val="center"/>
              <w:rPr>
                <w:color w:val="000000"/>
                <w:sz w:val="18"/>
                <w:szCs w:val="18"/>
              </w:rPr>
            </w:pPr>
            <w:r>
              <w:rPr>
                <w:color w:val="000000"/>
                <w:sz w:val="18"/>
                <w:szCs w:val="18"/>
              </w:rPr>
              <w:t>4,0</w:t>
            </w:r>
          </w:p>
        </w:tc>
        <w:tc>
          <w:tcPr>
            <w:tcW w:w="885" w:type="dxa"/>
            <w:gridSpan w:val="3"/>
            <w:tcBorders>
              <w:top w:val="single" w:sz="4" w:space="0" w:color="auto"/>
              <w:left w:val="single" w:sz="4" w:space="0" w:color="auto"/>
              <w:bottom w:val="single" w:sz="4" w:space="0" w:color="auto"/>
              <w:right w:val="single" w:sz="4" w:space="0" w:color="auto"/>
            </w:tcBorders>
            <w:vAlign w:val="bottom"/>
            <w:hideMark/>
          </w:tcPr>
          <w:p w:rsidR="00374917" w:rsidRDefault="00374917">
            <w:pPr>
              <w:jc w:val="center"/>
              <w:rPr>
                <w:color w:val="000000"/>
                <w:sz w:val="18"/>
                <w:szCs w:val="18"/>
              </w:rPr>
            </w:pPr>
            <w:r>
              <w:rPr>
                <w:color w:val="000000"/>
                <w:sz w:val="18"/>
                <w:szCs w:val="18"/>
              </w:rPr>
              <w:t>4,1</w:t>
            </w:r>
          </w:p>
        </w:tc>
        <w:tc>
          <w:tcPr>
            <w:tcW w:w="850" w:type="dxa"/>
            <w:gridSpan w:val="3"/>
            <w:tcBorders>
              <w:top w:val="single" w:sz="4" w:space="0" w:color="auto"/>
              <w:left w:val="single" w:sz="4" w:space="0" w:color="auto"/>
              <w:bottom w:val="single" w:sz="4" w:space="0" w:color="auto"/>
              <w:right w:val="single" w:sz="4" w:space="0" w:color="auto"/>
            </w:tcBorders>
            <w:vAlign w:val="bottom"/>
            <w:hideMark/>
          </w:tcPr>
          <w:p w:rsidR="00374917" w:rsidRDefault="00374917">
            <w:pPr>
              <w:jc w:val="center"/>
              <w:rPr>
                <w:color w:val="000000"/>
                <w:sz w:val="18"/>
                <w:szCs w:val="18"/>
              </w:rPr>
            </w:pPr>
            <w:r>
              <w:rPr>
                <w:color w:val="000000"/>
                <w:sz w:val="18"/>
                <w:szCs w:val="18"/>
              </w:rPr>
              <w:t>4,2</w:t>
            </w:r>
          </w:p>
        </w:tc>
        <w:tc>
          <w:tcPr>
            <w:tcW w:w="755" w:type="dxa"/>
            <w:gridSpan w:val="2"/>
            <w:tcBorders>
              <w:top w:val="single" w:sz="4" w:space="0" w:color="auto"/>
              <w:left w:val="single" w:sz="4" w:space="0" w:color="auto"/>
              <w:bottom w:val="single" w:sz="4" w:space="0" w:color="auto"/>
              <w:right w:val="single" w:sz="4" w:space="0" w:color="auto"/>
            </w:tcBorders>
            <w:vAlign w:val="bottom"/>
            <w:hideMark/>
          </w:tcPr>
          <w:p w:rsidR="00374917" w:rsidRDefault="00374917">
            <w:pPr>
              <w:jc w:val="center"/>
              <w:rPr>
                <w:color w:val="000000"/>
                <w:sz w:val="18"/>
                <w:szCs w:val="18"/>
              </w:rPr>
            </w:pPr>
            <w:r>
              <w:rPr>
                <w:color w:val="000000"/>
                <w:sz w:val="18"/>
                <w:szCs w:val="18"/>
              </w:rPr>
              <w:t>4,2</w:t>
            </w:r>
          </w:p>
        </w:tc>
        <w:tc>
          <w:tcPr>
            <w:tcW w:w="823" w:type="dxa"/>
            <w:gridSpan w:val="2"/>
            <w:tcBorders>
              <w:top w:val="single" w:sz="4" w:space="0" w:color="auto"/>
              <w:left w:val="single" w:sz="4" w:space="0" w:color="auto"/>
              <w:bottom w:val="single" w:sz="4" w:space="0" w:color="auto"/>
              <w:right w:val="single" w:sz="4" w:space="0" w:color="auto"/>
            </w:tcBorders>
            <w:vAlign w:val="bottom"/>
            <w:hideMark/>
          </w:tcPr>
          <w:p w:rsidR="00374917" w:rsidRDefault="00374917">
            <w:pPr>
              <w:jc w:val="center"/>
              <w:rPr>
                <w:color w:val="000000"/>
                <w:sz w:val="18"/>
                <w:szCs w:val="18"/>
              </w:rPr>
            </w:pPr>
            <w:r>
              <w:rPr>
                <w:color w:val="000000"/>
                <w:sz w:val="18"/>
                <w:szCs w:val="18"/>
              </w:rPr>
              <w:t>4,3</w:t>
            </w:r>
          </w:p>
        </w:tc>
        <w:tc>
          <w:tcPr>
            <w:tcW w:w="878" w:type="dxa"/>
            <w:gridSpan w:val="2"/>
            <w:tcBorders>
              <w:top w:val="single" w:sz="4" w:space="0" w:color="auto"/>
              <w:left w:val="single" w:sz="4" w:space="0" w:color="auto"/>
              <w:bottom w:val="single" w:sz="4" w:space="0" w:color="auto"/>
              <w:right w:val="single" w:sz="4" w:space="0" w:color="auto"/>
            </w:tcBorders>
            <w:vAlign w:val="bottom"/>
            <w:hideMark/>
          </w:tcPr>
          <w:p w:rsidR="00374917" w:rsidRDefault="00374917">
            <w:pPr>
              <w:jc w:val="center"/>
              <w:rPr>
                <w:color w:val="000000"/>
                <w:sz w:val="18"/>
                <w:szCs w:val="18"/>
              </w:rPr>
            </w:pPr>
            <w:r>
              <w:rPr>
                <w:color w:val="000000"/>
                <w:sz w:val="18"/>
                <w:szCs w:val="18"/>
              </w:rPr>
              <w:t>4,4</w:t>
            </w:r>
          </w:p>
        </w:tc>
        <w:tc>
          <w:tcPr>
            <w:tcW w:w="823" w:type="dxa"/>
            <w:gridSpan w:val="2"/>
            <w:tcBorders>
              <w:top w:val="single" w:sz="4" w:space="0" w:color="auto"/>
              <w:left w:val="single" w:sz="4" w:space="0" w:color="auto"/>
              <w:bottom w:val="single" w:sz="4" w:space="0" w:color="auto"/>
              <w:right w:val="single" w:sz="4" w:space="0" w:color="auto"/>
            </w:tcBorders>
            <w:vAlign w:val="bottom"/>
            <w:hideMark/>
          </w:tcPr>
          <w:p w:rsidR="00374917" w:rsidRDefault="00374917">
            <w:pPr>
              <w:jc w:val="center"/>
              <w:rPr>
                <w:color w:val="000000"/>
                <w:sz w:val="18"/>
                <w:szCs w:val="18"/>
              </w:rPr>
            </w:pPr>
            <w:r>
              <w:rPr>
                <w:color w:val="000000"/>
                <w:sz w:val="18"/>
                <w:szCs w:val="18"/>
              </w:rPr>
              <w:t>4,5</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374917" w:rsidRDefault="00374917">
            <w:pPr>
              <w:jc w:val="center"/>
              <w:rPr>
                <w:color w:val="000000"/>
                <w:sz w:val="18"/>
                <w:szCs w:val="18"/>
              </w:rPr>
            </w:pPr>
            <w:r>
              <w:rPr>
                <w:color w:val="000000"/>
                <w:sz w:val="18"/>
                <w:szCs w:val="18"/>
              </w:rPr>
              <w:t>4,5</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374917" w:rsidRDefault="00374917">
            <w:pPr>
              <w:jc w:val="center"/>
              <w:rPr>
                <w:color w:val="000000"/>
                <w:sz w:val="18"/>
                <w:szCs w:val="18"/>
              </w:rPr>
            </w:pPr>
            <w:r>
              <w:rPr>
                <w:color w:val="000000"/>
                <w:sz w:val="18"/>
                <w:szCs w:val="18"/>
              </w:rPr>
              <w:t>4,7</w:t>
            </w:r>
          </w:p>
        </w:tc>
        <w:tc>
          <w:tcPr>
            <w:tcW w:w="832" w:type="dxa"/>
            <w:gridSpan w:val="2"/>
            <w:tcBorders>
              <w:top w:val="single" w:sz="4" w:space="0" w:color="auto"/>
              <w:left w:val="single" w:sz="4" w:space="0" w:color="auto"/>
              <w:bottom w:val="single" w:sz="4" w:space="0" w:color="auto"/>
              <w:right w:val="single" w:sz="12" w:space="0" w:color="auto"/>
            </w:tcBorders>
            <w:vAlign w:val="bottom"/>
            <w:hideMark/>
          </w:tcPr>
          <w:p w:rsidR="00374917" w:rsidRDefault="00374917">
            <w:pPr>
              <w:jc w:val="center"/>
              <w:rPr>
                <w:color w:val="000000"/>
                <w:sz w:val="18"/>
                <w:szCs w:val="18"/>
              </w:rPr>
            </w:pPr>
            <w:r>
              <w:rPr>
                <w:color w:val="000000"/>
                <w:sz w:val="18"/>
                <w:szCs w:val="18"/>
              </w:rPr>
              <w:t>4,8</w:t>
            </w:r>
          </w:p>
        </w:tc>
      </w:tr>
      <w:tr w:rsidR="00374917" w:rsidTr="00757B52">
        <w:trPr>
          <w:trHeight w:val="285"/>
        </w:trPr>
        <w:tc>
          <w:tcPr>
            <w:tcW w:w="3119" w:type="dxa"/>
            <w:gridSpan w:val="2"/>
            <w:tcBorders>
              <w:top w:val="single" w:sz="4" w:space="0" w:color="auto"/>
              <w:left w:val="single" w:sz="12" w:space="0" w:color="auto"/>
              <w:bottom w:val="single" w:sz="12" w:space="0" w:color="auto"/>
              <w:right w:val="single" w:sz="4" w:space="0" w:color="auto"/>
            </w:tcBorders>
            <w:vAlign w:val="center"/>
            <w:hideMark/>
          </w:tcPr>
          <w:p w:rsidR="00374917" w:rsidRPr="003A2AE4" w:rsidRDefault="00374917" w:rsidP="00600AE0">
            <w:pPr>
              <w:spacing w:before="0" w:after="0" w:line="276" w:lineRule="auto"/>
              <w:jc w:val="left"/>
              <w:rPr>
                <w:sz w:val="18"/>
                <w:szCs w:val="18"/>
                <w:lang w:eastAsia="en-US"/>
              </w:rPr>
            </w:pPr>
            <w:r w:rsidRPr="003A2AE4">
              <w:rPr>
                <w:sz w:val="18"/>
                <w:szCs w:val="18"/>
                <w:lang w:eastAsia="en-US"/>
              </w:rPr>
              <w:t>Динамика изменения объема реализации  (по отношению к факту 2011 г.)</w:t>
            </w:r>
          </w:p>
        </w:tc>
        <w:tc>
          <w:tcPr>
            <w:tcW w:w="851" w:type="dxa"/>
            <w:gridSpan w:val="3"/>
            <w:tcBorders>
              <w:top w:val="single" w:sz="4" w:space="0" w:color="auto"/>
              <w:left w:val="single" w:sz="4" w:space="0" w:color="auto"/>
              <w:bottom w:val="single" w:sz="12" w:space="0" w:color="auto"/>
              <w:right w:val="single" w:sz="4" w:space="0" w:color="auto"/>
            </w:tcBorders>
            <w:noWrap/>
            <w:vAlign w:val="center"/>
            <w:hideMark/>
          </w:tcPr>
          <w:p w:rsidR="00374917" w:rsidRPr="003A2AE4" w:rsidRDefault="00374917" w:rsidP="00600AE0">
            <w:pPr>
              <w:spacing w:before="0" w:after="0" w:line="276" w:lineRule="auto"/>
              <w:jc w:val="center"/>
              <w:rPr>
                <w:sz w:val="18"/>
                <w:szCs w:val="18"/>
                <w:lang w:eastAsia="en-US"/>
              </w:rPr>
            </w:pPr>
            <w:r w:rsidRPr="003A2AE4">
              <w:rPr>
                <w:sz w:val="18"/>
                <w:szCs w:val="18"/>
                <w:lang w:eastAsia="en-US"/>
              </w:rPr>
              <w:t>%</w:t>
            </w:r>
          </w:p>
        </w:tc>
        <w:tc>
          <w:tcPr>
            <w:tcW w:w="850" w:type="dxa"/>
            <w:gridSpan w:val="3"/>
            <w:tcBorders>
              <w:top w:val="single" w:sz="4" w:space="0" w:color="auto"/>
              <w:left w:val="single" w:sz="4" w:space="0" w:color="auto"/>
              <w:bottom w:val="single" w:sz="12" w:space="0" w:color="auto"/>
              <w:right w:val="single" w:sz="4" w:space="0" w:color="auto"/>
            </w:tcBorders>
            <w:noWrap/>
            <w:vAlign w:val="bottom"/>
            <w:hideMark/>
          </w:tcPr>
          <w:p w:rsidR="00374917" w:rsidRDefault="00374917">
            <w:pPr>
              <w:jc w:val="center"/>
              <w:rPr>
                <w:color w:val="000000"/>
                <w:sz w:val="18"/>
                <w:szCs w:val="18"/>
              </w:rPr>
            </w:pPr>
            <w:r>
              <w:rPr>
                <w:color w:val="000000"/>
                <w:sz w:val="18"/>
                <w:szCs w:val="18"/>
              </w:rPr>
              <w:t>96,1</w:t>
            </w:r>
          </w:p>
        </w:tc>
        <w:tc>
          <w:tcPr>
            <w:tcW w:w="851" w:type="dxa"/>
            <w:gridSpan w:val="3"/>
            <w:tcBorders>
              <w:top w:val="single" w:sz="4" w:space="0" w:color="auto"/>
              <w:left w:val="single" w:sz="4" w:space="0" w:color="auto"/>
              <w:bottom w:val="single" w:sz="12" w:space="0" w:color="auto"/>
              <w:right w:val="single" w:sz="4" w:space="0" w:color="auto"/>
            </w:tcBorders>
            <w:noWrap/>
            <w:vAlign w:val="bottom"/>
            <w:hideMark/>
          </w:tcPr>
          <w:p w:rsidR="00374917" w:rsidRDefault="00374917">
            <w:pPr>
              <w:jc w:val="center"/>
              <w:rPr>
                <w:color w:val="000000"/>
                <w:sz w:val="18"/>
                <w:szCs w:val="18"/>
              </w:rPr>
            </w:pPr>
            <w:r>
              <w:rPr>
                <w:color w:val="000000"/>
                <w:sz w:val="18"/>
                <w:szCs w:val="18"/>
              </w:rPr>
              <w:t>98</w:t>
            </w:r>
          </w:p>
        </w:tc>
        <w:tc>
          <w:tcPr>
            <w:tcW w:w="736" w:type="dxa"/>
            <w:gridSpan w:val="3"/>
            <w:tcBorders>
              <w:top w:val="single" w:sz="4" w:space="0" w:color="auto"/>
              <w:left w:val="single" w:sz="4" w:space="0" w:color="auto"/>
              <w:bottom w:val="single" w:sz="12" w:space="0" w:color="auto"/>
              <w:right w:val="single" w:sz="4" w:space="0" w:color="auto"/>
            </w:tcBorders>
            <w:noWrap/>
            <w:vAlign w:val="bottom"/>
            <w:hideMark/>
          </w:tcPr>
          <w:p w:rsidR="00374917" w:rsidRDefault="00374917">
            <w:pPr>
              <w:jc w:val="center"/>
              <w:rPr>
                <w:color w:val="000000"/>
                <w:sz w:val="18"/>
                <w:szCs w:val="18"/>
              </w:rPr>
            </w:pPr>
            <w:r>
              <w:rPr>
                <w:color w:val="000000"/>
                <w:sz w:val="18"/>
                <w:szCs w:val="18"/>
              </w:rPr>
              <w:t>100</w:t>
            </w:r>
          </w:p>
        </w:tc>
        <w:tc>
          <w:tcPr>
            <w:tcW w:w="823" w:type="dxa"/>
            <w:gridSpan w:val="3"/>
            <w:tcBorders>
              <w:top w:val="single" w:sz="4" w:space="0" w:color="auto"/>
              <w:left w:val="single" w:sz="4" w:space="0" w:color="auto"/>
              <w:bottom w:val="single" w:sz="12" w:space="0" w:color="auto"/>
              <w:right w:val="single" w:sz="4" w:space="0" w:color="auto"/>
            </w:tcBorders>
            <w:noWrap/>
            <w:vAlign w:val="bottom"/>
            <w:hideMark/>
          </w:tcPr>
          <w:p w:rsidR="00374917" w:rsidRDefault="00374917">
            <w:pPr>
              <w:jc w:val="center"/>
              <w:rPr>
                <w:color w:val="000000"/>
                <w:sz w:val="18"/>
                <w:szCs w:val="18"/>
              </w:rPr>
            </w:pPr>
            <w:r>
              <w:rPr>
                <w:color w:val="000000"/>
                <w:sz w:val="18"/>
                <w:szCs w:val="18"/>
              </w:rPr>
              <w:t>102</w:t>
            </w:r>
          </w:p>
        </w:tc>
        <w:tc>
          <w:tcPr>
            <w:tcW w:w="816" w:type="dxa"/>
            <w:gridSpan w:val="3"/>
            <w:tcBorders>
              <w:top w:val="single" w:sz="4" w:space="0" w:color="auto"/>
              <w:left w:val="single" w:sz="4" w:space="0" w:color="auto"/>
              <w:bottom w:val="single" w:sz="12" w:space="0" w:color="auto"/>
              <w:right w:val="single" w:sz="4" w:space="0" w:color="auto"/>
            </w:tcBorders>
            <w:noWrap/>
            <w:vAlign w:val="bottom"/>
            <w:hideMark/>
          </w:tcPr>
          <w:p w:rsidR="00374917" w:rsidRDefault="00374917">
            <w:pPr>
              <w:jc w:val="center"/>
              <w:rPr>
                <w:color w:val="000000"/>
                <w:sz w:val="18"/>
                <w:szCs w:val="18"/>
              </w:rPr>
            </w:pPr>
            <w:r>
              <w:rPr>
                <w:color w:val="000000"/>
                <w:sz w:val="18"/>
                <w:szCs w:val="18"/>
              </w:rPr>
              <w:t>104</w:t>
            </w:r>
          </w:p>
        </w:tc>
        <w:tc>
          <w:tcPr>
            <w:tcW w:w="885" w:type="dxa"/>
            <w:gridSpan w:val="3"/>
            <w:tcBorders>
              <w:top w:val="single" w:sz="4" w:space="0" w:color="auto"/>
              <w:left w:val="single" w:sz="4" w:space="0" w:color="auto"/>
              <w:bottom w:val="single" w:sz="12" w:space="0" w:color="auto"/>
              <w:right w:val="single" w:sz="4" w:space="0" w:color="auto"/>
            </w:tcBorders>
            <w:noWrap/>
            <w:vAlign w:val="bottom"/>
            <w:hideMark/>
          </w:tcPr>
          <w:p w:rsidR="00374917" w:rsidRDefault="00374917">
            <w:pPr>
              <w:jc w:val="center"/>
              <w:rPr>
                <w:color w:val="000000"/>
                <w:sz w:val="18"/>
                <w:szCs w:val="18"/>
              </w:rPr>
            </w:pPr>
            <w:r>
              <w:rPr>
                <w:color w:val="000000"/>
                <w:sz w:val="18"/>
                <w:szCs w:val="18"/>
              </w:rPr>
              <w:t>106,1</w:t>
            </w:r>
          </w:p>
        </w:tc>
        <w:tc>
          <w:tcPr>
            <w:tcW w:w="850" w:type="dxa"/>
            <w:gridSpan w:val="3"/>
            <w:tcBorders>
              <w:top w:val="single" w:sz="4" w:space="0" w:color="auto"/>
              <w:left w:val="single" w:sz="4" w:space="0" w:color="auto"/>
              <w:bottom w:val="single" w:sz="12" w:space="0" w:color="auto"/>
              <w:right w:val="single" w:sz="4" w:space="0" w:color="auto"/>
            </w:tcBorders>
            <w:noWrap/>
            <w:vAlign w:val="bottom"/>
            <w:hideMark/>
          </w:tcPr>
          <w:p w:rsidR="00374917" w:rsidRDefault="00374917">
            <w:pPr>
              <w:jc w:val="center"/>
              <w:rPr>
                <w:color w:val="000000"/>
                <w:sz w:val="18"/>
                <w:szCs w:val="18"/>
              </w:rPr>
            </w:pPr>
            <w:r>
              <w:rPr>
                <w:color w:val="000000"/>
                <w:sz w:val="18"/>
                <w:szCs w:val="18"/>
              </w:rPr>
              <w:t>108,2</w:t>
            </w:r>
          </w:p>
        </w:tc>
        <w:tc>
          <w:tcPr>
            <w:tcW w:w="755" w:type="dxa"/>
            <w:gridSpan w:val="2"/>
            <w:tcBorders>
              <w:top w:val="single" w:sz="4" w:space="0" w:color="auto"/>
              <w:left w:val="single" w:sz="4" w:space="0" w:color="auto"/>
              <w:bottom w:val="single" w:sz="12" w:space="0" w:color="auto"/>
              <w:right w:val="single" w:sz="4" w:space="0" w:color="auto"/>
            </w:tcBorders>
            <w:noWrap/>
            <w:vAlign w:val="bottom"/>
            <w:hideMark/>
          </w:tcPr>
          <w:p w:rsidR="00374917" w:rsidRDefault="00374917">
            <w:pPr>
              <w:jc w:val="center"/>
              <w:rPr>
                <w:color w:val="000000"/>
                <w:sz w:val="18"/>
                <w:szCs w:val="18"/>
              </w:rPr>
            </w:pPr>
            <w:r>
              <w:rPr>
                <w:color w:val="000000"/>
                <w:sz w:val="18"/>
                <w:szCs w:val="18"/>
              </w:rPr>
              <w:t>110,4</w:t>
            </w:r>
          </w:p>
        </w:tc>
        <w:tc>
          <w:tcPr>
            <w:tcW w:w="823" w:type="dxa"/>
            <w:gridSpan w:val="2"/>
            <w:tcBorders>
              <w:top w:val="single" w:sz="4" w:space="0" w:color="auto"/>
              <w:left w:val="single" w:sz="4" w:space="0" w:color="auto"/>
              <w:bottom w:val="single" w:sz="12" w:space="0" w:color="auto"/>
              <w:right w:val="single" w:sz="4" w:space="0" w:color="auto"/>
            </w:tcBorders>
            <w:noWrap/>
            <w:vAlign w:val="bottom"/>
            <w:hideMark/>
          </w:tcPr>
          <w:p w:rsidR="00374917" w:rsidRDefault="00374917">
            <w:pPr>
              <w:jc w:val="center"/>
              <w:rPr>
                <w:color w:val="000000"/>
                <w:sz w:val="18"/>
                <w:szCs w:val="18"/>
              </w:rPr>
            </w:pPr>
            <w:r>
              <w:rPr>
                <w:color w:val="000000"/>
                <w:sz w:val="18"/>
                <w:szCs w:val="18"/>
              </w:rPr>
              <w:t>112,6</w:t>
            </w:r>
          </w:p>
        </w:tc>
        <w:tc>
          <w:tcPr>
            <w:tcW w:w="878" w:type="dxa"/>
            <w:gridSpan w:val="2"/>
            <w:tcBorders>
              <w:top w:val="single" w:sz="4" w:space="0" w:color="auto"/>
              <w:left w:val="single" w:sz="4" w:space="0" w:color="auto"/>
              <w:bottom w:val="single" w:sz="12" w:space="0" w:color="auto"/>
              <w:right w:val="single" w:sz="4" w:space="0" w:color="auto"/>
            </w:tcBorders>
            <w:noWrap/>
            <w:vAlign w:val="bottom"/>
            <w:hideMark/>
          </w:tcPr>
          <w:p w:rsidR="00374917" w:rsidRDefault="00374917">
            <w:pPr>
              <w:jc w:val="center"/>
              <w:rPr>
                <w:color w:val="000000"/>
                <w:sz w:val="18"/>
                <w:szCs w:val="18"/>
              </w:rPr>
            </w:pPr>
            <w:r>
              <w:rPr>
                <w:color w:val="000000"/>
                <w:sz w:val="18"/>
                <w:szCs w:val="18"/>
              </w:rPr>
              <w:t>114,9</w:t>
            </w:r>
          </w:p>
        </w:tc>
        <w:tc>
          <w:tcPr>
            <w:tcW w:w="823" w:type="dxa"/>
            <w:gridSpan w:val="2"/>
            <w:tcBorders>
              <w:top w:val="single" w:sz="4" w:space="0" w:color="auto"/>
              <w:left w:val="single" w:sz="4" w:space="0" w:color="auto"/>
              <w:bottom w:val="single" w:sz="12" w:space="0" w:color="auto"/>
              <w:right w:val="single" w:sz="4" w:space="0" w:color="auto"/>
            </w:tcBorders>
            <w:noWrap/>
            <w:vAlign w:val="bottom"/>
            <w:hideMark/>
          </w:tcPr>
          <w:p w:rsidR="00374917" w:rsidRDefault="00374917">
            <w:pPr>
              <w:jc w:val="center"/>
              <w:rPr>
                <w:color w:val="000000"/>
                <w:sz w:val="18"/>
                <w:szCs w:val="18"/>
              </w:rPr>
            </w:pPr>
            <w:r>
              <w:rPr>
                <w:color w:val="000000"/>
                <w:sz w:val="18"/>
                <w:szCs w:val="18"/>
              </w:rPr>
              <w:t>117,2</w:t>
            </w:r>
          </w:p>
        </w:tc>
        <w:tc>
          <w:tcPr>
            <w:tcW w:w="850" w:type="dxa"/>
            <w:gridSpan w:val="2"/>
            <w:tcBorders>
              <w:top w:val="single" w:sz="4" w:space="0" w:color="auto"/>
              <w:left w:val="single" w:sz="4" w:space="0" w:color="auto"/>
              <w:bottom w:val="single" w:sz="12" w:space="0" w:color="auto"/>
              <w:right w:val="single" w:sz="4" w:space="0" w:color="auto"/>
            </w:tcBorders>
            <w:noWrap/>
            <w:vAlign w:val="bottom"/>
            <w:hideMark/>
          </w:tcPr>
          <w:p w:rsidR="00374917" w:rsidRDefault="00374917">
            <w:pPr>
              <w:jc w:val="center"/>
              <w:rPr>
                <w:color w:val="000000"/>
                <w:sz w:val="18"/>
                <w:szCs w:val="18"/>
              </w:rPr>
            </w:pPr>
            <w:r>
              <w:rPr>
                <w:color w:val="000000"/>
                <w:sz w:val="18"/>
                <w:szCs w:val="18"/>
              </w:rPr>
              <w:t>119,5</w:t>
            </w:r>
          </w:p>
        </w:tc>
        <w:tc>
          <w:tcPr>
            <w:tcW w:w="851" w:type="dxa"/>
            <w:gridSpan w:val="2"/>
            <w:tcBorders>
              <w:top w:val="single" w:sz="4" w:space="0" w:color="auto"/>
              <w:left w:val="single" w:sz="4" w:space="0" w:color="auto"/>
              <w:bottom w:val="single" w:sz="12" w:space="0" w:color="auto"/>
              <w:right w:val="single" w:sz="4" w:space="0" w:color="auto"/>
            </w:tcBorders>
            <w:noWrap/>
            <w:vAlign w:val="bottom"/>
            <w:hideMark/>
          </w:tcPr>
          <w:p w:rsidR="00374917" w:rsidRDefault="00374917">
            <w:pPr>
              <w:jc w:val="center"/>
              <w:rPr>
                <w:color w:val="000000"/>
                <w:sz w:val="18"/>
                <w:szCs w:val="18"/>
              </w:rPr>
            </w:pPr>
            <w:r>
              <w:rPr>
                <w:color w:val="000000"/>
                <w:sz w:val="18"/>
                <w:szCs w:val="18"/>
              </w:rPr>
              <w:t>121,9</w:t>
            </w:r>
          </w:p>
        </w:tc>
        <w:tc>
          <w:tcPr>
            <w:tcW w:w="832" w:type="dxa"/>
            <w:gridSpan w:val="2"/>
            <w:tcBorders>
              <w:top w:val="single" w:sz="4" w:space="0" w:color="auto"/>
              <w:left w:val="single" w:sz="4" w:space="0" w:color="auto"/>
              <w:bottom w:val="single" w:sz="12" w:space="0" w:color="auto"/>
              <w:right w:val="single" w:sz="12" w:space="0" w:color="auto"/>
            </w:tcBorders>
            <w:noWrap/>
            <w:vAlign w:val="bottom"/>
            <w:hideMark/>
          </w:tcPr>
          <w:p w:rsidR="00374917" w:rsidRDefault="00374917">
            <w:pPr>
              <w:jc w:val="center"/>
              <w:rPr>
                <w:color w:val="000000"/>
                <w:sz w:val="18"/>
                <w:szCs w:val="18"/>
              </w:rPr>
            </w:pPr>
            <w:r>
              <w:rPr>
                <w:color w:val="000000"/>
                <w:sz w:val="18"/>
                <w:szCs w:val="18"/>
              </w:rPr>
              <w:t>124,3</w:t>
            </w:r>
          </w:p>
        </w:tc>
      </w:tr>
    </w:tbl>
    <w:p w:rsidR="00600AE0" w:rsidRDefault="00600AE0" w:rsidP="00600AE0">
      <w:pPr>
        <w:pStyle w:val="ConsPlusNormal"/>
        <w:widowControl/>
        <w:ind w:firstLine="0"/>
        <w:jc w:val="both"/>
        <w:rPr>
          <w:rFonts w:ascii="Times New Roman" w:hAnsi="Times New Roman" w:cs="Times New Roman"/>
          <w:sz w:val="18"/>
          <w:szCs w:val="18"/>
          <w:highlight w:val="yellow"/>
        </w:rPr>
      </w:pPr>
    </w:p>
    <w:p w:rsidR="00600AE0" w:rsidRDefault="00600AE0" w:rsidP="00600AE0">
      <w:pPr>
        <w:spacing w:before="0" w:after="0"/>
        <w:jc w:val="left"/>
        <w:rPr>
          <w:sz w:val="28"/>
          <w:szCs w:val="28"/>
        </w:rPr>
        <w:sectPr w:rsidR="00600AE0">
          <w:pgSz w:w="16838" w:h="11906" w:orient="landscape"/>
          <w:pgMar w:top="1701" w:right="1134" w:bottom="851" w:left="1134" w:header="709" w:footer="709" w:gutter="0"/>
          <w:cols w:space="720"/>
        </w:sectPr>
      </w:pPr>
    </w:p>
    <w:p w:rsidR="00600AE0" w:rsidRDefault="00600AE0" w:rsidP="00600A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Обоснование прогноза спроса на коммунальные ресурсы представлено в разделе 2 «Перспективные показатели спроса на коммунальные ресурсы» Обосновывающих материалов. </w:t>
      </w:r>
    </w:p>
    <w:p w:rsidR="00600AE0" w:rsidRDefault="00600AE0" w:rsidP="00600AE0">
      <w:pPr>
        <w:pStyle w:val="20"/>
        <w:spacing w:before="0" w:after="0"/>
        <w:ind w:left="0" w:firstLine="133"/>
      </w:pPr>
    </w:p>
    <w:p w:rsidR="00600AE0" w:rsidRDefault="00600AE0" w:rsidP="00600AE0">
      <w:pPr>
        <w:pStyle w:val="20"/>
        <w:spacing w:before="0" w:after="0"/>
        <w:ind w:left="0" w:firstLine="133"/>
      </w:pPr>
    </w:p>
    <w:p w:rsidR="00600AE0" w:rsidRDefault="00600AE0" w:rsidP="00600AE0">
      <w:pPr>
        <w:pStyle w:val="20"/>
        <w:spacing w:before="0" w:after="0"/>
        <w:ind w:left="0" w:firstLine="133"/>
      </w:pPr>
      <w:r>
        <w:t>4. Целевые показатели развития коммунальной инфраструктуры</w:t>
      </w:r>
    </w:p>
    <w:p w:rsidR="00600AE0" w:rsidRDefault="00600AE0" w:rsidP="00600AE0">
      <w:pPr>
        <w:tabs>
          <w:tab w:val="left" w:pos="720"/>
        </w:tabs>
        <w:spacing w:before="0" w:after="0"/>
        <w:ind w:firstLine="133"/>
        <w:rPr>
          <w:sz w:val="28"/>
          <w:szCs w:val="28"/>
        </w:rPr>
      </w:pPr>
      <w:r>
        <w:rPr>
          <w:sz w:val="28"/>
          <w:szCs w:val="28"/>
        </w:rPr>
        <w:tab/>
      </w:r>
    </w:p>
    <w:p w:rsidR="00600AE0" w:rsidRDefault="00600AE0" w:rsidP="00600AE0">
      <w:pPr>
        <w:pStyle w:val="20"/>
        <w:spacing w:before="0" w:after="0"/>
        <w:ind w:left="0" w:firstLine="133"/>
      </w:pPr>
      <w:bookmarkStart w:id="18" w:name="_Toc344217999"/>
      <w:r>
        <w:t>4.1. Целевые показатели критериев доступности для населения коммунальных услуг</w:t>
      </w:r>
      <w:bookmarkEnd w:id="18"/>
    </w:p>
    <w:p w:rsidR="00600AE0" w:rsidRDefault="00600AE0" w:rsidP="00600AE0">
      <w:pPr>
        <w:pStyle w:val="S1"/>
        <w:rPr>
          <w:sz w:val="28"/>
          <w:szCs w:val="28"/>
        </w:rPr>
      </w:pPr>
    </w:p>
    <w:p w:rsidR="00600AE0" w:rsidRDefault="00600AE0" w:rsidP="00600AE0">
      <w:pPr>
        <w:tabs>
          <w:tab w:val="left" w:pos="720"/>
        </w:tabs>
        <w:spacing w:before="0" w:after="0"/>
        <w:rPr>
          <w:sz w:val="28"/>
          <w:szCs w:val="28"/>
        </w:rPr>
      </w:pPr>
      <w:r>
        <w:rPr>
          <w:sz w:val="28"/>
          <w:szCs w:val="28"/>
        </w:rPr>
        <w:tab/>
        <w:t xml:space="preserve">Динамика доступности для населения коммунальных услуг в </w:t>
      </w:r>
      <w:proofErr w:type="spellStart"/>
      <w:r w:rsidR="00544300">
        <w:rPr>
          <w:sz w:val="28"/>
          <w:szCs w:val="28"/>
        </w:rPr>
        <w:t>Марьянск</w:t>
      </w:r>
      <w:r>
        <w:rPr>
          <w:sz w:val="28"/>
          <w:szCs w:val="28"/>
        </w:rPr>
        <w:t>ом</w:t>
      </w:r>
      <w:proofErr w:type="spellEnd"/>
      <w:r>
        <w:rPr>
          <w:sz w:val="28"/>
          <w:szCs w:val="28"/>
        </w:rPr>
        <w:t xml:space="preserve"> сельском поселении представлена в таблице:</w:t>
      </w:r>
    </w:p>
    <w:p w:rsidR="00600AE0" w:rsidRDefault="00600AE0" w:rsidP="00600AE0">
      <w:pPr>
        <w:spacing w:before="0" w:after="0"/>
        <w:jc w:val="left"/>
        <w:rPr>
          <w:sz w:val="28"/>
          <w:szCs w:val="28"/>
        </w:rPr>
        <w:sectPr w:rsidR="00600AE0" w:rsidSect="00CC1206">
          <w:pgSz w:w="12240" w:h="15840"/>
          <w:pgMar w:top="1134" w:right="850" w:bottom="1134" w:left="1701" w:header="720" w:footer="720" w:gutter="0"/>
          <w:cols w:space="720"/>
          <w:docGrid w:linePitch="326"/>
        </w:sectPr>
      </w:pPr>
    </w:p>
    <w:p w:rsidR="00600AE0" w:rsidRDefault="00600AE0" w:rsidP="00600AE0">
      <w:pPr>
        <w:tabs>
          <w:tab w:val="left" w:pos="720"/>
        </w:tabs>
        <w:spacing w:before="0" w:after="0"/>
        <w:ind w:left="709"/>
        <w:rPr>
          <w:sz w:val="28"/>
          <w:szCs w:val="28"/>
        </w:rPr>
      </w:pPr>
    </w:p>
    <w:p w:rsidR="00600AE0" w:rsidRDefault="00600AE0" w:rsidP="00600AE0">
      <w:pPr>
        <w:pStyle w:val="ConsPlusNormal"/>
        <w:widowControl/>
        <w:ind w:left="709" w:firstLine="0"/>
        <w:rPr>
          <w:rFonts w:ascii="Times New Roman" w:hAnsi="Times New Roman" w:cs="Times New Roman"/>
          <w:b/>
          <w:spacing w:val="-5"/>
          <w:sz w:val="24"/>
          <w:szCs w:val="24"/>
          <w:lang w:eastAsia="en-US"/>
        </w:rPr>
      </w:pPr>
      <w:r>
        <w:rPr>
          <w:rFonts w:ascii="Times New Roman" w:hAnsi="Times New Roman" w:cs="Times New Roman"/>
          <w:b/>
          <w:spacing w:val="-5"/>
          <w:sz w:val="28"/>
          <w:szCs w:val="28"/>
          <w:lang w:eastAsia="en-US"/>
        </w:rPr>
        <w:t>11</w:t>
      </w:r>
      <w:r>
        <w:rPr>
          <w:rFonts w:ascii="Times New Roman" w:hAnsi="Times New Roman" w:cs="Times New Roman"/>
          <w:b/>
          <w:spacing w:val="-5"/>
          <w:sz w:val="24"/>
          <w:szCs w:val="24"/>
          <w:lang w:eastAsia="en-US"/>
        </w:rPr>
        <w:t>Таблица № 4.1.1. Критерии доступности для населения коммунальных услуг</w:t>
      </w:r>
    </w:p>
    <w:tbl>
      <w:tblPr>
        <w:tblW w:w="13821" w:type="dxa"/>
        <w:tblInd w:w="8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987"/>
        <w:gridCol w:w="894"/>
        <w:gridCol w:w="894"/>
        <w:gridCol w:w="894"/>
        <w:gridCol w:w="894"/>
        <w:gridCol w:w="894"/>
        <w:gridCol w:w="894"/>
        <w:gridCol w:w="894"/>
        <w:gridCol w:w="894"/>
        <w:gridCol w:w="894"/>
        <w:gridCol w:w="894"/>
        <w:gridCol w:w="894"/>
      </w:tblGrid>
      <w:tr w:rsidR="00600AE0" w:rsidTr="00600AE0">
        <w:trPr>
          <w:trHeight w:val="252"/>
        </w:trPr>
        <w:tc>
          <w:tcPr>
            <w:tcW w:w="3991" w:type="dxa"/>
            <w:tcBorders>
              <w:top w:val="single" w:sz="12" w:space="0" w:color="auto"/>
              <w:left w:val="single" w:sz="12" w:space="0" w:color="auto"/>
              <w:bottom w:val="single" w:sz="12" w:space="0" w:color="auto"/>
              <w:right w:val="single" w:sz="4" w:space="0" w:color="auto"/>
            </w:tcBorders>
            <w:noWrap/>
            <w:vAlign w:val="center"/>
            <w:hideMark/>
          </w:tcPr>
          <w:p w:rsidR="00600AE0" w:rsidRDefault="00600AE0" w:rsidP="00600AE0">
            <w:pPr>
              <w:spacing w:before="0" w:after="0" w:line="276" w:lineRule="auto"/>
              <w:jc w:val="center"/>
              <w:rPr>
                <w:b/>
                <w:lang w:eastAsia="en-US"/>
              </w:rPr>
            </w:pPr>
            <w:r>
              <w:rPr>
                <w:b/>
                <w:sz w:val="22"/>
                <w:szCs w:val="22"/>
                <w:lang w:eastAsia="en-US"/>
              </w:rPr>
              <w:t>Коммунальные услуги</w:t>
            </w:r>
          </w:p>
        </w:tc>
        <w:tc>
          <w:tcPr>
            <w:tcW w:w="893" w:type="dxa"/>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lang w:eastAsia="en-US"/>
              </w:rPr>
            </w:pPr>
            <w:r>
              <w:rPr>
                <w:b/>
                <w:bCs/>
                <w:sz w:val="22"/>
                <w:szCs w:val="22"/>
                <w:lang w:eastAsia="en-US"/>
              </w:rPr>
              <w:t>2012</w:t>
            </w:r>
          </w:p>
        </w:tc>
        <w:tc>
          <w:tcPr>
            <w:tcW w:w="893" w:type="dxa"/>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lang w:eastAsia="en-US"/>
              </w:rPr>
            </w:pPr>
            <w:r>
              <w:rPr>
                <w:b/>
                <w:bCs/>
                <w:sz w:val="22"/>
                <w:szCs w:val="22"/>
                <w:lang w:eastAsia="en-US"/>
              </w:rPr>
              <w:t>2013</w:t>
            </w:r>
          </w:p>
        </w:tc>
        <w:tc>
          <w:tcPr>
            <w:tcW w:w="893" w:type="dxa"/>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lang w:eastAsia="en-US"/>
              </w:rPr>
            </w:pPr>
            <w:r>
              <w:rPr>
                <w:b/>
                <w:bCs/>
                <w:sz w:val="22"/>
                <w:szCs w:val="22"/>
                <w:lang w:eastAsia="en-US"/>
              </w:rPr>
              <w:t>2014</w:t>
            </w:r>
          </w:p>
        </w:tc>
        <w:tc>
          <w:tcPr>
            <w:tcW w:w="893" w:type="dxa"/>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lang w:eastAsia="en-US"/>
              </w:rPr>
            </w:pPr>
            <w:r>
              <w:rPr>
                <w:b/>
                <w:bCs/>
                <w:sz w:val="22"/>
                <w:szCs w:val="22"/>
                <w:lang w:eastAsia="en-US"/>
              </w:rPr>
              <w:t>2015</w:t>
            </w:r>
          </w:p>
        </w:tc>
        <w:tc>
          <w:tcPr>
            <w:tcW w:w="894" w:type="dxa"/>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lang w:eastAsia="en-US"/>
              </w:rPr>
            </w:pPr>
            <w:r>
              <w:rPr>
                <w:b/>
                <w:bCs/>
                <w:sz w:val="22"/>
                <w:szCs w:val="22"/>
                <w:lang w:eastAsia="en-US"/>
              </w:rPr>
              <w:t>2016</w:t>
            </w:r>
          </w:p>
        </w:tc>
        <w:tc>
          <w:tcPr>
            <w:tcW w:w="894" w:type="dxa"/>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lang w:eastAsia="en-US"/>
              </w:rPr>
            </w:pPr>
            <w:r>
              <w:rPr>
                <w:b/>
                <w:bCs/>
                <w:sz w:val="22"/>
                <w:szCs w:val="22"/>
                <w:lang w:eastAsia="en-US"/>
              </w:rPr>
              <w:t>2017</w:t>
            </w:r>
          </w:p>
        </w:tc>
        <w:tc>
          <w:tcPr>
            <w:tcW w:w="894" w:type="dxa"/>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lang w:eastAsia="en-US"/>
              </w:rPr>
            </w:pPr>
            <w:r>
              <w:rPr>
                <w:b/>
                <w:bCs/>
                <w:sz w:val="22"/>
                <w:szCs w:val="22"/>
                <w:lang w:eastAsia="en-US"/>
              </w:rPr>
              <w:t>2018</w:t>
            </w:r>
          </w:p>
        </w:tc>
        <w:tc>
          <w:tcPr>
            <w:tcW w:w="894" w:type="dxa"/>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lang w:eastAsia="en-US"/>
              </w:rPr>
            </w:pPr>
            <w:r>
              <w:rPr>
                <w:b/>
                <w:bCs/>
                <w:sz w:val="22"/>
                <w:szCs w:val="22"/>
                <w:lang w:eastAsia="en-US"/>
              </w:rPr>
              <w:t>2019</w:t>
            </w:r>
          </w:p>
        </w:tc>
        <w:tc>
          <w:tcPr>
            <w:tcW w:w="894" w:type="dxa"/>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lang w:eastAsia="en-US"/>
              </w:rPr>
            </w:pPr>
            <w:r>
              <w:rPr>
                <w:b/>
                <w:bCs/>
                <w:sz w:val="22"/>
                <w:szCs w:val="22"/>
                <w:lang w:eastAsia="en-US"/>
              </w:rPr>
              <w:t>2020</w:t>
            </w:r>
          </w:p>
        </w:tc>
        <w:tc>
          <w:tcPr>
            <w:tcW w:w="894" w:type="dxa"/>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lang w:eastAsia="en-US"/>
              </w:rPr>
            </w:pPr>
            <w:r>
              <w:rPr>
                <w:b/>
                <w:bCs/>
                <w:sz w:val="22"/>
                <w:szCs w:val="22"/>
                <w:lang w:eastAsia="en-US"/>
              </w:rPr>
              <w:t>2021</w:t>
            </w:r>
          </w:p>
        </w:tc>
        <w:tc>
          <w:tcPr>
            <w:tcW w:w="894" w:type="dxa"/>
            <w:tcBorders>
              <w:top w:val="single" w:sz="12" w:space="0" w:color="auto"/>
              <w:left w:val="single" w:sz="4" w:space="0" w:color="auto"/>
              <w:bottom w:val="single" w:sz="12" w:space="0" w:color="auto"/>
              <w:right w:val="single" w:sz="12" w:space="0" w:color="auto"/>
            </w:tcBorders>
            <w:vAlign w:val="center"/>
            <w:hideMark/>
          </w:tcPr>
          <w:p w:rsidR="00600AE0" w:rsidRDefault="00600AE0" w:rsidP="00600AE0">
            <w:pPr>
              <w:spacing w:before="0" w:after="0" w:line="276" w:lineRule="auto"/>
              <w:jc w:val="center"/>
              <w:rPr>
                <w:b/>
                <w:bCs/>
                <w:lang w:eastAsia="en-US"/>
              </w:rPr>
            </w:pPr>
            <w:r>
              <w:rPr>
                <w:b/>
                <w:bCs/>
                <w:sz w:val="22"/>
                <w:szCs w:val="22"/>
                <w:lang w:eastAsia="en-US"/>
              </w:rPr>
              <w:t>2022</w:t>
            </w:r>
          </w:p>
        </w:tc>
      </w:tr>
      <w:tr w:rsidR="00600AE0" w:rsidTr="00600AE0">
        <w:trPr>
          <w:trHeight w:val="368"/>
        </w:trPr>
        <w:tc>
          <w:tcPr>
            <w:tcW w:w="3991" w:type="dxa"/>
            <w:tcBorders>
              <w:top w:val="single" w:sz="12" w:space="0" w:color="auto"/>
              <w:left w:val="single" w:sz="12" w:space="0" w:color="auto"/>
              <w:bottom w:val="single" w:sz="4" w:space="0" w:color="auto"/>
              <w:right w:val="single" w:sz="4" w:space="0" w:color="auto"/>
            </w:tcBorders>
            <w:vAlign w:val="center"/>
            <w:hideMark/>
          </w:tcPr>
          <w:p w:rsidR="00600AE0" w:rsidRDefault="00600AE0" w:rsidP="00600AE0">
            <w:pPr>
              <w:spacing w:before="0" w:after="0" w:line="276" w:lineRule="auto"/>
              <w:jc w:val="left"/>
              <w:rPr>
                <w:lang w:eastAsia="en-US"/>
              </w:rPr>
            </w:pPr>
            <w:r>
              <w:rPr>
                <w:sz w:val="22"/>
                <w:szCs w:val="22"/>
                <w:lang w:eastAsia="en-US"/>
              </w:rPr>
              <w:t>Изменение общей стоимости коммунальных услуг к предыдущему году по ПКР</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4F2FC1" w:rsidP="00600AE0">
            <w:pPr>
              <w:spacing w:before="0" w:after="0" w:line="276" w:lineRule="auto"/>
              <w:jc w:val="center"/>
              <w:rPr>
                <w:lang w:eastAsia="en-US"/>
              </w:rPr>
            </w:pPr>
            <w:r>
              <w:rPr>
                <w:sz w:val="22"/>
                <w:szCs w:val="22"/>
                <w:lang w:eastAsia="en-US"/>
              </w:rPr>
              <w:t>109,8</w:t>
            </w:r>
            <w:r w:rsidR="00600AE0">
              <w:rPr>
                <w:sz w:val="22"/>
                <w:szCs w:val="22"/>
                <w:lang w:eastAsia="en-US"/>
              </w:rPr>
              <w:t>%</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4F2FC1" w:rsidP="00600AE0">
            <w:pPr>
              <w:spacing w:before="0" w:after="0" w:line="276" w:lineRule="auto"/>
              <w:jc w:val="center"/>
              <w:rPr>
                <w:lang w:eastAsia="en-US"/>
              </w:rPr>
            </w:pPr>
            <w:r>
              <w:rPr>
                <w:sz w:val="22"/>
                <w:szCs w:val="22"/>
                <w:lang w:eastAsia="en-US"/>
              </w:rPr>
              <w:t>109,9</w:t>
            </w:r>
            <w:r w:rsidR="00600AE0">
              <w:rPr>
                <w:sz w:val="22"/>
                <w:szCs w:val="22"/>
                <w:lang w:eastAsia="en-US"/>
              </w:rPr>
              <w:t>%</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4F2FC1" w:rsidP="00600AE0">
            <w:pPr>
              <w:spacing w:before="0" w:after="0" w:line="276" w:lineRule="auto"/>
              <w:jc w:val="center"/>
              <w:rPr>
                <w:lang w:eastAsia="en-US"/>
              </w:rPr>
            </w:pPr>
            <w:r>
              <w:rPr>
                <w:sz w:val="22"/>
                <w:szCs w:val="22"/>
                <w:lang w:eastAsia="en-US"/>
              </w:rPr>
              <w:t>110,1</w:t>
            </w:r>
            <w:r w:rsidR="00600AE0">
              <w:rPr>
                <w:sz w:val="22"/>
                <w:szCs w:val="22"/>
                <w:lang w:eastAsia="en-US"/>
              </w:rPr>
              <w:t>%</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4F2FC1" w:rsidP="00600AE0">
            <w:pPr>
              <w:spacing w:before="0" w:after="0" w:line="276" w:lineRule="auto"/>
              <w:jc w:val="center"/>
              <w:rPr>
                <w:lang w:eastAsia="en-US"/>
              </w:rPr>
            </w:pPr>
            <w:r>
              <w:rPr>
                <w:sz w:val="22"/>
                <w:szCs w:val="22"/>
                <w:lang w:eastAsia="en-US"/>
              </w:rPr>
              <w:t>110,2</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600AE0" w:rsidP="009D10C9">
            <w:pPr>
              <w:spacing w:before="0" w:after="0" w:line="276" w:lineRule="auto"/>
              <w:jc w:val="center"/>
              <w:rPr>
                <w:lang w:eastAsia="en-US"/>
              </w:rPr>
            </w:pPr>
            <w:r>
              <w:rPr>
                <w:sz w:val="22"/>
                <w:szCs w:val="22"/>
                <w:lang w:eastAsia="en-US"/>
              </w:rPr>
              <w:t>110,</w:t>
            </w:r>
            <w:r w:rsidR="004F2FC1">
              <w:rPr>
                <w:sz w:val="22"/>
                <w:szCs w:val="22"/>
                <w:lang w:eastAsia="en-US"/>
              </w:rPr>
              <w:t>3</w:t>
            </w:r>
            <w:r>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4F2FC1" w:rsidP="00600AE0">
            <w:pPr>
              <w:spacing w:before="0" w:after="0" w:line="276" w:lineRule="auto"/>
              <w:jc w:val="center"/>
              <w:rPr>
                <w:lang w:eastAsia="en-US"/>
              </w:rPr>
            </w:pPr>
            <w:r>
              <w:rPr>
                <w:sz w:val="22"/>
                <w:szCs w:val="22"/>
                <w:lang w:eastAsia="en-US"/>
              </w:rPr>
              <w:t>110,4</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4F2FC1" w:rsidP="00600AE0">
            <w:pPr>
              <w:spacing w:before="0" w:after="0" w:line="276" w:lineRule="auto"/>
              <w:jc w:val="center"/>
              <w:rPr>
                <w:lang w:eastAsia="en-US"/>
              </w:rPr>
            </w:pPr>
            <w:r>
              <w:rPr>
                <w:sz w:val="22"/>
                <w:szCs w:val="22"/>
                <w:lang w:eastAsia="en-US"/>
              </w:rPr>
              <w:t>110,4</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4F2FC1" w:rsidP="009D10C9">
            <w:pPr>
              <w:spacing w:before="0" w:after="0" w:line="276" w:lineRule="auto"/>
              <w:jc w:val="center"/>
              <w:rPr>
                <w:lang w:eastAsia="en-US"/>
              </w:rPr>
            </w:pPr>
            <w:r>
              <w:rPr>
                <w:sz w:val="22"/>
                <w:szCs w:val="22"/>
                <w:lang w:eastAsia="en-US"/>
              </w:rPr>
              <w:t>110,3</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4F2FC1" w:rsidP="009D10C9">
            <w:pPr>
              <w:spacing w:before="0" w:after="0" w:line="276" w:lineRule="auto"/>
              <w:jc w:val="center"/>
              <w:rPr>
                <w:lang w:eastAsia="en-US"/>
              </w:rPr>
            </w:pPr>
            <w:r>
              <w:rPr>
                <w:sz w:val="22"/>
                <w:szCs w:val="22"/>
                <w:lang w:eastAsia="en-US"/>
              </w:rPr>
              <w:t>110,3</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4F2FC1" w:rsidP="00600AE0">
            <w:pPr>
              <w:spacing w:before="0" w:after="0" w:line="276" w:lineRule="auto"/>
              <w:jc w:val="center"/>
              <w:rPr>
                <w:lang w:eastAsia="en-US"/>
              </w:rPr>
            </w:pPr>
            <w:r>
              <w:rPr>
                <w:sz w:val="22"/>
                <w:szCs w:val="22"/>
                <w:lang w:eastAsia="en-US"/>
              </w:rPr>
              <w:t>110,2</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12" w:space="0" w:color="auto"/>
            </w:tcBorders>
            <w:noWrap/>
            <w:vAlign w:val="center"/>
            <w:hideMark/>
          </w:tcPr>
          <w:p w:rsidR="00600AE0" w:rsidRDefault="004F2FC1" w:rsidP="00600AE0">
            <w:pPr>
              <w:spacing w:before="0" w:after="0" w:line="276" w:lineRule="auto"/>
              <w:jc w:val="center"/>
              <w:rPr>
                <w:lang w:eastAsia="en-US"/>
              </w:rPr>
            </w:pPr>
            <w:r>
              <w:rPr>
                <w:sz w:val="22"/>
                <w:szCs w:val="22"/>
                <w:lang w:eastAsia="en-US"/>
              </w:rPr>
              <w:t>110,1</w:t>
            </w:r>
            <w:r w:rsidR="00600AE0">
              <w:rPr>
                <w:sz w:val="22"/>
                <w:szCs w:val="22"/>
                <w:lang w:eastAsia="en-US"/>
              </w:rPr>
              <w:t>%</w:t>
            </w:r>
          </w:p>
        </w:tc>
      </w:tr>
      <w:tr w:rsidR="00600AE0" w:rsidTr="00600AE0">
        <w:trPr>
          <w:trHeight w:val="940"/>
        </w:trPr>
        <w:tc>
          <w:tcPr>
            <w:tcW w:w="3991" w:type="dxa"/>
            <w:tcBorders>
              <w:top w:val="single" w:sz="4" w:space="0" w:color="auto"/>
              <w:left w:val="single" w:sz="12" w:space="0" w:color="auto"/>
              <w:bottom w:val="single" w:sz="4" w:space="0" w:color="auto"/>
              <w:right w:val="single" w:sz="4" w:space="0" w:color="auto"/>
            </w:tcBorders>
            <w:vAlign w:val="center"/>
            <w:hideMark/>
          </w:tcPr>
          <w:p w:rsidR="00600AE0" w:rsidRDefault="00600AE0" w:rsidP="00600AE0">
            <w:pPr>
              <w:spacing w:before="0" w:after="0" w:line="276" w:lineRule="auto"/>
              <w:jc w:val="left"/>
              <w:rPr>
                <w:lang w:eastAsia="en-US"/>
              </w:rPr>
            </w:pPr>
            <w:r>
              <w:rPr>
                <w:sz w:val="22"/>
                <w:szCs w:val="22"/>
                <w:lang w:eastAsia="en-US"/>
              </w:rPr>
              <w:t xml:space="preserve">Доля расходов на коммунальные услуги в совокупном доходе семьи (при </w:t>
            </w:r>
            <w:proofErr w:type="gramStart"/>
            <w:r>
              <w:rPr>
                <w:sz w:val="22"/>
                <w:szCs w:val="22"/>
                <w:lang w:eastAsia="en-US"/>
              </w:rPr>
              <w:t>тарифах</w:t>
            </w:r>
            <w:proofErr w:type="gramEnd"/>
            <w:r>
              <w:rPr>
                <w:sz w:val="22"/>
                <w:szCs w:val="22"/>
                <w:lang w:eastAsia="en-US"/>
              </w:rPr>
              <w:t xml:space="preserve">  не включающих источники финансирования Программы комплексного развития коммунальной инфраструктуры)</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600AE0" w:rsidRDefault="009D10C9" w:rsidP="004F2FC1">
            <w:pPr>
              <w:spacing w:line="276" w:lineRule="auto"/>
              <w:jc w:val="center"/>
              <w:rPr>
                <w:color w:val="000000"/>
                <w:lang w:eastAsia="en-US"/>
              </w:rPr>
            </w:pPr>
            <w:r>
              <w:rPr>
                <w:color w:val="000000"/>
                <w:sz w:val="22"/>
                <w:szCs w:val="22"/>
                <w:lang w:eastAsia="en-US"/>
              </w:rPr>
              <w:t>14,</w:t>
            </w:r>
            <w:r w:rsidR="004F2FC1">
              <w:rPr>
                <w:color w:val="000000"/>
                <w:sz w:val="22"/>
                <w:szCs w:val="22"/>
                <w:lang w:eastAsia="en-US"/>
              </w:rPr>
              <w:t>7</w:t>
            </w:r>
            <w:r w:rsidR="00600AE0">
              <w:rPr>
                <w:color w:val="000000"/>
                <w:sz w:val="22"/>
                <w:szCs w:val="22"/>
                <w:lang w:eastAsia="en-US"/>
              </w:rPr>
              <w:t>%</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600AE0" w:rsidRDefault="009D10C9" w:rsidP="00600AE0">
            <w:pPr>
              <w:spacing w:line="276" w:lineRule="auto"/>
              <w:jc w:val="center"/>
              <w:rPr>
                <w:color w:val="000000"/>
                <w:lang w:eastAsia="en-US"/>
              </w:rPr>
            </w:pPr>
            <w:r>
              <w:rPr>
                <w:color w:val="000000"/>
                <w:sz w:val="22"/>
                <w:szCs w:val="22"/>
                <w:lang w:eastAsia="en-US"/>
              </w:rPr>
              <w:t>14</w:t>
            </w:r>
            <w:r w:rsidR="004F2FC1">
              <w:rPr>
                <w:color w:val="000000"/>
                <w:sz w:val="22"/>
                <w:szCs w:val="22"/>
                <w:lang w:eastAsia="en-US"/>
              </w:rPr>
              <w:t>,8</w:t>
            </w:r>
            <w:r w:rsidR="00600AE0">
              <w:rPr>
                <w:color w:val="000000"/>
                <w:sz w:val="22"/>
                <w:szCs w:val="22"/>
                <w:lang w:eastAsia="en-US"/>
              </w:rPr>
              <w:t>%</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600AE0" w:rsidRDefault="00600AE0" w:rsidP="004F2FC1">
            <w:pPr>
              <w:spacing w:line="276" w:lineRule="auto"/>
              <w:jc w:val="center"/>
              <w:rPr>
                <w:color w:val="000000"/>
                <w:lang w:eastAsia="en-US"/>
              </w:rPr>
            </w:pPr>
            <w:r>
              <w:rPr>
                <w:color w:val="000000"/>
                <w:sz w:val="22"/>
                <w:szCs w:val="22"/>
                <w:lang w:eastAsia="en-US"/>
              </w:rPr>
              <w:t>1</w:t>
            </w:r>
            <w:r w:rsidR="009D10C9">
              <w:rPr>
                <w:color w:val="000000"/>
                <w:sz w:val="22"/>
                <w:szCs w:val="22"/>
                <w:lang w:eastAsia="en-US"/>
              </w:rPr>
              <w:t>4</w:t>
            </w:r>
            <w:r>
              <w:rPr>
                <w:color w:val="000000"/>
                <w:sz w:val="22"/>
                <w:szCs w:val="22"/>
                <w:lang w:eastAsia="en-US"/>
              </w:rPr>
              <w:t>,</w:t>
            </w:r>
            <w:r w:rsidR="004F2FC1">
              <w:rPr>
                <w:color w:val="000000"/>
                <w:sz w:val="22"/>
                <w:szCs w:val="22"/>
                <w:lang w:eastAsia="en-US"/>
              </w:rPr>
              <w:t>8</w:t>
            </w:r>
            <w:r>
              <w:rPr>
                <w:color w:val="000000"/>
                <w:sz w:val="22"/>
                <w:szCs w:val="22"/>
                <w:lang w:eastAsia="en-US"/>
              </w:rPr>
              <w:t>%</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600AE0" w:rsidRDefault="004F2FC1" w:rsidP="00600AE0">
            <w:pPr>
              <w:spacing w:line="276" w:lineRule="auto"/>
              <w:jc w:val="center"/>
              <w:rPr>
                <w:color w:val="000000"/>
                <w:lang w:eastAsia="en-US"/>
              </w:rPr>
            </w:pPr>
            <w:r>
              <w:rPr>
                <w:color w:val="000000"/>
                <w:sz w:val="22"/>
                <w:szCs w:val="22"/>
                <w:lang w:eastAsia="en-US"/>
              </w:rPr>
              <w:t>14,9</w:t>
            </w:r>
            <w:r w:rsidR="00600AE0">
              <w:rPr>
                <w:color w:val="000000"/>
                <w:sz w:val="22"/>
                <w:szCs w:val="22"/>
                <w:lang w:eastAsia="en-US"/>
              </w:rPr>
              <w:t>%</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600AE0" w:rsidRDefault="004F2FC1" w:rsidP="00600AE0">
            <w:pPr>
              <w:spacing w:line="276" w:lineRule="auto"/>
              <w:jc w:val="center"/>
              <w:rPr>
                <w:color w:val="000000"/>
                <w:lang w:eastAsia="en-US"/>
              </w:rPr>
            </w:pPr>
            <w:r>
              <w:rPr>
                <w:color w:val="000000"/>
                <w:sz w:val="22"/>
                <w:szCs w:val="22"/>
                <w:lang w:eastAsia="en-US"/>
              </w:rPr>
              <w:t>15,0</w:t>
            </w:r>
            <w:r w:rsidR="00600AE0">
              <w:rPr>
                <w:color w:val="000000"/>
                <w:sz w:val="22"/>
                <w:szCs w:val="22"/>
                <w:lang w:eastAsia="en-US"/>
              </w:rPr>
              <w:t>%</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600AE0" w:rsidRDefault="004F2FC1" w:rsidP="00600AE0">
            <w:pPr>
              <w:spacing w:line="276" w:lineRule="auto"/>
              <w:jc w:val="center"/>
              <w:rPr>
                <w:color w:val="000000"/>
                <w:lang w:eastAsia="en-US"/>
              </w:rPr>
            </w:pPr>
            <w:r>
              <w:rPr>
                <w:color w:val="000000"/>
                <w:sz w:val="22"/>
                <w:szCs w:val="22"/>
                <w:lang w:eastAsia="en-US"/>
              </w:rPr>
              <w:t>15,1</w:t>
            </w:r>
            <w:r w:rsidR="00600AE0">
              <w:rPr>
                <w:color w:val="000000"/>
                <w:sz w:val="22"/>
                <w:szCs w:val="22"/>
                <w:lang w:eastAsia="en-US"/>
              </w:rPr>
              <w:t>%</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600AE0" w:rsidRDefault="004F2FC1" w:rsidP="00600AE0">
            <w:pPr>
              <w:spacing w:line="276" w:lineRule="auto"/>
              <w:jc w:val="center"/>
              <w:rPr>
                <w:color w:val="000000"/>
                <w:lang w:eastAsia="en-US"/>
              </w:rPr>
            </w:pPr>
            <w:r>
              <w:rPr>
                <w:color w:val="000000"/>
                <w:sz w:val="22"/>
                <w:szCs w:val="22"/>
                <w:lang w:eastAsia="en-US"/>
              </w:rPr>
              <w:t>15,1</w:t>
            </w:r>
            <w:r w:rsidR="00600AE0">
              <w:rPr>
                <w:color w:val="000000"/>
                <w:sz w:val="22"/>
                <w:szCs w:val="22"/>
                <w:lang w:eastAsia="en-US"/>
              </w:rPr>
              <w:t>%</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600AE0" w:rsidRDefault="004F2FC1" w:rsidP="00600AE0">
            <w:pPr>
              <w:spacing w:line="276" w:lineRule="auto"/>
              <w:jc w:val="center"/>
              <w:rPr>
                <w:color w:val="000000"/>
                <w:lang w:eastAsia="en-US"/>
              </w:rPr>
            </w:pPr>
            <w:r>
              <w:rPr>
                <w:color w:val="000000"/>
                <w:sz w:val="22"/>
                <w:szCs w:val="22"/>
                <w:lang w:eastAsia="en-US"/>
              </w:rPr>
              <w:t>15,0</w:t>
            </w:r>
            <w:r w:rsidR="00600AE0">
              <w:rPr>
                <w:color w:val="000000"/>
                <w:sz w:val="22"/>
                <w:szCs w:val="22"/>
                <w:lang w:eastAsia="en-US"/>
              </w:rPr>
              <w:t>%</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600AE0" w:rsidRDefault="009D10C9" w:rsidP="004F2FC1">
            <w:pPr>
              <w:spacing w:line="276" w:lineRule="auto"/>
              <w:jc w:val="center"/>
              <w:rPr>
                <w:color w:val="000000"/>
                <w:lang w:eastAsia="en-US"/>
              </w:rPr>
            </w:pPr>
            <w:r>
              <w:rPr>
                <w:color w:val="000000"/>
                <w:sz w:val="22"/>
                <w:szCs w:val="22"/>
                <w:lang w:eastAsia="en-US"/>
              </w:rPr>
              <w:t>15,</w:t>
            </w:r>
            <w:r w:rsidR="004F2FC1">
              <w:rPr>
                <w:color w:val="000000"/>
                <w:sz w:val="22"/>
                <w:szCs w:val="22"/>
                <w:lang w:eastAsia="en-US"/>
              </w:rPr>
              <w:t>0</w:t>
            </w:r>
            <w:r w:rsidR="00600AE0">
              <w:rPr>
                <w:color w:val="000000"/>
                <w:sz w:val="22"/>
                <w:szCs w:val="22"/>
                <w:lang w:eastAsia="en-US"/>
              </w:rPr>
              <w:t>%</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600AE0" w:rsidRDefault="009D10C9" w:rsidP="004F2FC1">
            <w:pPr>
              <w:spacing w:line="276" w:lineRule="auto"/>
              <w:jc w:val="center"/>
              <w:rPr>
                <w:color w:val="000000"/>
                <w:lang w:eastAsia="en-US"/>
              </w:rPr>
            </w:pPr>
            <w:r>
              <w:rPr>
                <w:color w:val="000000"/>
                <w:sz w:val="22"/>
                <w:szCs w:val="22"/>
                <w:lang w:eastAsia="en-US"/>
              </w:rPr>
              <w:t>15,</w:t>
            </w:r>
            <w:r w:rsidR="004F2FC1">
              <w:rPr>
                <w:color w:val="000000"/>
                <w:sz w:val="22"/>
                <w:szCs w:val="22"/>
                <w:lang w:eastAsia="en-US"/>
              </w:rPr>
              <w:t>0</w:t>
            </w:r>
            <w:r w:rsidR="00600AE0">
              <w:rPr>
                <w:color w:val="000000"/>
                <w:sz w:val="22"/>
                <w:szCs w:val="22"/>
                <w:lang w:eastAsia="en-US"/>
              </w:rPr>
              <w:t>%</w:t>
            </w:r>
          </w:p>
        </w:tc>
        <w:tc>
          <w:tcPr>
            <w:tcW w:w="894" w:type="dxa"/>
            <w:tcBorders>
              <w:top w:val="single" w:sz="4" w:space="0" w:color="auto"/>
              <w:left w:val="single" w:sz="4" w:space="0" w:color="auto"/>
              <w:bottom w:val="single" w:sz="4" w:space="0" w:color="auto"/>
              <w:right w:val="single" w:sz="12" w:space="0" w:color="auto"/>
            </w:tcBorders>
            <w:noWrap/>
            <w:vAlign w:val="center"/>
            <w:hideMark/>
          </w:tcPr>
          <w:p w:rsidR="00600AE0" w:rsidRDefault="004F2FC1" w:rsidP="00600AE0">
            <w:pPr>
              <w:spacing w:line="276" w:lineRule="auto"/>
              <w:jc w:val="center"/>
              <w:rPr>
                <w:color w:val="000000"/>
                <w:lang w:eastAsia="en-US"/>
              </w:rPr>
            </w:pPr>
            <w:r>
              <w:rPr>
                <w:color w:val="000000"/>
                <w:sz w:val="22"/>
                <w:szCs w:val="22"/>
                <w:lang w:eastAsia="en-US"/>
              </w:rPr>
              <w:t>14,9</w:t>
            </w:r>
            <w:r w:rsidR="00600AE0">
              <w:rPr>
                <w:color w:val="000000"/>
                <w:sz w:val="22"/>
                <w:szCs w:val="22"/>
                <w:lang w:eastAsia="en-US"/>
              </w:rPr>
              <w:t>%</w:t>
            </w:r>
          </w:p>
        </w:tc>
      </w:tr>
      <w:tr w:rsidR="00600AE0" w:rsidTr="00600AE0">
        <w:trPr>
          <w:trHeight w:val="885"/>
        </w:trPr>
        <w:tc>
          <w:tcPr>
            <w:tcW w:w="3991" w:type="dxa"/>
            <w:tcBorders>
              <w:top w:val="single" w:sz="4" w:space="0" w:color="auto"/>
              <w:left w:val="single" w:sz="12" w:space="0" w:color="auto"/>
              <w:bottom w:val="single" w:sz="4" w:space="0" w:color="auto"/>
              <w:right w:val="single" w:sz="4" w:space="0" w:color="auto"/>
            </w:tcBorders>
            <w:vAlign w:val="center"/>
            <w:hideMark/>
          </w:tcPr>
          <w:p w:rsidR="00600AE0" w:rsidRDefault="00600AE0" w:rsidP="00600AE0">
            <w:pPr>
              <w:spacing w:before="0" w:after="0" w:line="276" w:lineRule="auto"/>
              <w:jc w:val="left"/>
              <w:rPr>
                <w:lang w:eastAsia="en-US"/>
              </w:rPr>
            </w:pPr>
            <w:r>
              <w:rPr>
                <w:sz w:val="22"/>
                <w:szCs w:val="22"/>
                <w:lang w:eastAsia="en-US"/>
              </w:rPr>
              <w:t>Доля расходов на коммунальные услуги в совокупном доходе семьи (при тарифах, включающих в себя  источники финансирования Программы комплексного развития коммунальной инфраструктуры)</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600AE0" w:rsidRDefault="009D10C9" w:rsidP="004F2FC1">
            <w:pPr>
              <w:spacing w:line="276" w:lineRule="auto"/>
              <w:jc w:val="center"/>
              <w:rPr>
                <w:color w:val="000000"/>
                <w:lang w:eastAsia="en-US"/>
              </w:rPr>
            </w:pPr>
            <w:r>
              <w:rPr>
                <w:color w:val="000000"/>
                <w:sz w:val="22"/>
                <w:szCs w:val="22"/>
                <w:lang w:eastAsia="en-US"/>
              </w:rPr>
              <w:t>15</w:t>
            </w:r>
            <w:r w:rsidR="00600AE0">
              <w:rPr>
                <w:color w:val="000000"/>
                <w:sz w:val="22"/>
                <w:szCs w:val="22"/>
                <w:lang w:eastAsia="en-US"/>
              </w:rPr>
              <w:t>,</w:t>
            </w:r>
            <w:r w:rsidR="004F2FC1">
              <w:rPr>
                <w:color w:val="000000"/>
                <w:sz w:val="22"/>
                <w:szCs w:val="22"/>
                <w:lang w:eastAsia="en-US"/>
              </w:rPr>
              <w:t>2</w:t>
            </w:r>
            <w:r w:rsidR="00600AE0">
              <w:rPr>
                <w:color w:val="000000"/>
                <w:sz w:val="22"/>
                <w:szCs w:val="22"/>
                <w:lang w:eastAsia="en-US"/>
              </w:rPr>
              <w:t>%</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600AE0" w:rsidRDefault="00600AE0" w:rsidP="004F2FC1">
            <w:pPr>
              <w:spacing w:line="276" w:lineRule="auto"/>
              <w:jc w:val="center"/>
              <w:rPr>
                <w:color w:val="000000"/>
                <w:lang w:eastAsia="en-US"/>
              </w:rPr>
            </w:pPr>
            <w:r>
              <w:rPr>
                <w:color w:val="000000"/>
                <w:sz w:val="22"/>
                <w:szCs w:val="22"/>
                <w:lang w:eastAsia="en-US"/>
              </w:rPr>
              <w:t>1</w:t>
            </w:r>
            <w:r w:rsidR="009D10C9">
              <w:rPr>
                <w:color w:val="000000"/>
                <w:sz w:val="22"/>
                <w:szCs w:val="22"/>
                <w:lang w:eastAsia="en-US"/>
              </w:rPr>
              <w:t>5</w:t>
            </w:r>
            <w:r>
              <w:rPr>
                <w:color w:val="000000"/>
                <w:sz w:val="22"/>
                <w:szCs w:val="22"/>
                <w:lang w:eastAsia="en-US"/>
              </w:rPr>
              <w:t>,</w:t>
            </w:r>
            <w:r w:rsidR="004F2FC1">
              <w:rPr>
                <w:color w:val="000000"/>
                <w:sz w:val="22"/>
                <w:szCs w:val="22"/>
                <w:lang w:eastAsia="en-US"/>
              </w:rPr>
              <w:t>1</w:t>
            </w:r>
            <w:r>
              <w:rPr>
                <w:color w:val="000000"/>
                <w:sz w:val="22"/>
                <w:szCs w:val="22"/>
                <w:lang w:eastAsia="en-US"/>
              </w:rPr>
              <w:t>%</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600AE0" w:rsidRDefault="00600AE0" w:rsidP="004F2FC1">
            <w:pPr>
              <w:spacing w:line="276" w:lineRule="auto"/>
              <w:jc w:val="center"/>
              <w:rPr>
                <w:color w:val="000000"/>
                <w:lang w:eastAsia="en-US"/>
              </w:rPr>
            </w:pPr>
            <w:r>
              <w:rPr>
                <w:color w:val="000000"/>
                <w:sz w:val="22"/>
                <w:szCs w:val="22"/>
                <w:lang w:eastAsia="en-US"/>
              </w:rPr>
              <w:t>1</w:t>
            </w:r>
            <w:r w:rsidR="009D10C9">
              <w:rPr>
                <w:color w:val="000000"/>
                <w:sz w:val="22"/>
                <w:szCs w:val="22"/>
                <w:lang w:eastAsia="en-US"/>
              </w:rPr>
              <w:t>5</w:t>
            </w:r>
            <w:r>
              <w:rPr>
                <w:color w:val="000000"/>
                <w:sz w:val="22"/>
                <w:szCs w:val="22"/>
                <w:lang w:eastAsia="en-US"/>
              </w:rPr>
              <w:t>,</w:t>
            </w:r>
            <w:r w:rsidR="004F2FC1">
              <w:rPr>
                <w:color w:val="000000"/>
                <w:sz w:val="22"/>
                <w:szCs w:val="22"/>
                <w:lang w:eastAsia="en-US"/>
              </w:rPr>
              <w:t>2</w:t>
            </w:r>
            <w:r>
              <w:rPr>
                <w:color w:val="000000"/>
                <w:sz w:val="22"/>
                <w:szCs w:val="22"/>
                <w:lang w:eastAsia="en-US"/>
              </w:rPr>
              <w:t>%</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600AE0" w:rsidRDefault="00600AE0" w:rsidP="004F2FC1">
            <w:pPr>
              <w:spacing w:line="276" w:lineRule="auto"/>
              <w:jc w:val="center"/>
              <w:rPr>
                <w:color w:val="000000"/>
                <w:lang w:eastAsia="en-US"/>
              </w:rPr>
            </w:pPr>
            <w:r>
              <w:rPr>
                <w:color w:val="000000"/>
                <w:sz w:val="22"/>
                <w:szCs w:val="22"/>
                <w:lang w:eastAsia="en-US"/>
              </w:rPr>
              <w:t>1</w:t>
            </w:r>
            <w:r w:rsidR="009D10C9">
              <w:rPr>
                <w:color w:val="000000"/>
                <w:sz w:val="22"/>
                <w:szCs w:val="22"/>
                <w:lang w:eastAsia="en-US"/>
              </w:rPr>
              <w:t>5</w:t>
            </w:r>
            <w:r>
              <w:rPr>
                <w:color w:val="000000"/>
                <w:sz w:val="22"/>
                <w:szCs w:val="22"/>
                <w:lang w:eastAsia="en-US"/>
              </w:rPr>
              <w:t>,</w:t>
            </w:r>
            <w:r w:rsidR="004F2FC1">
              <w:rPr>
                <w:color w:val="000000"/>
                <w:sz w:val="22"/>
                <w:szCs w:val="22"/>
                <w:lang w:eastAsia="en-US"/>
              </w:rPr>
              <w:t>2</w:t>
            </w:r>
            <w:r>
              <w:rPr>
                <w:color w:val="000000"/>
                <w:sz w:val="22"/>
                <w:szCs w:val="22"/>
                <w:lang w:eastAsia="en-US"/>
              </w:rPr>
              <w:t>%</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600AE0" w:rsidRDefault="00600AE0" w:rsidP="004F2FC1">
            <w:pPr>
              <w:spacing w:line="276" w:lineRule="auto"/>
              <w:jc w:val="center"/>
              <w:rPr>
                <w:color w:val="000000"/>
                <w:lang w:eastAsia="en-US"/>
              </w:rPr>
            </w:pPr>
            <w:r>
              <w:rPr>
                <w:color w:val="000000"/>
                <w:sz w:val="22"/>
                <w:szCs w:val="22"/>
                <w:lang w:eastAsia="en-US"/>
              </w:rPr>
              <w:t>15,</w:t>
            </w:r>
            <w:r w:rsidR="004F2FC1">
              <w:rPr>
                <w:color w:val="000000"/>
                <w:sz w:val="22"/>
                <w:szCs w:val="22"/>
                <w:lang w:eastAsia="en-US"/>
              </w:rPr>
              <w:t>3</w:t>
            </w:r>
            <w:r>
              <w:rPr>
                <w:color w:val="000000"/>
                <w:sz w:val="22"/>
                <w:szCs w:val="22"/>
                <w:lang w:eastAsia="en-US"/>
              </w:rPr>
              <w:t>%</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600AE0" w:rsidRDefault="00600AE0" w:rsidP="004F2FC1">
            <w:pPr>
              <w:spacing w:line="276" w:lineRule="auto"/>
              <w:jc w:val="center"/>
              <w:rPr>
                <w:color w:val="000000"/>
                <w:lang w:eastAsia="en-US"/>
              </w:rPr>
            </w:pPr>
            <w:r>
              <w:rPr>
                <w:color w:val="000000"/>
                <w:sz w:val="22"/>
                <w:szCs w:val="22"/>
                <w:lang w:eastAsia="en-US"/>
              </w:rPr>
              <w:t>15,</w:t>
            </w:r>
            <w:r w:rsidR="004F2FC1">
              <w:rPr>
                <w:color w:val="000000"/>
                <w:sz w:val="22"/>
                <w:szCs w:val="22"/>
                <w:lang w:eastAsia="en-US"/>
              </w:rPr>
              <w:t>3</w:t>
            </w:r>
            <w:r>
              <w:rPr>
                <w:color w:val="000000"/>
                <w:sz w:val="22"/>
                <w:szCs w:val="22"/>
                <w:lang w:eastAsia="en-US"/>
              </w:rPr>
              <w:t>%</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600AE0" w:rsidRDefault="009D10C9" w:rsidP="004F2FC1">
            <w:pPr>
              <w:spacing w:line="276" w:lineRule="auto"/>
              <w:jc w:val="center"/>
              <w:rPr>
                <w:color w:val="000000"/>
                <w:lang w:eastAsia="en-US"/>
              </w:rPr>
            </w:pPr>
            <w:r>
              <w:rPr>
                <w:color w:val="000000"/>
                <w:sz w:val="22"/>
                <w:szCs w:val="22"/>
                <w:lang w:eastAsia="en-US"/>
              </w:rPr>
              <w:t>1</w:t>
            </w:r>
            <w:r w:rsidR="004F2FC1">
              <w:rPr>
                <w:color w:val="000000"/>
                <w:sz w:val="22"/>
                <w:szCs w:val="22"/>
                <w:lang w:eastAsia="en-US"/>
              </w:rPr>
              <w:t>5</w:t>
            </w:r>
            <w:r>
              <w:rPr>
                <w:color w:val="000000"/>
                <w:sz w:val="22"/>
                <w:szCs w:val="22"/>
                <w:lang w:eastAsia="en-US"/>
              </w:rPr>
              <w:t>,</w:t>
            </w:r>
            <w:r w:rsidR="004F2FC1">
              <w:rPr>
                <w:color w:val="000000"/>
                <w:sz w:val="22"/>
                <w:szCs w:val="22"/>
                <w:lang w:eastAsia="en-US"/>
              </w:rPr>
              <w:t>2</w:t>
            </w:r>
            <w:r w:rsidR="00600AE0">
              <w:rPr>
                <w:color w:val="000000"/>
                <w:sz w:val="22"/>
                <w:szCs w:val="22"/>
                <w:lang w:eastAsia="en-US"/>
              </w:rPr>
              <w:t>%</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600AE0" w:rsidRDefault="004F2FC1" w:rsidP="00600AE0">
            <w:pPr>
              <w:spacing w:line="276" w:lineRule="auto"/>
              <w:jc w:val="center"/>
              <w:rPr>
                <w:color w:val="000000"/>
                <w:lang w:eastAsia="en-US"/>
              </w:rPr>
            </w:pPr>
            <w:r>
              <w:rPr>
                <w:color w:val="000000"/>
                <w:sz w:val="22"/>
                <w:szCs w:val="22"/>
                <w:lang w:eastAsia="en-US"/>
              </w:rPr>
              <w:t>15,3</w:t>
            </w:r>
            <w:r w:rsidR="00600AE0">
              <w:rPr>
                <w:color w:val="000000"/>
                <w:sz w:val="22"/>
                <w:szCs w:val="22"/>
                <w:lang w:eastAsia="en-US"/>
              </w:rPr>
              <w:t>%</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600AE0" w:rsidRDefault="004F2FC1" w:rsidP="00600AE0">
            <w:pPr>
              <w:spacing w:line="276" w:lineRule="auto"/>
              <w:jc w:val="center"/>
              <w:rPr>
                <w:color w:val="000000"/>
                <w:lang w:eastAsia="en-US"/>
              </w:rPr>
            </w:pPr>
            <w:r>
              <w:rPr>
                <w:color w:val="000000"/>
                <w:sz w:val="22"/>
                <w:szCs w:val="22"/>
                <w:lang w:eastAsia="en-US"/>
              </w:rPr>
              <w:t>15,2</w:t>
            </w:r>
            <w:r w:rsidR="00600AE0">
              <w:rPr>
                <w:color w:val="000000"/>
                <w:sz w:val="22"/>
                <w:szCs w:val="22"/>
                <w:lang w:eastAsia="en-US"/>
              </w:rPr>
              <w:t>%</w:t>
            </w:r>
          </w:p>
        </w:tc>
        <w:tc>
          <w:tcPr>
            <w:tcW w:w="894" w:type="dxa"/>
            <w:tcBorders>
              <w:top w:val="single" w:sz="4" w:space="0" w:color="auto"/>
              <w:left w:val="single" w:sz="4" w:space="0" w:color="auto"/>
              <w:bottom w:val="single" w:sz="4" w:space="0" w:color="auto"/>
              <w:right w:val="single" w:sz="12" w:space="0" w:color="auto"/>
            </w:tcBorders>
            <w:noWrap/>
            <w:vAlign w:val="center"/>
            <w:hideMark/>
          </w:tcPr>
          <w:p w:rsidR="00600AE0" w:rsidRDefault="004F2FC1" w:rsidP="00600AE0">
            <w:pPr>
              <w:spacing w:line="276" w:lineRule="auto"/>
              <w:jc w:val="center"/>
              <w:rPr>
                <w:color w:val="000000"/>
                <w:lang w:eastAsia="en-US"/>
              </w:rPr>
            </w:pPr>
            <w:r>
              <w:rPr>
                <w:color w:val="000000"/>
                <w:sz w:val="22"/>
                <w:szCs w:val="22"/>
                <w:lang w:eastAsia="en-US"/>
              </w:rPr>
              <w:t>15,1</w:t>
            </w:r>
            <w:r w:rsidR="00600AE0">
              <w:rPr>
                <w:color w:val="000000"/>
                <w:sz w:val="22"/>
                <w:szCs w:val="22"/>
                <w:lang w:eastAsia="en-US"/>
              </w:rPr>
              <w:t>%</w:t>
            </w:r>
          </w:p>
        </w:tc>
      </w:tr>
      <w:tr w:rsidR="00600AE0" w:rsidTr="00600AE0">
        <w:trPr>
          <w:trHeight w:val="701"/>
        </w:trPr>
        <w:tc>
          <w:tcPr>
            <w:tcW w:w="3991" w:type="dxa"/>
            <w:tcBorders>
              <w:top w:val="single" w:sz="4" w:space="0" w:color="auto"/>
              <w:left w:val="single" w:sz="12" w:space="0" w:color="auto"/>
              <w:bottom w:val="single" w:sz="4" w:space="0" w:color="auto"/>
              <w:right w:val="single" w:sz="4" w:space="0" w:color="auto"/>
            </w:tcBorders>
            <w:vAlign w:val="center"/>
            <w:hideMark/>
          </w:tcPr>
          <w:p w:rsidR="00600AE0" w:rsidRDefault="00600AE0" w:rsidP="00600AE0">
            <w:pPr>
              <w:spacing w:before="0" w:after="0" w:line="276" w:lineRule="auto"/>
              <w:jc w:val="left"/>
              <w:rPr>
                <w:lang w:eastAsia="en-US"/>
              </w:rPr>
            </w:pPr>
            <w:r>
              <w:rPr>
                <w:sz w:val="22"/>
                <w:szCs w:val="22"/>
                <w:lang w:eastAsia="en-US"/>
              </w:rPr>
              <w:t>Доля расходов на коммунальные услуги в совокупном доходе семьи в соответствии с приказом от 27.09.2011 № 19/2011  РЭК ДЦ И Т КК</w:t>
            </w: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center"/>
              <w:rPr>
                <w:lang w:eastAsia="en-US"/>
              </w:rPr>
            </w:pPr>
            <w:r>
              <w:rPr>
                <w:sz w:val="22"/>
                <w:szCs w:val="22"/>
                <w:lang w:eastAsia="en-US"/>
              </w:rPr>
              <w:t>не более 18%</w:t>
            </w: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12"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r>
      <w:tr w:rsidR="00600AE0" w:rsidTr="00600AE0">
        <w:trPr>
          <w:trHeight w:val="255"/>
        </w:trPr>
        <w:tc>
          <w:tcPr>
            <w:tcW w:w="12033" w:type="dxa"/>
            <w:gridSpan w:val="10"/>
            <w:tcBorders>
              <w:top w:val="single" w:sz="4" w:space="0" w:color="auto"/>
              <w:left w:val="single" w:sz="12" w:space="0" w:color="auto"/>
              <w:bottom w:val="single" w:sz="12" w:space="0" w:color="auto"/>
              <w:right w:val="single" w:sz="4" w:space="0" w:color="auto"/>
            </w:tcBorders>
            <w:vAlign w:val="center"/>
            <w:hideMark/>
          </w:tcPr>
          <w:p w:rsidR="00600AE0" w:rsidRDefault="00600AE0" w:rsidP="00600AE0">
            <w:pPr>
              <w:spacing w:before="0" w:after="0" w:line="276" w:lineRule="auto"/>
              <w:jc w:val="left"/>
              <w:rPr>
                <w:b/>
                <w:bCs/>
                <w:lang w:eastAsia="en-US"/>
              </w:rPr>
            </w:pPr>
            <w:r>
              <w:rPr>
                <w:b/>
                <w:bCs/>
                <w:sz w:val="22"/>
                <w:szCs w:val="22"/>
                <w:lang w:eastAsia="en-US"/>
              </w:rPr>
              <w:t>Не превышает показатели приказа от 27.09.2011 № 19/2011  РЭК ДЦ И Т КК</w:t>
            </w:r>
          </w:p>
        </w:tc>
        <w:tc>
          <w:tcPr>
            <w:tcW w:w="894" w:type="dxa"/>
            <w:tcBorders>
              <w:top w:val="single" w:sz="4"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12" w:space="0" w:color="auto"/>
              <w:right w:val="single" w:sz="12"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r>
      <w:tr w:rsidR="00600AE0" w:rsidTr="00600AE0">
        <w:trPr>
          <w:trHeight w:val="400"/>
        </w:trPr>
        <w:tc>
          <w:tcPr>
            <w:tcW w:w="3991" w:type="dxa"/>
            <w:tcBorders>
              <w:top w:val="single" w:sz="12" w:space="0" w:color="auto"/>
              <w:left w:val="single" w:sz="12" w:space="0" w:color="auto"/>
              <w:bottom w:val="single" w:sz="4" w:space="0" w:color="auto"/>
              <w:right w:val="single" w:sz="4" w:space="0" w:color="auto"/>
            </w:tcBorders>
            <w:vAlign w:val="center"/>
            <w:hideMark/>
          </w:tcPr>
          <w:p w:rsidR="00600AE0" w:rsidRDefault="00600AE0" w:rsidP="00600AE0">
            <w:pPr>
              <w:spacing w:before="0" w:after="0" w:line="276" w:lineRule="auto"/>
              <w:jc w:val="left"/>
              <w:rPr>
                <w:lang w:eastAsia="en-US"/>
              </w:rPr>
            </w:pPr>
            <w:r>
              <w:rPr>
                <w:sz w:val="22"/>
                <w:szCs w:val="22"/>
                <w:lang w:eastAsia="en-US"/>
              </w:rPr>
              <w:t>Доля населения с доходами ниже прожиточного минимума по ПКР</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4F2FC1" w:rsidP="00600AE0">
            <w:pPr>
              <w:spacing w:line="276" w:lineRule="auto"/>
              <w:jc w:val="center"/>
              <w:rPr>
                <w:color w:val="000000"/>
                <w:lang w:eastAsia="en-US"/>
              </w:rPr>
            </w:pPr>
            <w:r>
              <w:rPr>
                <w:color w:val="000000"/>
                <w:sz w:val="22"/>
                <w:szCs w:val="22"/>
                <w:lang w:eastAsia="en-US"/>
              </w:rPr>
              <w:t>17,7</w:t>
            </w:r>
            <w:r w:rsidR="00600AE0">
              <w:rPr>
                <w:color w:val="000000"/>
                <w:sz w:val="22"/>
                <w:szCs w:val="22"/>
                <w:lang w:eastAsia="en-US"/>
              </w:rPr>
              <w:t>%</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4F2FC1" w:rsidP="009D10C9">
            <w:pPr>
              <w:spacing w:line="276" w:lineRule="auto"/>
              <w:jc w:val="center"/>
              <w:rPr>
                <w:color w:val="000000"/>
                <w:lang w:eastAsia="en-US"/>
              </w:rPr>
            </w:pPr>
            <w:r>
              <w:rPr>
                <w:color w:val="000000"/>
                <w:sz w:val="22"/>
                <w:szCs w:val="22"/>
                <w:lang w:eastAsia="en-US"/>
              </w:rPr>
              <w:t>17,5</w:t>
            </w:r>
            <w:r w:rsidR="00600AE0">
              <w:rPr>
                <w:color w:val="000000"/>
                <w:sz w:val="22"/>
                <w:szCs w:val="22"/>
                <w:lang w:eastAsia="en-US"/>
              </w:rPr>
              <w:t>%</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4F2FC1" w:rsidP="009D10C9">
            <w:pPr>
              <w:spacing w:line="276" w:lineRule="auto"/>
              <w:jc w:val="center"/>
              <w:rPr>
                <w:color w:val="000000"/>
                <w:lang w:eastAsia="en-US"/>
              </w:rPr>
            </w:pPr>
            <w:r>
              <w:rPr>
                <w:color w:val="000000"/>
                <w:sz w:val="22"/>
                <w:szCs w:val="22"/>
                <w:lang w:eastAsia="en-US"/>
              </w:rPr>
              <w:t>17,4</w:t>
            </w:r>
            <w:r w:rsidR="00600AE0">
              <w:rPr>
                <w:color w:val="000000"/>
                <w:sz w:val="22"/>
                <w:szCs w:val="22"/>
                <w:lang w:eastAsia="en-US"/>
              </w:rPr>
              <w:t>%</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4F2FC1" w:rsidP="009D10C9">
            <w:pPr>
              <w:spacing w:line="276" w:lineRule="auto"/>
              <w:jc w:val="center"/>
              <w:rPr>
                <w:color w:val="000000"/>
                <w:lang w:eastAsia="en-US"/>
              </w:rPr>
            </w:pPr>
            <w:r>
              <w:rPr>
                <w:color w:val="000000"/>
                <w:sz w:val="22"/>
                <w:szCs w:val="22"/>
                <w:lang w:eastAsia="en-US"/>
              </w:rPr>
              <w:t>17,3</w:t>
            </w:r>
            <w:r w:rsidR="00600AE0">
              <w:rPr>
                <w:color w:val="000000"/>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4F2FC1" w:rsidP="00600AE0">
            <w:pPr>
              <w:spacing w:line="276" w:lineRule="auto"/>
              <w:jc w:val="center"/>
              <w:rPr>
                <w:color w:val="000000"/>
                <w:lang w:eastAsia="en-US"/>
              </w:rPr>
            </w:pPr>
            <w:r>
              <w:rPr>
                <w:color w:val="000000"/>
                <w:sz w:val="22"/>
                <w:szCs w:val="22"/>
                <w:lang w:eastAsia="en-US"/>
              </w:rPr>
              <w:t>17,2</w:t>
            </w:r>
            <w:r w:rsidR="00600AE0">
              <w:rPr>
                <w:color w:val="000000"/>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4F2FC1" w:rsidP="009D10C9">
            <w:pPr>
              <w:spacing w:line="276" w:lineRule="auto"/>
              <w:jc w:val="center"/>
              <w:rPr>
                <w:color w:val="000000"/>
                <w:lang w:eastAsia="en-US"/>
              </w:rPr>
            </w:pPr>
            <w:r>
              <w:rPr>
                <w:color w:val="000000"/>
                <w:sz w:val="22"/>
                <w:szCs w:val="22"/>
                <w:lang w:eastAsia="en-US"/>
              </w:rPr>
              <w:t>17,2</w:t>
            </w:r>
            <w:r w:rsidR="00600AE0">
              <w:rPr>
                <w:color w:val="000000"/>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4F2FC1" w:rsidP="009D10C9">
            <w:pPr>
              <w:spacing w:line="276" w:lineRule="auto"/>
              <w:jc w:val="center"/>
              <w:rPr>
                <w:color w:val="000000"/>
                <w:lang w:eastAsia="en-US"/>
              </w:rPr>
            </w:pPr>
            <w:r>
              <w:rPr>
                <w:color w:val="000000"/>
                <w:sz w:val="22"/>
                <w:szCs w:val="22"/>
                <w:lang w:eastAsia="en-US"/>
              </w:rPr>
              <w:t>17,1</w:t>
            </w:r>
            <w:r w:rsidR="00600AE0">
              <w:rPr>
                <w:color w:val="000000"/>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4F2FC1" w:rsidP="009D10C9">
            <w:pPr>
              <w:spacing w:line="276" w:lineRule="auto"/>
              <w:jc w:val="center"/>
              <w:rPr>
                <w:color w:val="000000"/>
                <w:lang w:eastAsia="en-US"/>
              </w:rPr>
            </w:pPr>
            <w:r>
              <w:rPr>
                <w:color w:val="000000"/>
                <w:sz w:val="22"/>
                <w:szCs w:val="22"/>
                <w:lang w:eastAsia="en-US"/>
              </w:rPr>
              <w:t>17,0</w:t>
            </w:r>
            <w:r w:rsidR="009D10C9">
              <w:rPr>
                <w:color w:val="000000"/>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4F2FC1" w:rsidP="009D10C9">
            <w:pPr>
              <w:spacing w:line="276" w:lineRule="auto"/>
              <w:jc w:val="center"/>
              <w:rPr>
                <w:color w:val="000000"/>
                <w:lang w:eastAsia="en-US"/>
              </w:rPr>
            </w:pPr>
            <w:r>
              <w:rPr>
                <w:color w:val="000000"/>
                <w:sz w:val="22"/>
                <w:szCs w:val="22"/>
                <w:lang w:eastAsia="en-US"/>
              </w:rPr>
              <w:t>16,8</w:t>
            </w:r>
            <w:r w:rsidR="00600AE0">
              <w:rPr>
                <w:color w:val="000000"/>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4F2FC1" w:rsidP="00600AE0">
            <w:pPr>
              <w:spacing w:line="276" w:lineRule="auto"/>
              <w:jc w:val="center"/>
              <w:rPr>
                <w:color w:val="000000"/>
                <w:lang w:eastAsia="en-US"/>
              </w:rPr>
            </w:pPr>
            <w:r>
              <w:rPr>
                <w:color w:val="000000"/>
                <w:sz w:val="22"/>
                <w:szCs w:val="22"/>
                <w:lang w:eastAsia="en-US"/>
              </w:rPr>
              <w:t>16,7</w:t>
            </w:r>
            <w:r w:rsidR="00600AE0">
              <w:rPr>
                <w:color w:val="000000"/>
                <w:sz w:val="22"/>
                <w:szCs w:val="22"/>
                <w:lang w:eastAsia="en-US"/>
              </w:rPr>
              <w:t>%</w:t>
            </w:r>
          </w:p>
        </w:tc>
        <w:tc>
          <w:tcPr>
            <w:tcW w:w="894" w:type="dxa"/>
            <w:tcBorders>
              <w:top w:val="single" w:sz="12" w:space="0" w:color="auto"/>
              <w:left w:val="single" w:sz="4" w:space="0" w:color="auto"/>
              <w:bottom w:val="single" w:sz="4" w:space="0" w:color="auto"/>
              <w:right w:val="single" w:sz="12" w:space="0" w:color="auto"/>
            </w:tcBorders>
            <w:noWrap/>
            <w:vAlign w:val="center"/>
            <w:hideMark/>
          </w:tcPr>
          <w:p w:rsidR="00600AE0" w:rsidRDefault="004F2FC1" w:rsidP="00600AE0">
            <w:pPr>
              <w:spacing w:line="276" w:lineRule="auto"/>
              <w:jc w:val="center"/>
              <w:rPr>
                <w:color w:val="000000"/>
                <w:lang w:eastAsia="en-US"/>
              </w:rPr>
            </w:pPr>
            <w:r>
              <w:rPr>
                <w:color w:val="000000"/>
                <w:sz w:val="22"/>
                <w:szCs w:val="22"/>
                <w:lang w:eastAsia="en-US"/>
              </w:rPr>
              <w:t>16,5</w:t>
            </w:r>
            <w:r w:rsidR="00600AE0">
              <w:rPr>
                <w:color w:val="000000"/>
                <w:sz w:val="22"/>
                <w:szCs w:val="22"/>
                <w:lang w:eastAsia="en-US"/>
              </w:rPr>
              <w:t>%</w:t>
            </w:r>
          </w:p>
        </w:tc>
      </w:tr>
      <w:tr w:rsidR="00600AE0" w:rsidTr="00600AE0">
        <w:trPr>
          <w:trHeight w:val="539"/>
        </w:trPr>
        <w:tc>
          <w:tcPr>
            <w:tcW w:w="3991" w:type="dxa"/>
            <w:tcBorders>
              <w:top w:val="single" w:sz="4" w:space="0" w:color="auto"/>
              <w:left w:val="single" w:sz="12" w:space="0" w:color="auto"/>
              <w:bottom w:val="single" w:sz="4" w:space="0" w:color="auto"/>
              <w:right w:val="single" w:sz="4" w:space="0" w:color="auto"/>
            </w:tcBorders>
            <w:vAlign w:val="center"/>
            <w:hideMark/>
          </w:tcPr>
          <w:p w:rsidR="00600AE0" w:rsidRDefault="00600AE0" w:rsidP="00600AE0">
            <w:pPr>
              <w:spacing w:before="0" w:after="0" w:line="276" w:lineRule="auto"/>
              <w:jc w:val="left"/>
              <w:rPr>
                <w:lang w:eastAsia="en-US"/>
              </w:rPr>
            </w:pPr>
            <w:r>
              <w:rPr>
                <w:sz w:val="22"/>
                <w:szCs w:val="22"/>
                <w:lang w:eastAsia="en-US"/>
              </w:rPr>
              <w:t>Доля населения с доходами ниже прожиточного минимума в соответствии с приказом от 27.09.2011 № 19/2011  РЭК ДЦ И Т КК</w:t>
            </w: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center"/>
              <w:rPr>
                <w:lang w:eastAsia="en-US"/>
              </w:rPr>
            </w:pPr>
            <w:r>
              <w:rPr>
                <w:sz w:val="22"/>
                <w:szCs w:val="22"/>
                <w:lang w:eastAsia="en-US"/>
              </w:rPr>
              <w:t>не более 20%</w:t>
            </w: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12"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r>
      <w:tr w:rsidR="00600AE0" w:rsidTr="00600AE0">
        <w:trPr>
          <w:trHeight w:val="270"/>
        </w:trPr>
        <w:tc>
          <w:tcPr>
            <w:tcW w:w="12033" w:type="dxa"/>
            <w:gridSpan w:val="10"/>
            <w:tcBorders>
              <w:top w:val="single" w:sz="4" w:space="0" w:color="auto"/>
              <w:left w:val="single" w:sz="12" w:space="0" w:color="auto"/>
              <w:bottom w:val="single" w:sz="12" w:space="0" w:color="auto"/>
              <w:right w:val="single" w:sz="4" w:space="0" w:color="auto"/>
            </w:tcBorders>
            <w:vAlign w:val="center"/>
            <w:hideMark/>
          </w:tcPr>
          <w:p w:rsidR="00600AE0" w:rsidRDefault="00600AE0" w:rsidP="00600AE0">
            <w:pPr>
              <w:spacing w:before="0" w:after="0" w:line="276" w:lineRule="auto"/>
              <w:jc w:val="left"/>
              <w:rPr>
                <w:b/>
                <w:bCs/>
                <w:lang w:eastAsia="en-US"/>
              </w:rPr>
            </w:pPr>
            <w:r>
              <w:rPr>
                <w:b/>
                <w:bCs/>
                <w:sz w:val="22"/>
                <w:szCs w:val="22"/>
                <w:lang w:eastAsia="en-US"/>
              </w:rPr>
              <w:t>Не превышает показатели приказа от 27.09.2011 № 19/2011  РЭК ДЦ И Т КК</w:t>
            </w:r>
          </w:p>
        </w:tc>
        <w:tc>
          <w:tcPr>
            <w:tcW w:w="894" w:type="dxa"/>
            <w:tcBorders>
              <w:top w:val="single" w:sz="4"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12" w:space="0" w:color="auto"/>
              <w:right w:val="single" w:sz="12"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r>
      <w:tr w:rsidR="00600AE0" w:rsidTr="00600AE0">
        <w:trPr>
          <w:trHeight w:val="339"/>
        </w:trPr>
        <w:tc>
          <w:tcPr>
            <w:tcW w:w="3991" w:type="dxa"/>
            <w:tcBorders>
              <w:top w:val="single" w:sz="12" w:space="0" w:color="auto"/>
              <w:left w:val="single" w:sz="12" w:space="0" w:color="auto"/>
              <w:bottom w:val="single" w:sz="4" w:space="0" w:color="auto"/>
              <w:right w:val="single" w:sz="4" w:space="0" w:color="auto"/>
            </w:tcBorders>
            <w:vAlign w:val="center"/>
            <w:hideMark/>
          </w:tcPr>
          <w:p w:rsidR="00600AE0" w:rsidRDefault="00600AE0" w:rsidP="00600AE0">
            <w:pPr>
              <w:spacing w:before="0" w:after="0" w:line="276" w:lineRule="auto"/>
              <w:jc w:val="left"/>
              <w:rPr>
                <w:lang w:eastAsia="en-US"/>
              </w:rPr>
            </w:pPr>
            <w:r>
              <w:rPr>
                <w:sz w:val="22"/>
                <w:szCs w:val="22"/>
                <w:lang w:eastAsia="en-US"/>
              </w:rPr>
              <w:t>Уровень собираемости платежей за коммунальные услуги по ПКР</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4F2FC1" w:rsidP="009D10C9">
            <w:pPr>
              <w:spacing w:before="0" w:after="0" w:line="276" w:lineRule="auto"/>
              <w:jc w:val="left"/>
              <w:rPr>
                <w:lang w:eastAsia="en-US"/>
              </w:rPr>
            </w:pPr>
            <w:r>
              <w:rPr>
                <w:sz w:val="22"/>
                <w:szCs w:val="22"/>
                <w:lang w:eastAsia="en-US"/>
              </w:rPr>
              <w:t>89,0</w:t>
            </w:r>
            <w:r w:rsidR="00600AE0">
              <w:rPr>
                <w:sz w:val="22"/>
                <w:szCs w:val="22"/>
                <w:lang w:eastAsia="en-US"/>
              </w:rPr>
              <w:t>%</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4F2FC1" w:rsidP="009D10C9">
            <w:pPr>
              <w:spacing w:before="0" w:after="0" w:line="276" w:lineRule="auto"/>
              <w:jc w:val="left"/>
              <w:rPr>
                <w:lang w:eastAsia="en-US"/>
              </w:rPr>
            </w:pPr>
            <w:r>
              <w:rPr>
                <w:sz w:val="22"/>
                <w:szCs w:val="22"/>
                <w:lang w:eastAsia="en-US"/>
              </w:rPr>
              <w:t>89,2</w:t>
            </w:r>
            <w:r w:rsidR="00600AE0">
              <w:rPr>
                <w:sz w:val="22"/>
                <w:szCs w:val="22"/>
                <w:lang w:eastAsia="en-US"/>
              </w:rPr>
              <w:t>%</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4F2FC1" w:rsidP="00600AE0">
            <w:pPr>
              <w:spacing w:before="0" w:after="0" w:line="276" w:lineRule="auto"/>
              <w:jc w:val="left"/>
              <w:rPr>
                <w:lang w:eastAsia="en-US"/>
              </w:rPr>
            </w:pPr>
            <w:r>
              <w:rPr>
                <w:sz w:val="22"/>
                <w:szCs w:val="22"/>
                <w:lang w:eastAsia="en-US"/>
              </w:rPr>
              <w:t>89,3</w:t>
            </w:r>
            <w:r w:rsidR="00600AE0">
              <w:rPr>
                <w:sz w:val="22"/>
                <w:szCs w:val="22"/>
                <w:lang w:eastAsia="en-US"/>
              </w:rPr>
              <w:t>%</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4F2FC1" w:rsidP="00600AE0">
            <w:pPr>
              <w:spacing w:before="0" w:after="0" w:line="276" w:lineRule="auto"/>
              <w:jc w:val="left"/>
              <w:rPr>
                <w:lang w:eastAsia="en-US"/>
              </w:rPr>
            </w:pPr>
            <w:r>
              <w:rPr>
                <w:sz w:val="22"/>
                <w:szCs w:val="22"/>
                <w:lang w:eastAsia="en-US"/>
              </w:rPr>
              <w:t>89,4</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4F2FC1" w:rsidP="009D10C9">
            <w:pPr>
              <w:spacing w:before="0" w:after="0" w:line="276" w:lineRule="auto"/>
              <w:jc w:val="left"/>
              <w:rPr>
                <w:lang w:eastAsia="en-US"/>
              </w:rPr>
            </w:pPr>
            <w:r>
              <w:rPr>
                <w:sz w:val="22"/>
                <w:szCs w:val="22"/>
                <w:lang w:eastAsia="en-US"/>
              </w:rPr>
              <w:t>89,5</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600AE0" w:rsidP="009D10C9">
            <w:pPr>
              <w:spacing w:before="0" w:after="0" w:line="276" w:lineRule="auto"/>
              <w:jc w:val="left"/>
              <w:rPr>
                <w:lang w:eastAsia="en-US"/>
              </w:rPr>
            </w:pPr>
            <w:r>
              <w:rPr>
                <w:sz w:val="22"/>
                <w:szCs w:val="22"/>
                <w:lang w:eastAsia="en-US"/>
              </w:rPr>
              <w:t>89,</w:t>
            </w:r>
            <w:r w:rsidR="009D10C9">
              <w:rPr>
                <w:sz w:val="22"/>
                <w:szCs w:val="22"/>
                <w:lang w:eastAsia="en-US"/>
              </w:rPr>
              <w:t>7</w:t>
            </w:r>
            <w:r>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600AE0" w:rsidP="004F2FC1">
            <w:pPr>
              <w:spacing w:before="0" w:after="0" w:line="276" w:lineRule="auto"/>
              <w:jc w:val="left"/>
              <w:rPr>
                <w:lang w:eastAsia="en-US"/>
              </w:rPr>
            </w:pPr>
            <w:r>
              <w:rPr>
                <w:sz w:val="22"/>
                <w:szCs w:val="22"/>
                <w:lang w:eastAsia="en-US"/>
              </w:rPr>
              <w:t>89,</w:t>
            </w:r>
            <w:r w:rsidR="004F2FC1">
              <w:rPr>
                <w:sz w:val="22"/>
                <w:szCs w:val="22"/>
                <w:lang w:eastAsia="en-US"/>
              </w:rPr>
              <w:t>8</w:t>
            </w:r>
            <w:r>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4F2FC1" w:rsidP="00600AE0">
            <w:pPr>
              <w:spacing w:before="0" w:after="0" w:line="276" w:lineRule="auto"/>
              <w:jc w:val="left"/>
              <w:rPr>
                <w:lang w:eastAsia="en-US"/>
              </w:rPr>
            </w:pPr>
            <w:r>
              <w:rPr>
                <w:sz w:val="22"/>
                <w:szCs w:val="22"/>
                <w:lang w:eastAsia="en-US"/>
              </w:rPr>
              <w:t>89,9</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21798D" w:rsidP="004F2FC1">
            <w:pPr>
              <w:spacing w:before="0" w:after="0" w:line="276" w:lineRule="auto"/>
              <w:jc w:val="left"/>
              <w:rPr>
                <w:lang w:eastAsia="en-US"/>
              </w:rPr>
            </w:pPr>
            <w:r>
              <w:rPr>
                <w:sz w:val="22"/>
                <w:szCs w:val="22"/>
                <w:lang w:eastAsia="en-US"/>
              </w:rPr>
              <w:t>90,</w:t>
            </w:r>
            <w:r w:rsidR="004F2FC1">
              <w:rPr>
                <w:sz w:val="22"/>
                <w:szCs w:val="22"/>
                <w:lang w:eastAsia="en-US"/>
              </w:rPr>
              <w:t>0</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21798D" w:rsidP="004F2FC1">
            <w:pPr>
              <w:spacing w:before="0" w:after="0" w:line="276" w:lineRule="auto"/>
              <w:jc w:val="center"/>
              <w:rPr>
                <w:lang w:eastAsia="en-US"/>
              </w:rPr>
            </w:pPr>
            <w:r>
              <w:rPr>
                <w:sz w:val="22"/>
                <w:szCs w:val="22"/>
                <w:lang w:eastAsia="en-US"/>
              </w:rPr>
              <w:t>90,</w:t>
            </w:r>
            <w:r w:rsidR="004F2FC1">
              <w:rPr>
                <w:sz w:val="22"/>
                <w:szCs w:val="22"/>
                <w:lang w:eastAsia="en-US"/>
              </w:rPr>
              <w:t>2</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12" w:space="0" w:color="auto"/>
            </w:tcBorders>
            <w:noWrap/>
            <w:vAlign w:val="center"/>
            <w:hideMark/>
          </w:tcPr>
          <w:p w:rsidR="00600AE0" w:rsidRDefault="0021798D" w:rsidP="004F2FC1">
            <w:pPr>
              <w:spacing w:before="0" w:after="0" w:line="276" w:lineRule="auto"/>
              <w:jc w:val="center"/>
              <w:rPr>
                <w:lang w:eastAsia="en-US"/>
              </w:rPr>
            </w:pPr>
            <w:r>
              <w:rPr>
                <w:sz w:val="22"/>
                <w:szCs w:val="22"/>
                <w:lang w:eastAsia="en-US"/>
              </w:rPr>
              <w:t>90,</w:t>
            </w:r>
            <w:r w:rsidR="004F2FC1">
              <w:rPr>
                <w:sz w:val="22"/>
                <w:szCs w:val="22"/>
                <w:lang w:eastAsia="en-US"/>
              </w:rPr>
              <w:t>4</w:t>
            </w:r>
            <w:r w:rsidR="00600AE0">
              <w:rPr>
                <w:sz w:val="22"/>
                <w:szCs w:val="22"/>
                <w:lang w:eastAsia="en-US"/>
              </w:rPr>
              <w:t>%</w:t>
            </w:r>
          </w:p>
        </w:tc>
      </w:tr>
      <w:tr w:rsidR="00600AE0" w:rsidTr="00600AE0">
        <w:trPr>
          <w:trHeight w:val="487"/>
        </w:trPr>
        <w:tc>
          <w:tcPr>
            <w:tcW w:w="3991" w:type="dxa"/>
            <w:tcBorders>
              <w:top w:val="single" w:sz="4" w:space="0" w:color="auto"/>
              <w:left w:val="single" w:sz="12" w:space="0" w:color="auto"/>
              <w:bottom w:val="single" w:sz="4" w:space="0" w:color="auto"/>
              <w:right w:val="single" w:sz="4" w:space="0" w:color="auto"/>
            </w:tcBorders>
            <w:vAlign w:val="center"/>
            <w:hideMark/>
          </w:tcPr>
          <w:p w:rsidR="00600AE0" w:rsidRDefault="00600AE0" w:rsidP="00600AE0">
            <w:pPr>
              <w:spacing w:before="0" w:after="0" w:line="276" w:lineRule="auto"/>
              <w:jc w:val="left"/>
              <w:rPr>
                <w:lang w:eastAsia="en-US"/>
              </w:rPr>
            </w:pPr>
            <w:r>
              <w:rPr>
                <w:sz w:val="22"/>
                <w:szCs w:val="22"/>
                <w:lang w:eastAsia="en-US"/>
              </w:rPr>
              <w:lastRenderedPageBreak/>
              <w:t>Уровень собираемости платежей за коммунальные услуги  в соответствии с приказом от 27.09.2011 № 19/2011  РЭК ДЦ И Т КК</w:t>
            </w: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center"/>
              <w:rPr>
                <w:lang w:eastAsia="en-US"/>
              </w:rPr>
            </w:pPr>
            <w:r>
              <w:rPr>
                <w:sz w:val="22"/>
                <w:szCs w:val="22"/>
                <w:lang w:eastAsia="en-US"/>
              </w:rPr>
              <w:t>не менее 87%</w:t>
            </w: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12"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r>
      <w:tr w:rsidR="00600AE0" w:rsidTr="00600AE0">
        <w:trPr>
          <w:trHeight w:val="270"/>
        </w:trPr>
        <w:tc>
          <w:tcPr>
            <w:tcW w:w="12033" w:type="dxa"/>
            <w:gridSpan w:val="10"/>
            <w:tcBorders>
              <w:top w:val="single" w:sz="4" w:space="0" w:color="auto"/>
              <w:left w:val="single" w:sz="12" w:space="0" w:color="auto"/>
              <w:bottom w:val="single" w:sz="12" w:space="0" w:color="auto"/>
              <w:right w:val="single" w:sz="4" w:space="0" w:color="auto"/>
            </w:tcBorders>
            <w:vAlign w:val="center"/>
            <w:hideMark/>
          </w:tcPr>
          <w:p w:rsidR="00600AE0" w:rsidRDefault="00600AE0" w:rsidP="00600AE0">
            <w:pPr>
              <w:spacing w:before="0" w:after="0" w:line="276" w:lineRule="auto"/>
              <w:jc w:val="left"/>
              <w:rPr>
                <w:b/>
                <w:bCs/>
                <w:lang w:eastAsia="en-US"/>
              </w:rPr>
            </w:pPr>
            <w:r>
              <w:rPr>
                <w:b/>
                <w:bCs/>
                <w:sz w:val="22"/>
                <w:szCs w:val="22"/>
                <w:lang w:eastAsia="en-US"/>
              </w:rPr>
              <w:t>Не превышает показатели приказа от 27.09.2011 № 19/2011  РЭК ДЦ И Т КК</w:t>
            </w:r>
          </w:p>
        </w:tc>
        <w:tc>
          <w:tcPr>
            <w:tcW w:w="894" w:type="dxa"/>
            <w:tcBorders>
              <w:top w:val="single" w:sz="4"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12" w:space="0" w:color="auto"/>
              <w:right w:val="single" w:sz="12"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r>
      <w:tr w:rsidR="00600AE0" w:rsidTr="00600AE0">
        <w:trPr>
          <w:trHeight w:val="572"/>
        </w:trPr>
        <w:tc>
          <w:tcPr>
            <w:tcW w:w="3991" w:type="dxa"/>
            <w:tcBorders>
              <w:top w:val="single" w:sz="12" w:space="0" w:color="auto"/>
              <w:left w:val="single" w:sz="12" w:space="0" w:color="auto"/>
              <w:bottom w:val="single" w:sz="4" w:space="0" w:color="auto"/>
              <w:right w:val="single" w:sz="4" w:space="0" w:color="auto"/>
            </w:tcBorders>
            <w:vAlign w:val="center"/>
            <w:hideMark/>
          </w:tcPr>
          <w:p w:rsidR="00600AE0" w:rsidRDefault="00600AE0" w:rsidP="00600AE0">
            <w:pPr>
              <w:spacing w:before="0" w:after="0" w:line="276" w:lineRule="auto"/>
              <w:jc w:val="left"/>
              <w:rPr>
                <w:lang w:eastAsia="en-US"/>
              </w:rPr>
            </w:pPr>
            <w:r>
              <w:rPr>
                <w:sz w:val="22"/>
                <w:szCs w:val="22"/>
                <w:lang w:eastAsia="en-US"/>
              </w:rPr>
              <w:t>Доля получателей субсидий на оплату коммунальных услуг в общей численности населения по ПКР</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21798D" w:rsidP="004F2FC1">
            <w:pPr>
              <w:spacing w:before="0" w:after="0" w:line="276" w:lineRule="auto"/>
              <w:jc w:val="left"/>
              <w:rPr>
                <w:lang w:eastAsia="en-US"/>
              </w:rPr>
            </w:pPr>
            <w:r>
              <w:rPr>
                <w:sz w:val="22"/>
                <w:szCs w:val="22"/>
                <w:lang w:eastAsia="en-US"/>
              </w:rPr>
              <w:t>13,</w:t>
            </w:r>
            <w:r w:rsidR="004F2FC1">
              <w:rPr>
                <w:sz w:val="22"/>
                <w:szCs w:val="22"/>
                <w:lang w:eastAsia="en-US"/>
              </w:rPr>
              <w:t>8</w:t>
            </w:r>
            <w:r w:rsidR="00600AE0">
              <w:rPr>
                <w:sz w:val="22"/>
                <w:szCs w:val="22"/>
                <w:lang w:eastAsia="en-US"/>
              </w:rPr>
              <w:t>%</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4F2FC1" w:rsidP="0021798D">
            <w:pPr>
              <w:spacing w:before="0" w:after="0" w:line="276" w:lineRule="auto"/>
              <w:jc w:val="left"/>
              <w:rPr>
                <w:lang w:eastAsia="en-US"/>
              </w:rPr>
            </w:pPr>
            <w:r>
              <w:rPr>
                <w:sz w:val="22"/>
                <w:szCs w:val="22"/>
                <w:lang w:eastAsia="en-US"/>
              </w:rPr>
              <w:t>13,7</w:t>
            </w:r>
            <w:r w:rsidR="00600AE0">
              <w:rPr>
                <w:sz w:val="22"/>
                <w:szCs w:val="22"/>
                <w:lang w:eastAsia="en-US"/>
              </w:rPr>
              <w:t>%</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4F2FC1" w:rsidP="00600AE0">
            <w:pPr>
              <w:spacing w:before="0" w:after="0" w:line="276" w:lineRule="auto"/>
              <w:jc w:val="left"/>
              <w:rPr>
                <w:lang w:eastAsia="en-US"/>
              </w:rPr>
            </w:pPr>
            <w:r>
              <w:rPr>
                <w:sz w:val="22"/>
                <w:szCs w:val="22"/>
                <w:lang w:eastAsia="en-US"/>
              </w:rPr>
              <w:t>13,5</w:t>
            </w:r>
            <w:r w:rsidR="00600AE0">
              <w:rPr>
                <w:sz w:val="22"/>
                <w:szCs w:val="22"/>
                <w:lang w:eastAsia="en-US"/>
              </w:rPr>
              <w:t>%</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4F2FC1" w:rsidP="00600AE0">
            <w:pPr>
              <w:spacing w:before="0" w:after="0" w:line="276" w:lineRule="auto"/>
              <w:jc w:val="left"/>
              <w:rPr>
                <w:lang w:eastAsia="en-US"/>
              </w:rPr>
            </w:pPr>
            <w:r>
              <w:rPr>
                <w:sz w:val="22"/>
                <w:szCs w:val="22"/>
                <w:lang w:eastAsia="en-US"/>
              </w:rPr>
              <w:t>13,4</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4F2FC1" w:rsidP="00600AE0">
            <w:pPr>
              <w:spacing w:before="0" w:after="0" w:line="276" w:lineRule="auto"/>
              <w:jc w:val="left"/>
              <w:rPr>
                <w:lang w:eastAsia="en-US"/>
              </w:rPr>
            </w:pPr>
            <w:r>
              <w:rPr>
                <w:sz w:val="22"/>
                <w:szCs w:val="22"/>
                <w:lang w:eastAsia="en-US"/>
              </w:rPr>
              <w:t>13,2</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4F2FC1" w:rsidP="00600AE0">
            <w:pPr>
              <w:spacing w:before="0" w:after="0" w:line="276" w:lineRule="auto"/>
              <w:jc w:val="left"/>
              <w:rPr>
                <w:lang w:eastAsia="en-US"/>
              </w:rPr>
            </w:pPr>
            <w:r>
              <w:rPr>
                <w:sz w:val="22"/>
                <w:szCs w:val="22"/>
                <w:lang w:eastAsia="en-US"/>
              </w:rPr>
              <w:t>13,1</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4F2FC1" w:rsidP="00600AE0">
            <w:pPr>
              <w:spacing w:before="0" w:after="0" w:line="276" w:lineRule="auto"/>
              <w:jc w:val="left"/>
              <w:rPr>
                <w:lang w:eastAsia="en-US"/>
              </w:rPr>
            </w:pPr>
            <w:r>
              <w:rPr>
                <w:sz w:val="22"/>
                <w:szCs w:val="22"/>
                <w:lang w:eastAsia="en-US"/>
              </w:rPr>
              <w:t>13,0</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21798D" w:rsidP="004F2FC1">
            <w:pPr>
              <w:spacing w:before="0" w:after="0" w:line="276" w:lineRule="auto"/>
              <w:jc w:val="left"/>
              <w:rPr>
                <w:lang w:eastAsia="en-US"/>
              </w:rPr>
            </w:pPr>
            <w:r>
              <w:rPr>
                <w:sz w:val="22"/>
                <w:szCs w:val="22"/>
                <w:lang w:eastAsia="en-US"/>
              </w:rPr>
              <w:t>12,</w:t>
            </w:r>
            <w:r w:rsidR="004F2FC1">
              <w:rPr>
                <w:sz w:val="22"/>
                <w:szCs w:val="22"/>
                <w:lang w:eastAsia="en-US"/>
              </w:rPr>
              <w:t>8</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4F2FC1" w:rsidP="0021798D">
            <w:pPr>
              <w:spacing w:before="0" w:after="0" w:line="276" w:lineRule="auto"/>
              <w:jc w:val="left"/>
              <w:rPr>
                <w:lang w:eastAsia="en-US"/>
              </w:rPr>
            </w:pPr>
            <w:r>
              <w:rPr>
                <w:sz w:val="22"/>
                <w:szCs w:val="22"/>
                <w:lang w:eastAsia="en-US"/>
              </w:rPr>
              <w:t>12,7</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4F2FC1" w:rsidP="0021798D">
            <w:pPr>
              <w:spacing w:before="0" w:after="0" w:line="276" w:lineRule="auto"/>
              <w:jc w:val="center"/>
              <w:rPr>
                <w:lang w:eastAsia="en-US"/>
              </w:rPr>
            </w:pPr>
            <w:r>
              <w:rPr>
                <w:sz w:val="22"/>
                <w:szCs w:val="22"/>
                <w:lang w:eastAsia="en-US"/>
              </w:rPr>
              <w:t>12,5</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12" w:space="0" w:color="auto"/>
            </w:tcBorders>
            <w:noWrap/>
            <w:vAlign w:val="center"/>
            <w:hideMark/>
          </w:tcPr>
          <w:p w:rsidR="00600AE0" w:rsidRDefault="004F2FC1" w:rsidP="00600AE0">
            <w:pPr>
              <w:spacing w:before="0" w:after="0" w:line="276" w:lineRule="auto"/>
              <w:jc w:val="center"/>
              <w:rPr>
                <w:lang w:eastAsia="en-US"/>
              </w:rPr>
            </w:pPr>
            <w:r>
              <w:rPr>
                <w:sz w:val="22"/>
                <w:szCs w:val="22"/>
                <w:lang w:eastAsia="en-US"/>
              </w:rPr>
              <w:t>12,3</w:t>
            </w:r>
            <w:r w:rsidR="00600AE0">
              <w:rPr>
                <w:sz w:val="22"/>
                <w:szCs w:val="22"/>
                <w:lang w:eastAsia="en-US"/>
              </w:rPr>
              <w:t>%</w:t>
            </w:r>
          </w:p>
        </w:tc>
      </w:tr>
      <w:tr w:rsidR="00600AE0" w:rsidTr="00600AE0">
        <w:trPr>
          <w:trHeight w:val="793"/>
        </w:trPr>
        <w:tc>
          <w:tcPr>
            <w:tcW w:w="3991" w:type="dxa"/>
            <w:tcBorders>
              <w:top w:val="single" w:sz="4" w:space="0" w:color="auto"/>
              <w:left w:val="single" w:sz="12" w:space="0" w:color="auto"/>
              <w:bottom w:val="single" w:sz="4" w:space="0" w:color="auto"/>
              <w:right w:val="single" w:sz="4" w:space="0" w:color="auto"/>
            </w:tcBorders>
            <w:vAlign w:val="center"/>
            <w:hideMark/>
          </w:tcPr>
          <w:p w:rsidR="00600AE0" w:rsidRDefault="00600AE0" w:rsidP="00600AE0">
            <w:pPr>
              <w:spacing w:before="0" w:after="0" w:line="276" w:lineRule="auto"/>
              <w:jc w:val="left"/>
              <w:rPr>
                <w:lang w:eastAsia="en-US"/>
              </w:rPr>
            </w:pPr>
            <w:r>
              <w:rPr>
                <w:sz w:val="22"/>
                <w:szCs w:val="22"/>
                <w:lang w:eastAsia="en-US"/>
              </w:rPr>
              <w:t>Доля получателей субсидий на оплату коммунальных услуг в общей численности населения в соответствии с приказом от 27.09.2011 № 19/2011  РЭК ДЦ И Т КК</w:t>
            </w: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center"/>
              <w:rPr>
                <w:lang w:eastAsia="en-US"/>
              </w:rPr>
            </w:pPr>
            <w:r>
              <w:rPr>
                <w:sz w:val="22"/>
                <w:szCs w:val="22"/>
                <w:lang w:eastAsia="en-US"/>
              </w:rPr>
              <w:t>не более 15%</w:t>
            </w: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12"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r>
      <w:tr w:rsidR="00600AE0" w:rsidTr="00600AE0">
        <w:trPr>
          <w:trHeight w:val="270"/>
        </w:trPr>
        <w:tc>
          <w:tcPr>
            <w:tcW w:w="12033" w:type="dxa"/>
            <w:gridSpan w:val="10"/>
            <w:tcBorders>
              <w:top w:val="single" w:sz="4" w:space="0" w:color="auto"/>
              <w:left w:val="single" w:sz="12" w:space="0" w:color="auto"/>
              <w:bottom w:val="single" w:sz="12" w:space="0" w:color="auto"/>
              <w:right w:val="single" w:sz="4" w:space="0" w:color="auto"/>
            </w:tcBorders>
            <w:vAlign w:val="center"/>
            <w:hideMark/>
          </w:tcPr>
          <w:p w:rsidR="00600AE0" w:rsidRDefault="00600AE0" w:rsidP="00600AE0">
            <w:pPr>
              <w:spacing w:before="0" w:after="0" w:line="276" w:lineRule="auto"/>
              <w:jc w:val="left"/>
              <w:rPr>
                <w:b/>
                <w:bCs/>
                <w:lang w:eastAsia="en-US"/>
              </w:rPr>
            </w:pPr>
            <w:r>
              <w:rPr>
                <w:b/>
                <w:bCs/>
                <w:sz w:val="22"/>
                <w:szCs w:val="22"/>
                <w:lang w:eastAsia="en-US"/>
              </w:rPr>
              <w:t>Не превышает показатели приказа от 27.09.2011 № 19/2011  РЭК ДЦ И Т КК</w:t>
            </w:r>
          </w:p>
        </w:tc>
        <w:tc>
          <w:tcPr>
            <w:tcW w:w="894" w:type="dxa"/>
            <w:tcBorders>
              <w:top w:val="single" w:sz="4"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12" w:space="0" w:color="auto"/>
              <w:right w:val="single" w:sz="12"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r>
    </w:tbl>
    <w:p w:rsidR="00600AE0" w:rsidRDefault="00600AE0" w:rsidP="00600AE0">
      <w:pPr>
        <w:spacing w:before="0" w:after="0"/>
        <w:jc w:val="left"/>
        <w:rPr>
          <w:b/>
          <w:spacing w:val="-5"/>
          <w:sz w:val="22"/>
          <w:szCs w:val="22"/>
          <w:lang w:eastAsia="en-US"/>
        </w:rPr>
        <w:sectPr w:rsidR="00600AE0" w:rsidSect="00C16FA7">
          <w:pgSz w:w="15840" w:h="12240" w:orient="landscape"/>
          <w:pgMar w:top="1134" w:right="1134" w:bottom="567" w:left="284" w:header="720" w:footer="720" w:gutter="0"/>
          <w:cols w:space="720"/>
        </w:sectPr>
      </w:pPr>
    </w:p>
    <w:p w:rsidR="00600AE0" w:rsidRPr="00CC1206" w:rsidRDefault="00600AE0" w:rsidP="00600AE0">
      <w:pPr>
        <w:pStyle w:val="20"/>
        <w:spacing w:before="0" w:after="0"/>
        <w:ind w:left="0" w:firstLine="0"/>
      </w:pPr>
      <w:bookmarkStart w:id="19" w:name="_Toc344218000"/>
      <w:r w:rsidRPr="00CC1206">
        <w:lastRenderedPageBreak/>
        <w:t>4.2. Целевые показатели прогноза спроса на коммунальные ресурсы и перспективные нагрузки</w:t>
      </w:r>
      <w:bookmarkEnd w:id="19"/>
    </w:p>
    <w:p w:rsidR="00600AE0" w:rsidRDefault="00600AE0" w:rsidP="00600AE0">
      <w:pPr>
        <w:tabs>
          <w:tab w:val="left" w:pos="720"/>
        </w:tabs>
        <w:spacing w:before="0" w:after="0"/>
        <w:rPr>
          <w:sz w:val="22"/>
          <w:szCs w:val="22"/>
        </w:rPr>
      </w:pPr>
    </w:p>
    <w:p w:rsidR="00600AE0" w:rsidRDefault="00600AE0" w:rsidP="00600AE0">
      <w:pPr>
        <w:tabs>
          <w:tab w:val="left" w:pos="720"/>
        </w:tabs>
        <w:spacing w:before="0" w:after="0"/>
        <w:rPr>
          <w:sz w:val="28"/>
          <w:szCs w:val="28"/>
        </w:rPr>
      </w:pPr>
      <w:r>
        <w:rPr>
          <w:sz w:val="22"/>
          <w:szCs w:val="22"/>
        </w:rPr>
        <w:tab/>
      </w:r>
      <w:r>
        <w:rPr>
          <w:sz w:val="28"/>
          <w:szCs w:val="28"/>
        </w:rPr>
        <w:t>Обоснование перспективных показателей прогноза спроса на коммунальные ресурсы: электроэнергия, теплоснабжение, водоснабжение, водоотведение представлены в разделе 5 «Целевые индикаторы и показатели для мониторинга реализации Программы комплексного развития систем коммунальной инфраструктуры» Обосновывающих материалов.</w:t>
      </w:r>
    </w:p>
    <w:p w:rsidR="00600AE0" w:rsidRDefault="00600AE0" w:rsidP="00600AE0">
      <w:pPr>
        <w:rPr>
          <w:spacing w:val="-5"/>
          <w:sz w:val="28"/>
          <w:szCs w:val="28"/>
          <w:lang w:eastAsia="en-US"/>
        </w:rPr>
      </w:pPr>
      <w:r>
        <w:rPr>
          <w:sz w:val="28"/>
          <w:szCs w:val="28"/>
        </w:rPr>
        <w:tab/>
        <w:t>Развитие систем коммунальной инфраструктуры: электроснабжения, теплоснабжения, водоснабжения, водоотведения, газоснабжения, услуги по захоронению (утилизации) ТБО в ходе реализации Программы характеризуется индикаторами и показателями, представленными в таблицах</w:t>
      </w:r>
      <w:r>
        <w:rPr>
          <w:spacing w:val="-5"/>
          <w:sz w:val="28"/>
          <w:szCs w:val="28"/>
          <w:lang w:eastAsia="en-US"/>
        </w:rPr>
        <w:t>:</w:t>
      </w:r>
    </w:p>
    <w:tbl>
      <w:tblPr>
        <w:tblW w:w="9480" w:type="dxa"/>
        <w:tblInd w:w="93" w:type="dxa"/>
        <w:tblLook w:val="04A0" w:firstRow="1" w:lastRow="0" w:firstColumn="1" w:lastColumn="0" w:noHBand="0" w:noVBand="1"/>
      </w:tblPr>
      <w:tblGrid>
        <w:gridCol w:w="2296"/>
        <w:gridCol w:w="1315"/>
        <w:gridCol w:w="260"/>
        <w:gridCol w:w="725"/>
        <w:gridCol w:w="342"/>
        <w:gridCol w:w="433"/>
        <w:gridCol w:w="773"/>
        <w:gridCol w:w="217"/>
        <w:gridCol w:w="558"/>
        <w:gridCol w:w="526"/>
        <w:gridCol w:w="377"/>
        <w:gridCol w:w="650"/>
        <w:gridCol w:w="276"/>
        <w:gridCol w:w="732"/>
      </w:tblGrid>
      <w:tr w:rsidR="00600AE0" w:rsidTr="003A2AE4">
        <w:trPr>
          <w:trHeight w:val="315"/>
        </w:trPr>
        <w:tc>
          <w:tcPr>
            <w:tcW w:w="7445" w:type="dxa"/>
            <w:gridSpan w:val="10"/>
            <w:noWrap/>
            <w:vAlign w:val="bottom"/>
            <w:hideMark/>
          </w:tcPr>
          <w:p w:rsidR="00600AE0" w:rsidRDefault="00600AE0" w:rsidP="00600AE0">
            <w:pPr>
              <w:spacing w:before="0" w:after="0" w:line="276" w:lineRule="auto"/>
              <w:jc w:val="left"/>
              <w:rPr>
                <w:b/>
                <w:bCs/>
                <w:color w:val="000000"/>
                <w:lang w:eastAsia="en-US"/>
              </w:rPr>
            </w:pPr>
            <w:r>
              <w:rPr>
                <w:b/>
                <w:bCs/>
                <w:color w:val="000000"/>
                <w:lang w:eastAsia="en-US"/>
              </w:rPr>
              <w:t>Таблица № 4.2.1. Развитие системы электроснабжения</w:t>
            </w:r>
          </w:p>
        </w:tc>
        <w:tc>
          <w:tcPr>
            <w:tcW w:w="1027" w:type="dxa"/>
            <w:gridSpan w:val="2"/>
            <w:noWrap/>
            <w:vAlign w:val="bottom"/>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1008" w:type="dxa"/>
            <w:gridSpan w:val="2"/>
            <w:noWrap/>
            <w:vAlign w:val="bottom"/>
            <w:hideMark/>
          </w:tcPr>
          <w:p w:rsidR="00600AE0" w:rsidRDefault="00600AE0" w:rsidP="00600AE0">
            <w:pPr>
              <w:spacing w:before="0" w:after="0" w:line="276" w:lineRule="auto"/>
              <w:jc w:val="left"/>
              <w:rPr>
                <w:rFonts w:asciiTheme="minorHAnsi" w:eastAsiaTheme="minorHAnsi" w:hAnsiTheme="minorHAnsi" w:cstheme="minorBidi"/>
                <w:lang w:eastAsia="en-US"/>
              </w:rPr>
            </w:pPr>
          </w:p>
        </w:tc>
      </w:tr>
      <w:tr w:rsidR="00600AE0" w:rsidTr="003A2AE4">
        <w:trPr>
          <w:trHeight w:val="330"/>
        </w:trPr>
        <w:tc>
          <w:tcPr>
            <w:tcW w:w="229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00AE0" w:rsidRDefault="00600AE0" w:rsidP="00600AE0">
            <w:pPr>
              <w:spacing w:before="0" w:after="0" w:line="276" w:lineRule="auto"/>
              <w:jc w:val="center"/>
              <w:rPr>
                <w:b/>
                <w:bCs/>
                <w:color w:val="000000"/>
                <w:lang w:eastAsia="en-US"/>
              </w:rPr>
            </w:pPr>
            <w:r>
              <w:rPr>
                <w:b/>
                <w:bCs/>
                <w:color w:val="000000"/>
                <w:lang w:eastAsia="en-US"/>
              </w:rPr>
              <w:t>Показатели</w:t>
            </w:r>
          </w:p>
        </w:tc>
        <w:tc>
          <w:tcPr>
            <w:tcW w:w="1575"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00AE0" w:rsidRDefault="00600AE0" w:rsidP="00600AE0">
            <w:pPr>
              <w:spacing w:before="0" w:after="0" w:line="276" w:lineRule="auto"/>
              <w:jc w:val="center"/>
              <w:rPr>
                <w:b/>
                <w:bCs/>
                <w:color w:val="000000"/>
                <w:lang w:eastAsia="en-US"/>
              </w:rPr>
            </w:pPr>
            <w:r>
              <w:rPr>
                <w:b/>
                <w:bCs/>
                <w:color w:val="000000"/>
                <w:lang w:eastAsia="en-US"/>
              </w:rPr>
              <w:t>Ед. изм.</w:t>
            </w:r>
          </w:p>
        </w:tc>
        <w:tc>
          <w:tcPr>
            <w:tcW w:w="1067" w:type="dxa"/>
            <w:gridSpan w:val="2"/>
            <w:tcBorders>
              <w:top w:val="single" w:sz="4" w:space="0" w:color="auto"/>
              <w:left w:val="nil"/>
              <w:bottom w:val="single" w:sz="4" w:space="0" w:color="auto"/>
              <w:right w:val="single" w:sz="4" w:space="0" w:color="auto"/>
            </w:tcBorders>
            <w:shd w:val="clear" w:color="auto" w:fill="FFFFFF"/>
            <w:vAlign w:val="bottom"/>
            <w:hideMark/>
          </w:tcPr>
          <w:p w:rsidR="00600AE0" w:rsidRDefault="00600AE0" w:rsidP="00600AE0">
            <w:pPr>
              <w:spacing w:before="0" w:after="0" w:line="276" w:lineRule="auto"/>
              <w:jc w:val="center"/>
              <w:rPr>
                <w:b/>
                <w:bCs/>
                <w:color w:val="000000"/>
                <w:lang w:eastAsia="en-US"/>
              </w:rPr>
            </w:pPr>
            <w:r>
              <w:rPr>
                <w:b/>
                <w:bCs/>
                <w:color w:val="000000"/>
                <w:lang w:eastAsia="en-US"/>
              </w:rPr>
              <w:t>2013</w:t>
            </w:r>
          </w:p>
        </w:tc>
        <w:tc>
          <w:tcPr>
            <w:tcW w:w="1423" w:type="dxa"/>
            <w:gridSpan w:val="3"/>
            <w:tcBorders>
              <w:top w:val="single" w:sz="4" w:space="0" w:color="auto"/>
              <w:left w:val="nil"/>
              <w:bottom w:val="single" w:sz="4" w:space="0" w:color="auto"/>
              <w:right w:val="single" w:sz="4" w:space="0" w:color="auto"/>
            </w:tcBorders>
            <w:shd w:val="clear" w:color="auto" w:fill="FFFFFF"/>
            <w:vAlign w:val="bottom"/>
            <w:hideMark/>
          </w:tcPr>
          <w:p w:rsidR="00600AE0" w:rsidRDefault="00600AE0" w:rsidP="00600AE0">
            <w:pPr>
              <w:spacing w:before="0" w:after="0" w:line="276" w:lineRule="auto"/>
              <w:jc w:val="center"/>
              <w:rPr>
                <w:b/>
                <w:bCs/>
                <w:color w:val="000000"/>
                <w:lang w:eastAsia="en-US"/>
              </w:rPr>
            </w:pPr>
            <w:r>
              <w:rPr>
                <w:b/>
                <w:bCs/>
                <w:color w:val="000000"/>
                <w:lang w:eastAsia="en-US"/>
              </w:rPr>
              <w:t>2014</w:t>
            </w:r>
          </w:p>
        </w:tc>
        <w:tc>
          <w:tcPr>
            <w:tcW w:w="1084" w:type="dxa"/>
            <w:gridSpan w:val="2"/>
            <w:tcBorders>
              <w:top w:val="single" w:sz="4" w:space="0" w:color="auto"/>
              <w:left w:val="nil"/>
              <w:bottom w:val="single" w:sz="4" w:space="0" w:color="auto"/>
              <w:right w:val="single" w:sz="4" w:space="0" w:color="auto"/>
            </w:tcBorders>
            <w:shd w:val="clear" w:color="auto" w:fill="FFFFFF"/>
            <w:vAlign w:val="bottom"/>
            <w:hideMark/>
          </w:tcPr>
          <w:p w:rsidR="00600AE0" w:rsidRDefault="00600AE0" w:rsidP="00600AE0">
            <w:pPr>
              <w:spacing w:before="0" w:after="0" w:line="276" w:lineRule="auto"/>
              <w:jc w:val="center"/>
              <w:rPr>
                <w:b/>
                <w:bCs/>
                <w:color w:val="000000"/>
                <w:lang w:eastAsia="en-US"/>
              </w:rPr>
            </w:pPr>
            <w:r>
              <w:rPr>
                <w:b/>
                <w:bCs/>
                <w:color w:val="000000"/>
                <w:lang w:eastAsia="en-US"/>
              </w:rPr>
              <w:t>2015</w:t>
            </w:r>
          </w:p>
        </w:tc>
        <w:tc>
          <w:tcPr>
            <w:tcW w:w="1027" w:type="dxa"/>
            <w:gridSpan w:val="2"/>
            <w:tcBorders>
              <w:top w:val="single" w:sz="4" w:space="0" w:color="auto"/>
              <w:left w:val="nil"/>
              <w:bottom w:val="single" w:sz="4" w:space="0" w:color="auto"/>
              <w:right w:val="single" w:sz="4" w:space="0" w:color="auto"/>
            </w:tcBorders>
            <w:shd w:val="clear" w:color="auto" w:fill="FFFFFF"/>
            <w:vAlign w:val="bottom"/>
            <w:hideMark/>
          </w:tcPr>
          <w:p w:rsidR="00600AE0" w:rsidRDefault="00600AE0" w:rsidP="00600AE0">
            <w:pPr>
              <w:spacing w:before="0" w:after="0" w:line="276" w:lineRule="auto"/>
              <w:jc w:val="center"/>
              <w:rPr>
                <w:b/>
                <w:bCs/>
                <w:color w:val="000000"/>
                <w:lang w:eastAsia="en-US"/>
              </w:rPr>
            </w:pPr>
            <w:r>
              <w:rPr>
                <w:b/>
                <w:bCs/>
                <w:color w:val="000000"/>
                <w:lang w:eastAsia="en-US"/>
              </w:rPr>
              <w:t>2019</w:t>
            </w:r>
          </w:p>
        </w:tc>
        <w:tc>
          <w:tcPr>
            <w:tcW w:w="1008" w:type="dxa"/>
            <w:gridSpan w:val="2"/>
            <w:tcBorders>
              <w:top w:val="single" w:sz="4" w:space="0" w:color="auto"/>
              <w:left w:val="nil"/>
              <w:bottom w:val="single" w:sz="4" w:space="0" w:color="auto"/>
              <w:right w:val="single" w:sz="4" w:space="0" w:color="auto"/>
            </w:tcBorders>
            <w:shd w:val="clear" w:color="auto" w:fill="FFFFFF"/>
            <w:vAlign w:val="bottom"/>
            <w:hideMark/>
          </w:tcPr>
          <w:p w:rsidR="00600AE0" w:rsidRDefault="00600AE0" w:rsidP="00600AE0">
            <w:pPr>
              <w:spacing w:before="0" w:after="0" w:line="276" w:lineRule="auto"/>
              <w:jc w:val="center"/>
              <w:rPr>
                <w:b/>
                <w:bCs/>
                <w:color w:val="000000"/>
                <w:lang w:eastAsia="en-US"/>
              </w:rPr>
            </w:pPr>
            <w:r>
              <w:rPr>
                <w:b/>
                <w:bCs/>
                <w:color w:val="000000"/>
                <w:lang w:eastAsia="en-US"/>
              </w:rPr>
              <w:t>2022</w:t>
            </w:r>
          </w:p>
        </w:tc>
      </w:tr>
      <w:tr w:rsidR="00600AE0" w:rsidTr="003A2AE4">
        <w:trPr>
          <w:trHeight w:val="315"/>
        </w:trPr>
        <w:tc>
          <w:tcPr>
            <w:tcW w:w="9480" w:type="dxa"/>
            <w:gridSpan w:val="14"/>
            <w:tcBorders>
              <w:top w:val="single" w:sz="4" w:space="0" w:color="auto"/>
              <w:left w:val="single" w:sz="4" w:space="0" w:color="auto"/>
              <w:bottom w:val="single" w:sz="4" w:space="0" w:color="auto"/>
              <w:right w:val="single" w:sz="4" w:space="0" w:color="auto"/>
            </w:tcBorders>
            <w:vAlign w:val="bottom"/>
            <w:hideMark/>
          </w:tcPr>
          <w:p w:rsidR="00600AE0" w:rsidRDefault="00600AE0" w:rsidP="00600AE0">
            <w:pPr>
              <w:spacing w:before="0" w:after="0" w:line="276" w:lineRule="auto"/>
              <w:jc w:val="left"/>
              <w:rPr>
                <w:b/>
                <w:bCs/>
                <w:color w:val="000000"/>
                <w:lang w:eastAsia="en-US"/>
              </w:rPr>
            </w:pPr>
            <w:r>
              <w:rPr>
                <w:b/>
                <w:bCs/>
                <w:color w:val="000000"/>
                <w:lang w:eastAsia="en-US"/>
              </w:rPr>
              <w:t>ЭЛЕКТРОЭНЕРГИЯ</w:t>
            </w:r>
          </w:p>
        </w:tc>
      </w:tr>
      <w:tr w:rsidR="00600AE0" w:rsidTr="003A2AE4">
        <w:trPr>
          <w:trHeight w:val="330"/>
        </w:trPr>
        <w:tc>
          <w:tcPr>
            <w:tcW w:w="9480" w:type="dxa"/>
            <w:gridSpan w:val="14"/>
            <w:tcBorders>
              <w:top w:val="single" w:sz="4" w:space="0" w:color="auto"/>
              <w:left w:val="single" w:sz="4" w:space="0" w:color="auto"/>
              <w:bottom w:val="single" w:sz="4" w:space="0" w:color="auto"/>
              <w:right w:val="single" w:sz="4" w:space="0" w:color="auto"/>
            </w:tcBorders>
            <w:noWrap/>
            <w:vAlign w:val="bottom"/>
            <w:hideMark/>
          </w:tcPr>
          <w:p w:rsidR="00600AE0" w:rsidRDefault="00600AE0" w:rsidP="00600AE0">
            <w:pPr>
              <w:spacing w:before="0" w:after="0" w:line="276" w:lineRule="auto"/>
              <w:jc w:val="left"/>
              <w:rPr>
                <w:b/>
                <w:bCs/>
                <w:color w:val="000000"/>
                <w:lang w:eastAsia="en-US"/>
              </w:rPr>
            </w:pPr>
            <w:r>
              <w:rPr>
                <w:b/>
                <w:bCs/>
                <w:color w:val="000000"/>
                <w:lang w:eastAsia="en-US"/>
              </w:rPr>
              <w:t>Основные показатели развития системы электроснабжения</w:t>
            </w:r>
          </w:p>
        </w:tc>
      </w:tr>
      <w:tr w:rsidR="00374917" w:rsidTr="003A2AE4">
        <w:trPr>
          <w:trHeight w:val="630"/>
        </w:trPr>
        <w:tc>
          <w:tcPr>
            <w:tcW w:w="2296" w:type="dxa"/>
            <w:tcBorders>
              <w:top w:val="nil"/>
              <w:left w:val="single" w:sz="4" w:space="0" w:color="auto"/>
              <w:bottom w:val="single" w:sz="4" w:space="0" w:color="auto"/>
              <w:right w:val="single" w:sz="4" w:space="0" w:color="auto"/>
            </w:tcBorders>
            <w:vAlign w:val="bottom"/>
            <w:hideMark/>
          </w:tcPr>
          <w:p w:rsidR="00374917" w:rsidRDefault="00374917" w:rsidP="00600AE0">
            <w:pPr>
              <w:spacing w:before="0" w:after="0" w:line="276" w:lineRule="auto"/>
              <w:jc w:val="left"/>
              <w:rPr>
                <w:color w:val="000000"/>
                <w:lang w:eastAsia="en-US"/>
              </w:rPr>
            </w:pPr>
            <w:r>
              <w:rPr>
                <w:color w:val="000000"/>
                <w:lang w:eastAsia="en-US"/>
              </w:rPr>
              <w:t>Располагаемая мощность ТП</w:t>
            </w:r>
          </w:p>
        </w:tc>
        <w:tc>
          <w:tcPr>
            <w:tcW w:w="1575" w:type="dxa"/>
            <w:gridSpan w:val="2"/>
            <w:tcBorders>
              <w:top w:val="nil"/>
              <w:left w:val="nil"/>
              <w:bottom w:val="single" w:sz="4" w:space="0" w:color="auto"/>
              <w:right w:val="single" w:sz="4" w:space="0" w:color="auto"/>
            </w:tcBorders>
            <w:vAlign w:val="bottom"/>
            <w:hideMark/>
          </w:tcPr>
          <w:p w:rsidR="00374917" w:rsidRDefault="00374917" w:rsidP="00600AE0">
            <w:pPr>
              <w:spacing w:before="0" w:after="0" w:line="276" w:lineRule="auto"/>
              <w:jc w:val="center"/>
              <w:rPr>
                <w:color w:val="000000"/>
                <w:lang w:eastAsia="en-US"/>
              </w:rPr>
            </w:pPr>
            <w:r>
              <w:rPr>
                <w:color w:val="000000"/>
                <w:lang w:eastAsia="en-US"/>
              </w:rPr>
              <w:t>мВт</w:t>
            </w:r>
          </w:p>
        </w:tc>
        <w:tc>
          <w:tcPr>
            <w:tcW w:w="1067" w:type="dxa"/>
            <w:gridSpan w:val="2"/>
            <w:tcBorders>
              <w:top w:val="nil"/>
              <w:left w:val="nil"/>
              <w:bottom w:val="single" w:sz="4" w:space="0" w:color="auto"/>
              <w:right w:val="single" w:sz="4" w:space="0" w:color="auto"/>
            </w:tcBorders>
            <w:noWrap/>
            <w:vAlign w:val="bottom"/>
            <w:hideMark/>
          </w:tcPr>
          <w:p w:rsidR="00374917" w:rsidRDefault="00374917">
            <w:pPr>
              <w:jc w:val="center"/>
              <w:rPr>
                <w:color w:val="000000"/>
              </w:rPr>
            </w:pPr>
            <w:r>
              <w:rPr>
                <w:color w:val="000000"/>
              </w:rPr>
              <w:t>10,2</w:t>
            </w:r>
          </w:p>
        </w:tc>
        <w:tc>
          <w:tcPr>
            <w:tcW w:w="1423" w:type="dxa"/>
            <w:gridSpan w:val="3"/>
            <w:tcBorders>
              <w:top w:val="nil"/>
              <w:left w:val="nil"/>
              <w:bottom w:val="single" w:sz="4" w:space="0" w:color="auto"/>
              <w:right w:val="single" w:sz="4" w:space="0" w:color="auto"/>
            </w:tcBorders>
            <w:noWrap/>
            <w:vAlign w:val="bottom"/>
            <w:hideMark/>
          </w:tcPr>
          <w:p w:rsidR="00374917" w:rsidRDefault="00374917">
            <w:pPr>
              <w:jc w:val="center"/>
              <w:rPr>
                <w:color w:val="000000"/>
              </w:rPr>
            </w:pPr>
            <w:r>
              <w:rPr>
                <w:color w:val="000000"/>
              </w:rPr>
              <w:t>10,8</w:t>
            </w:r>
          </w:p>
        </w:tc>
        <w:tc>
          <w:tcPr>
            <w:tcW w:w="1084" w:type="dxa"/>
            <w:gridSpan w:val="2"/>
            <w:tcBorders>
              <w:top w:val="nil"/>
              <w:left w:val="nil"/>
              <w:bottom w:val="single" w:sz="4" w:space="0" w:color="auto"/>
              <w:right w:val="single" w:sz="4" w:space="0" w:color="auto"/>
            </w:tcBorders>
            <w:noWrap/>
            <w:vAlign w:val="bottom"/>
            <w:hideMark/>
          </w:tcPr>
          <w:p w:rsidR="00374917" w:rsidRDefault="00374917">
            <w:pPr>
              <w:jc w:val="center"/>
              <w:rPr>
                <w:color w:val="000000"/>
              </w:rPr>
            </w:pPr>
            <w:r>
              <w:rPr>
                <w:color w:val="000000"/>
              </w:rPr>
              <w:t>11,5</w:t>
            </w:r>
          </w:p>
        </w:tc>
        <w:tc>
          <w:tcPr>
            <w:tcW w:w="1027" w:type="dxa"/>
            <w:gridSpan w:val="2"/>
            <w:tcBorders>
              <w:top w:val="nil"/>
              <w:left w:val="nil"/>
              <w:bottom w:val="single" w:sz="4" w:space="0" w:color="auto"/>
              <w:right w:val="single" w:sz="4" w:space="0" w:color="auto"/>
            </w:tcBorders>
            <w:noWrap/>
            <w:vAlign w:val="bottom"/>
            <w:hideMark/>
          </w:tcPr>
          <w:p w:rsidR="00374917" w:rsidRDefault="00374917">
            <w:pPr>
              <w:jc w:val="center"/>
              <w:rPr>
                <w:color w:val="000000"/>
              </w:rPr>
            </w:pPr>
            <w:r>
              <w:rPr>
                <w:color w:val="000000"/>
              </w:rPr>
              <w:t>14,1</w:t>
            </w:r>
          </w:p>
        </w:tc>
        <w:tc>
          <w:tcPr>
            <w:tcW w:w="1008" w:type="dxa"/>
            <w:gridSpan w:val="2"/>
            <w:tcBorders>
              <w:top w:val="nil"/>
              <w:left w:val="nil"/>
              <w:bottom w:val="single" w:sz="4" w:space="0" w:color="auto"/>
              <w:right w:val="single" w:sz="4" w:space="0" w:color="auto"/>
            </w:tcBorders>
            <w:noWrap/>
            <w:vAlign w:val="bottom"/>
            <w:hideMark/>
          </w:tcPr>
          <w:p w:rsidR="00374917" w:rsidRDefault="00374917">
            <w:pPr>
              <w:jc w:val="center"/>
              <w:rPr>
                <w:color w:val="000000"/>
              </w:rPr>
            </w:pPr>
            <w:r>
              <w:rPr>
                <w:color w:val="000000"/>
              </w:rPr>
              <w:t>16,7</w:t>
            </w:r>
          </w:p>
        </w:tc>
      </w:tr>
      <w:tr w:rsidR="00374917" w:rsidTr="003A2AE4">
        <w:trPr>
          <w:trHeight w:val="309"/>
        </w:trPr>
        <w:tc>
          <w:tcPr>
            <w:tcW w:w="2296" w:type="dxa"/>
            <w:tcBorders>
              <w:top w:val="nil"/>
              <w:left w:val="single" w:sz="4" w:space="0" w:color="auto"/>
              <w:bottom w:val="single" w:sz="4" w:space="0" w:color="auto"/>
              <w:right w:val="single" w:sz="4" w:space="0" w:color="auto"/>
            </w:tcBorders>
            <w:vAlign w:val="bottom"/>
            <w:hideMark/>
          </w:tcPr>
          <w:p w:rsidR="00374917" w:rsidRDefault="00374917" w:rsidP="00600AE0">
            <w:pPr>
              <w:spacing w:before="0" w:after="0" w:line="276" w:lineRule="auto"/>
              <w:jc w:val="left"/>
              <w:rPr>
                <w:color w:val="000000"/>
                <w:lang w:eastAsia="en-US"/>
              </w:rPr>
            </w:pPr>
            <w:r>
              <w:rPr>
                <w:color w:val="000000"/>
                <w:lang w:eastAsia="en-US"/>
              </w:rPr>
              <w:t>Общая протяжённость сетей</w:t>
            </w:r>
          </w:p>
        </w:tc>
        <w:tc>
          <w:tcPr>
            <w:tcW w:w="1575" w:type="dxa"/>
            <w:gridSpan w:val="2"/>
            <w:tcBorders>
              <w:top w:val="nil"/>
              <w:left w:val="nil"/>
              <w:bottom w:val="single" w:sz="4" w:space="0" w:color="auto"/>
              <w:right w:val="single" w:sz="4" w:space="0" w:color="auto"/>
            </w:tcBorders>
            <w:vAlign w:val="bottom"/>
            <w:hideMark/>
          </w:tcPr>
          <w:p w:rsidR="00374917" w:rsidRDefault="00374917" w:rsidP="00600AE0">
            <w:pPr>
              <w:spacing w:before="0" w:after="0" w:line="276" w:lineRule="auto"/>
              <w:jc w:val="center"/>
              <w:rPr>
                <w:color w:val="000000"/>
                <w:lang w:eastAsia="en-US"/>
              </w:rPr>
            </w:pPr>
            <w:r>
              <w:rPr>
                <w:color w:val="000000"/>
                <w:lang w:eastAsia="en-US"/>
              </w:rPr>
              <w:t>км</w:t>
            </w:r>
          </w:p>
        </w:tc>
        <w:tc>
          <w:tcPr>
            <w:tcW w:w="1067" w:type="dxa"/>
            <w:gridSpan w:val="2"/>
            <w:tcBorders>
              <w:top w:val="nil"/>
              <w:left w:val="nil"/>
              <w:bottom w:val="single" w:sz="4" w:space="0" w:color="auto"/>
              <w:right w:val="single" w:sz="4" w:space="0" w:color="auto"/>
            </w:tcBorders>
            <w:vAlign w:val="bottom"/>
            <w:hideMark/>
          </w:tcPr>
          <w:p w:rsidR="00374917" w:rsidRDefault="00374917">
            <w:pPr>
              <w:jc w:val="center"/>
              <w:rPr>
                <w:color w:val="000000"/>
              </w:rPr>
            </w:pPr>
            <w:r>
              <w:rPr>
                <w:color w:val="000000"/>
              </w:rPr>
              <w:t>239,5</w:t>
            </w:r>
          </w:p>
        </w:tc>
        <w:tc>
          <w:tcPr>
            <w:tcW w:w="1423" w:type="dxa"/>
            <w:gridSpan w:val="3"/>
            <w:tcBorders>
              <w:top w:val="nil"/>
              <w:left w:val="nil"/>
              <w:bottom w:val="single" w:sz="4" w:space="0" w:color="auto"/>
              <w:right w:val="single" w:sz="4" w:space="0" w:color="auto"/>
            </w:tcBorders>
            <w:vAlign w:val="bottom"/>
            <w:hideMark/>
          </w:tcPr>
          <w:p w:rsidR="00374917" w:rsidRDefault="00374917">
            <w:pPr>
              <w:jc w:val="center"/>
              <w:rPr>
                <w:color w:val="000000"/>
              </w:rPr>
            </w:pPr>
            <w:r>
              <w:rPr>
                <w:color w:val="000000"/>
              </w:rPr>
              <w:t>240,5</w:t>
            </w:r>
          </w:p>
        </w:tc>
        <w:tc>
          <w:tcPr>
            <w:tcW w:w="1084" w:type="dxa"/>
            <w:gridSpan w:val="2"/>
            <w:tcBorders>
              <w:top w:val="nil"/>
              <w:left w:val="nil"/>
              <w:bottom w:val="single" w:sz="4" w:space="0" w:color="auto"/>
              <w:right w:val="single" w:sz="4" w:space="0" w:color="auto"/>
            </w:tcBorders>
            <w:vAlign w:val="bottom"/>
            <w:hideMark/>
          </w:tcPr>
          <w:p w:rsidR="00374917" w:rsidRDefault="00374917">
            <w:pPr>
              <w:jc w:val="center"/>
              <w:rPr>
                <w:color w:val="000000"/>
              </w:rPr>
            </w:pPr>
            <w:r>
              <w:rPr>
                <w:color w:val="000000"/>
              </w:rPr>
              <w:t>241,5</w:t>
            </w:r>
          </w:p>
        </w:tc>
        <w:tc>
          <w:tcPr>
            <w:tcW w:w="1027" w:type="dxa"/>
            <w:gridSpan w:val="2"/>
            <w:tcBorders>
              <w:top w:val="nil"/>
              <w:left w:val="nil"/>
              <w:bottom w:val="single" w:sz="4" w:space="0" w:color="auto"/>
              <w:right w:val="single" w:sz="4" w:space="0" w:color="auto"/>
            </w:tcBorders>
            <w:vAlign w:val="bottom"/>
            <w:hideMark/>
          </w:tcPr>
          <w:p w:rsidR="00374917" w:rsidRDefault="00374917">
            <w:pPr>
              <w:jc w:val="center"/>
              <w:rPr>
                <w:color w:val="000000"/>
              </w:rPr>
            </w:pPr>
            <w:r>
              <w:rPr>
                <w:color w:val="000000"/>
              </w:rPr>
              <w:t>245,4</w:t>
            </w:r>
          </w:p>
        </w:tc>
        <w:tc>
          <w:tcPr>
            <w:tcW w:w="1008" w:type="dxa"/>
            <w:gridSpan w:val="2"/>
            <w:tcBorders>
              <w:top w:val="nil"/>
              <w:left w:val="nil"/>
              <w:bottom w:val="single" w:sz="4" w:space="0" w:color="auto"/>
              <w:right w:val="single" w:sz="4" w:space="0" w:color="auto"/>
            </w:tcBorders>
            <w:vAlign w:val="bottom"/>
            <w:hideMark/>
          </w:tcPr>
          <w:p w:rsidR="00374917" w:rsidRDefault="00374917">
            <w:pPr>
              <w:jc w:val="center"/>
              <w:rPr>
                <w:color w:val="000000"/>
              </w:rPr>
            </w:pPr>
            <w:r>
              <w:rPr>
                <w:color w:val="000000"/>
              </w:rPr>
              <w:t>249,3</w:t>
            </w:r>
          </w:p>
        </w:tc>
      </w:tr>
      <w:tr w:rsidR="00374917" w:rsidTr="003A2AE4">
        <w:trPr>
          <w:trHeight w:val="70"/>
        </w:trPr>
        <w:tc>
          <w:tcPr>
            <w:tcW w:w="2296" w:type="dxa"/>
            <w:tcBorders>
              <w:top w:val="nil"/>
              <w:left w:val="single" w:sz="4" w:space="0" w:color="auto"/>
              <w:bottom w:val="single" w:sz="4" w:space="0" w:color="auto"/>
              <w:right w:val="single" w:sz="4" w:space="0" w:color="auto"/>
            </w:tcBorders>
            <w:vAlign w:val="bottom"/>
            <w:hideMark/>
          </w:tcPr>
          <w:p w:rsidR="00374917" w:rsidRDefault="00374917" w:rsidP="00600AE0">
            <w:pPr>
              <w:spacing w:before="0" w:after="0" w:line="276" w:lineRule="auto"/>
              <w:jc w:val="left"/>
              <w:rPr>
                <w:color w:val="000000"/>
                <w:lang w:eastAsia="en-US"/>
              </w:rPr>
            </w:pPr>
            <w:r>
              <w:rPr>
                <w:color w:val="000000"/>
                <w:lang w:eastAsia="en-US"/>
              </w:rPr>
              <w:t>Получено электроэнергии от поставщика</w:t>
            </w:r>
          </w:p>
        </w:tc>
        <w:tc>
          <w:tcPr>
            <w:tcW w:w="1575" w:type="dxa"/>
            <w:gridSpan w:val="2"/>
            <w:tcBorders>
              <w:top w:val="nil"/>
              <w:left w:val="nil"/>
              <w:bottom w:val="single" w:sz="4" w:space="0" w:color="auto"/>
              <w:right w:val="single" w:sz="4" w:space="0" w:color="auto"/>
            </w:tcBorders>
            <w:vAlign w:val="bottom"/>
            <w:hideMark/>
          </w:tcPr>
          <w:p w:rsidR="00374917" w:rsidRDefault="00374917" w:rsidP="00600AE0">
            <w:pPr>
              <w:spacing w:before="0" w:after="0" w:line="276" w:lineRule="auto"/>
              <w:jc w:val="center"/>
              <w:rPr>
                <w:color w:val="000000"/>
                <w:lang w:eastAsia="en-US"/>
              </w:rPr>
            </w:pPr>
            <w:r>
              <w:rPr>
                <w:color w:val="000000"/>
                <w:lang w:eastAsia="en-US"/>
              </w:rPr>
              <w:t>тыс. кВт</w:t>
            </w:r>
            <w:proofErr w:type="gramStart"/>
            <w:r>
              <w:rPr>
                <w:color w:val="000000"/>
                <w:lang w:eastAsia="en-US"/>
              </w:rPr>
              <w:t>.</w:t>
            </w:r>
            <w:proofErr w:type="gramEnd"/>
            <w:r>
              <w:rPr>
                <w:color w:val="000000"/>
                <w:lang w:eastAsia="en-US"/>
              </w:rPr>
              <w:t xml:space="preserve"> </w:t>
            </w:r>
            <w:proofErr w:type="gramStart"/>
            <w:r>
              <w:rPr>
                <w:color w:val="000000"/>
                <w:lang w:eastAsia="en-US"/>
              </w:rPr>
              <w:t>ч</w:t>
            </w:r>
            <w:proofErr w:type="gramEnd"/>
          </w:p>
        </w:tc>
        <w:tc>
          <w:tcPr>
            <w:tcW w:w="1067" w:type="dxa"/>
            <w:gridSpan w:val="2"/>
            <w:tcBorders>
              <w:top w:val="nil"/>
              <w:left w:val="nil"/>
              <w:bottom w:val="single" w:sz="4" w:space="0" w:color="auto"/>
              <w:right w:val="single" w:sz="4" w:space="0" w:color="auto"/>
            </w:tcBorders>
            <w:vAlign w:val="bottom"/>
            <w:hideMark/>
          </w:tcPr>
          <w:p w:rsidR="00374917" w:rsidRDefault="00374917">
            <w:pPr>
              <w:jc w:val="center"/>
              <w:rPr>
                <w:color w:val="000000"/>
              </w:rPr>
            </w:pPr>
            <w:r>
              <w:rPr>
                <w:color w:val="000000"/>
              </w:rPr>
              <w:t>45115</w:t>
            </w:r>
          </w:p>
        </w:tc>
        <w:tc>
          <w:tcPr>
            <w:tcW w:w="1423" w:type="dxa"/>
            <w:gridSpan w:val="3"/>
            <w:tcBorders>
              <w:top w:val="nil"/>
              <w:left w:val="nil"/>
              <w:bottom w:val="single" w:sz="4" w:space="0" w:color="auto"/>
              <w:right w:val="single" w:sz="4" w:space="0" w:color="auto"/>
            </w:tcBorders>
            <w:vAlign w:val="bottom"/>
            <w:hideMark/>
          </w:tcPr>
          <w:p w:rsidR="00374917" w:rsidRDefault="00374917">
            <w:pPr>
              <w:jc w:val="center"/>
              <w:rPr>
                <w:color w:val="000000"/>
              </w:rPr>
            </w:pPr>
            <w:r>
              <w:rPr>
                <w:color w:val="000000"/>
              </w:rPr>
              <w:t>45270</w:t>
            </w:r>
          </w:p>
        </w:tc>
        <w:tc>
          <w:tcPr>
            <w:tcW w:w="1084" w:type="dxa"/>
            <w:gridSpan w:val="2"/>
            <w:tcBorders>
              <w:top w:val="nil"/>
              <w:left w:val="nil"/>
              <w:bottom w:val="single" w:sz="4" w:space="0" w:color="auto"/>
              <w:right w:val="single" w:sz="4" w:space="0" w:color="auto"/>
            </w:tcBorders>
            <w:vAlign w:val="bottom"/>
            <w:hideMark/>
          </w:tcPr>
          <w:p w:rsidR="00374917" w:rsidRDefault="00374917">
            <w:pPr>
              <w:jc w:val="center"/>
              <w:rPr>
                <w:color w:val="000000"/>
              </w:rPr>
            </w:pPr>
            <w:r>
              <w:rPr>
                <w:color w:val="000000"/>
              </w:rPr>
              <w:t>45164</w:t>
            </w:r>
          </w:p>
        </w:tc>
        <w:tc>
          <w:tcPr>
            <w:tcW w:w="1027" w:type="dxa"/>
            <w:gridSpan w:val="2"/>
            <w:tcBorders>
              <w:top w:val="nil"/>
              <w:left w:val="nil"/>
              <w:bottom w:val="single" w:sz="4" w:space="0" w:color="auto"/>
              <w:right w:val="single" w:sz="4" w:space="0" w:color="auto"/>
            </w:tcBorders>
            <w:vAlign w:val="bottom"/>
            <w:hideMark/>
          </w:tcPr>
          <w:p w:rsidR="00374917" w:rsidRDefault="00374917">
            <w:pPr>
              <w:jc w:val="center"/>
              <w:rPr>
                <w:color w:val="000000"/>
              </w:rPr>
            </w:pPr>
            <w:r>
              <w:rPr>
                <w:color w:val="000000"/>
              </w:rPr>
              <w:t>45734</w:t>
            </w:r>
          </w:p>
        </w:tc>
        <w:tc>
          <w:tcPr>
            <w:tcW w:w="1008" w:type="dxa"/>
            <w:gridSpan w:val="2"/>
            <w:tcBorders>
              <w:top w:val="nil"/>
              <w:left w:val="nil"/>
              <w:bottom w:val="single" w:sz="4" w:space="0" w:color="auto"/>
              <w:right w:val="single" w:sz="4" w:space="0" w:color="auto"/>
            </w:tcBorders>
            <w:vAlign w:val="bottom"/>
            <w:hideMark/>
          </w:tcPr>
          <w:p w:rsidR="00374917" w:rsidRDefault="00374917">
            <w:pPr>
              <w:jc w:val="center"/>
              <w:rPr>
                <w:color w:val="000000"/>
              </w:rPr>
            </w:pPr>
            <w:r>
              <w:rPr>
                <w:color w:val="000000"/>
              </w:rPr>
              <w:t>46182</w:t>
            </w:r>
          </w:p>
        </w:tc>
      </w:tr>
      <w:tr w:rsidR="00374917" w:rsidTr="003A2AE4">
        <w:trPr>
          <w:trHeight w:val="70"/>
        </w:trPr>
        <w:tc>
          <w:tcPr>
            <w:tcW w:w="2296" w:type="dxa"/>
            <w:tcBorders>
              <w:top w:val="nil"/>
              <w:left w:val="single" w:sz="4" w:space="0" w:color="auto"/>
              <w:bottom w:val="single" w:sz="4" w:space="0" w:color="auto"/>
              <w:right w:val="single" w:sz="4" w:space="0" w:color="auto"/>
            </w:tcBorders>
            <w:vAlign w:val="bottom"/>
            <w:hideMark/>
          </w:tcPr>
          <w:p w:rsidR="00374917" w:rsidRDefault="00374917" w:rsidP="00600AE0">
            <w:pPr>
              <w:spacing w:before="0" w:after="0" w:line="276" w:lineRule="auto"/>
              <w:jc w:val="left"/>
              <w:rPr>
                <w:color w:val="000000"/>
                <w:lang w:eastAsia="en-US"/>
              </w:rPr>
            </w:pPr>
            <w:r>
              <w:rPr>
                <w:color w:val="000000"/>
                <w:lang w:eastAsia="en-US"/>
              </w:rPr>
              <w:t>Фактический объем потерь в сетях</w:t>
            </w:r>
          </w:p>
        </w:tc>
        <w:tc>
          <w:tcPr>
            <w:tcW w:w="1575" w:type="dxa"/>
            <w:gridSpan w:val="2"/>
            <w:tcBorders>
              <w:top w:val="nil"/>
              <w:left w:val="nil"/>
              <w:bottom w:val="single" w:sz="4" w:space="0" w:color="auto"/>
              <w:right w:val="single" w:sz="4" w:space="0" w:color="auto"/>
            </w:tcBorders>
            <w:vAlign w:val="bottom"/>
            <w:hideMark/>
          </w:tcPr>
          <w:p w:rsidR="00374917" w:rsidRDefault="00374917" w:rsidP="00600AE0">
            <w:pPr>
              <w:spacing w:before="0" w:after="0" w:line="276" w:lineRule="auto"/>
              <w:jc w:val="center"/>
              <w:rPr>
                <w:color w:val="000000"/>
                <w:lang w:eastAsia="en-US"/>
              </w:rPr>
            </w:pPr>
            <w:r>
              <w:rPr>
                <w:color w:val="000000"/>
                <w:lang w:eastAsia="en-US"/>
              </w:rPr>
              <w:t>тыс. кВт</w:t>
            </w:r>
            <w:proofErr w:type="gramStart"/>
            <w:r>
              <w:rPr>
                <w:color w:val="000000"/>
                <w:lang w:eastAsia="en-US"/>
              </w:rPr>
              <w:t>.</w:t>
            </w:r>
            <w:proofErr w:type="gramEnd"/>
            <w:r>
              <w:rPr>
                <w:color w:val="000000"/>
                <w:lang w:eastAsia="en-US"/>
              </w:rPr>
              <w:t xml:space="preserve"> </w:t>
            </w:r>
            <w:proofErr w:type="gramStart"/>
            <w:r>
              <w:rPr>
                <w:color w:val="000000"/>
                <w:lang w:eastAsia="en-US"/>
              </w:rPr>
              <w:t>ч</w:t>
            </w:r>
            <w:proofErr w:type="gramEnd"/>
          </w:p>
        </w:tc>
        <w:tc>
          <w:tcPr>
            <w:tcW w:w="1067" w:type="dxa"/>
            <w:gridSpan w:val="2"/>
            <w:tcBorders>
              <w:top w:val="nil"/>
              <w:left w:val="nil"/>
              <w:bottom w:val="single" w:sz="4" w:space="0" w:color="auto"/>
              <w:right w:val="single" w:sz="4" w:space="0" w:color="auto"/>
            </w:tcBorders>
            <w:noWrap/>
            <w:vAlign w:val="bottom"/>
            <w:hideMark/>
          </w:tcPr>
          <w:p w:rsidR="00374917" w:rsidRDefault="00374917">
            <w:pPr>
              <w:jc w:val="center"/>
              <w:rPr>
                <w:color w:val="000000"/>
              </w:rPr>
            </w:pPr>
            <w:r>
              <w:rPr>
                <w:color w:val="000000"/>
              </w:rPr>
              <w:t>7411</w:t>
            </w:r>
          </w:p>
        </w:tc>
        <w:tc>
          <w:tcPr>
            <w:tcW w:w="1423" w:type="dxa"/>
            <w:gridSpan w:val="3"/>
            <w:tcBorders>
              <w:top w:val="nil"/>
              <w:left w:val="nil"/>
              <w:bottom w:val="single" w:sz="4" w:space="0" w:color="auto"/>
              <w:right w:val="single" w:sz="4" w:space="0" w:color="auto"/>
            </w:tcBorders>
            <w:noWrap/>
            <w:vAlign w:val="bottom"/>
            <w:hideMark/>
          </w:tcPr>
          <w:p w:rsidR="00374917" w:rsidRDefault="00374917">
            <w:pPr>
              <w:jc w:val="center"/>
              <w:rPr>
                <w:color w:val="000000"/>
              </w:rPr>
            </w:pPr>
            <w:r>
              <w:rPr>
                <w:color w:val="000000"/>
              </w:rPr>
              <w:t>7382</w:t>
            </w:r>
          </w:p>
        </w:tc>
        <w:tc>
          <w:tcPr>
            <w:tcW w:w="1084" w:type="dxa"/>
            <w:gridSpan w:val="2"/>
            <w:tcBorders>
              <w:top w:val="nil"/>
              <w:left w:val="nil"/>
              <w:bottom w:val="single" w:sz="4" w:space="0" w:color="auto"/>
              <w:right w:val="single" w:sz="4" w:space="0" w:color="auto"/>
            </w:tcBorders>
            <w:noWrap/>
            <w:vAlign w:val="bottom"/>
            <w:hideMark/>
          </w:tcPr>
          <w:p w:rsidR="00374917" w:rsidRDefault="00374917">
            <w:pPr>
              <w:jc w:val="center"/>
              <w:rPr>
                <w:color w:val="000000"/>
              </w:rPr>
            </w:pPr>
            <w:r>
              <w:rPr>
                <w:color w:val="000000"/>
              </w:rPr>
              <w:t>7117</w:t>
            </w:r>
          </w:p>
        </w:tc>
        <w:tc>
          <w:tcPr>
            <w:tcW w:w="1027" w:type="dxa"/>
            <w:gridSpan w:val="2"/>
            <w:tcBorders>
              <w:top w:val="nil"/>
              <w:left w:val="nil"/>
              <w:bottom w:val="single" w:sz="4" w:space="0" w:color="auto"/>
              <w:right w:val="single" w:sz="4" w:space="0" w:color="auto"/>
            </w:tcBorders>
            <w:noWrap/>
            <w:vAlign w:val="bottom"/>
            <w:hideMark/>
          </w:tcPr>
          <w:p w:rsidR="00374917" w:rsidRDefault="00374917">
            <w:pPr>
              <w:jc w:val="center"/>
              <w:rPr>
                <w:color w:val="000000"/>
              </w:rPr>
            </w:pPr>
            <w:r>
              <w:rPr>
                <w:color w:val="000000"/>
              </w:rPr>
              <w:t>6953</w:t>
            </w:r>
          </w:p>
        </w:tc>
        <w:tc>
          <w:tcPr>
            <w:tcW w:w="1008" w:type="dxa"/>
            <w:gridSpan w:val="2"/>
            <w:tcBorders>
              <w:top w:val="nil"/>
              <w:left w:val="nil"/>
              <w:bottom w:val="single" w:sz="4" w:space="0" w:color="auto"/>
              <w:right w:val="single" w:sz="4" w:space="0" w:color="auto"/>
            </w:tcBorders>
            <w:noWrap/>
            <w:vAlign w:val="bottom"/>
            <w:hideMark/>
          </w:tcPr>
          <w:p w:rsidR="00374917" w:rsidRDefault="00374917">
            <w:pPr>
              <w:jc w:val="center"/>
              <w:rPr>
                <w:color w:val="000000"/>
              </w:rPr>
            </w:pPr>
            <w:r>
              <w:rPr>
                <w:color w:val="000000"/>
              </w:rPr>
              <w:t>6847</w:t>
            </w:r>
          </w:p>
        </w:tc>
      </w:tr>
      <w:tr w:rsidR="00374917" w:rsidTr="003A2AE4">
        <w:trPr>
          <w:trHeight w:val="70"/>
        </w:trPr>
        <w:tc>
          <w:tcPr>
            <w:tcW w:w="2296" w:type="dxa"/>
            <w:tcBorders>
              <w:top w:val="nil"/>
              <w:left w:val="single" w:sz="4" w:space="0" w:color="auto"/>
              <w:bottom w:val="single" w:sz="4" w:space="0" w:color="auto"/>
              <w:right w:val="single" w:sz="4" w:space="0" w:color="auto"/>
            </w:tcBorders>
            <w:vAlign w:val="bottom"/>
            <w:hideMark/>
          </w:tcPr>
          <w:p w:rsidR="00374917" w:rsidRDefault="00374917" w:rsidP="00600AE0">
            <w:pPr>
              <w:spacing w:before="0" w:after="0" w:line="276" w:lineRule="auto"/>
              <w:jc w:val="left"/>
              <w:rPr>
                <w:color w:val="000000"/>
                <w:lang w:eastAsia="en-US"/>
              </w:rPr>
            </w:pPr>
            <w:r>
              <w:rPr>
                <w:color w:val="000000"/>
                <w:lang w:eastAsia="en-US"/>
              </w:rPr>
              <w:t>Фактический уровень потерь в сетях</w:t>
            </w:r>
          </w:p>
        </w:tc>
        <w:tc>
          <w:tcPr>
            <w:tcW w:w="1575" w:type="dxa"/>
            <w:gridSpan w:val="2"/>
            <w:tcBorders>
              <w:top w:val="nil"/>
              <w:left w:val="nil"/>
              <w:bottom w:val="single" w:sz="4" w:space="0" w:color="auto"/>
              <w:right w:val="single" w:sz="4" w:space="0" w:color="auto"/>
            </w:tcBorders>
            <w:noWrap/>
            <w:vAlign w:val="bottom"/>
            <w:hideMark/>
          </w:tcPr>
          <w:p w:rsidR="00374917" w:rsidRDefault="00374917" w:rsidP="00600AE0">
            <w:pPr>
              <w:spacing w:before="0" w:after="0" w:line="276" w:lineRule="auto"/>
              <w:jc w:val="center"/>
              <w:rPr>
                <w:color w:val="000000"/>
                <w:lang w:eastAsia="en-US"/>
              </w:rPr>
            </w:pPr>
            <w:r>
              <w:rPr>
                <w:color w:val="000000"/>
                <w:lang w:eastAsia="en-US"/>
              </w:rPr>
              <w:t>%</w:t>
            </w:r>
          </w:p>
        </w:tc>
        <w:tc>
          <w:tcPr>
            <w:tcW w:w="1067" w:type="dxa"/>
            <w:gridSpan w:val="2"/>
            <w:tcBorders>
              <w:top w:val="nil"/>
              <w:left w:val="nil"/>
              <w:bottom w:val="single" w:sz="4" w:space="0" w:color="auto"/>
              <w:right w:val="single" w:sz="4" w:space="0" w:color="auto"/>
            </w:tcBorders>
            <w:vAlign w:val="bottom"/>
            <w:hideMark/>
          </w:tcPr>
          <w:p w:rsidR="00374917" w:rsidRDefault="00374917">
            <w:pPr>
              <w:jc w:val="center"/>
              <w:rPr>
                <w:color w:val="000000"/>
              </w:rPr>
            </w:pPr>
            <w:r>
              <w:rPr>
                <w:color w:val="000000"/>
              </w:rPr>
              <w:t>22,3</w:t>
            </w:r>
          </w:p>
        </w:tc>
        <w:tc>
          <w:tcPr>
            <w:tcW w:w="1423" w:type="dxa"/>
            <w:gridSpan w:val="3"/>
            <w:tcBorders>
              <w:top w:val="nil"/>
              <w:left w:val="nil"/>
              <w:bottom w:val="single" w:sz="4" w:space="0" w:color="auto"/>
              <w:right w:val="single" w:sz="4" w:space="0" w:color="auto"/>
            </w:tcBorders>
            <w:vAlign w:val="bottom"/>
            <w:hideMark/>
          </w:tcPr>
          <w:p w:rsidR="00374917" w:rsidRDefault="00374917">
            <w:pPr>
              <w:jc w:val="center"/>
              <w:rPr>
                <w:color w:val="000000"/>
              </w:rPr>
            </w:pPr>
            <w:r>
              <w:rPr>
                <w:color w:val="000000"/>
              </w:rPr>
              <w:t>22,1</w:t>
            </w:r>
          </w:p>
        </w:tc>
        <w:tc>
          <w:tcPr>
            <w:tcW w:w="1084" w:type="dxa"/>
            <w:gridSpan w:val="2"/>
            <w:tcBorders>
              <w:top w:val="nil"/>
              <w:left w:val="nil"/>
              <w:bottom w:val="single" w:sz="4" w:space="0" w:color="auto"/>
              <w:right w:val="single" w:sz="4" w:space="0" w:color="auto"/>
            </w:tcBorders>
            <w:vAlign w:val="bottom"/>
            <w:hideMark/>
          </w:tcPr>
          <w:p w:rsidR="00374917" w:rsidRDefault="00374917">
            <w:pPr>
              <w:jc w:val="center"/>
              <w:rPr>
                <w:color w:val="000000"/>
              </w:rPr>
            </w:pPr>
            <w:r>
              <w:rPr>
                <w:color w:val="000000"/>
              </w:rPr>
              <w:t>21,2</w:t>
            </w:r>
          </w:p>
        </w:tc>
        <w:tc>
          <w:tcPr>
            <w:tcW w:w="1027" w:type="dxa"/>
            <w:gridSpan w:val="2"/>
            <w:tcBorders>
              <w:top w:val="nil"/>
              <w:left w:val="nil"/>
              <w:bottom w:val="single" w:sz="4" w:space="0" w:color="auto"/>
              <w:right w:val="single" w:sz="4" w:space="0" w:color="auto"/>
            </w:tcBorders>
            <w:vAlign w:val="bottom"/>
            <w:hideMark/>
          </w:tcPr>
          <w:p w:rsidR="00374917" w:rsidRDefault="00374917">
            <w:pPr>
              <w:jc w:val="center"/>
              <w:rPr>
                <w:color w:val="000000"/>
              </w:rPr>
            </w:pPr>
            <w:r>
              <w:rPr>
                <w:color w:val="000000"/>
              </w:rPr>
              <w:t>20,3</w:t>
            </w:r>
          </w:p>
        </w:tc>
        <w:tc>
          <w:tcPr>
            <w:tcW w:w="1008" w:type="dxa"/>
            <w:gridSpan w:val="2"/>
            <w:tcBorders>
              <w:top w:val="nil"/>
              <w:left w:val="nil"/>
              <w:bottom w:val="single" w:sz="4" w:space="0" w:color="auto"/>
              <w:right w:val="single" w:sz="4" w:space="0" w:color="auto"/>
            </w:tcBorders>
            <w:vAlign w:val="bottom"/>
            <w:hideMark/>
          </w:tcPr>
          <w:p w:rsidR="00374917" w:rsidRDefault="00374917">
            <w:pPr>
              <w:jc w:val="center"/>
              <w:rPr>
                <w:color w:val="000000"/>
              </w:rPr>
            </w:pPr>
            <w:r>
              <w:rPr>
                <w:color w:val="000000"/>
              </w:rPr>
              <w:t>19,7</w:t>
            </w:r>
          </w:p>
        </w:tc>
      </w:tr>
      <w:tr w:rsidR="00374917" w:rsidTr="003A2AE4">
        <w:trPr>
          <w:trHeight w:val="70"/>
        </w:trPr>
        <w:tc>
          <w:tcPr>
            <w:tcW w:w="2296" w:type="dxa"/>
            <w:tcBorders>
              <w:top w:val="nil"/>
              <w:left w:val="single" w:sz="4" w:space="0" w:color="auto"/>
              <w:bottom w:val="single" w:sz="4" w:space="0" w:color="auto"/>
              <w:right w:val="single" w:sz="4" w:space="0" w:color="auto"/>
            </w:tcBorders>
            <w:vAlign w:val="bottom"/>
            <w:hideMark/>
          </w:tcPr>
          <w:p w:rsidR="00374917" w:rsidRDefault="00374917" w:rsidP="00600AE0">
            <w:pPr>
              <w:spacing w:before="0" w:after="0" w:line="276" w:lineRule="auto"/>
              <w:jc w:val="left"/>
              <w:rPr>
                <w:color w:val="000000"/>
                <w:lang w:eastAsia="en-US"/>
              </w:rPr>
            </w:pPr>
            <w:r>
              <w:rPr>
                <w:color w:val="000000"/>
                <w:lang w:eastAsia="en-US"/>
              </w:rPr>
              <w:t>Объём отпуска в сеть</w:t>
            </w:r>
          </w:p>
        </w:tc>
        <w:tc>
          <w:tcPr>
            <w:tcW w:w="1575" w:type="dxa"/>
            <w:gridSpan w:val="2"/>
            <w:tcBorders>
              <w:top w:val="nil"/>
              <w:left w:val="nil"/>
              <w:bottom w:val="single" w:sz="4" w:space="0" w:color="auto"/>
              <w:right w:val="single" w:sz="4" w:space="0" w:color="auto"/>
            </w:tcBorders>
            <w:vAlign w:val="bottom"/>
            <w:hideMark/>
          </w:tcPr>
          <w:p w:rsidR="00374917" w:rsidRDefault="00374917" w:rsidP="00600AE0">
            <w:pPr>
              <w:spacing w:before="0" w:after="0" w:line="276" w:lineRule="auto"/>
              <w:jc w:val="center"/>
              <w:rPr>
                <w:color w:val="000000"/>
                <w:lang w:eastAsia="en-US"/>
              </w:rPr>
            </w:pPr>
            <w:r>
              <w:rPr>
                <w:color w:val="000000"/>
                <w:lang w:eastAsia="en-US"/>
              </w:rPr>
              <w:t>тыс. кВт</w:t>
            </w:r>
            <w:proofErr w:type="gramStart"/>
            <w:r>
              <w:rPr>
                <w:color w:val="000000"/>
                <w:lang w:eastAsia="en-US"/>
              </w:rPr>
              <w:t>.</w:t>
            </w:r>
            <w:proofErr w:type="gramEnd"/>
            <w:r>
              <w:rPr>
                <w:color w:val="000000"/>
                <w:lang w:eastAsia="en-US"/>
              </w:rPr>
              <w:t xml:space="preserve"> </w:t>
            </w:r>
            <w:proofErr w:type="gramStart"/>
            <w:r>
              <w:rPr>
                <w:color w:val="000000"/>
                <w:lang w:eastAsia="en-US"/>
              </w:rPr>
              <w:t>ч</w:t>
            </w:r>
            <w:proofErr w:type="gramEnd"/>
          </w:p>
        </w:tc>
        <w:tc>
          <w:tcPr>
            <w:tcW w:w="1067" w:type="dxa"/>
            <w:gridSpan w:val="2"/>
            <w:tcBorders>
              <w:top w:val="nil"/>
              <w:left w:val="nil"/>
              <w:bottom w:val="single" w:sz="4" w:space="0" w:color="auto"/>
              <w:right w:val="single" w:sz="4" w:space="0" w:color="auto"/>
            </w:tcBorders>
            <w:vAlign w:val="bottom"/>
            <w:hideMark/>
          </w:tcPr>
          <w:p w:rsidR="00374917" w:rsidRDefault="00374917">
            <w:pPr>
              <w:jc w:val="center"/>
              <w:rPr>
                <w:color w:val="000000"/>
              </w:rPr>
            </w:pPr>
            <w:r>
              <w:rPr>
                <w:color w:val="000000"/>
              </w:rPr>
              <w:t>40644</w:t>
            </w:r>
          </w:p>
        </w:tc>
        <w:tc>
          <w:tcPr>
            <w:tcW w:w="1423" w:type="dxa"/>
            <w:gridSpan w:val="3"/>
            <w:tcBorders>
              <w:top w:val="nil"/>
              <w:left w:val="nil"/>
              <w:bottom w:val="single" w:sz="4" w:space="0" w:color="auto"/>
              <w:right w:val="single" w:sz="4" w:space="0" w:color="auto"/>
            </w:tcBorders>
            <w:vAlign w:val="bottom"/>
            <w:hideMark/>
          </w:tcPr>
          <w:p w:rsidR="00374917" w:rsidRDefault="00374917">
            <w:pPr>
              <w:jc w:val="center"/>
              <w:rPr>
                <w:color w:val="000000"/>
              </w:rPr>
            </w:pPr>
            <w:r>
              <w:rPr>
                <w:color w:val="000000"/>
              </w:rPr>
              <w:t>40784</w:t>
            </w:r>
          </w:p>
        </w:tc>
        <w:tc>
          <w:tcPr>
            <w:tcW w:w="1084" w:type="dxa"/>
            <w:gridSpan w:val="2"/>
            <w:tcBorders>
              <w:top w:val="nil"/>
              <w:left w:val="nil"/>
              <w:bottom w:val="single" w:sz="4" w:space="0" w:color="auto"/>
              <w:right w:val="single" w:sz="4" w:space="0" w:color="auto"/>
            </w:tcBorders>
            <w:vAlign w:val="bottom"/>
            <w:hideMark/>
          </w:tcPr>
          <w:p w:rsidR="00374917" w:rsidRDefault="00374917">
            <w:pPr>
              <w:jc w:val="center"/>
              <w:rPr>
                <w:color w:val="000000"/>
              </w:rPr>
            </w:pPr>
            <w:r>
              <w:rPr>
                <w:color w:val="000000"/>
              </w:rPr>
              <w:t>40688</w:t>
            </w:r>
          </w:p>
        </w:tc>
        <w:tc>
          <w:tcPr>
            <w:tcW w:w="1027" w:type="dxa"/>
            <w:gridSpan w:val="2"/>
            <w:tcBorders>
              <w:top w:val="nil"/>
              <w:left w:val="nil"/>
              <w:bottom w:val="single" w:sz="4" w:space="0" w:color="auto"/>
              <w:right w:val="single" w:sz="4" w:space="0" w:color="auto"/>
            </w:tcBorders>
            <w:vAlign w:val="bottom"/>
            <w:hideMark/>
          </w:tcPr>
          <w:p w:rsidR="00374917" w:rsidRDefault="00374917">
            <w:pPr>
              <w:jc w:val="center"/>
              <w:rPr>
                <w:color w:val="000000"/>
              </w:rPr>
            </w:pPr>
            <w:r>
              <w:rPr>
                <w:color w:val="000000"/>
              </w:rPr>
              <w:t>41202</w:t>
            </w:r>
          </w:p>
        </w:tc>
        <w:tc>
          <w:tcPr>
            <w:tcW w:w="1008" w:type="dxa"/>
            <w:gridSpan w:val="2"/>
            <w:tcBorders>
              <w:top w:val="nil"/>
              <w:left w:val="nil"/>
              <w:bottom w:val="single" w:sz="4" w:space="0" w:color="auto"/>
              <w:right w:val="single" w:sz="4" w:space="0" w:color="auto"/>
            </w:tcBorders>
            <w:vAlign w:val="bottom"/>
            <w:hideMark/>
          </w:tcPr>
          <w:p w:rsidR="00374917" w:rsidRDefault="00374917">
            <w:pPr>
              <w:jc w:val="center"/>
              <w:rPr>
                <w:color w:val="000000"/>
              </w:rPr>
            </w:pPr>
            <w:r>
              <w:rPr>
                <w:color w:val="000000"/>
              </w:rPr>
              <w:t>41605</w:t>
            </w:r>
          </w:p>
        </w:tc>
      </w:tr>
      <w:tr w:rsidR="00374917" w:rsidTr="003A2AE4">
        <w:trPr>
          <w:trHeight w:val="220"/>
        </w:trPr>
        <w:tc>
          <w:tcPr>
            <w:tcW w:w="2296" w:type="dxa"/>
            <w:tcBorders>
              <w:top w:val="nil"/>
              <w:left w:val="single" w:sz="4" w:space="0" w:color="auto"/>
              <w:bottom w:val="single" w:sz="4" w:space="0" w:color="auto"/>
              <w:right w:val="single" w:sz="4" w:space="0" w:color="auto"/>
            </w:tcBorders>
            <w:vAlign w:val="bottom"/>
            <w:hideMark/>
          </w:tcPr>
          <w:p w:rsidR="00374917" w:rsidRDefault="00374917" w:rsidP="00600AE0">
            <w:pPr>
              <w:spacing w:before="0" w:after="0" w:line="276" w:lineRule="auto"/>
              <w:jc w:val="left"/>
              <w:rPr>
                <w:color w:val="000000"/>
                <w:lang w:eastAsia="en-US"/>
              </w:rPr>
            </w:pPr>
            <w:r>
              <w:rPr>
                <w:color w:val="000000"/>
                <w:lang w:eastAsia="en-US"/>
              </w:rPr>
              <w:t>Общий объём реализации электроэнергии</w:t>
            </w:r>
          </w:p>
        </w:tc>
        <w:tc>
          <w:tcPr>
            <w:tcW w:w="1575" w:type="dxa"/>
            <w:gridSpan w:val="2"/>
            <w:tcBorders>
              <w:top w:val="nil"/>
              <w:left w:val="nil"/>
              <w:bottom w:val="single" w:sz="4" w:space="0" w:color="auto"/>
              <w:right w:val="single" w:sz="4" w:space="0" w:color="auto"/>
            </w:tcBorders>
            <w:vAlign w:val="bottom"/>
            <w:hideMark/>
          </w:tcPr>
          <w:p w:rsidR="00374917" w:rsidRDefault="00374917" w:rsidP="00600AE0">
            <w:pPr>
              <w:spacing w:before="0" w:after="0" w:line="276" w:lineRule="auto"/>
              <w:jc w:val="center"/>
              <w:rPr>
                <w:color w:val="000000"/>
                <w:lang w:eastAsia="en-US"/>
              </w:rPr>
            </w:pPr>
            <w:r>
              <w:rPr>
                <w:color w:val="000000"/>
                <w:lang w:eastAsia="en-US"/>
              </w:rPr>
              <w:t>тыс. кВт</w:t>
            </w:r>
            <w:proofErr w:type="gramStart"/>
            <w:r>
              <w:rPr>
                <w:color w:val="000000"/>
                <w:lang w:eastAsia="en-US"/>
              </w:rPr>
              <w:t>.</w:t>
            </w:r>
            <w:proofErr w:type="gramEnd"/>
            <w:r>
              <w:rPr>
                <w:color w:val="000000"/>
                <w:lang w:eastAsia="en-US"/>
              </w:rPr>
              <w:t xml:space="preserve"> </w:t>
            </w:r>
            <w:proofErr w:type="gramStart"/>
            <w:r>
              <w:rPr>
                <w:color w:val="000000"/>
                <w:lang w:eastAsia="en-US"/>
              </w:rPr>
              <w:t>ч</w:t>
            </w:r>
            <w:proofErr w:type="gramEnd"/>
          </w:p>
        </w:tc>
        <w:tc>
          <w:tcPr>
            <w:tcW w:w="1067" w:type="dxa"/>
            <w:gridSpan w:val="2"/>
            <w:tcBorders>
              <w:top w:val="nil"/>
              <w:left w:val="nil"/>
              <w:bottom w:val="single" w:sz="4" w:space="0" w:color="auto"/>
              <w:right w:val="single" w:sz="4" w:space="0" w:color="auto"/>
            </w:tcBorders>
            <w:vAlign w:val="bottom"/>
            <w:hideMark/>
          </w:tcPr>
          <w:p w:rsidR="00374917" w:rsidRDefault="00374917">
            <w:pPr>
              <w:jc w:val="center"/>
              <w:rPr>
                <w:color w:val="000000"/>
              </w:rPr>
            </w:pPr>
            <w:r>
              <w:rPr>
                <w:color w:val="000000"/>
              </w:rPr>
              <w:t>33233</w:t>
            </w:r>
          </w:p>
        </w:tc>
        <w:tc>
          <w:tcPr>
            <w:tcW w:w="1423" w:type="dxa"/>
            <w:gridSpan w:val="3"/>
            <w:tcBorders>
              <w:top w:val="nil"/>
              <w:left w:val="nil"/>
              <w:bottom w:val="single" w:sz="4" w:space="0" w:color="auto"/>
              <w:right w:val="single" w:sz="4" w:space="0" w:color="auto"/>
            </w:tcBorders>
            <w:vAlign w:val="bottom"/>
            <w:hideMark/>
          </w:tcPr>
          <w:p w:rsidR="00374917" w:rsidRDefault="00374917">
            <w:pPr>
              <w:jc w:val="center"/>
              <w:rPr>
                <w:color w:val="000000"/>
              </w:rPr>
            </w:pPr>
            <w:r>
              <w:rPr>
                <w:color w:val="000000"/>
              </w:rPr>
              <w:t>33402</w:t>
            </w:r>
          </w:p>
        </w:tc>
        <w:tc>
          <w:tcPr>
            <w:tcW w:w="1084" w:type="dxa"/>
            <w:gridSpan w:val="2"/>
            <w:tcBorders>
              <w:top w:val="nil"/>
              <w:left w:val="nil"/>
              <w:bottom w:val="single" w:sz="4" w:space="0" w:color="auto"/>
              <w:right w:val="single" w:sz="4" w:space="0" w:color="auto"/>
            </w:tcBorders>
            <w:vAlign w:val="bottom"/>
            <w:hideMark/>
          </w:tcPr>
          <w:p w:rsidR="00374917" w:rsidRDefault="00374917">
            <w:pPr>
              <w:jc w:val="center"/>
              <w:rPr>
                <w:color w:val="000000"/>
              </w:rPr>
            </w:pPr>
            <w:r>
              <w:rPr>
                <w:color w:val="000000"/>
              </w:rPr>
              <w:t>33571</w:t>
            </w:r>
          </w:p>
        </w:tc>
        <w:tc>
          <w:tcPr>
            <w:tcW w:w="1027" w:type="dxa"/>
            <w:gridSpan w:val="2"/>
            <w:tcBorders>
              <w:top w:val="nil"/>
              <w:left w:val="nil"/>
              <w:bottom w:val="single" w:sz="4" w:space="0" w:color="auto"/>
              <w:right w:val="single" w:sz="4" w:space="0" w:color="auto"/>
            </w:tcBorders>
            <w:vAlign w:val="bottom"/>
            <w:hideMark/>
          </w:tcPr>
          <w:p w:rsidR="00374917" w:rsidRDefault="00374917">
            <w:pPr>
              <w:jc w:val="center"/>
              <w:rPr>
                <w:color w:val="000000"/>
              </w:rPr>
            </w:pPr>
            <w:r>
              <w:rPr>
                <w:color w:val="000000"/>
              </w:rPr>
              <w:t>34249</w:t>
            </w:r>
          </w:p>
        </w:tc>
        <w:tc>
          <w:tcPr>
            <w:tcW w:w="1008" w:type="dxa"/>
            <w:gridSpan w:val="2"/>
            <w:tcBorders>
              <w:top w:val="nil"/>
              <w:left w:val="nil"/>
              <w:bottom w:val="single" w:sz="4" w:space="0" w:color="auto"/>
              <w:right w:val="single" w:sz="4" w:space="0" w:color="auto"/>
            </w:tcBorders>
            <w:vAlign w:val="bottom"/>
            <w:hideMark/>
          </w:tcPr>
          <w:p w:rsidR="00374917" w:rsidRDefault="00374917">
            <w:pPr>
              <w:jc w:val="center"/>
              <w:rPr>
                <w:color w:val="000000"/>
              </w:rPr>
            </w:pPr>
            <w:r>
              <w:rPr>
                <w:color w:val="000000"/>
              </w:rPr>
              <w:t>34758</w:t>
            </w:r>
          </w:p>
        </w:tc>
      </w:tr>
      <w:tr w:rsidR="00600AE0" w:rsidTr="003A2AE4">
        <w:trPr>
          <w:trHeight w:val="315"/>
        </w:trPr>
        <w:tc>
          <w:tcPr>
            <w:tcW w:w="9480" w:type="dxa"/>
            <w:gridSpan w:val="14"/>
            <w:tcBorders>
              <w:top w:val="single" w:sz="4" w:space="0" w:color="auto"/>
              <w:left w:val="single" w:sz="4" w:space="0" w:color="auto"/>
              <w:bottom w:val="single" w:sz="4" w:space="0" w:color="auto"/>
              <w:right w:val="single" w:sz="4" w:space="0" w:color="auto"/>
            </w:tcBorders>
            <w:vAlign w:val="bottom"/>
            <w:hideMark/>
          </w:tcPr>
          <w:p w:rsidR="00600AE0" w:rsidRDefault="00600AE0" w:rsidP="00600AE0">
            <w:pPr>
              <w:spacing w:before="0" w:after="0" w:line="276" w:lineRule="auto"/>
              <w:jc w:val="left"/>
              <w:rPr>
                <w:color w:val="000000"/>
                <w:lang w:eastAsia="en-US"/>
              </w:rPr>
            </w:pPr>
            <w:r>
              <w:rPr>
                <w:color w:val="000000"/>
                <w:lang w:eastAsia="en-US"/>
              </w:rPr>
              <w:t>в т. ч.</w:t>
            </w:r>
          </w:p>
        </w:tc>
      </w:tr>
      <w:tr w:rsidR="00374917" w:rsidTr="003A2AE4">
        <w:trPr>
          <w:trHeight w:val="330"/>
        </w:trPr>
        <w:tc>
          <w:tcPr>
            <w:tcW w:w="2296" w:type="dxa"/>
            <w:tcBorders>
              <w:top w:val="nil"/>
              <w:left w:val="single" w:sz="4" w:space="0" w:color="auto"/>
              <w:bottom w:val="single" w:sz="4" w:space="0" w:color="auto"/>
              <w:right w:val="single" w:sz="4" w:space="0" w:color="auto"/>
            </w:tcBorders>
            <w:vAlign w:val="bottom"/>
            <w:hideMark/>
          </w:tcPr>
          <w:p w:rsidR="00374917" w:rsidRDefault="00374917" w:rsidP="00600AE0">
            <w:pPr>
              <w:spacing w:before="0" w:after="0" w:line="276" w:lineRule="auto"/>
              <w:jc w:val="left"/>
              <w:rPr>
                <w:color w:val="000000"/>
                <w:lang w:eastAsia="en-US"/>
              </w:rPr>
            </w:pPr>
            <w:r>
              <w:rPr>
                <w:color w:val="000000"/>
                <w:lang w:eastAsia="en-US"/>
              </w:rPr>
              <w:t>Населению</w:t>
            </w:r>
          </w:p>
        </w:tc>
        <w:tc>
          <w:tcPr>
            <w:tcW w:w="1575" w:type="dxa"/>
            <w:gridSpan w:val="2"/>
            <w:tcBorders>
              <w:top w:val="nil"/>
              <w:left w:val="nil"/>
              <w:bottom w:val="single" w:sz="4" w:space="0" w:color="auto"/>
              <w:right w:val="single" w:sz="4" w:space="0" w:color="auto"/>
            </w:tcBorders>
            <w:vAlign w:val="bottom"/>
            <w:hideMark/>
          </w:tcPr>
          <w:p w:rsidR="00374917" w:rsidRDefault="00374917" w:rsidP="00600AE0">
            <w:pPr>
              <w:spacing w:before="0" w:after="0" w:line="276" w:lineRule="auto"/>
              <w:jc w:val="center"/>
              <w:rPr>
                <w:color w:val="000000"/>
                <w:lang w:eastAsia="en-US"/>
              </w:rPr>
            </w:pPr>
            <w:r>
              <w:rPr>
                <w:color w:val="000000"/>
                <w:lang w:eastAsia="en-US"/>
              </w:rPr>
              <w:t>тыс. кВт</w:t>
            </w:r>
            <w:proofErr w:type="gramStart"/>
            <w:r>
              <w:rPr>
                <w:color w:val="000000"/>
                <w:lang w:eastAsia="en-US"/>
              </w:rPr>
              <w:t>.</w:t>
            </w:r>
            <w:proofErr w:type="gramEnd"/>
            <w:r>
              <w:rPr>
                <w:color w:val="000000"/>
                <w:lang w:eastAsia="en-US"/>
              </w:rPr>
              <w:t xml:space="preserve"> </w:t>
            </w:r>
            <w:proofErr w:type="gramStart"/>
            <w:r>
              <w:rPr>
                <w:color w:val="000000"/>
                <w:lang w:eastAsia="en-US"/>
              </w:rPr>
              <w:t>ч</w:t>
            </w:r>
            <w:proofErr w:type="gramEnd"/>
          </w:p>
        </w:tc>
        <w:tc>
          <w:tcPr>
            <w:tcW w:w="1067" w:type="dxa"/>
            <w:gridSpan w:val="2"/>
            <w:tcBorders>
              <w:top w:val="nil"/>
              <w:left w:val="nil"/>
              <w:bottom w:val="single" w:sz="4" w:space="0" w:color="auto"/>
              <w:right w:val="single" w:sz="4" w:space="0" w:color="auto"/>
            </w:tcBorders>
            <w:noWrap/>
            <w:vAlign w:val="bottom"/>
            <w:hideMark/>
          </w:tcPr>
          <w:p w:rsidR="00374917" w:rsidRDefault="00374917">
            <w:pPr>
              <w:jc w:val="center"/>
              <w:rPr>
                <w:color w:val="000000"/>
              </w:rPr>
            </w:pPr>
            <w:r>
              <w:rPr>
                <w:color w:val="000000"/>
              </w:rPr>
              <w:t>23738</w:t>
            </w:r>
          </w:p>
        </w:tc>
        <w:tc>
          <w:tcPr>
            <w:tcW w:w="1423" w:type="dxa"/>
            <w:gridSpan w:val="3"/>
            <w:tcBorders>
              <w:top w:val="nil"/>
              <w:left w:val="nil"/>
              <w:bottom w:val="single" w:sz="4" w:space="0" w:color="auto"/>
              <w:right w:val="single" w:sz="4" w:space="0" w:color="auto"/>
            </w:tcBorders>
            <w:noWrap/>
            <w:vAlign w:val="bottom"/>
            <w:hideMark/>
          </w:tcPr>
          <w:p w:rsidR="00374917" w:rsidRDefault="00374917">
            <w:pPr>
              <w:jc w:val="center"/>
              <w:rPr>
                <w:color w:val="000000"/>
              </w:rPr>
            </w:pPr>
            <w:r>
              <w:rPr>
                <w:color w:val="000000"/>
              </w:rPr>
              <w:t>23859</w:t>
            </w:r>
          </w:p>
        </w:tc>
        <w:tc>
          <w:tcPr>
            <w:tcW w:w="1084" w:type="dxa"/>
            <w:gridSpan w:val="2"/>
            <w:tcBorders>
              <w:top w:val="nil"/>
              <w:left w:val="nil"/>
              <w:bottom w:val="single" w:sz="4" w:space="0" w:color="auto"/>
              <w:right w:val="single" w:sz="4" w:space="0" w:color="auto"/>
            </w:tcBorders>
            <w:noWrap/>
            <w:vAlign w:val="bottom"/>
            <w:hideMark/>
          </w:tcPr>
          <w:p w:rsidR="00374917" w:rsidRDefault="00374917">
            <w:pPr>
              <w:jc w:val="center"/>
              <w:rPr>
                <w:color w:val="000000"/>
              </w:rPr>
            </w:pPr>
            <w:r>
              <w:rPr>
                <w:color w:val="000000"/>
              </w:rPr>
              <w:t>23979</w:t>
            </w:r>
          </w:p>
        </w:tc>
        <w:tc>
          <w:tcPr>
            <w:tcW w:w="1027" w:type="dxa"/>
            <w:gridSpan w:val="2"/>
            <w:tcBorders>
              <w:top w:val="nil"/>
              <w:left w:val="nil"/>
              <w:bottom w:val="single" w:sz="4" w:space="0" w:color="auto"/>
              <w:right w:val="single" w:sz="4" w:space="0" w:color="auto"/>
            </w:tcBorders>
            <w:noWrap/>
            <w:vAlign w:val="bottom"/>
            <w:hideMark/>
          </w:tcPr>
          <w:p w:rsidR="00374917" w:rsidRDefault="00374917">
            <w:pPr>
              <w:jc w:val="center"/>
              <w:rPr>
                <w:color w:val="000000"/>
              </w:rPr>
            </w:pPr>
            <w:r>
              <w:rPr>
                <w:color w:val="000000"/>
              </w:rPr>
              <w:t>24464</w:t>
            </w:r>
          </w:p>
        </w:tc>
        <w:tc>
          <w:tcPr>
            <w:tcW w:w="1008" w:type="dxa"/>
            <w:gridSpan w:val="2"/>
            <w:tcBorders>
              <w:top w:val="nil"/>
              <w:left w:val="nil"/>
              <w:bottom w:val="single" w:sz="4" w:space="0" w:color="auto"/>
              <w:right w:val="single" w:sz="4" w:space="0" w:color="auto"/>
            </w:tcBorders>
            <w:noWrap/>
            <w:vAlign w:val="bottom"/>
            <w:hideMark/>
          </w:tcPr>
          <w:p w:rsidR="00374917" w:rsidRDefault="00374917">
            <w:pPr>
              <w:jc w:val="center"/>
              <w:rPr>
                <w:color w:val="000000"/>
              </w:rPr>
            </w:pPr>
            <w:r>
              <w:rPr>
                <w:color w:val="000000"/>
              </w:rPr>
              <w:t>24827</w:t>
            </w:r>
          </w:p>
        </w:tc>
      </w:tr>
      <w:tr w:rsidR="00374917" w:rsidTr="003A2AE4">
        <w:trPr>
          <w:trHeight w:val="70"/>
        </w:trPr>
        <w:tc>
          <w:tcPr>
            <w:tcW w:w="2296" w:type="dxa"/>
            <w:tcBorders>
              <w:top w:val="nil"/>
              <w:left w:val="single" w:sz="4" w:space="0" w:color="auto"/>
              <w:bottom w:val="single" w:sz="4" w:space="0" w:color="auto"/>
              <w:right w:val="single" w:sz="4" w:space="0" w:color="auto"/>
            </w:tcBorders>
            <w:vAlign w:val="bottom"/>
            <w:hideMark/>
          </w:tcPr>
          <w:p w:rsidR="00374917" w:rsidRDefault="00374917" w:rsidP="00600AE0">
            <w:pPr>
              <w:spacing w:before="0" w:after="0" w:line="276" w:lineRule="auto"/>
              <w:jc w:val="left"/>
              <w:rPr>
                <w:color w:val="000000"/>
                <w:lang w:eastAsia="en-US"/>
              </w:rPr>
            </w:pPr>
            <w:r>
              <w:rPr>
                <w:color w:val="000000"/>
                <w:lang w:eastAsia="en-US"/>
              </w:rPr>
              <w:t>Прочим потребителям</w:t>
            </w:r>
          </w:p>
        </w:tc>
        <w:tc>
          <w:tcPr>
            <w:tcW w:w="1575" w:type="dxa"/>
            <w:gridSpan w:val="2"/>
            <w:tcBorders>
              <w:top w:val="nil"/>
              <w:left w:val="nil"/>
              <w:bottom w:val="single" w:sz="4" w:space="0" w:color="auto"/>
              <w:right w:val="single" w:sz="4" w:space="0" w:color="auto"/>
            </w:tcBorders>
            <w:vAlign w:val="bottom"/>
            <w:hideMark/>
          </w:tcPr>
          <w:p w:rsidR="00374917" w:rsidRDefault="00374917" w:rsidP="00600AE0">
            <w:pPr>
              <w:spacing w:before="0" w:after="0" w:line="276" w:lineRule="auto"/>
              <w:jc w:val="center"/>
              <w:rPr>
                <w:color w:val="000000"/>
                <w:lang w:eastAsia="en-US"/>
              </w:rPr>
            </w:pPr>
            <w:r>
              <w:rPr>
                <w:color w:val="000000"/>
                <w:lang w:eastAsia="en-US"/>
              </w:rPr>
              <w:t>тыс. кВт</w:t>
            </w:r>
            <w:proofErr w:type="gramStart"/>
            <w:r>
              <w:rPr>
                <w:color w:val="000000"/>
                <w:lang w:eastAsia="en-US"/>
              </w:rPr>
              <w:t>.</w:t>
            </w:r>
            <w:proofErr w:type="gramEnd"/>
            <w:r>
              <w:rPr>
                <w:color w:val="000000"/>
                <w:lang w:eastAsia="en-US"/>
              </w:rPr>
              <w:t xml:space="preserve"> </w:t>
            </w:r>
            <w:proofErr w:type="gramStart"/>
            <w:r>
              <w:rPr>
                <w:color w:val="000000"/>
                <w:lang w:eastAsia="en-US"/>
              </w:rPr>
              <w:t>ч</w:t>
            </w:r>
            <w:proofErr w:type="gramEnd"/>
          </w:p>
        </w:tc>
        <w:tc>
          <w:tcPr>
            <w:tcW w:w="1067" w:type="dxa"/>
            <w:gridSpan w:val="2"/>
            <w:tcBorders>
              <w:top w:val="nil"/>
              <w:left w:val="nil"/>
              <w:bottom w:val="single" w:sz="4" w:space="0" w:color="auto"/>
              <w:right w:val="single" w:sz="4" w:space="0" w:color="auto"/>
            </w:tcBorders>
            <w:noWrap/>
            <w:vAlign w:val="bottom"/>
            <w:hideMark/>
          </w:tcPr>
          <w:p w:rsidR="00374917" w:rsidRDefault="00374917">
            <w:pPr>
              <w:jc w:val="center"/>
              <w:rPr>
                <w:color w:val="000000"/>
              </w:rPr>
            </w:pPr>
            <w:r>
              <w:rPr>
                <w:color w:val="000000"/>
              </w:rPr>
              <w:t>9495</w:t>
            </w:r>
          </w:p>
        </w:tc>
        <w:tc>
          <w:tcPr>
            <w:tcW w:w="1423" w:type="dxa"/>
            <w:gridSpan w:val="3"/>
            <w:tcBorders>
              <w:top w:val="nil"/>
              <w:left w:val="nil"/>
              <w:bottom w:val="single" w:sz="4" w:space="0" w:color="auto"/>
              <w:right w:val="single" w:sz="4" w:space="0" w:color="auto"/>
            </w:tcBorders>
            <w:noWrap/>
            <w:vAlign w:val="bottom"/>
            <w:hideMark/>
          </w:tcPr>
          <w:p w:rsidR="00374917" w:rsidRDefault="00374917">
            <w:pPr>
              <w:jc w:val="center"/>
              <w:rPr>
                <w:color w:val="000000"/>
              </w:rPr>
            </w:pPr>
            <w:r>
              <w:rPr>
                <w:color w:val="000000"/>
              </w:rPr>
              <w:t>9543</w:t>
            </w:r>
          </w:p>
        </w:tc>
        <w:tc>
          <w:tcPr>
            <w:tcW w:w="1084" w:type="dxa"/>
            <w:gridSpan w:val="2"/>
            <w:tcBorders>
              <w:top w:val="nil"/>
              <w:left w:val="nil"/>
              <w:bottom w:val="single" w:sz="4" w:space="0" w:color="auto"/>
              <w:right w:val="single" w:sz="4" w:space="0" w:color="auto"/>
            </w:tcBorders>
            <w:noWrap/>
            <w:vAlign w:val="bottom"/>
            <w:hideMark/>
          </w:tcPr>
          <w:p w:rsidR="00374917" w:rsidRDefault="00374917">
            <w:pPr>
              <w:jc w:val="center"/>
              <w:rPr>
                <w:color w:val="000000"/>
              </w:rPr>
            </w:pPr>
            <w:r>
              <w:rPr>
                <w:color w:val="000000"/>
              </w:rPr>
              <w:t>9592</w:t>
            </w:r>
          </w:p>
        </w:tc>
        <w:tc>
          <w:tcPr>
            <w:tcW w:w="1027" w:type="dxa"/>
            <w:gridSpan w:val="2"/>
            <w:tcBorders>
              <w:top w:val="nil"/>
              <w:left w:val="nil"/>
              <w:bottom w:val="single" w:sz="4" w:space="0" w:color="auto"/>
              <w:right w:val="single" w:sz="4" w:space="0" w:color="auto"/>
            </w:tcBorders>
            <w:noWrap/>
            <w:vAlign w:val="bottom"/>
            <w:hideMark/>
          </w:tcPr>
          <w:p w:rsidR="00374917" w:rsidRDefault="00374917">
            <w:pPr>
              <w:jc w:val="center"/>
              <w:rPr>
                <w:color w:val="000000"/>
              </w:rPr>
            </w:pPr>
            <w:r>
              <w:rPr>
                <w:color w:val="000000"/>
              </w:rPr>
              <w:t>9785</w:t>
            </w:r>
          </w:p>
        </w:tc>
        <w:tc>
          <w:tcPr>
            <w:tcW w:w="1008" w:type="dxa"/>
            <w:gridSpan w:val="2"/>
            <w:tcBorders>
              <w:top w:val="nil"/>
              <w:left w:val="nil"/>
              <w:bottom w:val="single" w:sz="4" w:space="0" w:color="auto"/>
              <w:right w:val="single" w:sz="4" w:space="0" w:color="auto"/>
            </w:tcBorders>
            <w:noWrap/>
            <w:vAlign w:val="bottom"/>
            <w:hideMark/>
          </w:tcPr>
          <w:p w:rsidR="00374917" w:rsidRDefault="00374917">
            <w:pPr>
              <w:jc w:val="center"/>
              <w:rPr>
                <w:color w:val="000000"/>
              </w:rPr>
            </w:pPr>
            <w:r>
              <w:rPr>
                <w:color w:val="000000"/>
              </w:rPr>
              <w:t>9931</w:t>
            </w:r>
          </w:p>
        </w:tc>
      </w:tr>
      <w:tr w:rsidR="00374917" w:rsidTr="003A2AE4">
        <w:trPr>
          <w:trHeight w:val="419"/>
        </w:trPr>
        <w:tc>
          <w:tcPr>
            <w:tcW w:w="2296" w:type="dxa"/>
            <w:tcBorders>
              <w:top w:val="nil"/>
              <w:left w:val="single" w:sz="4" w:space="0" w:color="auto"/>
              <w:bottom w:val="single" w:sz="4" w:space="0" w:color="auto"/>
              <w:right w:val="single" w:sz="4" w:space="0" w:color="auto"/>
            </w:tcBorders>
            <w:vAlign w:val="bottom"/>
            <w:hideMark/>
          </w:tcPr>
          <w:p w:rsidR="00374917" w:rsidRDefault="00374917" w:rsidP="00600AE0">
            <w:pPr>
              <w:spacing w:before="0" w:after="0" w:line="276" w:lineRule="auto"/>
              <w:jc w:val="left"/>
              <w:rPr>
                <w:color w:val="000000"/>
                <w:lang w:eastAsia="en-US"/>
              </w:rPr>
            </w:pPr>
            <w:r>
              <w:rPr>
                <w:color w:val="000000"/>
                <w:lang w:eastAsia="en-US"/>
              </w:rPr>
              <w:t xml:space="preserve">Численность населения, </w:t>
            </w:r>
            <w:r>
              <w:rPr>
                <w:color w:val="000000"/>
                <w:lang w:eastAsia="en-US"/>
              </w:rPr>
              <w:lastRenderedPageBreak/>
              <w:t>обеспеченного услугой электроснабжения</w:t>
            </w:r>
          </w:p>
        </w:tc>
        <w:tc>
          <w:tcPr>
            <w:tcW w:w="1575" w:type="dxa"/>
            <w:gridSpan w:val="2"/>
            <w:tcBorders>
              <w:top w:val="nil"/>
              <w:left w:val="nil"/>
              <w:bottom w:val="single" w:sz="4" w:space="0" w:color="auto"/>
              <w:right w:val="single" w:sz="4" w:space="0" w:color="auto"/>
            </w:tcBorders>
            <w:vAlign w:val="bottom"/>
            <w:hideMark/>
          </w:tcPr>
          <w:p w:rsidR="00374917" w:rsidRDefault="00374917" w:rsidP="00600AE0">
            <w:pPr>
              <w:spacing w:before="0" w:after="0" w:line="276" w:lineRule="auto"/>
              <w:jc w:val="center"/>
              <w:rPr>
                <w:color w:val="000000"/>
                <w:lang w:eastAsia="en-US"/>
              </w:rPr>
            </w:pPr>
            <w:r>
              <w:rPr>
                <w:color w:val="000000"/>
                <w:lang w:eastAsia="en-US"/>
              </w:rPr>
              <w:lastRenderedPageBreak/>
              <w:t>чел.</w:t>
            </w:r>
          </w:p>
        </w:tc>
        <w:tc>
          <w:tcPr>
            <w:tcW w:w="1067" w:type="dxa"/>
            <w:gridSpan w:val="2"/>
            <w:tcBorders>
              <w:top w:val="nil"/>
              <w:left w:val="nil"/>
              <w:bottom w:val="single" w:sz="4" w:space="0" w:color="auto"/>
              <w:right w:val="single" w:sz="4" w:space="0" w:color="auto"/>
            </w:tcBorders>
            <w:noWrap/>
            <w:vAlign w:val="bottom"/>
            <w:hideMark/>
          </w:tcPr>
          <w:p w:rsidR="00374917" w:rsidRDefault="00374917">
            <w:pPr>
              <w:jc w:val="center"/>
              <w:rPr>
                <w:color w:val="000000"/>
              </w:rPr>
            </w:pPr>
            <w:r>
              <w:rPr>
                <w:color w:val="000000"/>
              </w:rPr>
              <w:t>10643</w:t>
            </w:r>
          </w:p>
        </w:tc>
        <w:tc>
          <w:tcPr>
            <w:tcW w:w="1423" w:type="dxa"/>
            <w:gridSpan w:val="3"/>
            <w:tcBorders>
              <w:top w:val="nil"/>
              <w:left w:val="nil"/>
              <w:bottom w:val="single" w:sz="4" w:space="0" w:color="auto"/>
              <w:right w:val="single" w:sz="4" w:space="0" w:color="auto"/>
            </w:tcBorders>
            <w:noWrap/>
            <w:vAlign w:val="bottom"/>
            <w:hideMark/>
          </w:tcPr>
          <w:p w:rsidR="00374917" w:rsidRDefault="00374917">
            <w:pPr>
              <w:jc w:val="center"/>
              <w:rPr>
                <w:color w:val="000000"/>
              </w:rPr>
            </w:pPr>
            <w:r>
              <w:rPr>
                <w:color w:val="000000"/>
              </w:rPr>
              <w:t>10708</w:t>
            </w:r>
          </w:p>
        </w:tc>
        <w:tc>
          <w:tcPr>
            <w:tcW w:w="1084" w:type="dxa"/>
            <w:gridSpan w:val="2"/>
            <w:tcBorders>
              <w:top w:val="nil"/>
              <w:left w:val="nil"/>
              <w:bottom w:val="single" w:sz="4" w:space="0" w:color="auto"/>
              <w:right w:val="single" w:sz="4" w:space="0" w:color="auto"/>
            </w:tcBorders>
            <w:noWrap/>
            <w:vAlign w:val="bottom"/>
            <w:hideMark/>
          </w:tcPr>
          <w:p w:rsidR="00374917" w:rsidRDefault="00374917">
            <w:pPr>
              <w:jc w:val="center"/>
              <w:rPr>
                <w:color w:val="000000"/>
              </w:rPr>
            </w:pPr>
            <w:r>
              <w:rPr>
                <w:color w:val="000000"/>
              </w:rPr>
              <w:t>10772</w:t>
            </w:r>
          </w:p>
        </w:tc>
        <w:tc>
          <w:tcPr>
            <w:tcW w:w="1027" w:type="dxa"/>
            <w:gridSpan w:val="2"/>
            <w:tcBorders>
              <w:top w:val="nil"/>
              <w:left w:val="nil"/>
              <w:bottom w:val="single" w:sz="4" w:space="0" w:color="auto"/>
              <w:right w:val="single" w:sz="4" w:space="0" w:color="auto"/>
            </w:tcBorders>
            <w:noWrap/>
            <w:vAlign w:val="bottom"/>
            <w:hideMark/>
          </w:tcPr>
          <w:p w:rsidR="00374917" w:rsidRDefault="00374917">
            <w:pPr>
              <w:jc w:val="center"/>
              <w:rPr>
                <w:color w:val="000000"/>
              </w:rPr>
            </w:pPr>
            <w:r>
              <w:rPr>
                <w:color w:val="000000"/>
              </w:rPr>
              <w:t>11031</w:t>
            </w:r>
          </w:p>
        </w:tc>
        <w:tc>
          <w:tcPr>
            <w:tcW w:w="1008" w:type="dxa"/>
            <w:gridSpan w:val="2"/>
            <w:tcBorders>
              <w:top w:val="nil"/>
              <w:left w:val="nil"/>
              <w:bottom w:val="single" w:sz="4" w:space="0" w:color="auto"/>
              <w:right w:val="single" w:sz="4" w:space="0" w:color="auto"/>
            </w:tcBorders>
            <w:noWrap/>
            <w:vAlign w:val="bottom"/>
            <w:hideMark/>
          </w:tcPr>
          <w:p w:rsidR="00374917" w:rsidRDefault="00374917">
            <w:pPr>
              <w:jc w:val="center"/>
              <w:rPr>
                <w:color w:val="000000"/>
              </w:rPr>
            </w:pPr>
            <w:r>
              <w:rPr>
                <w:color w:val="000000"/>
              </w:rPr>
              <w:t>11225</w:t>
            </w:r>
          </w:p>
        </w:tc>
      </w:tr>
      <w:tr w:rsidR="003A2AE4" w:rsidTr="003A2AE4">
        <w:trPr>
          <w:trHeight w:val="70"/>
        </w:trPr>
        <w:tc>
          <w:tcPr>
            <w:tcW w:w="2296" w:type="dxa"/>
            <w:tcBorders>
              <w:top w:val="nil"/>
              <w:left w:val="single" w:sz="4" w:space="0" w:color="auto"/>
              <w:bottom w:val="single" w:sz="4" w:space="0" w:color="auto"/>
              <w:right w:val="single" w:sz="4" w:space="0" w:color="auto"/>
            </w:tcBorders>
            <w:vAlign w:val="bottom"/>
            <w:hideMark/>
          </w:tcPr>
          <w:p w:rsidR="003A2AE4" w:rsidRDefault="003A2AE4" w:rsidP="00600AE0">
            <w:pPr>
              <w:spacing w:before="0" w:after="0" w:line="276" w:lineRule="auto"/>
              <w:jc w:val="left"/>
              <w:rPr>
                <w:color w:val="000000"/>
                <w:lang w:eastAsia="en-US"/>
              </w:rPr>
            </w:pPr>
            <w:r>
              <w:rPr>
                <w:color w:val="000000"/>
                <w:lang w:eastAsia="en-US"/>
              </w:rPr>
              <w:lastRenderedPageBreak/>
              <w:t>Охват потребителей приборами учета электроэнергии</w:t>
            </w:r>
          </w:p>
        </w:tc>
        <w:tc>
          <w:tcPr>
            <w:tcW w:w="1575" w:type="dxa"/>
            <w:gridSpan w:val="2"/>
            <w:tcBorders>
              <w:top w:val="nil"/>
              <w:left w:val="nil"/>
              <w:bottom w:val="single" w:sz="4" w:space="0" w:color="auto"/>
              <w:right w:val="single" w:sz="4" w:space="0" w:color="auto"/>
            </w:tcBorders>
            <w:noWrap/>
            <w:vAlign w:val="bottom"/>
            <w:hideMark/>
          </w:tcPr>
          <w:p w:rsidR="003A2AE4" w:rsidRDefault="003A2AE4" w:rsidP="00600AE0">
            <w:pPr>
              <w:spacing w:before="0" w:after="0" w:line="276" w:lineRule="auto"/>
              <w:jc w:val="center"/>
              <w:rPr>
                <w:color w:val="000000"/>
                <w:lang w:eastAsia="en-US"/>
              </w:rPr>
            </w:pPr>
            <w:r>
              <w:rPr>
                <w:color w:val="000000"/>
                <w:lang w:eastAsia="en-US"/>
              </w:rPr>
              <w:t>%</w:t>
            </w:r>
          </w:p>
        </w:tc>
        <w:tc>
          <w:tcPr>
            <w:tcW w:w="1067"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rPr>
              <w:t>100%</w:t>
            </w:r>
          </w:p>
        </w:tc>
        <w:tc>
          <w:tcPr>
            <w:tcW w:w="1423"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rPr>
              <w:t>100%</w:t>
            </w:r>
          </w:p>
        </w:tc>
        <w:tc>
          <w:tcPr>
            <w:tcW w:w="1084"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rPr>
              <w:t>100%</w:t>
            </w:r>
          </w:p>
        </w:tc>
        <w:tc>
          <w:tcPr>
            <w:tcW w:w="1027"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rPr>
              <w:t>100%</w:t>
            </w:r>
          </w:p>
        </w:tc>
        <w:tc>
          <w:tcPr>
            <w:tcW w:w="1008"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rPr>
              <w:t>100%</w:t>
            </w:r>
          </w:p>
        </w:tc>
      </w:tr>
      <w:tr w:rsidR="00600AE0" w:rsidTr="003A2AE4">
        <w:trPr>
          <w:trHeight w:val="315"/>
        </w:trPr>
        <w:tc>
          <w:tcPr>
            <w:tcW w:w="9480" w:type="dxa"/>
            <w:gridSpan w:val="14"/>
            <w:tcBorders>
              <w:top w:val="single" w:sz="4" w:space="0" w:color="auto"/>
              <w:left w:val="single" w:sz="4" w:space="0" w:color="auto"/>
              <w:bottom w:val="single" w:sz="4" w:space="0" w:color="auto"/>
              <w:right w:val="single" w:sz="4" w:space="0" w:color="auto"/>
            </w:tcBorders>
            <w:vAlign w:val="bottom"/>
            <w:hideMark/>
          </w:tcPr>
          <w:p w:rsidR="00600AE0" w:rsidRDefault="00600AE0" w:rsidP="00600AE0">
            <w:pPr>
              <w:spacing w:before="0" w:after="0" w:line="276" w:lineRule="auto"/>
              <w:jc w:val="left"/>
              <w:rPr>
                <w:color w:val="000000"/>
                <w:lang w:eastAsia="en-US"/>
              </w:rPr>
            </w:pPr>
            <w:r>
              <w:rPr>
                <w:color w:val="000000"/>
                <w:lang w:eastAsia="en-US"/>
              </w:rPr>
              <w:t>в т. ч.</w:t>
            </w:r>
          </w:p>
        </w:tc>
      </w:tr>
      <w:tr w:rsidR="00600AE0" w:rsidTr="003A2AE4">
        <w:trPr>
          <w:trHeight w:val="70"/>
        </w:trPr>
        <w:tc>
          <w:tcPr>
            <w:tcW w:w="2296" w:type="dxa"/>
            <w:tcBorders>
              <w:top w:val="nil"/>
              <w:left w:val="single" w:sz="4" w:space="0" w:color="auto"/>
              <w:bottom w:val="single" w:sz="4" w:space="0" w:color="auto"/>
              <w:right w:val="single" w:sz="4" w:space="0" w:color="auto"/>
            </w:tcBorders>
            <w:vAlign w:val="bottom"/>
            <w:hideMark/>
          </w:tcPr>
          <w:p w:rsidR="00600AE0" w:rsidRDefault="00600AE0" w:rsidP="00600AE0">
            <w:pPr>
              <w:spacing w:before="0" w:after="0" w:line="276" w:lineRule="auto"/>
              <w:jc w:val="left"/>
              <w:rPr>
                <w:color w:val="000000"/>
                <w:lang w:eastAsia="en-US"/>
              </w:rPr>
            </w:pPr>
            <w:r>
              <w:rPr>
                <w:color w:val="000000"/>
                <w:lang w:eastAsia="en-US"/>
              </w:rPr>
              <w:t>Охват населения приборами учета электроэнергии (общедомовые приборы учета)</w:t>
            </w:r>
          </w:p>
        </w:tc>
        <w:tc>
          <w:tcPr>
            <w:tcW w:w="1575"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lang w:eastAsia="en-US"/>
              </w:rPr>
              <w:t>%</w:t>
            </w:r>
          </w:p>
        </w:tc>
        <w:tc>
          <w:tcPr>
            <w:tcW w:w="1067"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100,00%</w:t>
            </w:r>
          </w:p>
        </w:tc>
        <w:tc>
          <w:tcPr>
            <w:tcW w:w="1423" w:type="dxa"/>
            <w:gridSpan w:val="3"/>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100,00%</w:t>
            </w:r>
          </w:p>
        </w:tc>
        <w:tc>
          <w:tcPr>
            <w:tcW w:w="1084"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100,00%</w:t>
            </w:r>
          </w:p>
        </w:tc>
        <w:tc>
          <w:tcPr>
            <w:tcW w:w="1027"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100,00%</w:t>
            </w:r>
          </w:p>
        </w:tc>
        <w:tc>
          <w:tcPr>
            <w:tcW w:w="1008"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100,00%</w:t>
            </w:r>
          </w:p>
        </w:tc>
      </w:tr>
      <w:tr w:rsidR="00600AE0" w:rsidTr="003A2AE4">
        <w:trPr>
          <w:trHeight w:val="276"/>
        </w:trPr>
        <w:tc>
          <w:tcPr>
            <w:tcW w:w="2296" w:type="dxa"/>
            <w:tcBorders>
              <w:top w:val="nil"/>
              <w:left w:val="single" w:sz="4" w:space="0" w:color="auto"/>
              <w:bottom w:val="single" w:sz="4" w:space="0" w:color="auto"/>
              <w:right w:val="single" w:sz="4" w:space="0" w:color="auto"/>
            </w:tcBorders>
            <w:vAlign w:val="bottom"/>
            <w:hideMark/>
          </w:tcPr>
          <w:p w:rsidR="00600AE0" w:rsidRDefault="00600AE0" w:rsidP="00600AE0">
            <w:pPr>
              <w:spacing w:before="0" w:after="0" w:line="276" w:lineRule="auto"/>
              <w:jc w:val="left"/>
              <w:rPr>
                <w:color w:val="000000"/>
                <w:lang w:eastAsia="en-US"/>
              </w:rPr>
            </w:pPr>
            <w:r>
              <w:rPr>
                <w:color w:val="000000"/>
                <w:lang w:eastAsia="en-US"/>
              </w:rPr>
              <w:t>Охват населения приборами учета электроэнергии (индивидуальные приборы учета)</w:t>
            </w:r>
          </w:p>
        </w:tc>
        <w:tc>
          <w:tcPr>
            <w:tcW w:w="1575"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lang w:eastAsia="en-US"/>
              </w:rPr>
              <w:t>%</w:t>
            </w:r>
          </w:p>
        </w:tc>
        <w:tc>
          <w:tcPr>
            <w:tcW w:w="1067"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100,00%</w:t>
            </w:r>
          </w:p>
        </w:tc>
        <w:tc>
          <w:tcPr>
            <w:tcW w:w="1423" w:type="dxa"/>
            <w:gridSpan w:val="3"/>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100,00%</w:t>
            </w:r>
          </w:p>
        </w:tc>
        <w:tc>
          <w:tcPr>
            <w:tcW w:w="1084"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100,00%</w:t>
            </w:r>
          </w:p>
        </w:tc>
        <w:tc>
          <w:tcPr>
            <w:tcW w:w="1027"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100,00%</w:t>
            </w:r>
          </w:p>
        </w:tc>
        <w:tc>
          <w:tcPr>
            <w:tcW w:w="1008"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100,00%</w:t>
            </w:r>
          </w:p>
        </w:tc>
      </w:tr>
      <w:tr w:rsidR="00600AE0" w:rsidTr="003A2AE4">
        <w:trPr>
          <w:trHeight w:val="70"/>
        </w:trPr>
        <w:tc>
          <w:tcPr>
            <w:tcW w:w="2296" w:type="dxa"/>
            <w:tcBorders>
              <w:top w:val="nil"/>
              <w:left w:val="single" w:sz="4" w:space="0" w:color="auto"/>
              <w:bottom w:val="single" w:sz="4" w:space="0" w:color="auto"/>
              <w:right w:val="single" w:sz="4" w:space="0" w:color="auto"/>
            </w:tcBorders>
            <w:vAlign w:val="bottom"/>
            <w:hideMark/>
          </w:tcPr>
          <w:p w:rsidR="00600AE0" w:rsidRDefault="00600AE0" w:rsidP="00600AE0">
            <w:pPr>
              <w:spacing w:before="0" w:after="0" w:line="276" w:lineRule="auto"/>
              <w:jc w:val="left"/>
              <w:rPr>
                <w:color w:val="000000"/>
                <w:lang w:eastAsia="en-US"/>
              </w:rPr>
            </w:pPr>
            <w:r>
              <w:rPr>
                <w:color w:val="000000"/>
                <w:lang w:eastAsia="en-US"/>
              </w:rPr>
              <w:t>Продолжительность (бесперебойность) поставки услуги электроснабжения</w:t>
            </w:r>
          </w:p>
        </w:tc>
        <w:tc>
          <w:tcPr>
            <w:tcW w:w="1575"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lang w:eastAsia="en-US"/>
              </w:rPr>
              <w:t>%</w:t>
            </w:r>
          </w:p>
        </w:tc>
        <w:tc>
          <w:tcPr>
            <w:tcW w:w="1067"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w:t>
            </w:r>
          </w:p>
        </w:tc>
        <w:tc>
          <w:tcPr>
            <w:tcW w:w="1423" w:type="dxa"/>
            <w:gridSpan w:val="3"/>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w:t>
            </w:r>
          </w:p>
        </w:tc>
        <w:tc>
          <w:tcPr>
            <w:tcW w:w="1084"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w:t>
            </w:r>
          </w:p>
        </w:tc>
        <w:tc>
          <w:tcPr>
            <w:tcW w:w="1027"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w:t>
            </w:r>
          </w:p>
        </w:tc>
        <w:tc>
          <w:tcPr>
            <w:tcW w:w="1008"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w:t>
            </w:r>
          </w:p>
        </w:tc>
      </w:tr>
      <w:tr w:rsidR="00600AE0" w:rsidTr="003A2AE4">
        <w:trPr>
          <w:gridAfter w:val="1"/>
          <w:wAfter w:w="732" w:type="dxa"/>
          <w:trHeight w:val="315"/>
        </w:trPr>
        <w:tc>
          <w:tcPr>
            <w:tcW w:w="6919" w:type="dxa"/>
            <w:gridSpan w:val="9"/>
            <w:noWrap/>
            <w:vAlign w:val="bottom"/>
          </w:tcPr>
          <w:p w:rsidR="00600AE0" w:rsidRDefault="00600AE0" w:rsidP="00600AE0">
            <w:pPr>
              <w:spacing w:before="0" w:after="0" w:line="276" w:lineRule="auto"/>
              <w:jc w:val="left"/>
              <w:rPr>
                <w:b/>
                <w:bCs/>
                <w:color w:val="000000"/>
                <w:lang w:eastAsia="en-US"/>
              </w:rPr>
            </w:pPr>
          </w:p>
          <w:p w:rsidR="00600AE0" w:rsidRDefault="00600AE0" w:rsidP="00600AE0">
            <w:pPr>
              <w:spacing w:before="0" w:after="0" w:line="276" w:lineRule="auto"/>
              <w:jc w:val="left"/>
              <w:rPr>
                <w:b/>
                <w:bCs/>
                <w:color w:val="000000"/>
                <w:lang w:eastAsia="en-US"/>
              </w:rPr>
            </w:pPr>
            <w:r>
              <w:rPr>
                <w:b/>
                <w:bCs/>
                <w:color w:val="000000"/>
                <w:lang w:eastAsia="en-US"/>
              </w:rPr>
              <w:t>Таблица № 4.2.2. Развитие системы  теплоснабжения</w:t>
            </w:r>
          </w:p>
        </w:tc>
        <w:tc>
          <w:tcPr>
            <w:tcW w:w="903" w:type="dxa"/>
            <w:gridSpan w:val="2"/>
            <w:noWrap/>
            <w:vAlign w:val="bottom"/>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926" w:type="dxa"/>
            <w:gridSpan w:val="2"/>
            <w:noWrap/>
            <w:vAlign w:val="bottom"/>
            <w:hideMark/>
          </w:tcPr>
          <w:p w:rsidR="00600AE0" w:rsidRDefault="00600AE0" w:rsidP="00600AE0">
            <w:pPr>
              <w:spacing w:before="0" w:after="0" w:line="276" w:lineRule="auto"/>
              <w:jc w:val="left"/>
              <w:rPr>
                <w:rFonts w:asciiTheme="minorHAnsi" w:eastAsiaTheme="minorHAnsi" w:hAnsiTheme="minorHAnsi" w:cstheme="minorBidi"/>
                <w:lang w:eastAsia="en-US"/>
              </w:rPr>
            </w:pPr>
          </w:p>
        </w:tc>
      </w:tr>
      <w:tr w:rsidR="00600AE0" w:rsidTr="003A2AE4">
        <w:trPr>
          <w:gridAfter w:val="1"/>
          <w:wAfter w:w="732" w:type="dxa"/>
          <w:trHeight w:val="315"/>
        </w:trPr>
        <w:tc>
          <w:tcPr>
            <w:tcW w:w="3611"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600AE0" w:rsidRDefault="00600AE0" w:rsidP="00600AE0">
            <w:pPr>
              <w:spacing w:before="0" w:after="0" w:line="276" w:lineRule="auto"/>
              <w:jc w:val="center"/>
              <w:rPr>
                <w:b/>
                <w:bCs/>
                <w:color w:val="000000"/>
                <w:lang w:eastAsia="en-US"/>
              </w:rPr>
            </w:pPr>
            <w:r>
              <w:rPr>
                <w:b/>
                <w:bCs/>
                <w:color w:val="000000"/>
                <w:lang w:eastAsia="en-US"/>
              </w:rPr>
              <w:t>Показатели</w:t>
            </w:r>
          </w:p>
        </w:tc>
        <w:tc>
          <w:tcPr>
            <w:tcW w:w="985" w:type="dxa"/>
            <w:gridSpan w:val="2"/>
            <w:tcBorders>
              <w:top w:val="single" w:sz="4" w:space="0" w:color="auto"/>
              <w:left w:val="nil"/>
              <w:bottom w:val="single" w:sz="4" w:space="0" w:color="auto"/>
              <w:right w:val="single" w:sz="4" w:space="0" w:color="auto"/>
            </w:tcBorders>
            <w:shd w:val="clear" w:color="auto" w:fill="FFFFFF"/>
            <w:vAlign w:val="bottom"/>
            <w:hideMark/>
          </w:tcPr>
          <w:p w:rsidR="00600AE0" w:rsidRDefault="00600AE0" w:rsidP="00600AE0">
            <w:pPr>
              <w:spacing w:before="0" w:after="0" w:line="276" w:lineRule="auto"/>
              <w:jc w:val="center"/>
              <w:rPr>
                <w:b/>
                <w:bCs/>
                <w:color w:val="000000"/>
                <w:lang w:eastAsia="en-US"/>
              </w:rPr>
            </w:pPr>
            <w:r>
              <w:rPr>
                <w:b/>
                <w:bCs/>
                <w:color w:val="000000"/>
                <w:lang w:eastAsia="en-US"/>
              </w:rPr>
              <w:t>Ед. изм.</w:t>
            </w:r>
          </w:p>
        </w:tc>
        <w:tc>
          <w:tcPr>
            <w:tcW w:w="775" w:type="dxa"/>
            <w:gridSpan w:val="2"/>
            <w:tcBorders>
              <w:top w:val="single" w:sz="4" w:space="0" w:color="auto"/>
              <w:left w:val="nil"/>
              <w:bottom w:val="single" w:sz="4" w:space="0" w:color="auto"/>
              <w:right w:val="single" w:sz="4" w:space="0" w:color="auto"/>
            </w:tcBorders>
            <w:shd w:val="clear" w:color="auto" w:fill="FFFFFF"/>
            <w:vAlign w:val="bottom"/>
            <w:hideMark/>
          </w:tcPr>
          <w:p w:rsidR="00600AE0" w:rsidRDefault="00600AE0" w:rsidP="00600AE0">
            <w:pPr>
              <w:spacing w:before="0" w:after="0" w:line="276" w:lineRule="auto"/>
              <w:jc w:val="center"/>
              <w:rPr>
                <w:b/>
                <w:bCs/>
                <w:color w:val="000000"/>
                <w:lang w:eastAsia="en-US"/>
              </w:rPr>
            </w:pPr>
            <w:r>
              <w:rPr>
                <w:b/>
                <w:bCs/>
                <w:color w:val="000000"/>
                <w:lang w:eastAsia="en-US"/>
              </w:rPr>
              <w:t>2013</w:t>
            </w:r>
          </w:p>
        </w:tc>
        <w:tc>
          <w:tcPr>
            <w:tcW w:w="773" w:type="dxa"/>
            <w:tcBorders>
              <w:top w:val="single" w:sz="4" w:space="0" w:color="auto"/>
              <w:left w:val="nil"/>
              <w:bottom w:val="single" w:sz="4" w:space="0" w:color="auto"/>
              <w:right w:val="single" w:sz="4" w:space="0" w:color="auto"/>
            </w:tcBorders>
            <w:shd w:val="clear" w:color="auto" w:fill="FFFFFF"/>
            <w:vAlign w:val="bottom"/>
            <w:hideMark/>
          </w:tcPr>
          <w:p w:rsidR="00600AE0" w:rsidRDefault="00600AE0" w:rsidP="00600AE0">
            <w:pPr>
              <w:spacing w:before="0" w:after="0" w:line="276" w:lineRule="auto"/>
              <w:jc w:val="center"/>
              <w:rPr>
                <w:b/>
                <w:bCs/>
                <w:color w:val="000000"/>
                <w:lang w:eastAsia="en-US"/>
              </w:rPr>
            </w:pPr>
            <w:r>
              <w:rPr>
                <w:b/>
                <w:bCs/>
                <w:color w:val="000000"/>
                <w:lang w:eastAsia="en-US"/>
              </w:rPr>
              <w:t>2014</w:t>
            </w:r>
          </w:p>
        </w:tc>
        <w:tc>
          <w:tcPr>
            <w:tcW w:w="775" w:type="dxa"/>
            <w:gridSpan w:val="2"/>
            <w:tcBorders>
              <w:top w:val="single" w:sz="4" w:space="0" w:color="auto"/>
              <w:left w:val="nil"/>
              <w:bottom w:val="single" w:sz="4" w:space="0" w:color="auto"/>
              <w:right w:val="single" w:sz="4" w:space="0" w:color="auto"/>
            </w:tcBorders>
            <w:shd w:val="clear" w:color="auto" w:fill="FFFFFF"/>
            <w:vAlign w:val="bottom"/>
            <w:hideMark/>
          </w:tcPr>
          <w:p w:rsidR="00600AE0" w:rsidRDefault="00600AE0" w:rsidP="00600AE0">
            <w:pPr>
              <w:spacing w:before="0" w:after="0" w:line="276" w:lineRule="auto"/>
              <w:jc w:val="center"/>
              <w:rPr>
                <w:b/>
                <w:bCs/>
                <w:color w:val="000000"/>
                <w:lang w:eastAsia="en-US"/>
              </w:rPr>
            </w:pPr>
            <w:r>
              <w:rPr>
                <w:b/>
                <w:bCs/>
                <w:color w:val="000000"/>
                <w:lang w:eastAsia="en-US"/>
              </w:rPr>
              <w:t>2015</w:t>
            </w:r>
          </w:p>
        </w:tc>
        <w:tc>
          <w:tcPr>
            <w:tcW w:w="903" w:type="dxa"/>
            <w:gridSpan w:val="2"/>
            <w:tcBorders>
              <w:top w:val="single" w:sz="4" w:space="0" w:color="auto"/>
              <w:left w:val="nil"/>
              <w:bottom w:val="single" w:sz="4" w:space="0" w:color="auto"/>
              <w:right w:val="single" w:sz="4" w:space="0" w:color="auto"/>
            </w:tcBorders>
            <w:shd w:val="clear" w:color="auto" w:fill="FFFFFF"/>
            <w:vAlign w:val="bottom"/>
            <w:hideMark/>
          </w:tcPr>
          <w:p w:rsidR="00600AE0" w:rsidRDefault="00600AE0" w:rsidP="00600AE0">
            <w:pPr>
              <w:spacing w:before="0" w:after="0" w:line="276" w:lineRule="auto"/>
              <w:jc w:val="center"/>
              <w:rPr>
                <w:b/>
                <w:bCs/>
                <w:color w:val="000000"/>
                <w:lang w:eastAsia="en-US"/>
              </w:rPr>
            </w:pPr>
            <w:r>
              <w:rPr>
                <w:b/>
                <w:bCs/>
                <w:color w:val="000000"/>
                <w:lang w:eastAsia="en-US"/>
              </w:rPr>
              <w:t>2019</w:t>
            </w:r>
          </w:p>
        </w:tc>
        <w:tc>
          <w:tcPr>
            <w:tcW w:w="926" w:type="dxa"/>
            <w:gridSpan w:val="2"/>
            <w:tcBorders>
              <w:top w:val="single" w:sz="4" w:space="0" w:color="auto"/>
              <w:left w:val="nil"/>
              <w:bottom w:val="single" w:sz="4" w:space="0" w:color="auto"/>
              <w:right w:val="single" w:sz="4" w:space="0" w:color="auto"/>
            </w:tcBorders>
            <w:vAlign w:val="bottom"/>
            <w:hideMark/>
          </w:tcPr>
          <w:p w:rsidR="00600AE0" w:rsidRDefault="00600AE0" w:rsidP="00600AE0">
            <w:pPr>
              <w:spacing w:before="0" w:after="0" w:line="276" w:lineRule="auto"/>
              <w:jc w:val="center"/>
              <w:rPr>
                <w:b/>
                <w:bCs/>
                <w:color w:val="000000"/>
                <w:lang w:eastAsia="en-US"/>
              </w:rPr>
            </w:pPr>
            <w:r>
              <w:rPr>
                <w:b/>
                <w:bCs/>
                <w:color w:val="000000"/>
                <w:lang w:eastAsia="en-US"/>
              </w:rPr>
              <w:t>2022</w:t>
            </w:r>
          </w:p>
        </w:tc>
      </w:tr>
      <w:tr w:rsidR="00600AE0" w:rsidTr="003A2AE4">
        <w:trPr>
          <w:gridAfter w:val="1"/>
          <w:wAfter w:w="732" w:type="dxa"/>
          <w:trHeight w:val="330"/>
        </w:trPr>
        <w:tc>
          <w:tcPr>
            <w:tcW w:w="8748" w:type="dxa"/>
            <w:gridSpan w:val="13"/>
            <w:tcBorders>
              <w:top w:val="single" w:sz="4" w:space="0" w:color="auto"/>
              <w:left w:val="single" w:sz="4" w:space="0" w:color="auto"/>
              <w:bottom w:val="single" w:sz="4" w:space="0" w:color="auto"/>
              <w:right w:val="single" w:sz="4" w:space="0" w:color="auto"/>
            </w:tcBorders>
            <w:noWrap/>
            <w:vAlign w:val="bottom"/>
            <w:hideMark/>
          </w:tcPr>
          <w:p w:rsidR="00600AE0" w:rsidRDefault="00600AE0" w:rsidP="00600AE0">
            <w:pPr>
              <w:spacing w:before="0" w:after="0" w:line="276" w:lineRule="auto"/>
              <w:jc w:val="left"/>
              <w:rPr>
                <w:b/>
                <w:bCs/>
                <w:color w:val="000000"/>
                <w:lang w:eastAsia="en-US"/>
              </w:rPr>
            </w:pPr>
            <w:r>
              <w:rPr>
                <w:b/>
                <w:bCs/>
                <w:color w:val="000000"/>
                <w:lang w:eastAsia="en-US"/>
              </w:rPr>
              <w:t>ТЕПЛОВАЯ ЭНЕРГИЯ</w:t>
            </w:r>
          </w:p>
        </w:tc>
      </w:tr>
      <w:tr w:rsidR="00600AE0" w:rsidTr="003A2AE4">
        <w:trPr>
          <w:gridAfter w:val="1"/>
          <w:wAfter w:w="732" w:type="dxa"/>
          <w:trHeight w:val="330"/>
        </w:trPr>
        <w:tc>
          <w:tcPr>
            <w:tcW w:w="8748" w:type="dxa"/>
            <w:gridSpan w:val="13"/>
            <w:tcBorders>
              <w:top w:val="single" w:sz="4" w:space="0" w:color="auto"/>
              <w:left w:val="single" w:sz="4" w:space="0" w:color="auto"/>
              <w:bottom w:val="single" w:sz="4" w:space="0" w:color="auto"/>
              <w:right w:val="single" w:sz="4" w:space="0" w:color="auto"/>
            </w:tcBorders>
            <w:noWrap/>
            <w:vAlign w:val="bottom"/>
            <w:hideMark/>
          </w:tcPr>
          <w:p w:rsidR="00600AE0" w:rsidRDefault="00600AE0" w:rsidP="00600AE0">
            <w:pPr>
              <w:spacing w:before="0" w:after="0" w:line="276" w:lineRule="auto"/>
              <w:jc w:val="left"/>
              <w:rPr>
                <w:b/>
                <w:bCs/>
                <w:color w:val="000000"/>
                <w:lang w:eastAsia="en-US"/>
              </w:rPr>
            </w:pPr>
            <w:r>
              <w:rPr>
                <w:b/>
                <w:bCs/>
                <w:color w:val="000000"/>
                <w:lang w:eastAsia="en-US"/>
              </w:rPr>
              <w:t>Основные показатели развития системы теплоснабжения</w:t>
            </w:r>
          </w:p>
        </w:tc>
      </w:tr>
      <w:tr w:rsidR="003A2AE4" w:rsidTr="003A2AE4">
        <w:trPr>
          <w:gridAfter w:val="1"/>
          <w:wAfter w:w="732" w:type="dxa"/>
          <w:trHeight w:val="60"/>
        </w:trPr>
        <w:tc>
          <w:tcPr>
            <w:tcW w:w="3611" w:type="dxa"/>
            <w:gridSpan w:val="2"/>
            <w:tcBorders>
              <w:top w:val="single" w:sz="4" w:space="0" w:color="auto"/>
              <w:left w:val="single" w:sz="4" w:space="0" w:color="auto"/>
              <w:bottom w:val="single" w:sz="4" w:space="0" w:color="auto"/>
              <w:right w:val="single" w:sz="4" w:space="0" w:color="auto"/>
            </w:tcBorders>
            <w:vAlign w:val="bottom"/>
            <w:hideMark/>
          </w:tcPr>
          <w:p w:rsidR="003A2AE4" w:rsidRDefault="003A2AE4" w:rsidP="00600AE0">
            <w:pPr>
              <w:spacing w:before="0" w:after="0" w:line="276" w:lineRule="auto"/>
              <w:jc w:val="left"/>
              <w:rPr>
                <w:color w:val="000000"/>
                <w:lang w:eastAsia="en-US"/>
              </w:rPr>
            </w:pPr>
            <w:r>
              <w:rPr>
                <w:color w:val="000000"/>
                <w:lang w:eastAsia="en-US"/>
              </w:rPr>
              <w:t>Установленная мощность котельных</w:t>
            </w:r>
          </w:p>
        </w:tc>
        <w:tc>
          <w:tcPr>
            <w:tcW w:w="985" w:type="dxa"/>
            <w:gridSpan w:val="2"/>
            <w:tcBorders>
              <w:top w:val="single" w:sz="4" w:space="0" w:color="auto"/>
              <w:left w:val="nil"/>
              <w:bottom w:val="single" w:sz="4" w:space="0" w:color="auto"/>
              <w:right w:val="nil"/>
            </w:tcBorders>
            <w:vAlign w:val="bottom"/>
            <w:hideMark/>
          </w:tcPr>
          <w:p w:rsidR="003A2AE4" w:rsidRDefault="003A2AE4" w:rsidP="00600AE0">
            <w:pPr>
              <w:spacing w:before="0" w:after="0" w:line="276" w:lineRule="auto"/>
              <w:jc w:val="center"/>
              <w:rPr>
                <w:color w:val="000000"/>
                <w:lang w:eastAsia="en-US"/>
              </w:rPr>
            </w:pPr>
            <w:r>
              <w:rPr>
                <w:color w:val="000000"/>
                <w:lang w:eastAsia="en-US"/>
              </w:rPr>
              <w:t>Гкал/</w:t>
            </w:r>
            <w:proofErr w:type="gramStart"/>
            <w:r>
              <w:rPr>
                <w:color w:val="000000"/>
                <w:lang w:eastAsia="en-US"/>
              </w:rPr>
              <w:t>ч</w:t>
            </w:r>
            <w:proofErr w:type="gramEnd"/>
          </w:p>
        </w:tc>
        <w:tc>
          <w:tcPr>
            <w:tcW w:w="775" w:type="dxa"/>
            <w:gridSpan w:val="2"/>
            <w:tcBorders>
              <w:top w:val="single" w:sz="8" w:space="0" w:color="auto"/>
              <w:left w:val="single" w:sz="8" w:space="0" w:color="auto"/>
              <w:bottom w:val="single" w:sz="8" w:space="0" w:color="auto"/>
              <w:right w:val="single" w:sz="4" w:space="0" w:color="auto"/>
            </w:tcBorders>
            <w:noWrap/>
            <w:vAlign w:val="bottom"/>
            <w:hideMark/>
          </w:tcPr>
          <w:p w:rsidR="003A2AE4" w:rsidRDefault="003A2AE4">
            <w:pPr>
              <w:jc w:val="center"/>
              <w:rPr>
                <w:color w:val="000000"/>
              </w:rPr>
            </w:pPr>
            <w:r>
              <w:rPr>
                <w:color w:val="000000"/>
              </w:rPr>
              <w:t>2,28</w:t>
            </w:r>
          </w:p>
        </w:tc>
        <w:tc>
          <w:tcPr>
            <w:tcW w:w="773" w:type="dxa"/>
            <w:tcBorders>
              <w:top w:val="single" w:sz="8" w:space="0" w:color="auto"/>
              <w:left w:val="single" w:sz="8" w:space="0" w:color="auto"/>
              <w:bottom w:val="single" w:sz="8" w:space="0" w:color="auto"/>
              <w:right w:val="single" w:sz="4" w:space="0" w:color="auto"/>
            </w:tcBorders>
            <w:noWrap/>
            <w:vAlign w:val="bottom"/>
            <w:hideMark/>
          </w:tcPr>
          <w:p w:rsidR="003A2AE4" w:rsidRDefault="003A2AE4">
            <w:pPr>
              <w:jc w:val="center"/>
              <w:rPr>
                <w:color w:val="000000"/>
              </w:rPr>
            </w:pPr>
            <w:r>
              <w:rPr>
                <w:color w:val="000000"/>
              </w:rPr>
              <w:t>8,94</w:t>
            </w:r>
          </w:p>
        </w:tc>
        <w:tc>
          <w:tcPr>
            <w:tcW w:w="775" w:type="dxa"/>
            <w:gridSpan w:val="2"/>
            <w:tcBorders>
              <w:top w:val="single" w:sz="8" w:space="0" w:color="auto"/>
              <w:left w:val="single" w:sz="8" w:space="0" w:color="auto"/>
              <w:bottom w:val="single" w:sz="8" w:space="0" w:color="auto"/>
              <w:right w:val="single" w:sz="4" w:space="0" w:color="auto"/>
            </w:tcBorders>
            <w:noWrap/>
            <w:vAlign w:val="bottom"/>
            <w:hideMark/>
          </w:tcPr>
          <w:p w:rsidR="003A2AE4" w:rsidRDefault="003A2AE4">
            <w:pPr>
              <w:jc w:val="center"/>
              <w:rPr>
                <w:color w:val="000000"/>
              </w:rPr>
            </w:pPr>
            <w:r>
              <w:rPr>
                <w:color w:val="000000"/>
              </w:rPr>
              <w:t>8,78</w:t>
            </w:r>
          </w:p>
        </w:tc>
        <w:tc>
          <w:tcPr>
            <w:tcW w:w="903" w:type="dxa"/>
            <w:gridSpan w:val="2"/>
            <w:tcBorders>
              <w:top w:val="single" w:sz="8" w:space="0" w:color="auto"/>
              <w:left w:val="single" w:sz="8" w:space="0" w:color="auto"/>
              <w:bottom w:val="single" w:sz="8" w:space="0" w:color="auto"/>
              <w:right w:val="single" w:sz="4" w:space="0" w:color="auto"/>
            </w:tcBorders>
            <w:noWrap/>
            <w:vAlign w:val="bottom"/>
            <w:hideMark/>
          </w:tcPr>
          <w:p w:rsidR="003A2AE4" w:rsidRDefault="003A2AE4">
            <w:pPr>
              <w:jc w:val="center"/>
              <w:rPr>
                <w:color w:val="000000"/>
              </w:rPr>
            </w:pPr>
            <w:r>
              <w:rPr>
                <w:color w:val="000000"/>
              </w:rPr>
              <w:t>15,30</w:t>
            </w:r>
          </w:p>
        </w:tc>
        <w:tc>
          <w:tcPr>
            <w:tcW w:w="926" w:type="dxa"/>
            <w:gridSpan w:val="2"/>
            <w:tcBorders>
              <w:top w:val="single" w:sz="8" w:space="0" w:color="auto"/>
              <w:left w:val="nil"/>
              <w:bottom w:val="single" w:sz="8" w:space="0" w:color="auto"/>
              <w:right w:val="single" w:sz="8" w:space="0" w:color="auto"/>
            </w:tcBorders>
            <w:noWrap/>
            <w:vAlign w:val="bottom"/>
            <w:hideMark/>
          </w:tcPr>
          <w:p w:rsidR="003A2AE4" w:rsidRDefault="003A2AE4">
            <w:pPr>
              <w:jc w:val="center"/>
              <w:rPr>
                <w:color w:val="000000"/>
              </w:rPr>
            </w:pPr>
            <w:r>
              <w:rPr>
                <w:color w:val="000000"/>
              </w:rPr>
              <w:t>11,90</w:t>
            </w:r>
          </w:p>
        </w:tc>
      </w:tr>
      <w:tr w:rsidR="003A2AE4" w:rsidTr="003A2AE4">
        <w:trPr>
          <w:gridAfter w:val="1"/>
          <w:wAfter w:w="732" w:type="dxa"/>
          <w:trHeight w:val="60"/>
        </w:trPr>
        <w:tc>
          <w:tcPr>
            <w:tcW w:w="3611" w:type="dxa"/>
            <w:gridSpan w:val="2"/>
            <w:tcBorders>
              <w:top w:val="nil"/>
              <w:left w:val="single" w:sz="4" w:space="0" w:color="auto"/>
              <w:bottom w:val="single" w:sz="4" w:space="0" w:color="auto"/>
              <w:right w:val="single" w:sz="4" w:space="0" w:color="auto"/>
            </w:tcBorders>
            <w:vAlign w:val="bottom"/>
            <w:hideMark/>
          </w:tcPr>
          <w:p w:rsidR="003A2AE4" w:rsidRDefault="003A2AE4" w:rsidP="00600AE0">
            <w:pPr>
              <w:spacing w:before="0" w:after="0" w:line="276" w:lineRule="auto"/>
              <w:jc w:val="left"/>
              <w:rPr>
                <w:color w:val="000000"/>
                <w:lang w:eastAsia="en-US"/>
              </w:rPr>
            </w:pPr>
            <w:r>
              <w:rPr>
                <w:color w:val="000000"/>
                <w:lang w:eastAsia="en-US"/>
              </w:rPr>
              <w:t>Присоединенная нагрузка</w:t>
            </w:r>
          </w:p>
        </w:tc>
        <w:tc>
          <w:tcPr>
            <w:tcW w:w="985" w:type="dxa"/>
            <w:gridSpan w:val="2"/>
            <w:tcBorders>
              <w:top w:val="nil"/>
              <w:left w:val="nil"/>
              <w:bottom w:val="single" w:sz="4" w:space="0" w:color="auto"/>
              <w:right w:val="single" w:sz="4" w:space="0" w:color="auto"/>
            </w:tcBorders>
            <w:vAlign w:val="bottom"/>
            <w:hideMark/>
          </w:tcPr>
          <w:p w:rsidR="003A2AE4" w:rsidRDefault="003A2AE4" w:rsidP="00600AE0">
            <w:pPr>
              <w:spacing w:before="0" w:after="0" w:line="276" w:lineRule="auto"/>
              <w:jc w:val="center"/>
              <w:rPr>
                <w:color w:val="000000"/>
                <w:lang w:eastAsia="en-US"/>
              </w:rPr>
            </w:pPr>
            <w:r>
              <w:rPr>
                <w:color w:val="000000"/>
                <w:lang w:eastAsia="en-US"/>
              </w:rPr>
              <w:t>Гкал/</w:t>
            </w:r>
            <w:proofErr w:type="gramStart"/>
            <w:r>
              <w:rPr>
                <w:color w:val="000000"/>
                <w:lang w:eastAsia="en-US"/>
              </w:rPr>
              <w:t>ч</w:t>
            </w:r>
            <w:proofErr w:type="gramEnd"/>
          </w:p>
        </w:tc>
        <w:tc>
          <w:tcPr>
            <w:tcW w:w="775"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rPr>
              <w:t>0,70</w:t>
            </w:r>
          </w:p>
        </w:tc>
        <w:tc>
          <w:tcPr>
            <w:tcW w:w="773" w:type="dxa"/>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rPr>
              <w:t>2,98</w:t>
            </w:r>
          </w:p>
        </w:tc>
        <w:tc>
          <w:tcPr>
            <w:tcW w:w="775"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rPr>
              <w:t>3,19</w:t>
            </w:r>
          </w:p>
        </w:tc>
        <w:tc>
          <w:tcPr>
            <w:tcW w:w="903"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rPr>
              <w:t>6,80</w:t>
            </w:r>
          </w:p>
        </w:tc>
        <w:tc>
          <w:tcPr>
            <w:tcW w:w="926"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rPr>
              <w:t>6,80</w:t>
            </w:r>
          </w:p>
        </w:tc>
      </w:tr>
      <w:tr w:rsidR="003A2AE4" w:rsidTr="003A2AE4">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3A2AE4" w:rsidRDefault="003A2AE4" w:rsidP="00600AE0">
            <w:pPr>
              <w:spacing w:before="0" w:after="0" w:line="276" w:lineRule="auto"/>
              <w:jc w:val="left"/>
              <w:rPr>
                <w:color w:val="000000"/>
                <w:lang w:eastAsia="en-US"/>
              </w:rPr>
            </w:pPr>
            <w:r>
              <w:rPr>
                <w:color w:val="000000"/>
                <w:lang w:eastAsia="en-US"/>
              </w:rPr>
              <w:t>Коэффициент использования мощности котельных</w:t>
            </w:r>
          </w:p>
        </w:tc>
        <w:tc>
          <w:tcPr>
            <w:tcW w:w="985" w:type="dxa"/>
            <w:gridSpan w:val="2"/>
            <w:tcBorders>
              <w:top w:val="nil"/>
              <w:left w:val="nil"/>
              <w:bottom w:val="single" w:sz="4" w:space="0" w:color="auto"/>
              <w:right w:val="single" w:sz="4" w:space="0" w:color="auto"/>
            </w:tcBorders>
            <w:vAlign w:val="bottom"/>
            <w:hideMark/>
          </w:tcPr>
          <w:p w:rsidR="003A2AE4" w:rsidRDefault="003A2AE4" w:rsidP="00600AE0">
            <w:pPr>
              <w:spacing w:before="0" w:after="0" w:line="276" w:lineRule="auto"/>
              <w:jc w:val="center"/>
              <w:rPr>
                <w:color w:val="000000"/>
                <w:lang w:eastAsia="en-US"/>
              </w:rPr>
            </w:pPr>
            <w:r>
              <w:rPr>
                <w:color w:val="000000"/>
                <w:lang w:eastAsia="en-US"/>
              </w:rPr>
              <w:t>%</w:t>
            </w:r>
          </w:p>
        </w:tc>
        <w:tc>
          <w:tcPr>
            <w:tcW w:w="775"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rPr>
              <w:t>30,8</w:t>
            </w:r>
          </w:p>
        </w:tc>
        <w:tc>
          <w:tcPr>
            <w:tcW w:w="773" w:type="dxa"/>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rPr>
              <w:t>33,3</w:t>
            </w:r>
          </w:p>
        </w:tc>
        <w:tc>
          <w:tcPr>
            <w:tcW w:w="775"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rPr>
              <w:t>36,4</w:t>
            </w:r>
          </w:p>
        </w:tc>
        <w:tc>
          <w:tcPr>
            <w:tcW w:w="903"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rPr>
              <w:t>44,4</w:t>
            </w:r>
          </w:p>
        </w:tc>
        <w:tc>
          <w:tcPr>
            <w:tcW w:w="926"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rPr>
              <w:t>57,1</w:t>
            </w:r>
          </w:p>
        </w:tc>
      </w:tr>
      <w:tr w:rsidR="003A2AE4" w:rsidTr="003A2AE4">
        <w:trPr>
          <w:gridAfter w:val="1"/>
          <w:wAfter w:w="732" w:type="dxa"/>
          <w:trHeight w:val="60"/>
        </w:trPr>
        <w:tc>
          <w:tcPr>
            <w:tcW w:w="3611" w:type="dxa"/>
            <w:gridSpan w:val="2"/>
            <w:tcBorders>
              <w:top w:val="nil"/>
              <w:left w:val="single" w:sz="4" w:space="0" w:color="auto"/>
              <w:bottom w:val="single" w:sz="4" w:space="0" w:color="auto"/>
              <w:right w:val="single" w:sz="4" w:space="0" w:color="auto"/>
            </w:tcBorders>
            <w:vAlign w:val="bottom"/>
            <w:hideMark/>
          </w:tcPr>
          <w:p w:rsidR="003A2AE4" w:rsidRDefault="003A2AE4" w:rsidP="00600AE0">
            <w:pPr>
              <w:spacing w:before="0" w:after="0" w:line="276" w:lineRule="auto"/>
              <w:jc w:val="left"/>
              <w:rPr>
                <w:color w:val="000000"/>
                <w:lang w:eastAsia="en-US"/>
              </w:rPr>
            </w:pPr>
            <w:r>
              <w:rPr>
                <w:color w:val="000000"/>
                <w:lang w:eastAsia="en-US"/>
              </w:rPr>
              <w:t>Общая протяженность сетей</w:t>
            </w:r>
          </w:p>
        </w:tc>
        <w:tc>
          <w:tcPr>
            <w:tcW w:w="985" w:type="dxa"/>
            <w:gridSpan w:val="2"/>
            <w:tcBorders>
              <w:top w:val="nil"/>
              <w:left w:val="nil"/>
              <w:bottom w:val="single" w:sz="4" w:space="0" w:color="auto"/>
              <w:right w:val="single" w:sz="4" w:space="0" w:color="auto"/>
            </w:tcBorders>
            <w:vAlign w:val="bottom"/>
            <w:hideMark/>
          </w:tcPr>
          <w:p w:rsidR="003A2AE4" w:rsidRDefault="003A2AE4" w:rsidP="00600AE0">
            <w:pPr>
              <w:spacing w:before="0" w:after="0" w:line="276" w:lineRule="auto"/>
              <w:jc w:val="center"/>
              <w:rPr>
                <w:color w:val="000000"/>
                <w:lang w:eastAsia="en-US"/>
              </w:rPr>
            </w:pPr>
            <w:r>
              <w:rPr>
                <w:color w:val="000000"/>
                <w:lang w:eastAsia="en-US"/>
              </w:rPr>
              <w:t>км</w:t>
            </w:r>
          </w:p>
        </w:tc>
        <w:tc>
          <w:tcPr>
            <w:tcW w:w="775" w:type="dxa"/>
            <w:gridSpan w:val="2"/>
            <w:tcBorders>
              <w:top w:val="single" w:sz="8" w:space="0" w:color="auto"/>
              <w:left w:val="single" w:sz="8" w:space="0" w:color="auto"/>
              <w:bottom w:val="nil"/>
              <w:right w:val="single" w:sz="8" w:space="0" w:color="auto"/>
            </w:tcBorders>
            <w:noWrap/>
            <w:vAlign w:val="bottom"/>
            <w:hideMark/>
          </w:tcPr>
          <w:p w:rsidR="003A2AE4" w:rsidRDefault="003A2AE4">
            <w:pPr>
              <w:jc w:val="center"/>
              <w:rPr>
                <w:color w:val="000000"/>
              </w:rPr>
            </w:pPr>
            <w:r>
              <w:rPr>
                <w:color w:val="000000"/>
              </w:rPr>
              <w:t>3,20</w:t>
            </w:r>
          </w:p>
        </w:tc>
        <w:tc>
          <w:tcPr>
            <w:tcW w:w="773" w:type="dxa"/>
            <w:tcBorders>
              <w:top w:val="nil"/>
              <w:left w:val="nil"/>
              <w:bottom w:val="nil"/>
              <w:right w:val="single" w:sz="4" w:space="0" w:color="auto"/>
            </w:tcBorders>
            <w:noWrap/>
            <w:vAlign w:val="bottom"/>
            <w:hideMark/>
          </w:tcPr>
          <w:p w:rsidR="003A2AE4" w:rsidRDefault="003A2AE4">
            <w:pPr>
              <w:jc w:val="center"/>
              <w:rPr>
                <w:color w:val="000000"/>
              </w:rPr>
            </w:pPr>
            <w:r>
              <w:rPr>
                <w:color w:val="000000"/>
              </w:rPr>
              <w:t>3,53</w:t>
            </w:r>
          </w:p>
        </w:tc>
        <w:tc>
          <w:tcPr>
            <w:tcW w:w="775" w:type="dxa"/>
            <w:gridSpan w:val="2"/>
            <w:tcBorders>
              <w:top w:val="nil"/>
              <w:left w:val="nil"/>
              <w:bottom w:val="nil"/>
              <w:right w:val="single" w:sz="4" w:space="0" w:color="auto"/>
            </w:tcBorders>
            <w:noWrap/>
            <w:vAlign w:val="bottom"/>
            <w:hideMark/>
          </w:tcPr>
          <w:p w:rsidR="003A2AE4" w:rsidRDefault="003A2AE4">
            <w:pPr>
              <w:jc w:val="center"/>
              <w:rPr>
                <w:color w:val="000000"/>
              </w:rPr>
            </w:pPr>
            <w:r>
              <w:rPr>
                <w:color w:val="000000"/>
              </w:rPr>
              <w:t>3,87</w:t>
            </w:r>
          </w:p>
        </w:tc>
        <w:tc>
          <w:tcPr>
            <w:tcW w:w="903" w:type="dxa"/>
            <w:gridSpan w:val="2"/>
            <w:tcBorders>
              <w:top w:val="nil"/>
              <w:left w:val="nil"/>
              <w:bottom w:val="nil"/>
              <w:right w:val="single" w:sz="4" w:space="0" w:color="auto"/>
            </w:tcBorders>
            <w:noWrap/>
            <w:vAlign w:val="bottom"/>
            <w:hideMark/>
          </w:tcPr>
          <w:p w:rsidR="003A2AE4" w:rsidRDefault="003A2AE4">
            <w:pPr>
              <w:jc w:val="center"/>
              <w:rPr>
                <w:color w:val="000000"/>
              </w:rPr>
            </w:pPr>
            <w:r>
              <w:rPr>
                <w:color w:val="000000"/>
              </w:rPr>
              <w:t>5,20</w:t>
            </w:r>
          </w:p>
        </w:tc>
        <w:tc>
          <w:tcPr>
            <w:tcW w:w="926" w:type="dxa"/>
            <w:gridSpan w:val="2"/>
            <w:tcBorders>
              <w:top w:val="single" w:sz="8" w:space="0" w:color="auto"/>
              <w:left w:val="single" w:sz="8" w:space="0" w:color="auto"/>
              <w:bottom w:val="nil"/>
              <w:right w:val="single" w:sz="8" w:space="0" w:color="auto"/>
            </w:tcBorders>
            <w:noWrap/>
            <w:vAlign w:val="bottom"/>
            <w:hideMark/>
          </w:tcPr>
          <w:p w:rsidR="003A2AE4" w:rsidRDefault="003A2AE4">
            <w:pPr>
              <w:jc w:val="center"/>
              <w:rPr>
                <w:color w:val="000000"/>
              </w:rPr>
            </w:pPr>
            <w:r>
              <w:rPr>
                <w:color w:val="000000"/>
              </w:rPr>
              <w:t>6,54</w:t>
            </w:r>
          </w:p>
        </w:tc>
      </w:tr>
      <w:tr w:rsidR="003A2AE4" w:rsidTr="003A2AE4">
        <w:trPr>
          <w:gridAfter w:val="1"/>
          <w:wAfter w:w="732" w:type="dxa"/>
          <w:trHeight w:val="60"/>
        </w:trPr>
        <w:tc>
          <w:tcPr>
            <w:tcW w:w="3611" w:type="dxa"/>
            <w:gridSpan w:val="2"/>
            <w:tcBorders>
              <w:top w:val="nil"/>
              <w:left w:val="single" w:sz="4" w:space="0" w:color="auto"/>
              <w:bottom w:val="single" w:sz="4" w:space="0" w:color="auto"/>
              <w:right w:val="single" w:sz="4" w:space="0" w:color="auto"/>
            </w:tcBorders>
            <w:vAlign w:val="bottom"/>
            <w:hideMark/>
          </w:tcPr>
          <w:p w:rsidR="003A2AE4" w:rsidRDefault="003A2AE4" w:rsidP="00600AE0">
            <w:pPr>
              <w:spacing w:before="0" w:after="0" w:line="276" w:lineRule="auto"/>
              <w:jc w:val="left"/>
              <w:rPr>
                <w:color w:val="000000"/>
                <w:lang w:eastAsia="en-US"/>
              </w:rPr>
            </w:pPr>
            <w:r>
              <w:rPr>
                <w:color w:val="000000"/>
                <w:lang w:eastAsia="en-US"/>
              </w:rPr>
              <w:t>в т. ч. протяжённость тепловых сетей, нуждающихся в замене</w:t>
            </w:r>
          </w:p>
        </w:tc>
        <w:tc>
          <w:tcPr>
            <w:tcW w:w="985" w:type="dxa"/>
            <w:gridSpan w:val="2"/>
            <w:tcBorders>
              <w:top w:val="nil"/>
              <w:left w:val="nil"/>
              <w:bottom w:val="single" w:sz="4" w:space="0" w:color="auto"/>
              <w:right w:val="nil"/>
            </w:tcBorders>
            <w:vAlign w:val="bottom"/>
            <w:hideMark/>
          </w:tcPr>
          <w:p w:rsidR="003A2AE4" w:rsidRDefault="003A2AE4" w:rsidP="00600AE0">
            <w:pPr>
              <w:spacing w:before="0" w:after="0" w:line="276" w:lineRule="auto"/>
              <w:jc w:val="center"/>
              <w:rPr>
                <w:color w:val="000000"/>
                <w:lang w:eastAsia="en-US"/>
              </w:rPr>
            </w:pPr>
            <w:r>
              <w:rPr>
                <w:color w:val="000000"/>
                <w:lang w:eastAsia="en-US"/>
              </w:rPr>
              <w:t>км</w:t>
            </w:r>
          </w:p>
        </w:tc>
        <w:tc>
          <w:tcPr>
            <w:tcW w:w="775" w:type="dxa"/>
            <w:gridSpan w:val="2"/>
            <w:tcBorders>
              <w:top w:val="single" w:sz="8" w:space="0" w:color="auto"/>
              <w:left w:val="single" w:sz="8" w:space="0" w:color="auto"/>
              <w:bottom w:val="single" w:sz="8" w:space="0" w:color="auto"/>
              <w:right w:val="single" w:sz="4" w:space="0" w:color="auto"/>
            </w:tcBorders>
            <w:shd w:val="clear" w:color="auto" w:fill="FFFFFF"/>
            <w:vAlign w:val="center"/>
            <w:hideMark/>
          </w:tcPr>
          <w:p w:rsidR="003A2AE4" w:rsidRDefault="003A2AE4">
            <w:pPr>
              <w:jc w:val="center"/>
              <w:rPr>
                <w:color w:val="000000"/>
              </w:rPr>
            </w:pPr>
            <w:r>
              <w:rPr>
                <w:color w:val="000000"/>
              </w:rPr>
              <w:t>0,86</w:t>
            </w:r>
          </w:p>
        </w:tc>
        <w:tc>
          <w:tcPr>
            <w:tcW w:w="773" w:type="dxa"/>
            <w:tcBorders>
              <w:top w:val="single" w:sz="8" w:space="0" w:color="auto"/>
              <w:left w:val="nil"/>
              <w:bottom w:val="single" w:sz="8" w:space="0" w:color="auto"/>
              <w:right w:val="single" w:sz="4" w:space="0" w:color="auto"/>
            </w:tcBorders>
            <w:shd w:val="clear" w:color="auto" w:fill="FFFFFF"/>
            <w:vAlign w:val="center"/>
            <w:hideMark/>
          </w:tcPr>
          <w:p w:rsidR="003A2AE4" w:rsidRDefault="003A2AE4">
            <w:pPr>
              <w:jc w:val="center"/>
              <w:rPr>
                <w:color w:val="000000"/>
              </w:rPr>
            </w:pPr>
            <w:r>
              <w:rPr>
                <w:color w:val="000000"/>
              </w:rPr>
              <w:t>0,79</w:t>
            </w:r>
          </w:p>
        </w:tc>
        <w:tc>
          <w:tcPr>
            <w:tcW w:w="775" w:type="dxa"/>
            <w:gridSpan w:val="2"/>
            <w:tcBorders>
              <w:top w:val="single" w:sz="8" w:space="0" w:color="auto"/>
              <w:left w:val="nil"/>
              <w:bottom w:val="single" w:sz="8" w:space="0" w:color="auto"/>
              <w:right w:val="single" w:sz="4" w:space="0" w:color="auto"/>
            </w:tcBorders>
            <w:shd w:val="clear" w:color="auto" w:fill="FFFFFF"/>
            <w:vAlign w:val="center"/>
            <w:hideMark/>
          </w:tcPr>
          <w:p w:rsidR="003A2AE4" w:rsidRDefault="003A2AE4">
            <w:pPr>
              <w:jc w:val="center"/>
              <w:rPr>
                <w:color w:val="000000"/>
              </w:rPr>
            </w:pPr>
            <w:r>
              <w:rPr>
                <w:color w:val="000000"/>
              </w:rPr>
              <w:t>0,71</w:t>
            </w:r>
          </w:p>
        </w:tc>
        <w:tc>
          <w:tcPr>
            <w:tcW w:w="903" w:type="dxa"/>
            <w:gridSpan w:val="2"/>
            <w:tcBorders>
              <w:top w:val="single" w:sz="8" w:space="0" w:color="auto"/>
              <w:left w:val="nil"/>
              <w:bottom w:val="single" w:sz="8" w:space="0" w:color="auto"/>
              <w:right w:val="single" w:sz="4" w:space="0" w:color="auto"/>
            </w:tcBorders>
            <w:shd w:val="clear" w:color="auto" w:fill="FFFFFF"/>
            <w:vAlign w:val="center"/>
            <w:hideMark/>
          </w:tcPr>
          <w:p w:rsidR="003A2AE4" w:rsidRDefault="003A2AE4">
            <w:pPr>
              <w:jc w:val="center"/>
              <w:rPr>
                <w:color w:val="000000"/>
              </w:rPr>
            </w:pPr>
            <w:r>
              <w:rPr>
                <w:color w:val="000000"/>
              </w:rPr>
              <w:t>0,28</w:t>
            </w:r>
          </w:p>
        </w:tc>
        <w:tc>
          <w:tcPr>
            <w:tcW w:w="926" w:type="dxa"/>
            <w:gridSpan w:val="2"/>
            <w:tcBorders>
              <w:top w:val="single" w:sz="8" w:space="0" w:color="auto"/>
              <w:left w:val="nil"/>
              <w:bottom w:val="single" w:sz="8" w:space="0" w:color="auto"/>
              <w:right w:val="single" w:sz="8" w:space="0" w:color="auto"/>
            </w:tcBorders>
            <w:shd w:val="clear" w:color="auto" w:fill="FFFFFF"/>
            <w:vAlign w:val="center"/>
            <w:hideMark/>
          </w:tcPr>
          <w:p w:rsidR="003A2AE4" w:rsidRDefault="003A2AE4">
            <w:pPr>
              <w:jc w:val="center"/>
              <w:rPr>
                <w:color w:val="000000"/>
              </w:rPr>
            </w:pPr>
            <w:r>
              <w:rPr>
                <w:color w:val="000000"/>
              </w:rPr>
              <w:t>0,00</w:t>
            </w:r>
          </w:p>
        </w:tc>
      </w:tr>
      <w:tr w:rsidR="003A2AE4" w:rsidTr="003A2AE4">
        <w:trPr>
          <w:gridAfter w:val="1"/>
          <w:wAfter w:w="732" w:type="dxa"/>
          <w:trHeight w:val="315"/>
        </w:trPr>
        <w:tc>
          <w:tcPr>
            <w:tcW w:w="3611" w:type="dxa"/>
            <w:gridSpan w:val="2"/>
            <w:tcBorders>
              <w:top w:val="nil"/>
              <w:left w:val="single" w:sz="4" w:space="0" w:color="auto"/>
              <w:bottom w:val="single" w:sz="4" w:space="0" w:color="auto"/>
              <w:right w:val="single" w:sz="4" w:space="0" w:color="auto"/>
            </w:tcBorders>
            <w:noWrap/>
            <w:vAlign w:val="bottom"/>
            <w:hideMark/>
          </w:tcPr>
          <w:p w:rsidR="003A2AE4" w:rsidRDefault="003A2AE4" w:rsidP="00600AE0">
            <w:pPr>
              <w:spacing w:before="0" w:after="0" w:line="276" w:lineRule="auto"/>
              <w:jc w:val="left"/>
              <w:rPr>
                <w:b/>
                <w:bCs/>
                <w:color w:val="000000"/>
                <w:lang w:eastAsia="en-US"/>
              </w:rPr>
            </w:pPr>
            <w:r>
              <w:rPr>
                <w:b/>
                <w:bCs/>
                <w:color w:val="000000"/>
                <w:lang w:eastAsia="en-US"/>
              </w:rPr>
              <w:t>1. Производство тепловой энергии</w:t>
            </w:r>
          </w:p>
        </w:tc>
        <w:tc>
          <w:tcPr>
            <w:tcW w:w="985" w:type="dxa"/>
            <w:gridSpan w:val="2"/>
            <w:tcBorders>
              <w:top w:val="nil"/>
              <w:left w:val="nil"/>
              <w:bottom w:val="single" w:sz="4" w:space="0" w:color="auto"/>
              <w:right w:val="single" w:sz="4" w:space="0" w:color="auto"/>
            </w:tcBorders>
            <w:noWrap/>
            <w:vAlign w:val="bottom"/>
            <w:hideMark/>
          </w:tcPr>
          <w:p w:rsidR="003A2AE4" w:rsidRDefault="003A2AE4" w:rsidP="00600AE0">
            <w:pPr>
              <w:spacing w:before="0" w:after="0" w:line="276" w:lineRule="auto"/>
              <w:jc w:val="left"/>
              <w:rPr>
                <w:rFonts w:ascii="Calibri" w:hAnsi="Calibri" w:cs="Calibri"/>
                <w:color w:val="000000"/>
                <w:lang w:eastAsia="en-US"/>
              </w:rPr>
            </w:pPr>
            <w:r>
              <w:rPr>
                <w:rFonts w:ascii="Calibri" w:hAnsi="Calibri" w:cs="Calibri"/>
                <w:color w:val="000000"/>
                <w:sz w:val="22"/>
                <w:szCs w:val="22"/>
                <w:lang w:eastAsia="en-US"/>
              </w:rPr>
              <w:t> </w:t>
            </w:r>
          </w:p>
        </w:tc>
        <w:tc>
          <w:tcPr>
            <w:tcW w:w="775" w:type="dxa"/>
            <w:gridSpan w:val="2"/>
            <w:tcBorders>
              <w:top w:val="nil"/>
              <w:left w:val="nil"/>
              <w:bottom w:val="single" w:sz="4" w:space="0" w:color="auto"/>
              <w:right w:val="single" w:sz="4" w:space="0" w:color="auto"/>
            </w:tcBorders>
            <w:noWrap/>
            <w:vAlign w:val="bottom"/>
            <w:hideMark/>
          </w:tcPr>
          <w:p w:rsidR="003A2AE4" w:rsidRDefault="003A2AE4">
            <w:pPr>
              <w:rPr>
                <w:rFonts w:ascii="Calibri" w:hAnsi="Calibri" w:cs="Calibri"/>
                <w:color w:val="000000"/>
              </w:rPr>
            </w:pPr>
            <w:r>
              <w:rPr>
                <w:rFonts w:ascii="Calibri" w:hAnsi="Calibri" w:cs="Calibri"/>
                <w:color w:val="000000"/>
                <w:sz w:val="22"/>
                <w:szCs w:val="22"/>
              </w:rPr>
              <w:t> </w:t>
            </w:r>
          </w:p>
        </w:tc>
        <w:tc>
          <w:tcPr>
            <w:tcW w:w="773" w:type="dxa"/>
            <w:tcBorders>
              <w:top w:val="nil"/>
              <w:left w:val="nil"/>
              <w:bottom w:val="single" w:sz="4" w:space="0" w:color="auto"/>
              <w:right w:val="single" w:sz="4" w:space="0" w:color="auto"/>
            </w:tcBorders>
            <w:noWrap/>
            <w:vAlign w:val="bottom"/>
            <w:hideMark/>
          </w:tcPr>
          <w:p w:rsidR="003A2AE4" w:rsidRDefault="003A2AE4">
            <w:pPr>
              <w:rPr>
                <w:rFonts w:ascii="Calibri" w:hAnsi="Calibri" w:cs="Calibri"/>
                <w:color w:val="000000"/>
              </w:rPr>
            </w:pPr>
            <w:r>
              <w:rPr>
                <w:rFonts w:ascii="Calibri" w:hAnsi="Calibri" w:cs="Calibri"/>
                <w:color w:val="000000"/>
                <w:sz w:val="22"/>
                <w:szCs w:val="22"/>
              </w:rPr>
              <w:t> </w:t>
            </w:r>
          </w:p>
        </w:tc>
        <w:tc>
          <w:tcPr>
            <w:tcW w:w="775" w:type="dxa"/>
            <w:gridSpan w:val="2"/>
            <w:tcBorders>
              <w:top w:val="nil"/>
              <w:left w:val="nil"/>
              <w:bottom w:val="single" w:sz="4" w:space="0" w:color="auto"/>
              <w:right w:val="single" w:sz="4" w:space="0" w:color="auto"/>
            </w:tcBorders>
            <w:noWrap/>
            <w:vAlign w:val="bottom"/>
            <w:hideMark/>
          </w:tcPr>
          <w:p w:rsidR="003A2AE4" w:rsidRDefault="003A2AE4">
            <w:pPr>
              <w:rPr>
                <w:rFonts w:ascii="Calibri" w:hAnsi="Calibri" w:cs="Calibri"/>
                <w:color w:val="000000"/>
              </w:rPr>
            </w:pPr>
            <w:r>
              <w:rPr>
                <w:rFonts w:ascii="Calibri" w:hAnsi="Calibri" w:cs="Calibri"/>
                <w:color w:val="000000"/>
                <w:sz w:val="22"/>
                <w:szCs w:val="22"/>
              </w:rPr>
              <w:t> </w:t>
            </w:r>
          </w:p>
        </w:tc>
        <w:tc>
          <w:tcPr>
            <w:tcW w:w="903" w:type="dxa"/>
            <w:gridSpan w:val="2"/>
            <w:tcBorders>
              <w:top w:val="nil"/>
              <w:left w:val="nil"/>
              <w:bottom w:val="single" w:sz="4" w:space="0" w:color="auto"/>
              <w:right w:val="single" w:sz="4" w:space="0" w:color="auto"/>
            </w:tcBorders>
            <w:noWrap/>
            <w:vAlign w:val="bottom"/>
            <w:hideMark/>
          </w:tcPr>
          <w:p w:rsidR="003A2AE4" w:rsidRDefault="003A2AE4">
            <w:pPr>
              <w:rPr>
                <w:rFonts w:ascii="Calibri" w:hAnsi="Calibri" w:cs="Calibri"/>
                <w:color w:val="000000"/>
              </w:rPr>
            </w:pPr>
            <w:r>
              <w:rPr>
                <w:rFonts w:ascii="Calibri" w:hAnsi="Calibri" w:cs="Calibri"/>
                <w:color w:val="000000"/>
                <w:sz w:val="22"/>
                <w:szCs w:val="22"/>
              </w:rPr>
              <w:t> </w:t>
            </w:r>
          </w:p>
        </w:tc>
        <w:tc>
          <w:tcPr>
            <w:tcW w:w="926" w:type="dxa"/>
            <w:gridSpan w:val="2"/>
            <w:tcBorders>
              <w:top w:val="nil"/>
              <w:left w:val="nil"/>
              <w:bottom w:val="single" w:sz="4" w:space="0" w:color="auto"/>
              <w:right w:val="single" w:sz="4" w:space="0" w:color="auto"/>
            </w:tcBorders>
            <w:noWrap/>
            <w:vAlign w:val="bottom"/>
            <w:hideMark/>
          </w:tcPr>
          <w:p w:rsidR="003A2AE4" w:rsidRDefault="003A2AE4">
            <w:pPr>
              <w:rPr>
                <w:rFonts w:ascii="Calibri" w:hAnsi="Calibri" w:cs="Calibri"/>
                <w:color w:val="000000"/>
              </w:rPr>
            </w:pPr>
            <w:r>
              <w:rPr>
                <w:rFonts w:ascii="Calibri" w:hAnsi="Calibri" w:cs="Calibri"/>
                <w:color w:val="000000"/>
                <w:sz w:val="22"/>
                <w:szCs w:val="22"/>
              </w:rPr>
              <w:t> </w:t>
            </w:r>
          </w:p>
        </w:tc>
      </w:tr>
      <w:tr w:rsidR="003A2AE4" w:rsidTr="003A2AE4">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3A2AE4" w:rsidRDefault="003A2AE4" w:rsidP="00600AE0">
            <w:pPr>
              <w:spacing w:before="0" w:after="0" w:line="276" w:lineRule="auto"/>
              <w:jc w:val="left"/>
              <w:rPr>
                <w:b/>
                <w:bCs/>
                <w:color w:val="000000"/>
                <w:lang w:eastAsia="en-US"/>
              </w:rPr>
            </w:pPr>
            <w:r>
              <w:rPr>
                <w:b/>
                <w:bCs/>
                <w:color w:val="000000"/>
                <w:lang w:eastAsia="en-US"/>
              </w:rPr>
              <w:t>Выработано тепловой энергии</w:t>
            </w:r>
          </w:p>
        </w:tc>
        <w:tc>
          <w:tcPr>
            <w:tcW w:w="985" w:type="dxa"/>
            <w:gridSpan w:val="2"/>
            <w:tcBorders>
              <w:top w:val="nil"/>
              <w:left w:val="nil"/>
              <w:bottom w:val="single" w:sz="4" w:space="0" w:color="auto"/>
              <w:right w:val="single" w:sz="4" w:space="0" w:color="auto"/>
            </w:tcBorders>
            <w:noWrap/>
            <w:vAlign w:val="bottom"/>
            <w:hideMark/>
          </w:tcPr>
          <w:p w:rsidR="003A2AE4" w:rsidRDefault="003A2AE4" w:rsidP="00600AE0">
            <w:pPr>
              <w:spacing w:before="0" w:after="0" w:line="276" w:lineRule="auto"/>
              <w:jc w:val="center"/>
              <w:rPr>
                <w:color w:val="000000"/>
                <w:lang w:eastAsia="en-US"/>
              </w:rPr>
            </w:pPr>
            <w:r>
              <w:rPr>
                <w:color w:val="000000"/>
                <w:lang w:eastAsia="en-US"/>
              </w:rPr>
              <w:t>тыс. Гкал</w:t>
            </w:r>
          </w:p>
        </w:tc>
        <w:tc>
          <w:tcPr>
            <w:tcW w:w="775" w:type="dxa"/>
            <w:gridSpan w:val="2"/>
            <w:tcBorders>
              <w:top w:val="nil"/>
              <w:left w:val="nil"/>
              <w:bottom w:val="single" w:sz="4" w:space="0" w:color="auto"/>
              <w:right w:val="single" w:sz="4" w:space="0" w:color="auto"/>
            </w:tcBorders>
            <w:noWrap/>
            <w:vAlign w:val="center"/>
            <w:hideMark/>
          </w:tcPr>
          <w:p w:rsidR="003A2AE4" w:rsidRDefault="003A2AE4">
            <w:pPr>
              <w:jc w:val="center"/>
              <w:rPr>
                <w:color w:val="000000"/>
              </w:rPr>
            </w:pPr>
            <w:r>
              <w:rPr>
                <w:color w:val="000000"/>
              </w:rPr>
              <w:t>1,27</w:t>
            </w:r>
          </w:p>
        </w:tc>
        <w:tc>
          <w:tcPr>
            <w:tcW w:w="773" w:type="dxa"/>
            <w:tcBorders>
              <w:top w:val="nil"/>
              <w:left w:val="nil"/>
              <w:bottom w:val="single" w:sz="4" w:space="0" w:color="auto"/>
              <w:right w:val="single" w:sz="4" w:space="0" w:color="auto"/>
            </w:tcBorders>
            <w:noWrap/>
            <w:vAlign w:val="center"/>
            <w:hideMark/>
          </w:tcPr>
          <w:p w:rsidR="003A2AE4" w:rsidRDefault="003A2AE4">
            <w:pPr>
              <w:jc w:val="center"/>
              <w:rPr>
                <w:color w:val="000000"/>
              </w:rPr>
            </w:pPr>
            <w:r>
              <w:rPr>
                <w:color w:val="000000"/>
              </w:rPr>
              <w:t>5,43</w:t>
            </w:r>
          </w:p>
        </w:tc>
        <w:tc>
          <w:tcPr>
            <w:tcW w:w="775" w:type="dxa"/>
            <w:gridSpan w:val="2"/>
            <w:tcBorders>
              <w:top w:val="nil"/>
              <w:left w:val="nil"/>
              <w:bottom w:val="single" w:sz="4" w:space="0" w:color="auto"/>
              <w:right w:val="single" w:sz="4" w:space="0" w:color="auto"/>
            </w:tcBorders>
            <w:noWrap/>
            <w:vAlign w:val="center"/>
            <w:hideMark/>
          </w:tcPr>
          <w:p w:rsidR="003A2AE4" w:rsidRDefault="003A2AE4">
            <w:pPr>
              <w:jc w:val="center"/>
              <w:rPr>
                <w:color w:val="000000"/>
              </w:rPr>
            </w:pPr>
            <w:r>
              <w:rPr>
                <w:color w:val="000000"/>
              </w:rPr>
              <w:t>5,81</w:t>
            </w:r>
          </w:p>
        </w:tc>
        <w:tc>
          <w:tcPr>
            <w:tcW w:w="903" w:type="dxa"/>
            <w:gridSpan w:val="2"/>
            <w:tcBorders>
              <w:top w:val="nil"/>
              <w:left w:val="nil"/>
              <w:bottom w:val="single" w:sz="4" w:space="0" w:color="auto"/>
              <w:right w:val="single" w:sz="4" w:space="0" w:color="auto"/>
            </w:tcBorders>
            <w:noWrap/>
            <w:vAlign w:val="center"/>
            <w:hideMark/>
          </w:tcPr>
          <w:p w:rsidR="003A2AE4" w:rsidRDefault="003A2AE4">
            <w:pPr>
              <w:jc w:val="center"/>
              <w:rPr>
                <w:color w:val="000000"/>
              </w:rPr>
            </w:pPr>
            <w:r>
              <w:rPr>
                <w:color w:val="000000"/>
              </w:rPr>
              <w:t>12,38</w:t>
            </w:r>
          </w:p>
        </w:tc>
        <w:tc>
          <w:tcPr>
            <w:tcW w:w="926" w:type="dxa"/>
            <w:gridSpan w:val="2"/>
            <w:tcBorders>
              <w:top w:val="nil"/>
              <w:left w:val="nil"/>
              <w:bottom w:val="single" w:sz="4" w:space="0" w:color="auto"/>
              <w:right w:val="single" w:sz="4" w:space="0" w:color="auto"/>
            </w:tcBorders>
            <w:noWrap/>
            <w:vAlign w:val="center"/>
            <w:hideMark/>
          </w:tcPr>
          <w:p w:rsidR="003A2AE4" w:rsidRDefault="003A2AE4">
            <w:pPr>
              <w:jc w:val="center"/>
              <w:rPr>
                <w:color w:val="000000"/>
              </w:rPr>
            </w:pPr>
            <w:r>
              <w:rPr>
                <w:color w:val="000000"/>
              </w:rPr>
              <w:t>12,38</w:t>
            </w:r>
          </w:p>
        </w:tc>
      </w:tr>
      <w:tr w:rsidR="003A2AE4" w:rsidTr="003A2AE4">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3A2AE4" w:rsidRDefault="003A2AE4" w:rsidP="00600AE0">
            <w:pPr>
              <w:spacing w:before="0" w:after="0" w:line="276" w:lineRule="auto"/>
              <w:jc w:val="left"/>
              <w:rPr>
                <w:color w:val="000000"/>
                <w:lang w:eastAsia="en-US"/>
              </w:rPr>
            </w:pPr>
            <w:r>
              <w:rPr>
                <w:color w:val="000000"/>
                <w:lang w:eastAsia="en-US"/>
              </w:rPr>
              <w:lastRenderedPageBreak/>
              <w:t>Расход тепловой энергии на собственные нужды</w:t>
            </w:r>
          </w:p>
        </w:tc>
        <w:tc>
          <w:tcPr>
            <w:tcW w:w="985" w:type="dxa"/>
            <w:gridSpan w:val="2"/>
            <w:tcBorders>
              <w:top w:val="nil"/>
              <w:left w:val="nil"/>
              <w:bottom w:val="single" w:sz="4" w:space="0" w:color="auto"/>
              <w:right w:val="single" w:sz="4" w:space="0" w:color="auto"/>
            </w:tcBorders>
            <w:noWrap/>
            <w:vAlign w:val="bottom"/>
            <w:hideMark/>
          </w:tcPr>
          <w:p w:rsidR="003A2AE4" w:rsidRDefault="003A2AE4" w:rsidP="00600AE0">
            <w:pPr>
              <w:spacing w:before="0" w:after="0" w:line="276" w:lineRule="auto"/>
              <w:jc w:val="center"/>
              <w:rPr>
                <w:color w:val="000000"/>
                <w:lang w:eastAsia="en-US"/>
              </w:rPr>
            </w:pPr>
            <w:r>
              <w:rPr>
                <w:color w:val="000000"/>
                <w:lang w:eastAsia="en-US"/>
              </w:rPr>
              <w:t>тыс. Гкал</w:t>
            </w:r>
          </w:p>
        </w:tc>
        <w:tc>
          <w:tcPr>
            <w:tcW w:w="775" w:type="dxa"/>
            <w:gridSpan w:val="2"/>
            <w:tcBorders>
              <w:top w:val="nil"/>
              <w:left w:val="nil"/>
              <w:bottom w:val="single" w:sz="4" w:space="0" w:color="auto"/>
              <w:right w:val="single" w:sz="4" w:space="0" w:color="auto"/>
            </w:tcBorders>
            <w:noWrap/>
            <w:vAlign w:val="center"/>
            <w:hideMark/>
          </w:tcPr>
          <w:p w:rsidR="003A2AE4" w:rsidRDefault="003A2AE4">
            <w:pPr>
              <w:jc w:val="center"/>
              <w:rPr>
                <w:color w:val="000000"/>
              </w:rPr>
            </w:pPr>
            <w:r>
              <w:rPr>
                <w:color w:val="000000"/>
              </w:rPr>
              <w:t>0,03</w:t>
            </w:r>
          </w:p>
        </w:tc>
        <w:tc>
          <w:tcPr>
            <w:tcW w:w="773" w:type="dxa"/>
            <w:tcBorders>
              <w:top w:val="nil"/>
              <w:left w:val="nil"/>
              <w:bottom w:val="single" w:sz="4" w:space="0" w:color="auto"/>
              <w:right w:val="single" w:sz="4" w:space="0" w:color="auto"/>
            </w:tcBorders>
            <w:noWrap/>
            <w:vAlign w:val="center"/>
            <w:hideMark/>
          </w:tcPr>
          <w:p w:rsidR="003A2AE4" w:rsidRDefault="003A2AE4">
            <w:pPr>
              <w:jc w:val="center"/>
              <w:rPr>
                <w:color w:val="000000"/>
              </w:rPr>
            </w:pPr>
            <w:r>
              <w:rPr>
                <w:color w:val="000000"/>
              </w:rPr>
              <w:t>0,12</w:t>
            </w:r>
          </w:p>
        </w:tc>
        <w:tc>
          <w:tcPr>
            <w:tcW w:w="775" w:type="dxa"/>
            <w:gridSpan w:val="2"/>
            <w:tcBorders>
              <w:top w:val="nil"/>
              <w:left w:val="nil"/>
              <w:bottom w:val="single" w:sz="4" w:space="0" w:color="auto"/>
              <w:right w:val="single" w:sz="4" w:space="0" w:color="auto"/>
            </w:tcBorders>
            <w:noWrap/>
            <w:vAlign w:val="center"/>
            <w:hideMark/>
          </w:tcPr>
          <w:p w:rsidR="003A2AE4" w:rsidRDefault="003A2AE4">
            <w:pPr>
              <w:jc w:val="center"/>
              <w:rPr>
                <w:color w:val="000000"/>
              </w:rPr>
            </w:pPr>
            <w:r>
              <w:rPr>
                <w:color w:val="000000"/>
              </w:rPr>
              <w:t>0,13</w:t>
            </w:r>
          </w:p>
        </w:tc>
        <w:tc>
          <w:tcPr>
            <w:tcW w:w="903" w:type="dxa"/>
            <w:gridSpan w:val="2"/>
            <w:tcBorders>
              <w:top w:val="nil"/>
              <w:left w:val="nil"/>
              <w:bottom w:val="single" w:sz="4" w:space="0" w:color="auto"/>
              <w:right w:val="single" w:sz="4" w:space="0" w:color="auto"/>
            </w:tcBorders>
            <w:noWrap/>
            <w:vAlign w:val="center"/>
            <w:hideMark/>
          </w:tcPr>
          <w:p w:rsidR="003A2AE4" w:rsidRDefault="003A2AE4">
            <w:pPr>
              <w:jc w:val="center"/>
              <w:rPr>
                <w:color w:val="000000"/>
              </w:rPr>
            </w:pPr>
            <w:r>
              <w:rPr>
                <w:color w:val="000000"/>
              </w:rPr>
              <w:t>0,28</w:t>
            </w:r>
          </w:p>
        </w:tc>
        <w:tc>
          <w:tcPr>
            <w:tcW w:w="926" w:type="dxa"/>
            <w:gridSpan w:val="2"/>
            <w:tcBorders>
              <w:top w:val="nil"/>
              <w:left w:val="nil"/>
              <w:bottom w:val="single" w:sz="4" w:space="0" w:color="auto"/>
              <w:right w:val="single" w:sz="4" w:space="0" w:color="auto"/>
            </w:tcBorders>
            <w:noWrap/>
            <w:vAlign w:val="center"/>
            <w:hideMark/>
          </w:tcPr>
          <w:p w:rsidR="003A2AE4" w:rsidRDefault="003A2AE4">
            <w:pPr>
              <w:jc w:val="center"/>
              <w:rPr>
                <w:color w:val="000000"/>
              </w:rPr>
            </w:pPr>
            <w:r>
              <w:rPr>
                <w:color w:val="000000"/>
              </w:rPr>
              <w:t>0,28</w:t>
            </w:r>
          </w:p>
        </w:tc>
      </w:tr>
      <w:tr w:rsidR="003A2AE4" w:rsidTr="003A2AE4">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3A2AE4" w:rsidRDefault="003A2AE4" w:rsidP="00600AE0">
            <w:pPr>
              <w:spacing w:before="0" w:after="0" w:line="276" w:lineRule="auto"/>
              <w:jc w:val="left"/>
              <w:rPr>
                <w:color w:val="000000"/>
                <w:lang w:eastAsia="en-US"/>
              </w:rPr>
            </w:pPr>
            <w:r>
              <w:rPr>
                <w:color w:val="000000"/>
                <w:lang w:eastAsia="en-US"/>
              </w:rPr>
              <w:t>Расход тепловой энергии на собственные нужды</w:t>
            </w:r>
          </w:p>
        </w:tc>
        <w:tc>
          <w:tcPr>
            <w:tcW w:w="985" w:type="dxa"/>
            <w:gridSpan w:val="2"/>
            <w:tcBorders>
              <w:top w:val="nil"/>
              <w:left w:val="nil"/>
              <w:bottom w:val="single" w:sz="4" w:space="0" w:color="auto"/>
              <w:right w:val="single" w:sz="4" w:space="0" w:color="auto"/>
            </w:tcBorders>
            <w:noWrap/>
            <w:vAlign w:val="bottom"/>
            <w:hideMark/>
          </w:tcPr>
          <w:p w:rsidR="003A2AE4" w:rsidRDefault="003A2AE4" w:rsidP="00600AE0">
            <w:pPr>
              <w:spacing w:before="0" w:after="0" w:line="276" w:lineRule="auto"/>
              <w:jc w:val="center"/>
              <w:rPr>
                <w:color w:val="000000"/>
                <w:lang w:eastAsia="en-US"/>
              </w:rPr>
            </w:pPr>
            <w:r>
              <w:rPr>
                <w:color w:val="000000"/>
                <w:lang w:eastAsia="en-US"/>
              </w:rPr>
              <w:t>%</w:t>
            </w:r>
          </w:p>
        </w:tc>
        <w:tc>
          <w:tcPr>
            <w:tcW w:w="775" w:type="dxa"/>
            <w:gridSpan w:val="2"/>
            <w:tcBorders>
              <w:top w:val="nil"/>
              <w:left w:val="nil"/>
              <w:bottom w:val="single" w:sz="4" w:space="0" w:color="auto"/>
              <w:right w:val="single" w:sz="4" w:space="0" w:color="auto"/>
            </w:tcBorders>
            <w:noWrap/>
            <w:vAlign w:val="center"/>
            <w:hideMark/>
          </w:tcPr>
          <w:p w:rsidR="003A2AE4" w:rsidRDefault="003A2AE4">
            <w:pPr>
              <w:jc w:val="center"/>
              <w:rPr>
                <w:color w:val="000000"/>
              </w:rPr>
            </w:pPr>
            <w:r>
              <w:rPr>
                <w:color w:val="000000"/>
              </w:rPr>
              <w:t>2,3</w:t>
            </w:r>
          </w:p>
        </w:tc>
        <w:tc>
          <w:tcPr>
            <w:tcW w:w="773" w:type="dxa"/>
            <w:tcBorders>
              <w:top w:val="nil"/>
              <w:left w:val="nil"/>
              <w:bottom w:val="single" w:sz="4" w:space="0" w:color="auto"/>
              <w:right w:val="single" w:sz="4" w:space="0" w:color="auto"/>
            </w:tcBorders>
            <w:noWrap/>
            <w:vAlign w:val="center"/>
            <w:hideMark/>
          </w:tcPr>
          <w:p w:rsidR="003A2AE4" w:rsidRDefault="003A2AE4">
            <w:pPr>
              <w:jc w:val="center"/>
              <w:rPr>
                <w:color w:val="000000"/>
              </w:rPr>
            </w:pPr>
            <w:r>
              <w:rPr>
                <w:color w:val="000000"/>
              </w:rPr>
              <w:t>2,3</w:t>
            </w:r>
          </w:p>
        </w:tc>
        <w:tc>
          <w:tcPr>
            <w:tcW w:w="775" w:type="dxa"/>
            <w:gridSpan w:val="2"/>
            <w:tcBorders>
              <w:top w:val="nil"/>
              <w:left w:val="nil"/>
              <w:bottom w:val="single" w:sz="4" w:space="0" w:color="auto"/>
              <w:right w:val="single" w:sz="4" w:space="0" w:color="auto"/>
            </w:tcBorders>
            <w:noWrap/>
            <w:vAlign w:val="center"/>
            <w:hideMark/>
          </w:tcPr>
          <w:p w:rsidR="003A2AE4" w:rsidRDefault="003A2AE4">
            <w:pPr>
              <w:jc w:val="center"/>
              <w:rPr>
                <w:color w:val="000000"/>
              </w:rPr>
            </w:pPr>
            <w:r>
              <w:rPr>
                <w:color w:val="000000"/>
              </w:rPr>
              <w:t>2,3</w:t>
            </w:r>
          </w:p>
        </w:tc>
        <w:tc>
          <w:tcPr>
            <w:tcW w:w="903" w:type="dxa"/>
            <w:gridSpan w:val="2"/>
            <w:tcBorders>
              <w:top w:val="nil"/>
              <w:left w:val="nil"/>
              <w:bottom w:val="single" w:sz="4" w:space="0" w:color="auto"/>
              <w:right w:val="single" w:sz="4" w:space="0" w:color="auto"/>
            </w:tcBorders>
            <w:noWrap/>
            <w:vAlign w:val="center"/>
            <w:hideMark/>
          </w:tcPr>
          <w:p w:rsidR="003A2AE4" w:rsidRDefault="003A2AE4">
            <w:pPr>
              <w:jc w:val="center"/>
              <w:rPr>
                <w:color w:val="000000"/>
              </w:rPr>
            </w:pPr>
            <w:r>
              <w:rPr>
                <w:color w:val="000000"/>
              </w:rPr>
              <w:t>2,3</w:t>
            </w:r>
          </w:p>
        </w:tc>
        <w:tc>
          <w:tcPr>
            <w:tcW w:w="926" w:type="dxa"/>
            <w:gridSpan w:val="2"/>
            <w:tcBorders>
              <w:top w:val="nil"/>
              <w:left w:val="nil"/>
              <w:bottom w:val="single" w:sz="4" w:space="0" w:color="auto"/>
              <w:right w:val="single" w:sz="4" w:space="0" w:color="auto"/>
            </w:tcBorders>
            <w:noWrap/>
            <w:vAlign w:val="center"/>
            <w:hideMark/>
          </w:tcPr>
          <w:p w:rsidR="003A2AE4" w:rsidRDefault="003A2AE4">
            <w:pPr>
              <w:jc w:val="center"/>
              <w:rPr>
                <w:color w:val="000000"/>
              </w:rPr>
            </w:pPr>
            <w:r>
              <w:rPr>
                <w:color w:val="000000"/>
              </w:rPr>
              <w:t>2,3</w:t>
            </w:r>
          </w:p>
        </w:tc>
      </w:tr>
      <w:tr w:rsidR="003A2AE4" w:rsidTr="003A2AE4">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3A2AE4" w:rsidRDefault="003A2AE4" w:rsidP="00600AE0">
            <w:pPr>
              <w:spacing w:before="0" w:after="0" w:line="276" w:lineRule="auto"/>
              <w:jc w:val="left"/>
              <w:rPr>
                <w:color w:val="000000"/>
                <w:lang w:eastAsia="en-US"/>
              </w:rPr>
            </w:pPr>
            <w:r>
              <w:rPr>
                <w:color w:val="000000"/>
                <w:lang w:eastAsia="en-US"/>
              </w:rPr>
              <w:t xml:space="preserve">Объём отпуска </w:t>
            </w:r>
            <w:proofErr w:type="spellStart"/>
            <w:r>
              <w:rPr>
                <w:color w:val="000000"/>
                <w:lang w:eastAsia="en-US"/>
              </w:rPr>
              <w:t>теплоэнергии</w:t>
            </w:r>
            <w:proofErr w:type="spellEnd"/>
            <w:r>
              <w:rPr>
                <w:color w:val="000000"/>
                <w:lang w:eastAsia="en-US"/>
              </w:rPr>
              <w:t xml:space="preserve"> в сеть</w:t>
            </w:r>
          </w:p>
        </w:tc>
        <w:tc>
          <w:tcPr>
            <w:tcW w:w="985" w:type="dxa"/>
            <w:gridSpan w:val="2"/>
            <w:tcBorders>
              <w:top w:val="nil"/>
              <w:left w:val="nil"/>
              <w:bottom w:val="single" w:sz="4" w:space="0" w:color="auto"/>
              <w:right w:val="single" w:sz="4" w:space="0" w:color="auto"/>
            </w:tcBorders>
            <w:vAlign w:val="bottom"/>
            <w:hideMark/>
          </w:tcPr>
          <w:p w:rsidR="003A2AE4" w:rsidRDefault="003A2AE4" w:rsidP="00600AE0">
            <w:pPr>
              <w:spacing w:before="0" w:after="0" w:line="276" w:lineRule="auto"/>
              <w:jc w:val="center"/>
              <w:rPr>
                <w:color w:val="000000"/>
                <w:lang w:eastAsia="en-US"/>
              </w:rPr>
            </w:pPr>
            <w:r>
              <w:rPr>
                <w:color w:val="000000"/>
                <w:lang w:eastAsia="en-US"/>
              </w:rPr>
              <w:t>тыс.   Гкал</w:t>
            </w:r>
          </w:p>
        </w:tc>
        <w:tc>
          <w:tcPr>
            <w:tcW w:w="775" w:type="dxa"/>
            <w:gridSpan w:val="2"/>
            <w:tcBorders>
              <w:top w:val="nil"/>
              <w:left w:val="nil"/>
              <w:bottom w:val="nil"/>
              <w:right w:val="single" w:sz="4" w:space="0" w:color="auto"/>
            </w:tcBorders>
            <w:noWrap/>
            <w:vAlign w:val="center"/>
            <w:hideMark/>
          </w:tcPr>
          <w:p w:rsidR="003A2AE4" w:rsidRDefault="003A2AE4">
            <w:pPr>
              <w:jc w:val="center"/>
              <w:rPr>
                <w:color w:val="000000"/>
              </w:rPr>
            </w:pPr>
            <w:r>
              <w:rPr>
                <w:color w:val="000000"/>
              </w:rPr>
              <w:t>1,25</w:t>
            </w:r>
          </w:p>
        </w:tc>
        <w:tc>
          <w:tcPr>
            <w:tcW w:w="773" w:type="dxa"/>
            <w:tcBorders>
              <w:top w:val="nil"/>
              <w:left w:val="nil"/>
              <w:bottom w:val="nil"/>
              <w:right w:val="single" w:sz="4" w:space="0" w:color="auto"/>
            </w:tcBorders>
            <w:noWrap/>
            <w:vAlign w:val="center"/>
            <w:hideMark/>
          </w:tcPr>
          <w:p w:rsidR="003A2AE4" w:rsidRDefault="003A2AE4">
            <w:pPr>
              <w:jc w:val="center"/>
              <w:rPr>
                <w:color w:val="000000"/>
              </w:rPr>
            </w:pPr>
            <w:r>
              <w:rPr>
                <w:color w:val="000000"/>
              </w:rPr>
              <w:t>5,32</w:t>
            </w:r>
          </w:p>
        </w:tc>
        <w:tc>
          <w:tcPr>
            <w:tcW w:w="775" w:type="dxa"/>
            <w:gridSpan w:val="2"/>
            <w:tcBorders>
              <w:top w:val="nil"/>
              <w:left w:val="nil"/>
              <w:bottom w:val="nil"/>
              <w:right w:val="single" w:sz="4" w:space="0" w:color="auto"/>
            </w:tcBorders>
            <w:noWrap/>
            <w:vAlign w:val="center"/>
            <w:hideMark/>
          </w:tcPr>
          <w:p w:rsidR="003A2AE4" w:rsidRDefault="003A2AE4">
            <w:pPr>
              <w:jc w:val="center"/>
              <w:rPr>
                <w:color w:val="000000"/>
              </w:rPr>
            </w:pPr>
            <w:r>
              <w:rPr>
                <w:color w:val="000000"/>
              </w:rPr>
              <w:t>5,70</w:t>
            </w:r>
          </w:p>
        </w:tc>
        <w:tc>
          <w:tcPr>
            <w:tcW w:w="903" w:type="dxa"/>
            <w:gridSpan w:val="2"/>
            <w:tcBorders>
              <w:top w:val="nil"/>
              <w:left w:val="nil"/>
              <w:bottom w:val="nil"/>
              <w:right w:val="single" w:sz="4" w:space="0" w:color="auto"/>
            </w:tcBorders>
            <w:noWrap/>
            <w:vAlign w:val="center"/>
            <w:hideMark/>
          </w:tcPr>
          <w:p w:rsidR="003A2AE4" w:rsidRDefault="003A2AE4">
            <w:pPr>
              <w:jc w:val="center"/>
              <w:rPr>
                <w:color w:val="000000"/>
              </w:rPr>
            </w:pPr>
            <w:r>
              <w:rPr>
                <w:color w:val="000000"/>
              </w:rPr>
              <w:t>12,14</w:t>
            </w:r>
          </w:p>
        </w:tc>
        <w:tc>
          <w:tcPr>
            <w:tcW w:w="926" w:type="dxa"/>
            <w:gridSpan w:val="2"/>
            <w:tcBorders>
              <w:top w:val="nil"/>
              <w:left w:val="nil"/>
              <w:bottom w:val="nil"/>
              <w:right w:val="single" w:sz="4" w:space="0" w:color="auto"/>
            </w:tcBorders>
            <w:noWrap/>
            <w:vAlign w:val="center"/>
            <w:hideMark/>
          </w:tcPr>
          <w:p w:rsidR="003A2AE4" w:rsidRDefault="003A2AE4">
            <w:pPr>
              <w:jc w:val="center"/>
              <w:rPr>
                <w:color w:val="000000"/>
              </w:rPr>
            </w:pPr>
            <w:r>
              <w:rPr>
                <w:color w:val="000000"/>
              </w:rPr>
              <w:t>12,14</w:t>
            </w:r>
          </w:p>
        </w:tc>
      </w:tr>
      <w:tr w:rsidR="003A2AE4" w:rsidTr="003A2AE4">
        <w:trPr>
          <w:gridAfter w:val="1"/>
          <w:wAfter w:w="732" w:type="dxa"/>
          <w:trHeight w:val="60"/>
        </w:trPr>
        <w:tc>
          <w:tcPr>
            <w:tcW w:w="3611" w:type="dxa"/>
            <w:gridSpan w:val="2"/>
            <w:tcBorders>
              <w:top w:val="nil"/>
              <w:left w:val="single" w:sz="4" w:space="0" w:color="auto"/>
              <w:bottom w:val="single" w:sz="4" w:space="0" w:color="auto"/>
              <w:right w:val="single" w:sz="4" w:space="0" w:color="auto"/>
            </w:tcBorders>
            <w:vAlign w:val="bottom"/>
            <w:hideMark/>
          </w:tcPr>
          <w:p w:rsidR="003A2AE4" w:rsidRDefault="003A2AE4" w:rsidP="00600AE0">
            <w:pPr>
              <w:spacing w:before="0" w:after="0" w:line="276" w:lineRule="auto"/>
              <w:jc w:val="left"/>
              <w:rPr>
                <w:color w:val="000000"/>
                <w:lang w:eastAsia="en-US"/>
              </w:rPr>
            </w:pPr>
            <w:r>
              <w:rPr>
                <w:color w:val="000000"/>
                <w:lang w:eastAsia="en-US"/>
              </w:rPr>
              <w:t>Нормативный объём  потерь при передаче тепловой энергии</w:t>
            </w:r>
          </w:p>
        </w:tc>
        <w:tc>
          <w:tcPr>
            <w:tcW w:w="985" w:type="dxa"/>
            <w:gridSpan w:val="2"/>
            <w:tcBorders>
              <w:top w:val="nil"/>
              <w:left w:val="nil"/>
              <w:bottom w:val="single" w:sz="4" w:space="0" w:color="auto"/>
              <w:right w:val="nil"/>
            </w:tcBorders>
            <w:vAlign w:val="bottom"/>
            <w:hideMark/>
          </w:tcPr>
          <w:p w:rsidR="003A2AE4" w:rsidRDefault="003A2AE4" w:rsidP="00600AE0">
            <w:pPr>
              <w:spacing w:before="0" w:after="0" w:line="276" w:lineRule="auto"/>
              <w:jc w:val="center"/>
              <w:rPr>
                <w:color w:val="000000"/>
                <w:lang w:eastAsia="en-US"/>
              </w:rPr>
            </w:pPr>
            <w:r>
              <w:rPr>
                <w:color w:val="000000"/>
                <w:lang w:eastAsia="en-US"/>
              </w:rPr>
              <w:t>тыс. Гкал</w:t>
            </w:r>
          </w:p>
        </w:tc>
        <w:tc>
          <w:tcPr>
            <w:tcW w:w="775" w:type="dxa"/>
            <w:gridSpan w:val="2"/>
            <w:tcBorders>
              <w:top w:val="single" w:sz="8" w:space="0" w:color="auto"/>
              <w:left w:val="single" w:sz="8" w:space="0" w:color="auto"/>
              <w:bottom w:val="single" w:sz="8" w:space="0" w:color="auto"/>
              <w:right w:val="single" w:sz="4" w:space="0" w:color="auto"/>
            </w:tcBorders>
            <w:noWrap/>
            <w:vAlign w:val="center"/>
            <w:hideMark/>
          </w:tcPr>
          <w:p w:rsidR="003A2AE4" w:rsidRDefault="003A2AE4">
            <w:pPr>
              <w:jc w:val="center"/>
              <w:rPr>
                <w:color w:val="000000"/>
              </w:rPr>
            </w:pPr>
            <w:r>
              <w:rPr>
                <w:color w:val="000000"/>
              </w:rPr>
              <w:t>0,12</w:t>
            </w:r>
          </w:p>
        </w:tc>
        <w:tc>
          <w:tcPr>
            <w:tcW w:w="773" w:type="dxa"/>
            <w:tcBorders>
              <w:top w:val="single" w:sz="8" w:space="0" w:color="auto"/>
              <w:left w:val="nil"/>
              <w:bottom w:val="single" w:sz="8" w:space="0" w:color="auto"/>
              <w:right w:val="single" w:sz="4" w:space="0" w:color="auto"/>
            </w:tcBorders>
            <w:noWrap/>
            <w:vAlign w:val="center"/>
            <w:hideMark/>
          </w:tcPr>
          <w:p w:rsidR="003A2AE4" w:rsidRDefault="003A2AE4">
            <w:pPr>
              <w:jc w:val="center"/>
              <w:rPr>
                <w:color w:val="000000"/>
              </w:rPr>
            </w:pPr>
            <w:r>
              <w:rPr>
                <w:color w:val="000000"/>
              </w:rPr>
              <w:t>0,28</w:t>
            </w:r>
          </w:p>
        </w:tc>
        <w:tc>
          <w:tcPr>
            <w:tcW w:w="775" w:type="dxa"/>
            <w:gridSpan w:val="2"/>
            <w:tcBorders>
              <w:top w:val="single" w:sz="8" w:space="0" w:color="auto"/>
              <w:left w:val="nil"/>
              <w:bottom w:val="single" w:sz="8" w:space="0" w:color="auto"/>
              <w:right w:val="single" w:sz="4" w:space="0" w:color="auto"/>
            </w:tcBorders>
            <w:noWrap/>
            <w:vAlign w:val="center"/>
            <w:hideMark/>
          </w:tcPr>
          <w:p w:rsidR="003A2AE4" w:rsidRDefault="003A2AE4">
            <w:pPr>
              <w:jc w:val="center"/>
              <w:rPr>
                <w:color w:val="000000"/>
              </w:rPr>
            </w:pPr>
            <w:r>
              <w:rPr>
                <w:color w:val="000000"/>
              </w:rPr>
              <w:t>0,44</w:t>
            </w:r>
          </w:p>
        </w:tc>
        <w:tc>
          <w:tcPr>
            <w:tcW w:w="903" w:type="dxa"/>
            <w:gridSpan w:val="2"/>
            <w:tcBorders>
              <w:top w:val="single" w:sz="8" w:space="0" w:color="auto"/>
              <w:left w:val="nil"/>
              <w:bottom w:val="single" w:sz="8" w:space="0" w:color="auto"/>
              <w:right w:val="single" w:sz="4" w:space="0" w:color="auto"/>
            </w:tcBorders>
            <w:noWrap/>
            <w:vAlign w:val="center"/>
            <w:hideMark/>
          </w:tcPr>
          <w:p w:rsidR="003A2AE4" w:rsidRDefault="003A2AE4">
            <w:pPr>
              <w:jc w:val="center"/>
              <w:rPr>
                <w:color w:val="000000"/>
              </w:rPr>
            </w:pPr>
            <w:r>
              <w:rPr>
                <w:color w:val="000000"/>
              </w:rPr>
              <w:t>1,08</w:t>
            </w:r>
          </w:p>
        </w:tc>
        <w:tc>
          <w:tcPr>
            <w:tcW w:w="926" w:type="dxa"/>
            <w:gridSpan w:val="2"/>
            <w:tcBorders>
              <w:top w:val="single" w:sz="8" w:space="0" w:color="auto"/>
              <w:left w:val="nil"/>
              <w:bottom w:val="single" w:sz="8" w:space="0" w:color="auto"/>
              <w:right w:val="single" w:sz="8" w:space="0" w:color="auto"/>
            </w:tcBorders>
            <w:noWrap/>
            <w:vAlign w:val="center"/>
            <w:hideMark/>
          </w:tcPr>
          <w:p w:rsidR="003A2AE4" w:rsidRDefault="003A2AE4">
            <w:pPr>
              <w:jc w:val="center"/>
              <w:rPr>
                <w:color w:val="000000"/>
              </w:rPr>
            </w:pPr>
            <w:r>
              <w:rPr>
                <w:color w:val="000000"/>
              </w:rPr>
              <w:t>1,58</w:t>
            </w:r>
          </w:p>
        </w:tc>
      </w:tr>
      <w:tr w:rsidR="003A2AE4" w:rsidTr="003A2AE4">
        <w:trPr>
          <w:gridAfter w:val="1"/>
          <w:wAfter w:w="732" w:type="dxa"/>
          <w:trHeight w:val="60"/>
        </w:trPr>
        <w:tc>
          <w:tcPr>
            <w:tcW w:w="3611" w:type="dxa"/>
            <w:gridSpan w:val="2"/>
            <w:tcBorders>
              <w:top w:val="nil"/>
              <w:left w:val="single" w:sz="4" w:space="0" w:color="auto"/>
              <w:bottom w:val="single" w:sz="4" w:space="0" w:color="auto"/>
              <w:right w:val="single" w:sz="4" w:space="0" w:color="auto"/>
            </w:tcBorders>
            <w:vAlign w:val="bottom"/>
            <w:hideMark/>
          </w:tcPr>
          <w:p w:rsidR="003A2AE4" w:rsidRDefault="003A2AE4" w:rsidP="00600AE0">
            <w:pPr>
              <w:spacing w:before="0" w:after="0" w:line="276" w:lineRule="auto"/>
              <w:jc w:val="left"/>
              <w:rPr>
                <w:color w:val="000000"/>
                <w:lang w:eastAsia="en-US"/>
              </w:rPr>
            </w:pPr>
            <w:r>
              <w:rPr>
                <w:color w:val="000000"/>
                <w:lang w:eastAsia="en-US"/>
              </w:rPr>
              <w:t>Фактический объём потерь при передаче тепловой энергии</w:t>
            </w:r>
          </w:p>
        </w:tc>
        <w:tc>
          <w:tcPr>
            <w:tcW w:w="985" w:type="dxa"/>
            <w:gridSpan w:val="2"/>
            <w:tcBorders>
              <w:top w:val="nil"/>
              <w:left w:val="nil"/>
              <w:bottom w:val="single" w:sz="4" w:space="0" w:color="auto"/>
              <w:right w:val="nil"/>
            </w:tcBorders>
            <w:vAlign w:val="bottom"/>
            <w:hideMark/>
          </w:tcPr>
          <w:p w:rsidR="003A2AE4" w:rsidRDefault="003A2AE4" w:rsidP="00600AE0">
            <w:pPr>
              <w:spacing w:before="0" w:after="0" w:line="276" w:lineRule="auto"/>
              <w:jc w:val="center"/>
              <w:rPr>
                <w:color w:val="000000"/>
                <w:lang w:eastAsia="en-US"/>
              </w:rPr>
            </w:pPr>
            <w:r>
              <w:rPr>
                <w:color w:val="000000"/>
                <w:lang w:eastAsia="en-US"/>
              </w:rPr>
              <w:t>тыс. Гкал</w:t>
            </w:r>
          </w:p>
        </w:tc>
        <w:tc>
          <w:tcPr>
            <w:tcW w:w="775" w:type="dxa"/>
            <w:gridSpan w:val="2"/>
            <w:tcBorders>
              <w:top w:val="nil"/>
              <w:left w:val="single" w:sz="8" w:space="0" w:color="auto"/>
              <w:bottom w:val="single" w:sz="8" w:space="0" w:color="auto"/>
              <w:right w:val="single" w:sz="4" w:space="0" w:color="auto"/>
            </w:tcBorders>
            <w:noWrap/>
            <w:vAlign w:val="center"/>
            <w:hideMark/>
          </w:tcPr>
          <w:p w:rsidR="003A2AE4" w:rsidRDefault="003A2AE4">
            <w:pPr>
              <w:jc w:val="center"/>
              <w:rPr>
                <w:color w:val="000000"/>
              </w:rPr>
            </w:pPr>
            <w:r>
              <w:rPr>
                <w:color w:val="000000"/>
              </w:rPr>
              <w:t>0,4</w:t>
            </w:r>
          </w:p>
        </w:tc>
        <w:tc>
          <w:tcPr>
            <w:tcW w:w="773" w:type="dxa"/>
            <w:tcBorders>
              <w:top w:val="nil"/>
              <w:left w:val="nil"/>
              <w:bottom w:val="single" w:sz="8" w:space="0" w:color="auto"/>
              <w:right w:val="single" w:sz="4" w:space="0" w:color="auto"/>
            </w:tcBorders>
            <w:noWrap/>
            <w:vAlign w:val="center"/>
            <w:hideMark/>
          </w:tcPr>
          <w:p w:rsidR="003A2AE4" w:rsidRDefault="003A2AE4">
            <w:pPr>
              <w:jc w:val="center"/>
              <w:rPr>
                <w:color w:val="000000"/>
              </w:rPr>
            </w:pPr>
            <w:r>
              <w:rPr>
                <w:color w:val="000000"/>
              </w:rPr>
              <w:t>0,42</w:t>
            </w:r>
          </w:p>
        </w:tc>
        <w:tc>
          <w:tcPr>
            <w:tcW w:w="775" w:type="dxa"/>
            <w:gridSpan w:val="2"/>
            <w:tcBorders>
              <w:top w:val="nil"/>
              <w:left w:val="nil"/>
              <w:bottom w:val="single" w:sz="8" w:space="0" w:color="auto"/>
              <w:right w:val="single" w:sz="4" w:space="0" w:color="auto"/>
            </w:tcBorders>
            <w:noWrap/>
            <w:vAlign w:val="center"/>
            <w:hideMark/>
          </w:tcPr>
          <w:p w:rsidR="003A2AE4" w:rsidRDefault="003A2AE4">
            <w:pPr>
              <w:jc w:val="center"/>
              <w:rPr>
                <w:color w:val="000000"/>
              </w:rPr>
            </w:pPr>
            <w:r>
              <w:rPr>
                <w:color w:val="000000"/>
              </w:rPr>
              <w:t>0,44</w:t>
            </w:r>
          </w:p>
        </w:tc>
        <w:tc>
          <w:tcPr>
            <w:tcW w:w="903" w:type="dxa"/>
            <w:gridSpan w:val="2"/>
            <w:tcBorders>
              <w:top w:val="nil"/>
              <w:left w:val="nil"/>
              <w:bottom w:val="single" w:sz="8" w:space="0" w:color="auto"/>
              <w:right w:val="single" w:sz="4" w:space="0" w:color="auto"/>
            </w:tcBorders>
            <w:noWrap/>
            <w:vAlign w:val="center"/>
            <w:hideMark/>
          </w:tcPr>
          <w:p w:rsidR="003A2AE4" w:rsidRDefault="003A2AE4">
            <w:pPr>
              <w:jc w:val="center"/>
              <w:rPr>
                <w:color w:val="000000"/>
              </w:rPr>
            </w:pPr>
            <w:r>
              <w:rPr>
                <w:color w:val="000000"/>
              </w:rPr>
              <w:t>0,51</w:t>
            </w:r>
          </w:p>
        </w:tc>
        <w:tc>
          <w:tcPr>
            <w:tcW w:w="926" w:type="dxa"/>
            <w:gridSpan w:val="2"/>
            <w:tcBorders>
              <w:top w:val="nil"/>
              <w:left w:val="nil"/>
              <w:bottom w:val="single" w:sz="8" w:space="0" w:color="auto"/>
              <w:right w:val="single" w:sz="8" w:space="0" w:color="auto"/>
            </w:tcBorders>
            <w:noWrap/>
            <w:vAlign w:val="center"/>
            <w:hideMark/>
          </w:tcPr>
          <w:p w:rsidR="003A2AE4" w:rsidRDefault="003A2AE4">
            <w:pPr>
              <w:jc w:val="center"/>
              <w:rPr>
                <w:color w:val="000000"/>
              </w:rPr>
            </w:pPr>
            <w:r>
              <w:rPr>
                <w:color w:val="000000"/>
              </w:rPr>
              <w:t>0,57</w:t>
            </w:r>
          </w:p>
        </w:tc>
      </w:tr>
      <w:tr w:rsidR="003A2AE4" w:rsidTr="003A2AE4">
        <w:trPr>
          <w:gridAfter w:val="1"/>
          <w:wAfter w:w="732" w:type="dxa"/>
          <w:trHeight w:val="60"/>
        </w:trPr>
        <w:tc>
          <w:tcPr>
            <w:tcW w:w="3611" w:type="dxa"/>
            <w:gridSpan w:val="2"/>
            <w:tcBorders>
              <w:top w:val="nil"/>
              <w:left w:val="single" w:sz="4" w:space="0" w:color="auto"/>
              <w:bottom w:val="single" w:sz="4" w:space="0" w:color="auto"/>
              <w:right w:val="single" w:sz="4" w:space="0" w:color="auto"/>
            </w:tcBorders>
            <w:vAlign w:val="bottom"/>
            <w:hideMark/>
          </w:tcPr>
          <w:p w:rsidR="003A2AE4" w:rsidRDefault="003A2AE4" w:rsidP="00600AE0">
            <w:pPr>
              <w:spacing w:before="0" w:after="0" w:line="276" w:lineRule="auto"/>
              <w:jc w:val="left"/>
              <w:rPr>
                <w:color w:val="000000"/>
                <w:lang w:eastAsia="en-US"/>
              </w:rPr>
            </w:pPr>
            <w:r>
              <w:rPr>
                <w:color w:val="000000"/>
                <w:lang w:eastAsia="en-US"/>
              </w:rPr>
              <w:t>Фактический уровень потерь при передаче тепловой энергии</w:t>
            </w:r>
          </w:p>
        </w:tc>
        <w:tc>
          <w:tcPr>
            <w:tcW w:w="985" w:type="dxa"/>
            <w:gridSpan w:val="2"/>
            <w:tcBorders>
              <w:top w:val="nil"/>
              <w:left w:val="nil"/>
              <w:bottom w:val="single" w:sz="4" w:space="0" w:color="auto"/>
              <w:right w:val="nil"/>
            </w:tcBorders>
            <w:noWrap/>
            <w:vAlign w:val="bottom"/>
            <w:hideMark/>
          </w:tcPr>
          <w:p w:rsidR="003A2AE4" w:rsidRDefault="003A2AE4" w:rsidP="00600AE0">
            <w:pPr>
              <w:spacing w:before="0" w:after="0" w:line="276" w:lineRule="auto"/>
              <w:jc w:val="center"/>
              <w:rPr>
                <w:color w:val="000000"/>
                <w:lang w:eastAsia="en-US"/>
              </w:rPr>
            </w:pPr>
            <w:r>
              <w:rPr>
                <w:color w:val="000000"/>
                <w:lang w:eastAsia="en-US"/>
              </w:rPr>
              <w:t>%</w:t>
            </w:r>
          </w:p>
        </w:tc>
        <w:tc>
          <w:tcPr>
            <w:tcW w:w="775" w:type="dxa"/>
            <w:gridSpan w:val="2"/>
            <w:tcBorders>
              <w:top w:val="nil"/>
              <w:left w:val="single" w:sz="8" w:space="0" w:color="auto"/>
              <w:bottom w:val="single" w:sz="8" w:space="0" w:color="auto"/>
              <w:right w:val="single" w:sz="4" w:space="0" w:color="auto"/>
            </w:tcBorders>
            <w:noWrap/>
            <w:vAlign w:val="center"/>
            <w:hideMark/>
          </w:tcPr>
          <w:p w:rsidR="003A2AE4" w:rsidRDefault="003A2AE4">
            <w:pPr>
              <w:jc w:val="center"/>
              <w:rPr>
                <w:color w:val="000000"/>
              </w:rPr>
            </w:pPr>
            <w:r>
              <w:rPr>
                <w:color w:val="000000"/>
              </w:rPr>
              <w:t>32,57</w:t>
            </w:r>
          </w:p>
        </w:tc>
        <w:tc>
          <w:tcPr>
            <w:tcW w:w="773" w:type="dxa"/>
            <w:tcBorders>
              <w:top w:val="nil"/>
              <w:left w:val="nil"/>
              <w:bottom w:val="single" w:sz="8" w:space="0" w:color="auto"/>
              <w:right w:val="single" w:sz="4" w:space="0" w:color="auto"/>
            </w:tcBorders>
            <w:noWrap/>
            <w:vAlign w:val="center"/>
            <w:hideMark/>
          </w:tcPr>
          <w:p w:rsidR="003A2AE4" w:rsidRDefault="003A2AE4">
            <w:pPr>
              <w:jc w:val="center"/>
              <w:rPr>
                <w:color w:val="000000"/>
              </w:rPr>
            </w:pPr>
            <w:r>
              <w:rPr>
                <w:color w:val="000000"/>
              </w:rPr>
              <w:t>29,38</w:t>
            </w:r>
          </w:p>
        </w:tc>
        <w:tc>
          <w:tcPr>
            <w:tcW w:w="775" w:type="dxa"/>
            <w:gridSpan w:val="2"/>
            <w:tcBorders>
              <w:top w:val="nil"/>
              <w:left w:val="nil"/>
              <w:bottom w:val="single" w:sz="8" w:space="0" w:color="auto"/>
              <w:right w:val="single" w:sz="4" w:space="0" w:color="auto"/>
            </w:tcBorders>
            <w:noWrap/>
            <w:vAlign w:val="center"/>
            <w:hideMark/>
          </w:tcPr>
          <w:p w:rsidR="003A2AE4" w:rsidRDefault="003A2AE4">
            <w:pPr>
              <w:jc w:val="center"/>
              <w:rPr>
                <w:color w:val="000000"/>
              </w:rPr>
            </w:pPr>
            <w:r>
              <w:rPr>
                <w:color w:val="000000"/>
              </w:rPr>
              <w:t>26,19</w:t>
            </w:r>
          </w:p>
        </w:tc>
        <w:tc>
          <w:tcPr>
            <w:tcW w:w="903" w:type="dxa"/>
            <w:gridSpan w:val="2"/>
            <w:tcBorders>
              <w:top w:val="nil"/>
              <w:left w:val="nil"/>
              <w:bottom w:val="single" w:sz="8" w:space="0" w:color="auto"/>
              <w:right w:val="single" w:sz="4" w:space="0" w:color="auto"/>
            </w:tcBorders>
            <w:noWrap/>
            <w:vAlign w:val="center"/>
            <w:hideMark/>
          </w:tcPr>
          <w:p w:rsidR="003A2AE4" w:rsidRDefault="003A2AE4">
            <w:pPr>
              <w:jc w:val="center"/>
              <w:rPr>
                <w:color w:val="000000"/>
              </w:rPr>
            </w:pPr>
            <w:r>
              <w:rPr>
                <w:color w:val="000000"/>
              </w:rPr>
              <w:t>13,43</w:t>
            </w:r>
          </w:p>
        </w:tc>
        <w:tc>
          <w:tcPr>
            <w:tcW w:w="926" w:type="dxa"/>
            <w:gridSpan w:val="2"/>
            <w:tcBorders>
              <w:top w:val="nil"/>
              <w:left w:val="nil"/>
              <w:bottom w:val="single" w:sz="8" w:space="0" w:color="auto"/>
              <w:right w:val="single" w:sz="8" w:space="0" w:color="auto"/>
            </w:tcBorders>
            <w:noWrap/>
            <w:vAlign w:val="center"/>
            <w:hideMark/>
          </w:tcPr>
          <w:p w:rsidR="003A2AE4" w:rsidRDefault="003A2AE4">
            <w:pPr>
              <w:jc w:val="center"/>
              <w:rPr>
                <w:color w:val="000000"/>
              </w:rPr>
            </w:pPr>
            <w:r>
              <w:rPr>
                <w:color w:val="000000"/>
              </w:rPr>
              <w:t>3,57</w:t>
            </w:r>
          </w:p>
        </w:tc>
      </w:tr>
      <w:tr w:rsidR="003A2AE4" w:rsidTr="003A2AE4">
        <w:trPr>
          <w:gridAfter w:val="1"/>
          <w:wAfter w:w="732" w:type="dxa"/>
          <w:trHeight w:val="60"/>
        </w:trPr>
        <w:tc>
          <w:tcPr>
            <w:tcW w:w="3611" w:type="dxa"/>
            <w:gridSpan w:val="2"/>
            <w:tcBorders>
              <w:top w:val="nil"/>
              <w:left w:val="single" w:sz="4" w:space="0" w:color="auto"/>
              <w:bottom w:val="single" w:sz="4" w:space="0" w:color="auto"/>
              <w:right w:val="single" w:sz="4" w:space="0" w:color="auto"/>
            </w:tcBorders>
            <w:vAlign w:val="bottom"/>
            <w:hideMark/>
          </w:tcPr>
          <w:p w:rsidR="003A2AE4" w:rsidRDefault="003A2AE4" w:rsidP="00600AE0">
            <w:pPr>
              <w:spacing w:before="0" w:after="0" w:line="276" w:lineRule="auto"/>
              <w:jc w:val="left"/>
              <w:rPr>
                <w:b/>
                <w:bCs/>
                <w:color w:val="000000"/>
                <w:lang w:eastAsia="en-US"/>
              </w:rPr>
            </w:pPr>
            <w:r>
              <w:rPr>
                <w:b/>
                <w:bCs/>
                <w:color w:val="000000"/>
                <w:lang w:eastAsia="en-US"/>
              </w:rPr>
              <w:t>Отпущено тепловой энергии всем потребителям</w:t>
            </w:r>
          </w:p>
        </w:tc>
        <w:tc>
          <w:tcPr>
            <w:tcW w:w="985" w:type="dxa"/>
            <w:gridSpan w:val="2"/>
            <w:tcBorders>
              <w:top w:val="nil"/>
              <w:left w:val="nil"/>
              <w:bottom w:val="single" w:sz="4" w:space="0" w:color="auto"/>
              <w:right w:val="single" w:sz="4" w:space="0" w:color="auto"/>
            </w:tcBorders>
            <w:noWrap/>
            <w:vAlign w:val="bottom"/>
            <w:hideMark/>
          </w:tcPr>
          <w:p w:rsidR="003A2AE4" w:rsidRDefault="003A2AE4" w:rsidP="00600AE0">
            <w:pPr>
              <w:spacing w:before="0" w:after="0" w:line="276" w:lineRule="auto"/>
              <w:jc w:val="center"/>
              <w:rPr>
                <w:color w:val="000000"/>
                <w:lang w:eastAsia="en-US"/>
              </w:rPr>
            </w:pPr>
            <w:r>
              <w:rPr>
                <w:color w:val="000000"/>
                <w:lang w:eastAsia="en-US"/>
              </w:rPr>
              <w:t>тыс. Гкал</w:t>
            </w:r>
          </w:p>
        </w:tc>
        <w:tc>
          <w:tcPr>
            <w:tcW w:w="775" w:type="dxa"/>
            <w:gridSpan w:val="2"/>
            <w:tcBorders>
              <w:top w:val="nil"/>
              <w:left w:val="nil"/>
              <w:bottom w:val="single" w:sz="4" w:space="0" w:color="auto"/>
              <w:right w:val="single" w:sz="4" w:space="0" w:color="auto"/>
            </w:tcBorders>
            <w:noWrap/>
            <w:vAlign w:val="center"/>
            <w:hideMark/>
          </w:tcPr>
          <w:p w:rsidR="003A2AE4" w:rsidRDefault="003A2AE4">
            <w:pPr>
              <w:jc w:val="center"/>
              <w:rPr>
                <w:color w:val="000000"/>
              </w:rPr>
            </w:pPr>
            <w:r>
              <w:rPr>
                <w:color w:val="000000"/>
              </w:rPr>
              <w:t>1,25</w:t>
            </w:r>
          </w:p>
        </w:tc>
        <w:tc>
          <w:tcPr>
            <w:tcW w:w="773" w:type="dxa"/>
            <w:tcBorders>
              <w:top w:val="nil"/>
              <w:left w:val="nil"/>
              <w:bottom w:val="single" w:sz="4" w:space="0" w:color="auto"/>
              <w:right w:val="single" w:sz="4" w:space="0" w:color="auto"/>
            </w:tcBorders>
            <w:noWrap/>
            <w:vAlign w:val="center"/>
            <w:hideMark/>
          </w:tcPr>
          <w:p w:rsidR="003A2AE4" w:rsidRDefault="003A2AE4">
            <w:pPr>
              <w:jc w:val="center"/>
              <w:rPr>
                <w:color w:val="000000"/>
              </w:rPr>
            </w:pPr>
            <w:r>
              <w:rPr>
                <w:color w:val="000000"/>
              </w:rPr>
              <w:t>5,32</w:t>
            </w:r>
          </w:p>
        </w:tc>
        <w:tc>
          <w:tcPr>
            <w:tcW w:w="775" w:type="dxa"/>
            <w:gridSpan w:val="2"/>
            <w:tcBorders>
              <w:top w:val="nil"/>
              <w:left w:val="nil"/>
              <w:bottom w:val="single" w:sz="4" w:space="0" w:color="auto"/>
              <w:right w:val="single" w:sz="4" w:space="0" w:color="auto"/>
            </w:tcBorders>
            <w:noWrap/>
            <w:vAlign w:val="center"/>
            <w:hideMark/>
          </w:tcPr>
          <w:p w:rsidR="003A2AE4" w:rsidRDefault="003A2AE4">
            <w:pPr>
              <w:jc w:val="center"/>
              <w:rPr>
                <w:color w:val="000000"/>
              </w:rPr>
            </w:pPr>
            <w:r>
              <w:rPr>
                <w:color w:val="000000"/>
              </w:rPr>
              <w:t>5,70</w:t>
            </w:r>
          </w:p>
        </w:tc>
        <w:tc>
          <w:tcPr>
            <w:tcW w:w="903" w:type="dxa"/>
            <w:gridSpan w:val="2"/>
            <w:tcBorders>
              <w:top w:val="nil"/>
              <w:left w:val="nil"/>
              <w:bottom w:val="single" w:sz="4" w:space="0" w:color="auto"/>
              <w:right w:val="single" w:sz="4" w:space="0" w:color="auto"/>
            </w:tcBorders>
            <w:noWrap/>
            <w:vAlign w:val="center"/>
            <w:hideMark/>
          </w:tcPr>
          <w:p w:rsidR="003A2AE4" w:rsidRDefault="003A2AE4">
            <w:pPr>
              <w:jc w:val="center"/>
              <w:rPr>
                <w:color w:val="000000"/>
              </w:rPr>
            </w:pPr>
            <w:r>
              <w:rPr>
                <w:color w:val="000000"/>
              </w:rPr>
              <w:t>12,14</w:t>
            </w:r>
          </w:p>
        </w:tc>
        <w:tc>
          <w:tcPr>
            <w:tcW w:w="926" w:type="dxa"/>
            <w:gridSpan w:val="2"/>
            <w:tcBorders>
              <w:top w:val="nil"/>
              <w:left w:val="nil"/>
              <w:bottom w:val="single" w:sz="4" w:space="0" w:color="auto"/>
              <w:right w:val="single" w:sz="4" w:space="0" w:color="auto"/>
            </w:tcBorders>
            <w:noWrap/>
            <w:vAlign w:val="center"/>
            <w:hideMark/>
          </w:tcPr>
          <w:p w:rsidR="003A2AE4" w:rsidRDefault="003A2AE4">
            <w:pPr>
              <w:jc w:val="center"/>
              <w:rPr>
                <w:color w:val="000000"/>
              </w:rPr>
            </w:pPr>
            <w:r>
              <w:rPr>
                <w:color w:val="000000"/>
              </w:rPr>
              <w:t>12,14</w:t>
            </w:r>
          </w:p>
        </w:tc>
      </w:tr>
      <w:tr w:rsidR="00600AE0" w:rsidTr="003A2AE4">
        <w:trPr>
          <w:gridAfter w:val="1"/>
          <w:wAfter w:w="732" w:type="dxa"/>
          <w:trHeight w:val="315"/>
        </w:trPr>
        <w:tc>
          <w:tcPr>
            <w:tcW w:w="8748" w:type="dxa"/>
            <w:gridSpan w:val="13"/>
            <w:tcBorders>
              <w:top w:val="single" w:sz="4" w:space="0" w:color="auto"/>
              <w:left w:val="single" w:sz="4" w:space="0" w:color="auto"/>
              <w:bottom w:val="single" w:sz="4" w:space="0" w:color="auto"/>
              <w:right w:val="single" w:sz="4" w:space="0" w:color="auto"/>
            </w:tcBorders>
            <w:vAlign w:val="bottom"/>
            <w:hideMark/>
          </w:tcPr>
          <w:p w:rsidR="00600AE0" w:rsidRDefault="00600AE0" w:rsidP="00600AE0">
            <w:pPr>
              <w:spacing w:before="0" w:after="0" w:line="276" w:lineRule="auto"/>
              <w:jc w:val="left"/>
              <w:rPr>
                <w:color w:val="000000"/>
                <w:lang w:eastAsia="en-US"/>
              </w:rPr>
            </w:pPr>
            <w:r>
              <w:rPr>
                <w:color w:val="000000"/>
                <w:lang w:eastAsia="en-US"/>
              </w:rPr>
              <w:t>в т. ч.</w:t>
            </w:r>
          </w:p>
        </w:tc>
      </w:tr>
      <w:tr w:rsidR="003A2AE4" w:rsidTr="003A2AE4">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3A2AE4" w:rsidRDefault="003A2AE4" w:rsidP="00600AE0">
            <w:pPr>
              <w:spacing w:before="0" w:after="0" w:line="276" w:lineRule="auto"/>
              <w:jc w:val="left"/>
              <w:rPr>
                <w:color w:val="000000"/>
                <w:lang w:eastAsia="en-US"/>
              </w:rPr>
            </w:pPr>
            <w:r>
              <w:rPr>
                <w:color w:val="000000"/>
                <w:lang w:eastAsia="en-US"/>
              </w:rPr>
              <w:t>Общий объём реализации услуги отопления</w:t>
            </w:r>
          </w:p>
        </w:tc>
        <w:tc>
          <w:tcPr>
            <w:tcW w:w="985" w:type="dxa"/>
            <w:gridSpan w:val="2"/>
            <w:tcBorders>
              <w:top w:val="nil"/>
              <w:left w:val="nil"/>
              <w:bottom w:val="single" w:sz="4" w:space="0" w:color="auto"/>
              <w:right w:val="single" w:sz="4" w:space="0" w:color="auto"/>
            </w:tcBorders>
            <w:noWrap/>
            <w:vAlign w:val="bottom"/>
            <w:hideMark/>
          </w:tcPr>
          <w:p w:rsidR="003A2AE4" w:rsidRDefault="003A2AE4" w:rsidP="00600AE0">
            <w:pPr>
              <w:spacing w:before="0" w:after="0" w:line="276" w:lineRule="auto"/>
              <w:jc w:val="center"/>
              <w:rPr>
                <w:color w:val="000000"/>
                <w:lang w:eastAsia="en-US"/>
              </w:rPr>
            </w:pPr>
            <w:r>
              <w:rPr>
                <w:color w:val="000000"/>
                <w:lang w:eastAsia="en-US"/>
              </w:rPr>
              <w:t>тыс. Гкал</w:t>
            </w:r>
          </w:p>
        </w:tc>
        <w:tc>
          <w:tcPr>
            <w:tcW w:w="775"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rPr>
              <w:t>1,25</w:t>
            </w:r>
          </w:p>
        </w:tc>
        <w:tc>
          <w:tcPr>
            <w:tcW w:w="773" w:type="dxa"/>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rPr>
              <w:t>4,10</w:t>
            </w:r>
          </w:p>
        </w:tc>
        <w:tc>
          <w:tcPr>
            <w:tcW w:w="775"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rPr>
              <w:t>4,37</w:t>
            </w:r>
          </w:p>
        </w:tc>
        <w:tc>
          <w:tcPr>
            <w:tcW w:w="903"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rPr>
              <w:t>8,87</w:t>
            </w:r>
          </w:p>
        </w:tc>
        <w:tc>
          <w:tcPr>
            <w:tcW w:w="926"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rPr>
              <w:t>8,87</w:t>
            </w:r>
          </w:p>
        </w:tc>
      </w:tr>
      <w:tr w:rsidR="00600AE0" w:rsidTr="003A2AE4">
        <w:trPr>
          <w:gridAfter w:val="1"/>
          <w:wAfter w:w="732" w:type="dxa"/>
          <w:trHeight w:val="315"/>
        </w:trPr>
        <w:tc>
          <w:tcPr>
            <w:tcW w:w="8748" w:type="dxa"/>
            <w:gridSpan w:val="13"/>
            <w:tcBorders>
              <w:top w:val="single" w:sz="4" w:space="0" w:color="auto"/>
              <w:left w:val="single" w:sz="4" w:space="0" w:color="auto"/>
              <w:bottom w:val="single" w:sz="4" w:space="0" w:color="auto"/>
              <w:right w:val="single" w:sz="4" w:space="0" w:color="auto"/>
            </w:tcBorders>
            <w:vAlign w:val="bottom"/>
            <w:hideMark/>
          </w:tcPr>
          <w:p w:rsidR="00600AE0" w:rsidRDefault="00600AE0" w:rsidP="00600AE0">
            <w:pPr>
              <w:spacing w:before="0" w:after="0" w:line="276" w:lineRule="auto"/>
              <w:jc w:val="left"/>
              <w:rPr>
                <w:color w:val="000000"/>
                <w:lang w:eastAsia="en-US"/>
              </w:rPr>
            </w:pPr>
            <w:r>
              <w:rPr>
                <w:color w:val="000000"/>
                <w:lang w:eastAsia="en-US"/>
              </w:rPr>
              <w:t>в т. ч.</w:t>
            </w:r>
          </w:p>
        </w:tc>
      </w:tr>
      <w:tr w:rsidR="003A2AE4" w:rsidTr="003A2AE4">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3A2AE4" w:rsidRDefault="003A2AE4" w:rsidP="00600AE0">
            <w:pPr>
              <w:spacing w:before="0" w:after="0" w:line="276" w:lineRule="auto"/>
              <w:jc w:val="left"/>
              <w:rPr>
                <w:color w:val="000000"/>
                <w:lang w:eastAsia="en-US"/>
              </w:rPr>
            </w:pPr>
            <w:r>
              <w:rPr>
                <w:color w:val="000000"/>
                <w:lang w:eastAsia="en-US"/>
              </w:rPr>
              <w:t>отопление для населения</w:t>
            </w:r>
          </w:p>
        </w:tc>
        <w:tc>
          <w:tcPr>
            <w:tcW w:w="985" w:type="dxa"/>
            <w:gridSpan w:val="2"/>
            <w:tcBorders>
              <w:top w:val="nil"/>
              <w:left w:val="nil"/>
              <w:bottom w:val="single" w:sz="4" w:space="0" w:color="auto"/>
              <w:right w:val="single" w:sz="4" w:space="0" w:color="auto"/>
            </w:tcBorders>
            <w:noWrap/>
            <w:vAlign w:val="bottom"/>
            <w:hideMark/>
          </w:tcPr>
          <w:p w:rsidR="003A2AE4" w:rsidRDefault="003A2AE4" w:rsidP="00600AE0">
            <w:pPr>
              <w:spacing w:before="0" w:after="0" w:line="276" w:lineRule="auto"/>
              <w:jc w:val="center"/>
              <w:rPr>
                <w:color w:val="000000"/>
                <w:lang w:eastAsia="en-US"/>
              </w:rPr>
            </w:pPr>
            <w:r>
              <w:rPr>
                <w:color w:val="000000"/>
                <w:lang w:eastAsia="en-US"/>
              </w:rPr>
              <w:t>тыс. Гкал</w:t>
            </w:r>
          </w:p>
        </w:tc>
        <w:tc>
          <w:tcPr>
            <w:tcW w:w="775"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rPr>
              <w:t>0,69</w:t>
            </w:r>
          </w:p>
        </w:tc>
        <w:tc>
          <w:tcPr>
            <w:tcW w:w="773" w:type="dxa"/>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rPr>
              <w:t>2,26</w:t>
            </w:r>
          </w:p>
        </w:tc>
        <w:tc>
          <w:tcPr>
            <w:tcW w:w="775"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rPr>
              <w:t>2,41</w:t>
            </w:r>
          </w:p>
        </w:tc>
        <w:tc>
          <w:tcPr>
            <w:tcW w:w="903"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rPr>
              <w:t>4,90</w:t>
            </w:r>
          </w:p>
        </w:tc>
        <w:tc>
          <w:tcPr>
            <w:tcW w:w="926"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rPr>
              <w:t>4,90</w:t>
            </w:r>
          </w:p>
        </w:tc>
      </w:tr>
      <w:tr w:rsidR="003A2AE4" w:rsidTr="003A2AE4">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3A2AE4" w:rsidRDefault="003A2AE4" w:rsidP="00600AE0">
            <w:pPr>
              <w:spacing w:before="0" w:after="0" w:line="276" w:lineRule="auto"/>
              <w:jc w:val="left"/>
              <w:rPr>
                <w:color w:val="000000"/>
                <w:lang w:eastAsia="en-US"/>
              </w:rPr>
            </w:pPr>
            <w:r>
              <w:rPr>
                <w:color w:val="000000"/>
                <w:lang w:eastAsia="en-US"/>
              </w:rPr>
              <w:t>Численность населения, пользующегося услугой централизованного отопления</w:t>
            </w:r>
          </w:p>
        </w:tc>
        <w:tc>
          <w:tcPr>
            <w:tcW w:w="985" w:type="dxa"/>
            <w:gridSpan w:val="2"/>
            <w:tcBorders>
              <w:top w:val="nil"/>
              <w:left w:val="nil"/>
              <w:bottom w:val="single" w:sz="4" w:space="0" w:color="auto"/>
              <w:right w:val="single" w:sz="4" w:space="0" w:color="auto"/>
            </w:tcBorders>
            <w:vAlign w:val="bottom"/>
            <w:hideMark/>
          </w:tcPr>
          <w:p w:rsidR="003A2AE4" w:rsidRDefault="003A2AE4" w:rsidP="00600AE0">
            <w:pPr>
              <w:spacing w:before="0" w:after="0" w:line="276" w:lineRule="auto"/>
              <w:jc w:val="center"/>
              <w:rPr>
                <w:color w:val="000000"/>
                <w:lang w:eastAsia="en-US"/>
              </w:rPr>
            </w:pPr>
            <w:r>
              <w:rPr>
                <w:color w:val="000000"/>
                <w:lang w:eastAsia="en-US"/>
              </w:rPr>
              <w:t>чел.</w:t>
            </w:r>
          </w:p>
        </w:tc>
        <w:tc>
          <w:tcPr>
            <w:tcW w:w="775"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rPr>
              <w:t>3406</w:t>
            </w:r>
          </w:p>
        </w:tc>
        <w:tc>
          <w:tcPr>
            <w:tcW w:w="773" w:type="dxa"/>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rPr>
              <w:t>3420</w:t>
            </w:r>
          </w:p>
        </w:tc>
        <w:tc>
          <w:tcPr>
            <w:tcW w:w="775"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rPr>
              <w:t>3435</w:t>
            </w:r>
          </w:p>
        </w:tc>
        <w:tc>
          <w:tcPr>
            <w:tcW w:w="903"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rPr>
              <w:t>3493</w:t>
            </w:r>
          </w:p>
        </w:tc>
        <w:tc>
          <w:tcPr>
            <w:tcW w:w="926"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rPr>
              <w:t>10499</w:t>
            </w:r>
          </w:p>
        </w:tc>
      </w:tr>
      <w:tr w:rsidR="003A2AE4" w:rsidTr="003A2AE4">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3A2AE4" w:rsidRDefault="003A2AE4" w:rsidP="00600AE0">
            <w:pPr>
              <w:spacing w:before="0" w:after="0" w:line="276" w:lineRule="auto"/>
              <w:jc w:val="left"/>
              <w:rPr>
                <w:color w:val="000000"/>
                <w:lang w:eastAsia="en-US"/>
              </w:rPr>
            </w:pPr>
            <w:r>
              <w:rPr>
                <w:color w:val="000000"/>
                <w:lang w:eastAsia="en-US"/>
              </w:rPr>
              <w:t>Общий объём реализации услуги ГВС</w:t>
            </w:r>
          </w:p>
        </w:tc>
        <w:tc>
          <w:tcPr>
            <w:tcW w:w="985" w:type="dxa"/>
            <w:gridSpan w:val="2"/>
            <w:tcBorders>
              <w:top w:val="nil"/>
              <w:left w:val="nil"/>
              <w:bottom w:val="single" w:sz="4" w:space="0" w:color="auto"/>
              <w:right w:val="single" w:sz="4" w:space="0" w:color="auto"/>
            </w:tcBorders>
            <w:noWrap/>
            <w:vAlign w:val="bottom"/>
            <w:hideMark/>
          </w:tcPr>
          <w:p w:rsidR="003A2AE4" w:rsidRDefault="003A2AE4" w:rsidP="00600AE0">
            <w:pPr>
              <w:spacing w:before="0" w:after="0" w:line="276" w:lineRule="auto"/>
              <w:jc w:val="center"/>
              <w:rPr>
                <w:color w:val="000000"/>
                <w:lang w:eastAsia="en-US"/>
              </w:rPr>
            </w:pPr>
            <w:r>
              <w:rPr>
                <w:color w:val="000000"/>
                <w:lang w:eastAsia="en-US"/>
              </w:rPr>
              <w:t>тыс. Гкал</w:t>
            </w:r>
          </w:p>
        </w:tc>
        <w:tc>
          <w:tcPr>
            <w:tcW w:w="775"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rPr>
              <w:t>0,00</w:t>
            </w:r>
          </w:p>
        </w:tc>
        <w:tc>
          <w:tcPr>
            <w:tcW w:w="773" w:type="dxa"/>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rPr>
              <w:t>1,22</w:t>
            </w:r>
          </w:p>
        </w:tc>
        <w:tc>
          <w:tcPr>
            <w:tcW w:w="775"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rPr>
              <w:t>1,33</w:t>
            </w:r>
          </w:p>
        </w:tc>
        <w:tc>
          <w:tcPr>
            <w:tcW w:w="903"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rPr>
              <w:t>3,27</w:t>
            </w:r>
          </w:p>
        </w:tc>
        <w:tc>
          <w:tcPr>
            <w:tcW w:w="926"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rPr>
              <w:t>3,27</w:t>
            </w:r>
          </w:p>
        </w:tc>
      </w:tr>
      <w:tr w:rsidR="00600AE0" w:rsidTr="003A2AE4">
        <w:trPr>
          <w:gridAfter w:val="1"/>
          <w:wAfter w:w="732" w:type="dxa"/>
          <w:trHeight w:val="315"/>
        </w:trPr>
        <w:tc>
          <w:tcPr>
            <w:tcW w:w="8748" w:type="dxa"/>
            <w:gridSpan w:val="13"/>
            <w:tcBorders>
              <w:top w:val="single" w:sz="4" w:space="0" w:color="auto"/>
              <w:left w:val="single" w:sz="4" w:space="0" w:color="auto"/>
              <w:bottom w:val="single" w:sz="4" w:space="0" w:color="auto"/>
              <w:right w:val="single" w:sz="4" w:space="0" w:color="auto"/>
            </w:tcBorders>
            <w:vAlign w:val="bottom"/>
            <w:hideMark/>
          </w:tcPr>
          <w:p w:rsidR="00600AE0" w:rsidRDefault="00600AE0" w:rsidP="00600AE0">
            <w:pPr>
              <w:spacing w:before="0" w:after="0" w:line="276" w:lineRule="auto"/>
              <w:jc w:val="left"/>
              <w:rPr>
                <w:color w:val="000000"/>
                <w:lang w:eastAsia="en-US"/>
              </w:rPr>
            </w:pPr>
            <w:r>
              <w:rPr>
                <w:color w:val="000000"/>
                <w:lang w:eastAsia="en-US"/>
              </w:rPr>
              <w:t>в т. ч.</w:t>
            </w:r>
          </w:p>
        </w:tc>
      </w:tr>
      <w:tr w:rsidR="003A2AE4" w:rsidTr="003A2AE4">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3A2AE4" w:rsidRDefault="003A2AE4" w:rsidP="00600AE0">
            <w:pPr>
              <w:spacing w:before="0" w:after="0" w:line="276" w:lineRule="auto"/>
              <w:jc w:val="left"/>
              <w:rPr>
                <w:color w:val="000000"/>
                <w:lang w:eastAsia="en-US"/>
              </w:rPr>
            </w:pPr>
            <w:r>
              <w:rPr>
                <w:color w:val="000000"/>
                <w:lang w:eastAsia="en-US"/>
              </w:rPr>
              <w:t>ГВС для населения</w:t>
            </w:r>
          </w:p>
        </w:tc>
        <w:tc>
          <w:tcPr>
            <w:tcW w:w="985" w:type="dxa"/>
            <w:gridSpan w:val="2"/>
            <w:tcBorders>
              <w:top w:val="nil"/>
              <w:left w:val="nil"/>
              <w:bottom w:val="single" w:sz="4" w:space="0" w:color="auto"/>
              <w:right w:val="single" w:sz="4" w:space="0" w:color="auto"/>
            </w:tcBorders>
            <w:noWrap/>
            <w:vAlign w:val="bottom"/>
            <w:hideMark/>
          </w:tcPr>
          <w:p w:rsidR="003A2AE4" w:rsidRDefault="003A2AE4" w:rsidP="00600AE0">
            <w:pPr>
              <w:spacing w:before="0" w:after="0" w:line="276" w:lineRule="auto"/>
              <w:jc w:val="center"/>
              <w:rPr>
                <w:color w:val="000000"/>
                <w:lang w:eastAsia="en-US"/>
              </w:rPr>
            </w:pPr>
            <w:r>
              <w:rPr>
                <w:color w:val="000000"/>
                <w:lang w:eastAsia="en-US"/>
              </w:rPr>
              <w:t>тыс. Гкал</w:t>
            </w:r>
          </w:p>
        </w:tc>
        <w:tc>
          <w:tcPr>
            <w:tcW w:w="775" w:type="dxa"/>
            <w:gridSpan w:val="2"/>
            <w:tcBorders>
              <w:top w:val="nil"/>
              <w:left w:val="nil"/>
              <w:bottom w:val="single" w:sz="4" w:space="0" w:color="auto"/>
              <w:right w:val="single" w:sz="4" w:space="0" w:color="auto"/>
            </w:tcBorders>
            <w:noWrap/>
            <w:vAlign w:val="bottom"/>
            <w:hideMark/>
          </w:tcPr>
          <w:p w:rsidR="003A2AE4" w:rsidRPr="003A2AE4" w:rsidRDefault="003A2AE4">
            <w:pPr>
              <w:jc w:val="center"/>
              <w:rPr>
                <w:color w:val="000000"/>
              </w:rPr>
            </w:pPr>
            <w:r w:rsidRPr="003A2AE4">
              <w:rPr>
                <w:color w:val="000000"/>
                <w:sz w:val="22"/>
                <w:szCs w:val="22"/>
              </w:rPr>
              <w:t>0,00</w:t>
            </w:r>
          </w:p>
        </w:tc>
        <w:tc>
          <w:tcPr>
            <w:tcW w:w="773" w:type="dxa"/>
            <w:tcBorders>
              <w:top w:val="nil"/>
              <w:left w:val="nil"/>
              <w:bottom w:val="single" w:sz="4" w:space="0" w:color="auto"/>
              <w:right w:val="single" w:sz="4" w:space="0" w:color="auto"/>
            </w:tcBorders>
            <w:noWrap/>
            <w:vAlign w:val="bottom"/>
            <w:hideMark/>
          </w:tcPr>
          <w:p w:rsidR="003A2AE4" w:rsidRPr="003A2AE4" w:rsidRDefault="003A2AE4">
            <w:pPr>
              <w:jc w:val="center"/>
              <w:rPr>
                <w:color w:val="000000"/>
              </w:rPr>
            </w:pPr>
            <w:r w:rsidRPr="003A2AE4">
              <w:rPr>
                <w:color w:val="000000"/>
                <w:sz w:val="22"/>
                <w:szCs w:val="22"/>
              </w:rPr>
              <w:t>0,77</w:t>
            </w:r>
          </w:p>
        </w:tc>
        <w:tc>
          <w:tcPr>
            <w:tcW w:w="775" w:type="dxa"/>
            <w:gridSpan w:val="2"/>
            <w:tcBorders>
              <w:top w:val="nil"/>
              <w:left w:val="nil"/>
              <w:bottom w:val="single" w:sz="4" w:space="0" w:color="auto"/>
              <w:right w:val="single" w:sz="4" w:space="0" w:color="auto"/>
            </w:tcBorders>
            <w:noWrap/>
            <w:vAlign w:val="bottom"/>
            <w:hideMark/>
          </w:tcPr>
          <w:p w:rsidR="003A2AE4" w:rsidRPr="003A2AE4" w:rsidRDefault="003A2AE4">
            <w:pPr>
              <w:jc w:val="center"/>
              <w:rPr>
                <w:color w:val="000000"/>
              </w:rPr>
            </w:pPr>
            <w:r w:rsidRPr="003A2AE4">
              <w:rPr>
                <w:color w:val="000000"/>
                <w:sz w:val="22"/>
                <w:szCs w:val="22"/>
              </w:rPr>
              <w:t>0,84</w:t>
            </w:r>
          </w:p>
        </w:tc>
        <w:tc>
          <w:tcPr>
            <w:tcW w:w="903" w:type="dxa"/>
            <w:gridSpan w:val="2"/>
            <w:tcBorders>
              <w:top w:val="nil"/>
              <w:left w:val="nil"/>
              <w:bottom w:val="single" w:sz="4" w:space="0" w:color="auto"/>
              <w:right w:val="single" w:sz="4" w:space="0" w:color="auto"/>
            </w:tcBorders>
            <w:noWrap/>
            <w:vAlign w:val="bottom"/>
            <w:hideMark/>
          </w:tcPr>
          <w:p w:rsidR="003A2AE4" w:rsidRPr="003A2AE4" w:rsidRDefault="003A2AE4">
            <w:pPr>
              <w:jc w:val="center"/>
              <w:rPr>
                <w:color w:val="000000"/>
              </w:rPr>
            </w:pPr>
            <w:r w:rsidRPr="003A2AE4">
              <w:rPr>
                <w:color w:val="000000"/>
                <w:sz w:val="22"/>
                <w:szCs w:val="22"/>
              </w:rPr>
              <w:t>2,06</w:t>
            </w:r>
          </w:p>
        </w:tc>
        <w:tc>
          <w:tcPr>
            <w:tcW w:w="926" w:type="dxa"/>
            <w:gridSpan w:val="2"/>
            <w:tcBorders>
              <w:top w:val="nil"/>
              <w:left w:val="nil"/>
              <w:bottom w:val="single" w:sz="4" w:space="0" w:color="auto"/>
              <w:right w:val="single" w:sz="4" w:space="0" w:color="auto"/>
            </w:tcBorders>
            <w:noWrap/>
            <w:vAlign w:val="bottom"/>
            <w:hideMark/>
          </w:tcPr>
          <w:p w:rsidR="003A2AE4" w:rsidRPr="003A2AE4" w:rsidRDefault="003A2AE4">
            <w:pPr>
              <w:jc w:val="center"/>
              <w:rPr>
                <w:color w:val="000000"/>
              </w:rPr>
            </w:pPr>
            <w:r w:rsidRPr="003A2AE4">
              <w:rPr>
                <w:color w:val="000000"/>
                <w:sz w:val="22"/>
                <w:szCs w:val="22"/>
              </w:rPr>
              <w:t>2,06</w:t>
            </w:r>
          </w:p>
        </w:tc>
      </w:tr>
      <w:tr w:rsidR="003A2AE4" w:rsidTr="003A2AE4">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3A2AE4" w:rsidRDefault="003A2AE4" w:rsidP="00600AE0">
            <w:pPr>
              <w:spacing w:before="0" w:after="0" w:line="276" w:lineRule="auto"/>
              <w:jc w:val="left"/>
              <w:rPr>
                <w:color w:val="000000"/>
                <w:lang w:eastAsia="en-US"/>
              </w:rPr>
            </w:pPr>
            <w:r>
              <w:rPr>
                <w:color w:val="000000"/>
                <w:lang w:eastAsia="en-US"/>
              </w:rPr>
              <w:t>Численность населения, пользующегося услугой горячего водоснабжения</w:t>
            </w:r>
          </w:p>
        </w:tc>
        <w:tc>
          <w:tcPr>
            <w:tcW w:w="985" w:type="dxa"/>
            <w:gridSpan w:val="2"/>
            <w:tcBorders>
              <w:top w:val="nil"/>
              <w:left w:val="nil"/>
              <w:bottom w:val="single" w:sz="4" w:space="0" w:color="auto"/>
              <w:right w:val="single" w:sz="4" w:space="0" w:color="auto"/>
            </w:tcBorders>
            <w:vAlign w:val="bottom"/>
            <w:hideMark/>
          </w:tcPr>
          <w:p w:rsidR="003A2AE4" w:rsidRDefault="003A2AE4" w:rsidP="00600AE0">
            <w:pPr>
              <w:spacing w:before="0" w:after="0" w:line="276" w:lineRule="auto"/>
              <w:jc w:val="center"/>
              <w:rPr>
                <w:color w:val="000000"/>
                <w:lang w:eastAsia="en-US"/>
              </w:rPr>
            </w:pPr>
            <w:r>
              <w:rPr>
                <w:color w:val="000000"/>
                <w:lang w:eastAsia="en-US"/>
              </w:rPr>
              <w:t>чел.</w:t>
            </w:r>
          </w:p>
        </w:tc>
        <w:tc>
          <w:tcPr>
            <w:tcW w:w="775" w:type="dxa"/>
            <w:gridSpan w:val="2"/>
            <w:tcBorders>
              <w:top w:val="nil"/>
              <w:left w:val="nil"/>
              <w:bottom w:val="single" w:sz="4" w:space="0" w:color="auto"/>
              <w:right w:val="single" w:sz="4" w:space="0" w:color="auto"/>
            </w:tcBorders>
            <w:noWrap/>
            <w:vAlign w:val="bottom"/>
            <w:hideMark/>
          </w:tcPr>
          <w:p w:rsidR="003A2AE4" w:rsidRPr="003A2AE4" w:rsidRDefault="003A2AE4">
            <w:pPr>
              <w:jc w:val="center"/>
              <w:rPr>
                <w:color w:val="000000"/>
              </w:rPr>
            </w:pPr>
            <w:r w:rsidRPr="003A2AE4">
              <w:rPr>
                <w:color w:val="000000"/>
                <w:sz w:val="22"/>
                <w:szCs w:val="22"/>
              </w:rPr>
              <w:t>0</w:t>
            </w:r>
          </w:p>
        </w:tc>
        <w:tc>
          <w:tcPr>
            <w:tcW w:w="773" w:type="dxa"/>
            <w:tcBorders>
              <w:top w:val="nil"/>
              <w:left w:val="nil"/>
              <w:bottom w:val="single" w:sz="4" w:space="0" w:color="auto"/>
              <w:right w:val="single" w:sz="4" w:space="0" w:color="auto"/>
            </w:tcBorders>
            <w:noWrap/>
            <w:vAlign w:val="bottom"/>
            <w:hideMark/>
          </w:tcPr>
          <w:p w:rsidR="003A2AE4" w:rsidRPr="003A2AE4" w:rsidRDefault="003A2AE4">
            <w:pPr>
              <w:jc w:val="right"/>
              <w:rPr>
                <w:color w:val="000000"/>
              </w:rPr>
            </w:pPr>
            <w:r w:rsidRPr="003A2AE4">
              <w:rPr>
                <w:color w:val="000000"/>
                <w:sz w:val="22"/>
                <w:szCs w:val="22"/>
              </w:rPr>
              <w:t>454</w:t>
            </w:r>
          </w:p>
        </w:tc>
        <w:tc>
          <w:tcPr>
            <w:tcW w:w="775" w:type="dxa"/>
            <w:gridSpan w:val="2"/>
            <w:tcBorders>
              <w:top w:val="nil"/>
              <w:left w:val="nil"/>
              <w:bottom w:val="single" w:sz="4" w:space="0" w:color="auto"/>
              <w:right w:val="single" w:sz="4" w:space="0" w:color="auto"/>
            </w:tcBorders>
            <w:noWrap/>
            <w:vAlign w:val="bottom"/>
            <w:hideMark/>
          </w:tcPr>
          <w:p w:rsidR="003A2AE4" w:rsidRPr="003A2AE4" w:rsidRDefault="003A2AE4">
            <w:pPr>
              <w:jc w:val="right"/>
              <w:rPr>
                <w:color w:val="000000"/>
              </w:rPr>
            </w:pPr>
            <w:r w:rsidRPr="003A2AE4">
              <w:rPr>
                <w:color w:val="000000"/>
                <w:sz w:val="22"/>
                <w:szCs w:val="22"/>
              </w:rPr>
              <w:t>497</w:t>
            </w:r>
          </w:p>
        </w:tc>
        <w:tc>
          <w:tcPr>
            <w:tcW w:w="903" w:type="dxa"/>
            <w:gridSpan w:val="2"/>
            <w:tcBorders>
              <w:top w:val="nil"/>
              <w:left w:val="nil"/>
              <w:bottom w:val="single" w:sz="4" w:space="0" w:color="auto"/>
              <w:right w:val="single" w:sz="4" w:space="0" w:color="auto"/>
            </w:tcBorders>
            <w:noWrap/>
            <w:vAlign w:val="bottom"/>
            <w:hideMark/>
          </w:tcPr>
          <w:p w:rsidR="003A2AE4" w:rsidRPr="003A2AE4" w:rsidRDefault="003A2AE4">
            <w:pPr>
              <w:jc w:val="right"/>
              <w:rPr>
                <w:color w:val="000000"/>
              </w:rPr>
            </w:pPr>
            <w:r w:rsidRPr="003A2AE4">
              <w:rPr>
                <w:color w:val="000000"/>
                <w:sz w:val="22"/>
                <w:szCs w:val="22"/>
              </w:rPr>
              <w:t>1216</w:t>
            </w:r>
          </w:p>
        </w:tc>
        <w:tc>
          <w:tcPr>
            <w:tcW w:w="926" w:type="dxa"/>
            <w:gridSpan w:val="2"/>
            <w:tcBorders>
              <w:top w:val="nil"/>
              <w:left w:val="nil"/>
              <w:bottom w:val="single" w:sz="4" w:space="0" w:color="auto"/>
              <w:right w:val="single" w:sz="4" w:space="0" w:color="auto"/>
            </w:tcBorders>
            <w:noWrap/>
            <w:vAlign w:val="bottom"/>
            <w:hideMark/>
          </w:tcPr>
          <w:p w:rsidR="003A2AE4" w:rsidRPr="003A2AE4" w:rsidRDefault="003A2AE4">
            <w:pPr>
              <w:jc w:val="center"/>
              <w:rPr>
                <w:color w:val="000000"/>
              </w:rPr>
            </w:pPr>
            <w:r w:rsidRPr="003A2AE4">
              <w:rPr>
                <w:color w:val="000000"/>
                <w:sz w:val="22"/>
                <w:szCs w:val="22"/>
              </w:rPr>
              <w:t>1216</w:t>
            </w:r>
          </w:p>
        </w:tc>
      </w:tr>
      <w:tr w:rsidR="003A2AE4" w:rsidTr="003A2AE4">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3A2AE4" w:rsidRDefault="003A2AE4" w:rsidP="00600AE0">
            <w:pPr>
              <w:spacing w:before="0" w:after="0" w:line="276" w:lineRule="auto"/>
              <w:jc w:val="left"/>
              <w:rPr>
                <w:color w:val="000000"/>
                <w:lang w:eastAsia="en-US"/>
              </w:rPr>
            </w:pPr>
            <w:r>
              <w:rPr>
                <w:color w:val="000000"/>
                <w:lang w:eastAsia="en-US"/>
              </w:rPr>
              <w:t>Охват населения приборами учета горячей воды (индивидуальные приборы учета)</w:t>
            </w:r>
          </w:p>
        </w:tc>
        <w:tc>
          <w:tcPr>
            <w:tcW w:w="985" w:type="dxa"/>
            <w:gridSpan w:val="2"/>
            <w:tcBorders>
              <w:top w:val="nil"/>
              <w:left w:val="nil"/>
              <w:bottom w:val="single" w:sz="4" w:space="0" w:color="auto"/>
              <w:right w:val="single" w:sz="4" w:space="0" w:color="auto"/>
            </w:tcBorders>
            <w:noWrap/>
            <w:vAlign w:val="bottom"/>
            <w:hideMark/>
          </w:tcPr>
          <w:p w:rsidR="003A2AE4" w:rsidRDefault="003A2AE4" w:rsidP="00600AE0">
            <w:pPr>
              <w:spacing w:before="0" w:after="0" w:line="276" w:lineRule="auto"/>
              <w:jc w:val="center"/>
              <w:rPr>
                <w:color w:val="000000"/>
                <w:lang w:eastAsia="en-US"/>
              </w:rPr>
            </w:pPr>
            <w:r>
              <w:rPr>
                <w:color w:val="000000"/>
                <w:lang w:eastAsia="en-US"/>
              </w:rPr>
              <w:t>%</w:t>
            </w:r>
          </w:p>
        </w:tc>
        <w:tc>
          <w:tcPr>
            <w:tcW w:w="775" w:type="dxa"/>
            <w:gridSpan w:val="2"/>
            <w:tcBorders>
              <w:top w:val="nil"/>
              <w:left w:val="nil"/>
              <w:bottom w:val="single" w:sz="4" w:space="0" w:color="auto"/>
              <w:right w:val="single" w:sz="4" w:space="0" w:color="auto"/>
            </w:tcBorders>
            <w:vAlign w:val="bottom"/>
            <w:hideMark/>
          </w:tcPr>
          <w:p w:rsidR="003A2AE4" w:rsidRPr="003A2AE4" w:rsidRDefault="003A2AE4">
            <w:pPr>
              <w:jc w:val="center"/>
              <w:rPr>
                <w:color w:val="000000"/>
              </w:rPr>
            </w:pPr>
            <w:r w:rsidRPr="003A2AE4">
              <w:rPr>
                <w:color w:val="000000"/>
                <w:sz w:val="22"/>
                <w:szCs w:val="22"/>
              </w:rPr>
              <w:t>0%</w:t>
            </w:r>
          </w:p>
        </w:tc>
        <w:tc>
          <w:tcPr>
            <w:tcW w:w="773" w:type="dxa"/>
            <w:tcBorders>
              <w:top w:val="nil"/>
              <w:left w:val="nil"/>
              <w:bottom w:val="single" w:sz="4" w:space="0" w:color="auto"/>
              <w:right w:val="single" w:sz="4" w:space="0" w:color="auto"/>
            </w:tcBorders>
            <w:vAlign w:val="bottom"/>
            <w:hideMark/>
          </w:tcPr>
          <w:p w:rsidR="003A2AE4" w:rsidRPr="003A2AE4" w:rsidRDefault="003A2AE4">
            <w:pPr>
              <w:jc w:val="center"/>
              <w:rPr>
                <w:color w:val="000000"/>
              </w:rPr>
            </w:pPr>
            <w:r w:rsidRPr="003A2AE4">
              <w:rPr>
                <w:color w:val="000000"/>
                <w:sz w:val="22"/>
                <w:szCs w:val="22"/>
              </w:rPr>
              <w:t>100%</w:t>
            </w:r>
          </w:p>
        </w:tc>
        <w:tc>
          <w:tcPr>
            <w:tcW w:w="775" w:type="dxa"/>
            <w:gridSpan w:val="2"/>
            <w:tcBorders>
              <w:top w:val="nil"/>
              <w:left w:val="nil"/>
              <w:bottom w:val="single" w:sz="4" w:space="0" w:color="auto"/>
              <w:right w:val="single" w:sz="4" w:space="0" w:color="auto"/>
            </w:tcBorders>
            <w:vAlign w:val="bottom"/>
            <w:hideMark/>
          </w:tcPr>
          <w:p w:rsidR="003A2AE4" w:rsidRPr="003A2AE4" w:rsidRDefault="003A2AE4">
            <w:pPr>
              <w:jc w:val="center"/>
              <w:rPr>
                <w:color w:val="000000"/>
              </w:rPr>
            </w:pPr>
            <w:r w:rsidRPr="003A2AE4">
              <w:rPr>
                <w:color w:val="000000"/>
                <w:sz w:val="22"/>
                <w:szCs w:val="22"/>
              </w:rPr>
              <w:t>100%</w:t>
            </w:r>
          </w:p>
        </w:tc>
        <w:tc>
          <w:tcPr>
            <w:tcW w:w="903" w:type="dxa"/>
            <w:gridSpan w:val="2"/>
            <w:tcBorders>
              <w:top w:val="nil"/>
              <w:left w:val="nil"/>
              <w:bottom w:val="single" w:sz="4" w:space="0" w:color="auto"/>
              <w:right w:val="single" w:sz="4" w:space="0" w:color="auto"/>
            </w:tcBorders>
            <w:vAlign w:val="bottom"/>
            <w:hideMark/>
          </w:tcPr>
          <w:p w:rsidR="003A2AE4" w:rsidRPr="003A2AE4" w:rsidRDefault="003A2AE4">
            <w:pPr>
              <w:jc w:val="center"/>
              <w:rPr>
                <w:color w:val="000000"/>
              </w:rPr>
            </w:pPr>
            <w:r w:rsidRPr="003A2AE4">
              <w:rPr>
                <w:color w:val="000000"/>
                <w:sz w:val="22"/>
                <w:szCs w:val="22"/>
              </w:rPr>
              <w:t>100%</w:t>
            </w:r>
          </w:p>
        </w:tc>
        <w:tc>
          <w:tcPr>
            <w:tcW w:w="926" w:type="dxa"/>
            <w:gridSpan w:val="2"/>
            <w:tcBorders>
              <w:top w:val="nil"/>
              <w:left w:val="nil"/>
              <w:bottom w:val="single" w:sz="4" w:space="0" w:color="auto"/>
              <w:right w:val="single" w:sz="4" w:space="0" w:color="auto"/>
            </w:tcBorders>
            <w:vAlign w:val="bottom"/>
            <w:hideMark/>
          </w:tcPr>
          <w:p w:rsidR="003A2AE4" w:rsidRPr="003A2AE4" w:rsidRDefault="003A2AE4">
            <w:pPr>
              <w:jc w:val="center"/>
              <w:rPr>
                <w:color w:val="000000"/>
              </w:rPr>
            </w:pPr>
            <w:r w:rsidRPr="003A2AE4">
              <w:rPr>
                <w:color w:val="000000"/>
                <w:sz w:val="22"/>
                <w:szCs w:val="22"/>
              </w:rPr>
              <w:t>100%</w:t>
            </w:r>
          </w:p>
        </w:tc>
      </w:tr>
      <w:tr w:rsidR="00600AE0" w:rsidTr="003A2AE4">
        <w:trPr>
          <w:gridAfter w:val="1"/>
          <w:wAfter w:w="732" w:type="dxa"/>
          <w:trHeight w:val="315"/>
        </w:trPr>
        <w:tc>
          <w:tcPr>
            <w:tcW w:w="8748" w:type="dxa"/>
            <w:gridSpan w:val="13"/>
            <w:tcBorders>
              <w:top w:val="single" w:sz="4" w:space="0" w:color="auto"/>
              <w:left w:val="single" w:sz="4" w:space="0" w:color="auto"/>
              <w:bottom w:val="single" w:sz="4" w:space="0" w:color="auto"/>
              <w:right w:val="single" w:sz="4" w:space="0" w:color="auto"/>
            </w:tcBorders>
            <w:noWrap/>
            <w:vAlign w:val="bottom"/>
            <w:hideMark/>
          </w:tcPr>
          <w:p w:rsidR="00600AE0" w:rsidRDefault="00600AE0" w:rsidP="00600AE0">
            <w:pPr>
              <w:spacing w:before="0" w:after="0" w:line="276" w:lineRule="auto"/>
              <w:jc w:val="left"/>
              <w:rPr>
                <w:b/>
                <w:bCs/>
                <w:color w:val="000000"/>
                <w:lang w:eastAsia="en-US"/>
              </w:rPr>
            </w:pPr>
            <w:r>
              <w:rPr>
                <w:b/>
                <w:bCs/>
                <w:color w:val="000000"/>
                <w:lang w:eastAsia="en-US"/>
              </w:rPr>
              <w:t>Индикаторы надёжности системы теплоснабжения</w:t>
            </w:r>
          </w:p>
        </w:tc>
      </w:tr>
      <w:tr w:rsidR="00600AE0" w:rsidTr="003A2AE4">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600AE0" w:rsidRDefault="00600AE0" w:rsidP="00600AE0">
            <w:pPr>
              <w:spacing w:before="0" w:after="0" w:line="276" w:lineRule="auto"/>
              <w:jc w:val="left"/>
              <w:rPr>
                <w:color w:val="000000"/>
                <w:lang w:eastAsia="en-US"/>
              </w:rPr>
            </w:pPr>
            <w:r>
              <w:rPr>
                <w:color w:val="000000"/>
                <w:lang w:eastAsia="en-US"/>
              </w:rPr>
              <w:t>Продолжительность (бесперебойность) поставки услуги отопления</w:t>
            </w:r>
          </w:p>
        </w:tc>
        <w:tc>
          <w:tcPr>
            <w:tcW w:w="985"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lang w:eastAsia="en-US"/>
              </w:rPr>
              <w:t>%</w:t>
            </w:r>
          </w:p>
        </w:tc>
        <w:tc>
          <w:tcPr>
            <w:tcW w:w="775"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w:t>
            </w:r>
          </w:p>
        </w:tc>
        <w:tc>
          <w:tcPr>
            <w:tcW w:w="773" w:type="dxa"/>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w:t>
            </w:r>
          </w:p>
        </w:tc>
        <w:tc>
          <w:tcPr>
            <w:tcW w:w="775"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w:t>
            </w:r>
          </w:p>
        </w:tc>
        <w:tc>
          <w:tcPr>
            <w:tcW w:w="903"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w:t>
            </w:r>
          </w:p>
        </w:tc>
        <w:tc>
          <w:tcPr>
            <w:tcW w:w="926"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w:t>
            </w:r>
          </w:p>
        </w:tc>
      </w:tr>
      <w:tr w:rsidR="003A2AE4" w:rsidTr="003A2AE4">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3A2AE4" w:rsidRDefault="003A2AE4" w:rsidP="00600AE0">
            <w:pPr>
              <w:spacing w:before="0" w:after="0" w:line="276" w:lineRule="auto"/>
              <w:jc w:val="left"/>
              <w:rPr>
                <w:color w:val="000000"/>
                <w:lang w:eastAsia="en-US"/>
              </w:rPr>
            </w:pPr>
            <w:r>
              <w:rPr>
                <w:color w:val="000000"/>
                <w:lang w:eastAsia="en-US"/>
              </w:rPr>
              <w:t xml:space="preserve">Продолжительность (бесперебойность) поставки </w:t>
            </w:r>
            <w:r>
              <w:rPr>
                <w:color w:val="000000"/>
                <w:lang w:eastAsia="en-US"/>
              </w:rPr>
              <w:lastRenderedPageBreak/>
              <w:t>ГВС</w:t>
            </w:r>
          </w:p>
        </w:tc>
        <w:tc>
          <w:tcPr>
            <w:tcW w:w="985" w:type="dxa"/>
            <w:gridSpan w:val="2"/>
            <w:tcBorders>
              <w:top w:val="nil"/>
              <w:left w:val="nil"/>
              <w:bottom w:val="single" w:sz="4" w:space="0" w:color="auto"/>
              <w:right w:val="single" w:sz="4" w:space="0" w:color="auto"/>
            </w:tcBorders>
            <w:noWrap/>
            <w:vAlign w:val="bottom"/>
            <w:hideMark/>
          </w:tcPr>
          <w:p w:rsidR="003A2AE4" w:rsidRDefault="003A2AE4" w:rsidP="00600AE0">
            <w:pPr>
              <w:spacing w:before="0" w:after="0" w:line="276" w:lineRule="auto"/>
              <w:jc w:val="center"/>
              <w:rPr>
                <w:color w:val="000000"/>
                <w:lang w:eastAsia="en-US"/>
              </w:rPr>
            </w:pPr>
            <w:r>
              <w:rPr>
                <w:color w:val="000000"/>
                <w:lang w:eastAsia="en-US"/>
              </w:rPr>
              <w:lastRenderedPageBreak/>
              <w:t>%</w:t>
            </w:r>
          </w:p>
        </w:tc>
        <w:tc>
          <w:tcPr>
            <w:tcW w:w="775" w:type="dxa"/>
            <w:gridSpan w:val="2"/>
            <w:tcBorders>
              <w:top w:val="nil"/>
              <w:left w:val="nil"/>
              <w:bottom w:val="single" w:sz="4" w:space="0" w:color="auto"/>
              <w:right w:val="single" w:sz="4" w:space="0" w:color="auto"/>
            </w:tcBorders>
            <w:noWrap/>
            <w:vAlign w:val="bottom"/>
            <w:hideMark/>
          </w:tcPr>
          <w:p w:rsidR="003A2AE4" w:rsidRDefault="003A2AE4" w:rsidP="00600AE0">
            <w:pPr>
              <w:spacing w:before="0" w:after="0" w:line="276" w:lineRule="auto"/>
              <w:jc w:val="center"/>
              <w:rPr>
                <w:color w:val="000000"/>
                <w:lang w:eastAsia="en-US"/>
              </w:rPr>
            </w:pPr>
            <w:r>
              <w:rPr>
                <w:color w:val="000000"/>
                <w:sz w:val="22"/>
                <w:szCs w:val="22"/>
                <w:lang w:eastAsia="en-US"/>
              </w:rPr>
              <w:t>0%</w:t>
            </w:r>
          </w:p>
        </w:tc>
        <w:tc>
          <w:tcPr>
            <w:tcW w:w="773" w:type="dxa"/>
            <w:tcBorders>
              <w:top w:val="nil"/>
              <w:left w:val="nil"/>
              <w:bottom w:val="single" w:sz="4" w:space="0" w:color="auto"/>
              <w:right w:val="single" w:sz="4" w:space="0" w:color="auto"/>
            </w:tcBorders>
            <w:noWrap/>
            <w:vAlign w:val="bottom"/>
            <w:hideMark/>
          </w:tcPr>
          <w:p w:rsidR="003A2AE4" w:rsidRPr="003A2AE4" w:rsidRDefault="003A2AE4">
            <w:pPr>
              <w:jc w:val="center"/>
              <w:rPr>
                <w:color w:val="000000"/>
              </w:rPr>
            </w:pPr>
            <w:r w:rsidRPr="003A2AE4">
              <w:rPr>
                <w:color w:val="000000"/>
                <w:sz w:val="22"/>
                <w:szCs w:val="22"/>
              </w:rPr>
              <w:t>100%</w:t>
            </w:r>
          </w:p>
        </w:tc>
        <w:tc>
          <w:tcPr>
            <w:tcW w:w="775" w:type="dxa"/>
            <w:gridSpan w:val="2"/>
            <w:tcBorders>
              <w:top w:val="nil"/>
              <w:left w:val="nil"/>
              <w:bottom w:val="single" w:sz="4" w:space="0" w:color="auto"/>
              <w:right w:val="single" w:sz="4" w:space="0" w:color="auto"/>
            </w:tcBorders>
            <w:noWrap/>
            <w:vAlign w:val="bottom"/>
            <w:hideMark/>
          </w:tcPr>
          <w:p w:rsidR="003A2AE4" w:rsidRPr="003A2AE4" w:rsidRDefault="003A2AE4">
            <w:pPr>
              <w:jc w:val="center"/>
              <w:rPr>
                <w:color w:val="000000"/>
              </w:rPr>
            </w:pPr>
            <w:r w:rsidRPr="003A2AE4">
              <w:rPr>
                <w:color w:val="000000"/>
                <w:sz w:val="22"/>
                <w:szCs w:val="22"/>
              </w:rPr>
              <w:t>100%</w:t>
            </w:r>
          </w:p>
        </w:tc>
        <w:tc>
          <w:tcPr>
            <w:tcW w:w="903" w:type="dxa"/>
            <w:gridSpan w:val="2"/>
            <w:tcBorders>
              <w:top w:val="nil"/>
              <w:left w:val="nil"/>
              <w:bottom w:val="single" w:sz="4" w:space="0" w:color="auto"/>
              <w:right w:val="single" w:sz="4" w:space="0" w:color="auto"/>
            </w:tcBorders>
            <w:noWrap/>
            <w:vAlign w:val="bottom"/>
            <w:hideMark/>
          </w:tcPr>
          <w:p w:rsidR="003A2AE4" w:rsidRPr="003A2AE4" w:rsidRDefault="003A2AE4">
            <w:pPr>
              <w:jc w:val="center"/>
              <w:rPr>
                <w:color w:val="000000"/>
              </w:rPr>
            </w:pPr>
            <w:r w:rsidRPr="003A2AE4">
              <w:rPr>
                <w:color w:val="000000"/>
                <w:sz w:val="22"/>
                <w:szCs w:val="22"/>
              </w:rPr>
              <w:t>100%</w:t>
            </w:r>
          </w:p>
        </w:tc>
        <w:tc>
          <w:tcPr>
            <w:tcW w:w="926" w:type="dxa"/>
            <w:gridSpan w:val="2"/>
            <w:tcBorders>
              <w:top w:val="nil"/>
              <w:left w:val="nil"/>
              <w:bottom w:val="single" w:sz="4" w:space="0" w:color="auto"/>
              <w:right w:val="single" w:sz="4" w:space="0" w:color="auto"/>
            </w:tcBorders>
            <w:noWrap/>
            <w:vAlign w:val="bottom"/>
            <w:hideMark/>
          </w:tcPr>
          <w:p w:rsidR="003A2AE4" w:rsidRPr="003A2AE4" w:rsidRDefault="003A2AE4">
            <w:pPr>
              <w:jc w:val="center"/>
              <w:rPr>
                <w:color w:val="000000"/>
              </w:rPr>
            </w:pPr>
            <w:r w:rsidRPr="003A2AE4">
              <w:rPr>
                <w:color w:val="000000"/>
                <w:sz w:val="22"/>
                <w:szCs w:val="22"/>
              </w:rPr>
              <w:t>100%</w:t>
            </w:r>
          </w:p>
        </w:tc>
      </w:tr>
    </w:tbl>
    <w:p w:rsidR="00600AE0" w:rsidRDefault="00600AE0" w:rsidP="00600AE0">
      <w:pPr>
        <w:rPr>
          <w:spacing w:val="-5"/>
          <w:sz w:val="28"/>
          <w:szCs w:val="28"/>
          <w:lang w:eastAsia="en-US"/>
        </w:rPr>
      </w:pPr>
    </w:p>
    <w:tbl>
      <w:tblPr>
        <w:tblW w:w="9660" w:type="dxa"/>
        <w:tblInd w:w="93" w:type="dxa"/>
        <w:tblLayout w:type="fixed"/>
        <w:tblLook w:val="04A0" w:firstRow="1" w:lastRow="0" w:firstColumn="1" w:lastColumn="0" w:noHBand="0" w:noVBand="1"/>
      </w:tblPr>
      <w:tblGrid>
        <w:gridCol w:w="16"/>
        <w:gridCol w:w="710"/>
        <w:gridCol w:w="994"/>
        <w:gridCol w:w="427"/>
        <w:gridCol w:w="568"/>
        <w:gridCol w:w="283"/>
        <w:gridCol w:w="284"/>
        <w:gridCol w:w="567"/>
        <w:gridCol w:w="425"/>
        <w:gridCol w:w="142"/>
        <w:gridCol w:w="567"/>
        <w:gridCol w:w="283"/>
        <w:gridCol w:w="284"/>
        <w:gridCol w:w="567"/>
        <w:gridCol w:w="141"/>
        <w:gridCol w:w="426"/>
        <w:gridCol w:w="567"/>
        <w:gridCol w:w="141"/>
        <w:gridCol w:w="426"/>
        <w:gridCol w:w="567"/>
        <w:gridCol w:w="141"/>
        <w:gridCol w:w="426"/>
        <w:gridCol w:w="708"/>
      </w:tblGrid>
      <w:tr w:rsidR="00600AE0" w:rsidTr="00600AE0">
        <w:trPr>
          <w:gridBefore w:val="1"/>
          <w:gridAfter w:val="1"/>
          <w:wBefore w:w="16" w:type="dxa"/>
          <w:wAfter w:w="708" w:type="dxa"/>
          <w:trHeight w:val="315"/>
        </w:trPr>
        <w:tc>
          <w:tcPr>
            <w:tcW w:w="7235" w:type="dxa"/>
            <w:gridSpan w:val="16"/>
            <w:tcBorders>
              <w:top w:val="nil"/>
              <w:left w:val="nil"/>
              <w:bottom w:val="single" w:sz="4" w:space="0" w:color="auto"/>
              <w:right w:val="nil"/>
            </w:tcBorders>
            <w:noWrap/>
            <w:vAlign w:val="bottom"/>
            <w:hideMark/>
          </w:tcPr>
          <w:p w:rsidR="00600AE0" w:rsidRDefault="00600AE0" w:rsidP="00600AE0">
            <w:pPr>
              <w:spacing w:before="0" w:after="0" w:line="276" w:lineRule="auto"/>
              <w:jc w:val="left"/>
              <w:rPr>
                <w:b/>
                <w:bCs/>
                <w:color w:val="000000"/>
                <w:lang w:eastAsia="en-US"/>
              </w:rPr>
            </w:pPr>
            <w:r>
              <w:rPr>
                <w:b/>
                <w:bCs/>
                <w:color w:val="000000"/>
                <w:lang w:eastAsia="en-US"/>
              </w:rPr>
              <w:t>Таблица № 4.2.2.1. Объемы потребления теплоносителя и приросты потребления теплоносителя</w:t>
            </w:r>
          </w:p>
        </w:tc>
        <w:tc>
          <w:tcPr>
            <w:tcW w:w="567" w:type="dxa"/>
            <w:gridSpan w:val="2"/>
            <w:tcBorders>
              <w:top w:val="nil"/>
              <w:left w:val="nil"/>
              <w:bottom w:val="single" w:sz="4" w:space="0" w:color="auto"/>
              <w:right w:val="nil"/>
            </w:tcBorders>
            <w:noWrap/>
            <w:vAlign w:val="bottom"/>
            <w:hideMark/>
          </w:tcPr>
          <w:p w:rsidR="00600AE0" w:rsidRDefault="00600AE0" w:rsidP="00600AE0">
            <w:pPr>
              <w:spacing w:before="0" w:after="0" w:line="276" w:lineRule="auto"/>
              <w:jc w:val="left"/>
              <w:rPr>
                <w:rFonts w:ascii="Calibri" w:hAnsi="Calibri" w:cs="Calibri"/>
                <w:color w:val="000000"/>
                <w:lang w:eastAsia="en-US"/>
              </w:rPr>
            </w:pPr>
            <w:r>
              <w:rPr>
                <w:rFonts w:ascii="Calibri" w:hAnsi="Calibri" w:cs="Calibri"/>
                <w:color w:val="000000"/>
                <w:sz w:val="22"/>
                <w:szCs w:val="22"/>
                <w:lang w:eastAsia="en-US"/>
              </w:rPr>
              <w:t> </w:t>
            </w:r>
          </w:p>
        </w:tc>
        <w:tc>
          <w:tcPr>
            <w:tcW w:w="567" w:type="dxa"/>
            <w:tcBorders>
              <w:top w:val="nil"/>
              <w:left w:val="nil"/>
              <w:bottom w:val="single" w:sz="4" w:space="0" w:color="auto"/>
              <w:right w:val="nil"/>
            </w:tcBorders>
            <w:noWrap/>
            <w:vAlign w:val="bottom"/>
            <w:hideMark/>
          </w:tcPr>
          <w:p w:rsidR="00600AE0" w:rsidRDefault="00600AE0" w:rsidP="00600AE0">
            <w:pPr>
              <w:spacing w:before="0" w:after="0" w:line="276" w:lineRule="auto"/>
              <w:jc w:val="left"/>
              <w:rPr>
                <w:rFonts w:ascii="Calibri" w:hAnsi="Calibri" w:cs="Calibri"/>
                <w:color w:val="000000"/>
                <w:lang w:eastAsia="en-US"/>
              </w:rPr>
            </w:pPr>
            <w:r>
              <w:rPr>
                <w:rFonts w:ascii="Calibri" w:hAnsi="Calibri" w:cs="Calibri"/>
                <w:color w:val="000000"/>
                <w:sz w:val="22"/>
                <w:szCs w:val="22"/>
                <w:lang w:eastAsia="en-US"/>
              </w:rPr>
              <w:t> </w:t>
            </w:r>
          </w:p>
        </w:tc>
        <w:tc>
          <w:tcPr>
            <w:tcW w:w="567" w:type="dxa"/>
            <w:gridSpan w:val="2"/>
            <w:tcBorders>
              <w:top w:val="nil"/>
              <w:left w:val="nil"/>
              <w:bottom w:val="single" w:sz="4" w:space="0" w:color="auto"/>
              <w:right w:val="nil"/>
            </w:tcBorders>
            <w:noWrap/>
            <w:vAlign w:val="bottom"/>
            <w:hideMark/>
          </w:tcPr>
          <w:p w:rsidR="00600AE0" w:rsidRDefault="00600AE0" w:rsidP="00600AE0">
            <w:pPr>
              <w:spacing w:before="0" w:after="0" w:line="276" w:lineRule="auto"/>
              <w:jc w:val="left"/>
              <w:rPr>
                <w:rFonts w:ascii="Calibri" w:hAnsi="Calibri" w:cs="Calibri"/>
                <w:color w:val="000000"/>
                <w:lang w:eastAsia="en-US"/>
              </w:rPr>
            </w:pPr>
            <w:r>
              <w:rPr>
                <w:rFonts w:ascii="Calibri" w:hAnsi="Calibri" w:cs="Calibri"/>
                <w:color w:val="000000"/>
                <w:sz w:val="22"/>
                <w:szCs w:val="22"/>
                <w:lang w:eastAsia="en-US"/>
              </w:rPr>
              <w:t> </w:t>
            </w:r>
          </w:p>
        </w:tc>
      </w:tr>
      <w:tr w:rsidR="00600AE0" w:rsidTr="00600AE0">
        <w:trPr>
          <w:gridBefore w:val="1"/>
          <w:gridAfter w:val="1"/>
          <w:wBefore w:w="16" w:type="dxa"/>
          <w:wAfter w:w="708" w:type="dxa"/>
          <w:trHeight w:val="540"/>
        </w:trPr>
        <w:tc>
          <w:tcPr>
            <w:tcW w:w="2131" w:type="dxa"/>
            <w:gridSpan w:val="3"/>
            <w:vMerge w:val="restart"/>
            <w:tcBorders>
              <w:top w:val="nil"/>
              <w:left w:val="single" w:sz="4" w:space="0" w:color="auto"/>
              <w:bottom w:val="single" w:sz="4" w:space="0" w:color="auto"/>
              <w:right w:val="single" w:sz="4" w:space="0" w:color="auto"/>
            </w:tcBorders>
            <w:vAlign w:val="bottom"/>
            <w:hideMark/>
          </w:tcPr>
          <w:p w:rsidR="00600AE0" w:rsidRDefault="00600AE0" w:rsidP="00600AE0">
            <w:pPr>
              <w:spacing w:before="0" w:after="0" w:line="276" w:lineRule="auto"/>
              <w:jc w:val="center"/>
              <w:rPr>
                <w:b/>
                <w:bCs/>
                <w:color w:val="000000"/>
                <w:lang w:eastAsia="en-US"/>
              </w:rPr>
            </w:pPr>
            <w:r>
              <w:rPr>
                <w:b/>
                <w:bCs/>
                <w:color w:val="000000"/>
                <w:sz w:val="22"/>
                <w:szCs w:val="22"/>
                <w:lang w:eastAsia="en-US"/>
              </w:rPr>
              <w:t>Потребители тепловой энергии</w:t>
            </w:r>
          </w:p>
        </w:tc>
        <w:tc>
          <w:tcPr>
            <w:tcW w:w="568" w:type="dxa"/>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b/>
                <w:bCs/>
                <w:color w:val="000000"/>
                <w:sz w:val="16"/>
                <w:szCs w:val="16"/>
                <w:lang w:eastAsia="en-US"/>
              </w:rPr>
            </w:pPr>
            <w:r>
              <w:rPr>
                <w:b/>
                <w:bCs/>
                <w:color w:val="000000"/>
                <w:sz w:val="16"/>
                <w:szCs w:val="16"/>
                <w:lang w:eastAsia="en-US"/>
              </w:rPr>
              <w:t>2011</w:t>
            </w:r>
          </w:p>
        </w:tc>
        <w:tc>
          <w:tcPr>
            <w:tcW w:w="567"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b/>
                <w:bCs/>
                <w:color w:val="000000"/>
                <w:sz w:val="16"/>
                <w:szCs w:val="16"/>
                <w:lang w:eastAsia="en-US"/>
              </w:rPr>
            </w:pPr>
            <w:r>
              <w:rPr>
                <w:b/>
                <w:bCs/>
                <w:color w:val="000000"/>
                <w:sz w:val="16"/>
                <w:szCs w:val="16"/>
                <w:lang w:eastAsia="en-US"/>
              </w:rPr>
              <w:t>2012</w:t>
            </w:r>
          </w:p>
        </w:tc>
        <w:tc>
          <w:tcPr>
            <w:tcW w:w="567" w:type="dxa"/>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b/>
                <w:bCs/>
                <w:color w:val="000000"/>
                <w:sz w:val="16"/>
                <w:szCs w:val="16"/>
                <w:lang w:eastAsia="en-US"/>
              </w:rPr>
            </w:pPr>
            <w:r>
              <w:rPr>
                <w:b/>
                <w:bCs/>
                <w:color w:val="000000"/>
                <w:sz w:val="16"/>
                <w:szCs w:val="16"/>
                <w:lang w:eastAsia="en-US"/>
              </w:rPr>
              <w:t>2013</w:t>
            </w:r>
          </w:p>
        </w:tc>
        <w:tc>
          <w:tcPr>
            <w:tcW w:w="567"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b/>
                <w:bCs/>
                <w:color w:val="000000"/>
                <w:sz w:val="16"/>
                <w:szCs w:val="16"/>
                <w:lang w:eastAsia="en-US"/>
              </w:rPr>
            </w:pPr>
            <w:r>
              <w:rPr>
                <w:b/>
                <w:bCs/>
                <w:color w:val="000000"/>
                <w:sz w:val="16"/>
                <w:szCs w:val="16"/>
                <w:lang w:eastAsia="en-US"/>
              </w:rPr>
              <w:t>2014</w:t>
            </w:r>
          </w:p>
        </w:tc>
        <w:tc>
          <w:tcPr>
            <w:tcW w:w="567" w:type="dxa"/>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b/>
                <w:bCs/>
                <w:color w:val="000000"/>
                <w:sz w:val="16"/>
                <w:szCs w:val="16"/>
                <w:lang w:eastAsia="en-US"/>
              </w:rPr>
            </w:pPr>
            <w:r>
              <w:rPr>
                <w:b/>
                <w:bCs/>
                <w:color w:val="000000"/>
                <w:sz w:val="16"/>
                <w:szCs w:val="16"/>
                <w:lang w:eastAsia="en-US"/>
              </w:rPr>
              <w:t>2015</w:t>
            </w:r>
          </w:p>
        </w:tc>
        <w:tc>
          <w:tcPr>
            <w:tcW w:w="567"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b/>
                <w:bCs/>
                <w:color w:val="000000"/>
                <w:sz w:val="16"/>
                <w:szCs w:val="16"/>
                <w:lang w:eastAsia="en-US"/>
              </w:rPr>
            </w:pPr>
            <w:r>
              <w:rPr>
                <w:b/>
                <w:bCs/>
                <w:color w:val="000000"/>
                <w:sz w:val="16"/>
                <w:szCs w:val="16"/>
                <w:lang w:eastAsia="en-US"/>
              </w:rPr>
              <w:t>2016</w:t>
            </w:r>
          </w:p>
        </w:tc>
        <w:tc>
          <w:tcPr>
            <w:tcW w:w="567" w:type="dxa"/>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b/>
                <w:bCs/>
                <w:color w:val="000000"/>
                <w:sz w:val="16"/>
                <w:szCs w:val="16"/>
                <w:lang w:eastAsia="en-US"/>
              </w:rPr>
            </w:pPr>
            <w:r>
              <w:rPr>
                <w:b/>
                <w:bCs/>
                <w:color w:val="000000"/>
                <w:sz w:val="16"/>
                <w:szCs w:val="16"/>
                <w:lang w:eastAsia="en-US"/>
              </w:rPr>
              <w:t>2017</w:t>
            </w:r>
          </w:p>
        </w:tc>
        <w:tc>
          <w:tcPr>
            <w:tcW w:w="567"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b/>
                <w:bCs/>
                <w:color w:val="000000"/>
                <w:sz w:val="16"/>
                <w:szCs w:val="16"/>
                <w:lang w:eastAsia="en-US"/>
              </w:rPr>
            </w:pPr>
            <w:r>
              <w:rPr>
                <w:b/>
                <w:bCs/>
                <w:color w:val="000000"/>
                <w:sz w:val="16"/>
                <w:szCs w:val="16"/>
                <w:lang w:eastAsia="en-US"/>
              </w:rPr>
              <w:t>2018</w:t>
            </w:r>
          </w:p>
        </w:tc>
        <w:tc>
          <w:tcPr>
            <w:tcW w:w="567" w:type="dxa"/>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b/>
                <w:bCs/>
                <w:color w:val="000000"/>
                <w:sz w:val="16"/>
                <w:szCs w:val="16"/>
                <w:lang w:eastAsia="en-US"/>
              </w:rPr>
            </w:pPr>
            <w:r>
              <w:rPr>
                <w:b/>
                <w:bCs/>
                <w:color w:val="000000"/>
                <w:sz w:val="16"/>
                <w:szCs w:val="16"/>
                <w:lang w:eastAsia="en-US"/>
              </w:rPr>
              <w:t>2019</w:t>
            </w:r>
          </w:p>
        </w:tc>
        <w:tc>
          <w:tcPr>
            <w:tcW w:w="567"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b/>
                <w:bCs/>
                <w:color w:val="000000"/>
                <w:sz w:val="16"/>
                <w:szCs w:val="16"/>
                <w:lang w:eastAsia="en-US"/>
              </w:rPr>
            </w:pPr>
            <w:r>
              <w:rPr>
                <w:b/>
                <w:bCs/>
                <w:color w:val="000000"/>
                <w:sz w:val="16"/>
                <w:szCs w:val="16"/>
                <w:lang w:eastAsia="en-US"/>
              </w:rPr>
              <w:t>2020</w:t>
            </w:r>
          </w:p>
        </w:tc>
        <w:tc>
          <w:tcPr>
            <w:tcW w:w="567" w:type="dxa"/>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b/>
                <w:bCs/>
                <w:color w:val="000000"/>
                <w:sz w:val="16"/>
                <w:szCs w:val="16"/>
                <w:lang w:eastAsia="en-US"/>
              </w:rPr>
            </w:pPr>
            <w:r>
              <w:rPr>
                <w:b/>
                <w:bCs/>
                <w:color w:val="000000"/>
                <w:sz w:val="16"/>
                <w:szCs w:val="16"/>
                <w:lang w:eastAsia="en-US"/>
              </w:rPr>
              <w:t>2021</w:t>
            </w:r>
          </w:p>
        </w:tc>
        <w:tc>
          <w:tcPr>
            <w:tcW w:w="567"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b/>
                <w:bCs/>
                <w:color w:val="000000"/>
                <w:sz w:val="16"/>
                <w:szCs w:val="16"/>
                <w:lang w:eastAsia="en-US"/>
              </w:rPr>
            </w:pPr>
            <w:r>
              <w:rPr>
                <w:b/>
                <w:bCs/>
                <w:color w:val="000000"/>
                <w:sz w:val="16"/>
                <w:szCs w:val="16"/>
                <w:lang w:eastAsia="en-US"/>
              </w:rPr>
              <w:t>2022</w:t>
            </w:r>
          </w:p>
        </w:tc>
      </w:tr>
      <w:tr w:rsidR="00600AE0" w:rsidTr="00600AE0">
        <w:trPr>
          <w:gridBefore w:val="1"/>
          <w:gridAfter w:val="1"/>
          <w:wBefore w:w="16" w:type="dxa"/>
          <w:wAfter w:w="708" w:type="dxa"/>
          <w:trHeight w:val="315"/>
        </w:trPr>
        <w:tc>
          <w:tcPr>
            <w:tcW w:w="2131" w:type="dxa"/>
            <w:gridSpan w:val="3"/>
            <w:vMerge/>
            <w:tcBorders>
              <w:top w:val="nil"/>
              <w:left w:val="nil"/>
              <w:bottom w:val="nil"/>
              <w:right w:val="nil"/>
            </w:tcBorders>
            <w:vAlign w:val="center"/>
            <w:hideMark/>
          </w:tcPr>
          <w:p w:rsidR="00600AE0" w:rsidRDefault="00600AE0" w:rsidP="00600AE0">
            <w:pPr>
              <w:spacing w:before="0" w:after="0"/>
              <w:jc w:val="left"/>
              <w:rPr>
                <w:b/>
                <w:bCs/>
                <w:color w:val="000000"/>
                <w:lang w:eastAsia="en-US"/>
              </w:rPr>
            </w:pPr>
          </w:p>
        </w:tc>
        <w:tc>
          <w:tcPr>
            <w:tcW w:w="6805" w:type="dxa"/>
            <w:gridSpan w:val="18"/>
            <w:tcBorders>
              <w:top w:val="single" w:sz="4" w:space="0" w:color="auto"/>
              <w:left w:val="nil"/>
              <w:bottom w:val="single" w:sz="4" w:space="0" w:color="000000"/>
              <w:right w:val="single" w:sz="4" w:space="0" w:color="auto"/>
            </w:tcBorders>
            <w:vAlign w:val="bottom"/>
            <w:hideMark/>
          </w:tcPr>
          <w:p w:rsidR="00600AE0" w:rsidRDefault="00600AE0" w:rsidP="00600AE0">
            <w:pPr>
              <w:spacing w:before="0" w:after="0" w:line="276" w:lineRule="auto"/>
              <w:jc w:val="center"/>
              <w:rPr>
                <w:b/>
                <w:bCs/>
                <w:color w:val="000000"/>
                <w:sz w:val="18"/>
                <w:szCs w:val="18"/>
                <w:lang w:eastAsia="en-US"/>
              </w:rPr>
            </w:pPr>
            <w:r>
              <w:rPr>
                <w:b/>
                <w:bCs/>
                <w:color w:val="000000"/>
                <w:sz w:val="18"/>
                <w:szCs w:val="18"/>
                <w:lang w:eastAsia="en-US"/>
              </w:rPr>
              <w:t>Объем теплоносителя, тыс. куб. м</w:t>
            </w:r>
          </w:p>
        </w:tc>
      </w:tr>
      <w:tr w:rsidR="003A2AE4" w:rsidTr="00600AE0">
        <w:trPr>
          <w:gridBefore w:val="1"/>
          <w:gridAfter w:val="1"/>
          <w:wBefore w:w="16" w:type="dxa"/>
          <w:wAfter w:w="708" w:type="dxa"/>
          <w:trHeight w:val="159"/>
        </w:trPr>
        <w:tc>
          <w:tcPr>
            <w:tcW w:w="2131" w:type="dxa"/>
            <w:gridSpan w:val="3"/>
            <w:tcBorders>
              <w:top w:val="nil"/>
              <w:left w:val="single" w:sz="4" w:space="0" w:color="auto"/>
              <w:bottom w:val="single" w:sz="4" w:space="0" w:color="auto"/>
              <w:right w:val="nil"/>
            </w:tcBorders>
            <w:vAlign w:val="bottom"/>
            <w:hideMark/>
          </w:tcPr>
          <w:p w:rsidR="003A2AE4" w:rsidRDefault="003A2AE4" w:rsidP="00600AE0">
            <w:pPr>
              <w:spacing w:before="0" w:after="0" w:line="276" w:lineRule="auto"/>
              <w:jc w:val="center"/>
              <w:rPr>
                <w:b/>
                <w:bCs/>
                <w:color w:val="000000"/>
                <w:lang w:eastAsia="en-US"/>
              </w:rPr>
            </w:pPr>
            <w:r>
              <w:rPr>
                <w:b/>
                <w:bCs/>
                <w:color w:val="000000"/>
                <w:sz w:val="22"/>
                <w:szCs w:val="22"/>
                <w:lang w:eastAsia="en-US"/>
              </w:rPr>
              <w:t>Централизованное теплоснабжение</w:t>
            </w:r>
          </w:p>
        </w:tc>
        <w:tc>
          <w:tcPr>
            <w:tcW w:w="568" w:type="dxa"/>
            <w:tcBorders>
              <w:top w:val="single" w:sz="8" w:space="0" w:color="auto"/>
              <w:left w:val="single" w:sz="8" w:space="0" w:color="auto"/>
              <w:bottom w:val="single" w:sz="8" w:space="0" w:color="auto"/>
              <w:right w:val="single" w:sz="8" w:space="0" w:color="auto"/>
            </w:tcBorders>
            <w:noWrap/>
            <w:vAlign w:val="bottom"/>
            <w:hideMark/>
          </w:tcPr>
          <w:p w:rsidR="003A2AE4" w:rsidRDefault="003A2AE4">
            <w:pPr>
              <w:jc w:val="center"/>
              <w:rPr>
                <w:color w:val="000000"/>
                <w:sz w:val="20"/>
                <w:szCs w:val="20"/>
              </w:rPr>
            </w:pPr>
            <w:r>
              <w:rPr>
                <w:color w:val="000000"/>
                <w:sz w:val="20"/>
                <w:szCs w:val="20"/>
              </w:rPr>
              <w:t>0,9</w:t>
            </w:r>
          </w:p>
        </w:tc>
        <w:tc>
          <w:tcPr>
            <w:tcW w:w="567"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sz w:val="20"/>
                <w:szCs w:val="20"/>
              </w:rPr>
            </w:pPr>
            <w:r>
              <w:rPr>
                <w:color w:val="000000"/>
                <w:sz w:val="20"/>
                <w:szCs w:val="20"/>
              </w:rPr>
              <w:t>0,9</w:t>
            </w:r>
          </w:p>
        </w:tc>
        <w:tc>
          <w:tcPr>
            <w:tcW w:w="567" w:type="dxa"/>
            <w:tcBorders>
              <w:top w:val="nil"/>
              <w:left w:val="nil"/>
              <w:bottom w:val="single" w:sz="4" w:space="0" w:color="auto"/>
              <w:right w:val="single" w:sz="4" w:space="0" w:color="auto"/>
            </w:tcBorders>
            <w:noWrap/>
            <w:vAlign w:val="bottom"/>
            <w:hideMark/>
          </w:tcPr>
          <w:p w:rsidR="003A2AE4" w:rsidRDefault="003A2AE4">
            <w:pPr>
              <w:jc w:val="center"/>
              <w:rPr>
                <w:color w:val="000000"/>
                <w:sz w:val="20"/>
                <w:szCs w:val="20"/>
              </w:rPr>
            </w:pPr>
            <w:r>
              <w:rPr>
                <w:color w:val="000000"/>
                <w:sz w:val="20"/>
                <w:szCs w:val="20"/>
              </w:rPr>
              <w:t>0,9</w:t>
            </w:r>
          </w:p>
        </w:tc>
        <w:tc>
          <w:tcPr>
            <w:tcW w:w="567"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sz w:val="20"/>
                <w:szCs w:val="20"/>
              </w:rPr>
            </w:pPr>
            <w:r>
              <w:rPr>
                <w:color w:val="000000"/>
                <w:sz w:val="20"/>
                <w:szCs w:val="20"/>
              </w:rPr>
              <w:t>2,7</w:t>
            </w:r>
          </w:p>
        </w:tc>
        <w:tc>
          <w:tcPr>
            <w:tcW w:w="567" w:type="dxa"/>
            <w:tcBorders>
              <w:top w:val="nil"/>
              <w:left w:val="nil"/>
              <w:bottom w:val="single" w:sz="4" w:space="0" w:color="auto"/>
              <w:right w:val="single" w:sz="4" w:space="0" w:color="auto"/>
            </w:tcBorders>
            <w:noWrap/>
            <w:vAlign w:val="bottom"/>
            <w:hideMark/>
          </w:tcPr>
          <w:p w:rsidR="003A2AE4" w:rsidRDefault="003A2AE4">
            <w:pPr>
              <w:jc w:val="center"/>
              <w:rPr>
                <w:color w:val="000000"/>
                <w:sz w:val="20"/>
                <w:szCs w:val="20"/>
              </w:rPr>
            </w:pPr>
            <w:r>
              <w:rPr>
                <w:color w:val="000000"/>
                <w:sz w:val="20"/>
                <w:szCs w:val="20"/>
              </w:rPr>
              <w:t>2,9</w:t>
            </w:r>
          </w:p>
        </w:tc>
        <w:tc>
          <w:tcPr>
            <w:tcW w:w="567"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sz w:val="20"/>
                <w:szCs w:val="20"/>
              </w:rPr>
            </w:pPr>
            <w:r>
              <w:rPr>
                <w:color w:val="000000"/>
                <w:sz w:val="20"/>
                <w:szCs w:val="20"/>
              </w:rPr>
              <w:t>4,0</w:t>
            </w:r>
          </w:p>
        </w:tc>
        <w:tc>
          <w:tcPr>
            <w:tcW w:w="567" w:type="dxa"/>
            <w:tcBorders>
              <w:top w:val="nil"/>
              <w:left w:val="nil"/>
              <w:bottom w:val="single" w:sz="4" w:space="0" w:color="auto"/>
              <w:right w:val="single" w:sz="4" w:space="0" w:color="auto"/>
            </w:tcBorders>
            <w:noWrap/>
            <w:vAlign w:val="bottom"/>
            <w:hideMark/>
          </w:tcPr>
          <w:p w:rsidR="003A2AE4" w:rsidRDefault="003A2AE4">
            <w:pPr>
              <w:jc w:val="center"/>
              <w:rPr>
                <w:color w:val="000000"/>
                <w:sz w:val="20"/>
                <w:szCs w:val="20"/>
              </w:rPr>
            </w:pPr>
            <w:r>
              <w:rPr>
                <w:color w:val="000000"/>
                <w:sz w:val="20"/>
                <w:szCs w:val="20"/>
              </w:rPr>
              <w:t>5,7</w:t>
            </w:r>
          </w:p>
        </w:tc>
        <w:tc>
          <w:tcPr>
            <w:tcW w:w="567"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sz w:val="20"/>
                <w:szCs w:val="20"/>
              </w:rPr>
            </w:pPr>
            <w:r>
              <w:rPr>
                <w:color w:val="000000"/>
                <w:sz w:val="20"/>
                <w:szCs w:val="20"/>
              </w:rPr>
              <w:t>5,7</w:t>
            </w:r>
          </w:p>
        </w:tc>
        <w:tc>
          <w:tcPr>
            <w:tcW w:w="567" w:type="dxa"/>
            <w:tcBorders>
              <w:top w:val="nil"/>
              <w:left w:val="nil"/>
              <w:bottom w:val="single" w:sz="4" w:space="0" w:color="auto"/>
              <w:right w:val="nil"/>
            </w:tcBorders>
            <w:noWrap/>
            <w:vAlign w:val="bottom"/>
            <w:hideMark/>
          </w:tcPr>
          <w:p w:rsidR="003A2AE4" w:rsidRDefault="003A2AE4">
            <w:pPr>
              <w:jc w:val="center"/>
              <w:rPr>
                <w:color w:val="000000"/>
                <w:sz w:val="20"/>
                <w:szCs w:val="20"/>
              </w:rPr>
            </w:pPr>
            <w:r>
              <w:rPr>
                <w:color w:val="000000"/>
                <w:sz w:val="20"/>
                <w:szCs w:val="20"/>
              </w:rPr>
              <w:t>5,7</w:t>
            </w:r>
          </w:p>
        </w:tc>
        <w:tc>
          <w:tcPr>
            <w:tcW w:w="567" w:type="dxa"/>
            <w:gridSpan w:val="2"/>
            <w:tcBorders>
              <w:top w:val="single" w:sz="8" w:space="0" w:color="auto"/>
              <w:left w:val="single" w:sz="8" w:space="0" w:color="auto"/>
              <w:bottom w:val="single" w:sz="8" w:space="0" w:color="auto"/>
              <w:right w:val="single" w:sz="8" w:space="0" w:color="auto"/>
            </w:tcBorders>
            <w:noWrap/>
            <w:vAlign w:val="bottom"/>
            <w:hideMark/>
          </w:tcPr>
          <w:p w:rsidR="003A2AE4" w:rsidRDefault="003A2AE4">
            <w:pPr>
              <w:jc w:val="center"/>
              <w:rPr>
                <w:color w:val="000000"/>
                <w:sz w:val="20"/>
                <w:szCs w:val="20"/>
              </w:rPr>
            </w:pPr>
            <w:r>
              <w:rPr>
                <w:color w:val="000000"/>
                <w:sz w:val="20"/>
                <w:szCs w:val="20"/>
              </w:rPr>
              <w:t>5,7</w:t>
            </w:r>
          </w:p>
        </w:tc>
        <w:tc>
          <w:tcPr>
            <w:tcW w:w="567" w:type="dxa"/>
            <w:tcBorders>
              <w:top w:val="nil"/>
              <w:left w:val="nil"/>
              <w:bottom w:val="single" w:sz="4" w:space="0" w:color="auto"/>
              <w:right w:val="single" w:sz="4" w:space="0" w:color="auto"/>
            </w:tcBorders>
            <w:noWrap/>
            <w:vAlign w:val="bottom"/>
            <w:hideMark/>
          </w:tcPr>
          <w:p w:rsidR="003A2AE4" w:rsidRDefault="003A2AE4">
            <w:pPr>
              <w:jc w:val="center"/>
              <w:rPr>
                <w:color w:val="000000"/>
                <w:sz w:val="20"/>
                <w:szCs w:val="20"/>
              </w:rPr>
            </w:pPr>
            <w:r>
              <w:rPr>
                <w:color w:val="000000"/>
                <w:sz w:val="20"/>
                <w:szCs w:val="20"/>
              </w:rPr>
              <w:t>5,7</w:t>
            </w:r>
          </w:p>
        </w:tc>
        <w:tc>
          <w:tcPr>
            <w:tcW w:w="567"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sz w:val="20"/>
                <w:szCs w:val="20"/>
              </w:rPr>
            </w:pPr>
            <w:r>
              <w:rPr>
                <w:color w:val="000000"/>
                <w:sz w:val="20"/>
                <w:szCs w:val="20"/>
              </w:rPr>
              <w:t>5,7</w:t>
            </w:r>
          </w:p>
        </w:tc>
      </w:tr>
      <w:tr w:rsidR="003A2AE4" w:rsidTr="00600AE0">
        <w:trPr>
          <w:gridBefore w:val="1"/>
          <w:gridAfter w:val="1"/>
          <w:wBefore w:w="16" w:type="dxa"/>
          <w:wAfter w:w="708" w:type="dxa"/>
          <w:trHeight w:val="213"/>
        </w:trPr>
        <w:tc>
          <w:tcPr>
            <w:tcW w:w="2131" w:type="dxa"/>
            <w:gridSpan w:val="3"/>
            <w:tcBorders>
              <w:top w:val="nil"/>
              <w:left w:val="single" w:sz="4" w:space="0" w:color="auto"/>
              <w:bottom w:val="single" w:sz="4" w:space="0" w:color="auto"/>
              <w:right w:val="single" w:sz="4" w:space="0" w:color="auto"/>
            </w:tcBorders>
            <w:vAlign w:val="bottom"/>
            <w:hideMark/>
          </w:tcPr>
          <w:p w:rsidR="003A2AE4" w:rsidRDefault="003A2AE4" w:rsidP="00600AE0">
            <w:pPr>
              <w:spacing w:before="0" w:after="0" w:line="276" w:lineRule="auto"/>
              <w:jc w:val="left"/>
              <w:rPr>
                <w:color w:val="000000"/>
                <w:lang w:eastAsia="en-US"/>
              </w:rPr>
            </w:pPr>
            <w:r>
              <w:rPr>
                <w:color w:val="000000"/>
                <w:sz w:val="22"/>
                <w:szCs w:val="22"/>
                <w:lang w:eastAsia="en-US"/>
              </w:rPr>
              <w:t>Жилой фонд</w:t>
            </w:r>
          </w:p>
        </w:tc>
        <w:tc>
          <w:tcPr>
            <w:tcW w:w="568" w:type="dxa"/>
            <w:tcBorders>
              <w:top w:val="nil"/>
              <w:left w:val="nil"/>
              <w:bottom w:val="single" w:sz="4" w:space="0" w:color="auto"/>
              <w:right w:val="single" w:sz="4" w:space="0" w:color="auto"/>
            </w:tcBorders>
            <w:noWrap/>
            <w:vAlign w:val="bottom"/>
            <w:hideMark/>
          </w:tcPr>
          <w:p w:rsidR="003A2AE4" w:rsidRDefault="003A2AE4">
            <w:pPr>
              <w:jc w:val="center"/>
              <w:rPr>
                <w:color w:val="000000"/>
                <w:sz w:val="20"/>
                <w:szCs w:val="20"/>
              </w:rPr>
            </w:pPr>
            <w:r>
              <w:rPr>
                <w:color w:val="000000"/>
                <w:sz w:val="20"/>
                <w:szCs w:val="20"/>
              </w:rPr>
              <w:t>0,5</w:t>
            </w:r>
          </w:p>
        </w:tc>
        <w:tc>
          <w:tcPr>
            <w:tcW w:w="567"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sz w:val="20"/>
                <w:szCs w:val="20"/>
              </w:rPr>
            </w:pPr>
            <w:r>
              <w:rPr>
                <w:color w:val="000000"/>
                <w:sz w:val="20"/>
                <w:szCs w:val="20"/>
              </w:rPr>
              <w:t>0,5</w:t>
            </w:r>
          </w:p>
        </w:tc>
        <w:tc>
          <w:tcPr>
            <w:tcW w:w="567" w:type="dxa"/>
            <w:tcBorders>
              <w:top w:val="nil"/>
              <w:left w:val="nil"/>
              <w:bottom w:val="single" w:sz="4" w:space="0" w:color="auto"/>
              <w:right w:val="single" w:sz="4" w:space="0" w:color="auto"/>
            </w:tcBorders>
            <w:noWrap/>
            <w:vAlign w:val="bottom"/>
            <w:hideMark/>
          </w:tcPr>
          <w:p w:rsidR="003A2AE4" w:rsidRDefault="003A2AE4">
            <w:pPr>
              <w:jc w:val="center"/>
              <w:rPr>
                <w:color w:val="000000"/>
                <w:sz w:val="20"/>
                <w:szCs w:val="20"/>
              </w:rPr>
            </w:pPr>
            <w:r>
              <w:rPr>
                <w:color w:val="000000"/>
                <w:sz w:val="20"/>
                <w:szCs w:val="20"/>
              </w:rPr>
              <w:t>0,5</w:t>
            </w:r>
          </w:p>
        </w:tc>
        <w:tc>
          <w:tcPr>
            <w:tcW w:w="567"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sz w:val="20"/>
                <w:szCs w:val="20"/>
              </w:rPr>
            </w:pPr>
            <w:r>
              <w:rPr>
                <w:color w:val="000000"/>
                <w:sz w:val="20"/>
                <w:szCs w:val="20"/>
              </w:rPr>
              <w:t>1,5</w:t>
            </w:r>
          </w:p>
        </w:tc>
        <w:tc>
          <w:tcPr>
            <w:tcW w:w="567" w:type="dxa"/>
            <w:tcBorders>
              <w:top w:val="nil"/>
              <w:left w:val="nil"/>
              <w:bottom w:val="single" w:sz="4" w:space="0" w:color="auto"/>
              <w:right w:val="single" w:sz="4" w:space="0" w:color="auto"/>
            </w:tcBorders>
            <w:noWrap/>
            <w:vAlign w:val="bottom"/>
            <w:hideMark/>
          </w:tcPr>
          <w:p w:rsidR="003A2AE4" w:rsidRDefault="003A2AE4">
            <w:pPr>
              <w:jc w:val="center"/>
              <w:rPr>
                <w:color w:val="000000"/>
                <w:sz w:val="20"/>
                <w:szCs w:val="20"/>
              </w:rPr>
            </w:pPr>
            <w:r>
              <w:rPr>
                <w:color w:val="000000"/>
                <w:sz w:val="20"/>
                <w:szCs w:val="20"/>
              </w:rPr>
              <w:t>1,6</w:t>
            </w:r>
          </w:p>
        </w:tc>
        <w:tc>
          <w:tcPr>
            <w:tcW w:w="567"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sz w:val="20"/>
                <w:szCs w:val="20"/>
              </w:rPr>
            </w:pPr>
            <w:r>
              <w:rPr>
                <w:color w:val="000000"/>
                <w:sz w:val="20"/>
                <w:szCs w:val="20"/>
              </w:rPr>
              <w:t>2,2</w:t>
            </w:r>
          </w:p>
        </w:tc>
        <w:tc>
          <w:tcPr>
            <w:tcW w:w="567" w:type="dxa"/>
            <w:tcBorders>
              <w:top w:val="nil"/>
              <w:left w:val="nil"/>
              <w:bottom w:val="single" w:sz="4" w:space="0" w:color="auto"/>
              <w:right w:val="single" w:sz="4" w:space="0" w:color="auto"/>
            </w:tcBorders>
            <w:noWrap/>
            <w:vAlign w:val="bottom"/>
            <w:hideMark/>
          </w:tcPr>
          <w:p w:rsidR="003A2AE4" w:rsidRDefault="003A2AE4">
            <w:pPr>
              <w:jc w:val="center"/>
              <w:rPr>
                <w:color w:val="000000"/>
                <w:sz w:val="20"/>
                <w:szCs w:val="20"/>
              </w:rPr>
            </w:pPr>
            <w:r>
              <w:rPr>
                <w:color w:val="000000"/>
                <w:sz w:val="20"/>
                <w:szCs w:val="20"/>
              </w:rPr>
              <w:t>3,1</w:t>
            </w:r>
          </w:p>
        </w:tc>
        <w:tc>
          <w:tcPr>
            <w:tcW w:w="567"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sz w:val="20"/>
                <w:szCs w:val="20"/>
              </w:rPr>
            </w:pPr>
            <w:r>
              <w:rPr>
                <w:color w:val="000000"/>
                <w:sz w:val="20"/>
                <w:szCs w:val="20"/>
              </w:rPr>
              <w:t>3,1</w:t>
            </w:r>
          </w:p>
        </w:tc>
        <w:tc>
          <w:tcPr>
            <w:tcW w:w="567" w:type="dxa"/>
            <w:tcBorders>
              <w:top w:val="nil"/>
              <w:left w:val="nil"/>
              <w:bottom w:val="single" w:sz="4" w:space="0" w:color="auto"/>
              <w:right w:val="single" w:sz="4" w:space="0" w:color="auto"/>
            </w:tcBorders>
            <w:noWrap/>
            <w:vAlign w:val="bottom"/>
            <w:hideMark/>
          </w:tcPr>
          <w:p w:rsidR="003A2AE4" w:rsidRDefault="003A2AE4">
            <w:pPr>
              <w:jc w:val="center"/>
              <w:rPr>
                <w:color w:val="000000"/>
                <w:sz w:val="20"/>
                <w:szCs w:val="20"/>
              </w:rPr>
            </w:pPr>
            <w:r>
              <w:rPr>
                <w:color w:val="000000"/>
                <w:sz w:val="20"/>
                <w:szCs w:val="20"/>
              </w:rPr>
              <w:t>3,1</w:t>
            </w:r>
          </w:p>
        </w:tc>
        <w:tc>
          <w:tcPr>
            <w:tcW w:w="567"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sz w:val="20"/>
                <w:szCs w:val="20"/>
              </w:rPr>
            </w:pPr>
            <w:r>
              <w:rPr>
                <w:color w:val="000000"/>
                <w:sz w:val="20"/>
                <w:szCs w:val="20"/>
              </w:rPr>
              <w:t>3,3</w:t>
            </w:r>
          </w:p>
        </w:tc>
        <w:tc>
          <w:tcPr>
            <w:tcW w:w="567" w:type="dxa"/>
            <w:tcBorders>
              <w:top w:val="nil"/>
              <w:left w:val="nil"/>
              <w:bottom w:val="single" w:sz="4" w:space="0" w:color="auto"/>
              <w:right w:val="single" w:sz="4" w:space="0" w:color="auto"/>
            </w:tcBorders>
            <w:noWrap/>
            <w:vAlign w:val="bottom"/>
            <w:hideMark/>
          </w:tcPr>
          <w:p w:rsidR="003A2AE4" w:rsidRDefault="003A2AE4">
            <w:pPr>
              <w:jc w:val="center"/>
              <w:rPr>
                <w:color w:val="000000"/>
                <w:sz w:val="20"/>
                <w:szCs w:val="20"/>
              </w:rPr>
            </w:pPr>
            <w:r>
              <w:rPr>
                <w:color w:val="000000"/>
                <w:sz w:val="20"/>
                <w:szCs w:val="20"/>
              </w:rPr>
              <w:t>3,3</w:t>
            </w:r>
          </w:p>
        </w:tc>
        <w:tc>
          <w:tcPr>
            <w:tcW w:w="567"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sz w:val="20"/>
                <w:szCs w:val="20"/>
              </w:rPr>
            </w:pPr>
            <w:r>
              <w:rPr>
                <w:color w:val="000000"/>
                <w:sz w:val="20"/>
                <w:szCs w:val="20"/>
              </w:rPr>
              <w:t>3,3</w:t>
            </w:r>
          </w:p>
        </w:tc>
      </w:tr>
      <w:tr w:rsidR="003A2AE4" w:rsidTr="00600AE0">
        <w:trPr>
          <w:gridBefore w:val="1"/>
          <w:gridAfter w:val="1"/>
          <w:wBefore w:w="16" w:type="dxa"/>
          <w:wAfter w:w="708" w:type="dxa"/>
          <w:trHeight w:val="381"/>
        </w:trPr>
        <w:tc>
          <w:tcPr>
            <w:tcW w:w="2131" w:type="dxa"/>
            <w:gridSpan w:val="3"/>
            <w:tcBorders>
              <w:top w:val="nil"/>
              <w:left w:val="single" w:sz="4" w:space="0" w:color="auto"/>
              <w:bottom w:val="single" w:sz="4" w:space="0" w:color="auto"/>
              <w:right w:val="single" w:sz="4" w:space="0" w:color="auto"/>
            </w:tcBorders>
            <w:vAlign w:val="bottom"/>
            <w:hideMark/>
          </w:tcPr>
          <w:p w:rsidR="003A2AE4" w:rsidRDefault="003A2AE4" w:rsidP="00600AE0">
            <w:pPr>
              <w:spacing w:before="0" w:after="0" w:line="276" w:lineRule="auto"/>
              <w:jc w:val="left"/>
              <w:rPr>
                <w:color w:val="000000"/>
                <w:lang w:eastAsia="en-US"/>
              </w:rPr>
            </w:pPr>
            <w:r>
              <w:rPr>
                <w:color w:val="000000"/>
                <w:sz w:val="22"/>
                <w:szCs w:val="22"/>
                <w:lang w:eastAsia="en-US"/>
              </w:rPr>
              <w:t>Зоны объектов социальной сферы и общественных зданий</w:t>
            </w:r>
          </w:p>
        </w:tc>
        <w:tc>
          <w:tcPr>
            <w:tcW w:w="568" w:type="dxa"/>
            <w:tcBorders>
              <w:top w:val="nil"/>
              <w:left w:val="nil"/>
              <w:bottom w:val="single" w:sz="4" w:space="0" w:color="auto"/>
              <w:right w:val="single" w:sz="4" w:space="0" w:color="auto"/>
            </w:tcBorders>
            <w:noWrap/>
            <w:vAlign w:val="bottom"/>
            <w:hideMark/>
          </w:tcPr>
          <w:p w:rsidR="003A2AE4" w:rsidRDefault="003A2AE4">
            <w:pPr>
              <w:jc w:val="center"/>
              <w:rPr>
                <w:color w:val="000000"/>
                <w:sz w:val="20"/>
                <w:szCs w:val="20"/>
              </w:rPr>
            </w:pPr>
            <w:r>
              <w:rPr>
                <w:color w:val="000000"/>
                <w:sz w:val="20"/>
                <w:szCs w:val="20"/>
              </w:rPr>
              <w:t>0,3</w:t>
            </w:r>
          </w:p>
        </w:tc>
        <w:tc>
          <w:tcPr>
            <w:tcW w:w="567"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sz w:val="20"/>
                <w:szCs w:val="20"/>
              </w:rPr>
            </w:pPr>
            <w:r>
              <w:rPr>
                <w:color w:val="000000"/>
                <w:sz w:val="20"/>
                <w:szCs w:val="20"/>
              </w:rPr>
              <w:t>0,3</w:t>
            </w:r>
          </w:p>
        </w:tc>
        <w:tc>
          <w:tcPr>
            <w:tcW w:w="567" w:type="dxa"/>
            <w:tcBorders>
              <w:top w:val="nil"/>
              <w:left w:val="nil"/>
              <w:bottom w:val="single" w:sz="4" w:space="0" w:color="auto"/>
              <w:right w:val="single" w:sz="4" w:space="0" w:color="auto"/>
            </w:tcBorders>
            <w:noWrap/>
            <w:vAlign w:val="bottom"/>
            <w:hideMark/>
          </w:tcPr>
          <w:p w:rsidR="003A2AE4" w:rsidRDefault="003A2AE4">
            <w:pPr>
              <w:jc w:val="center"/>
              <w:rPr>
                <w:color w:val="000000"/>
                <w:sz w:val="20"/>
                <w:szCs w:val="20"/>
              </w:rPr>
            </w:pPr>
            <w:r>
              <w:rPr>
                <w:color w:val="000000"/>
                <w:sz w:val="20"/>
                <w:szCs w:val="20"/>
              </w:rPr>
              <w:t>0,3</w:t>
            </w:r>
          </w:p>
        </w:tc>
        <w:tc>
          <w:tcPr>
            <w:tcW w:w="567"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sz w:val="20"/>
                <w:szCs w:val="20"/>
              </w:rPr>
            </w:pPr>
            <w:r>
              <w:rPr>
                <w:color w:val="000000"/>
                <w:sz w:val="20"/>
                <w:szCs w:val="20"/>
              </w:rPr>
              <w:t>0,8</w:t>
            </w:r>
          </w:p>
        </w:tc>
        <w:tc>
          <w:tcPr>
            <w:tcW w:w="567" w:type="dxa"/>
            <w:tcBorders>
              <w:top w:val="nil"/>
              <w:left w:val="nil"/>
              <w:bottom w:val="single" w:sz="4" w:space="0" w:color="auto"/>
              <w:right w:val="single" w:sz="4" w:space="0" w:color="auto"/>
            </w:tcBorders>
            <w:noWrap/>
            <w:vAlign w:val="bottom"/>
            <w:hideMark/>
          </w:tcPr>
          <w:p w:rsidR="003A2AE4" w:rsidRDefault="003A2AE4">
            <w:pPr>
              <w:jc w:val="center"/>
              <w:rPr>
                <w:color w:val="000000"/>
                <w:sz w:val="20"/>
                <w:szCs w:val="20"/>
              </w:rPr>
            </w:pPr>
            <w:r>
              <w:rPr>
                <w:color w:val="000000"/>
                <w:sz w:val="20"/>
                <w:szCs w:val="20"/>
              </w:rPr>
              <w:t>0,9</w:t>
            </w:r>
          </w:p>
        </w:tc>
        <w:tc>
          <w:tcPr>
            <w:tcW w:w="567"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sz w:val="20"/>
                <w:szCs w:val="20"/>
              </w:rPr>
            </w:pPr>
            <w:r>
              <w:rPr>
                <w:color w:val="000000"/>
                <w:sz w:val="20"/>
                <w:szCs w:val="20"/>
              </w:rPr>
              <w:t>1,2</w:t>
            </w:r>
          </w:p>
        </w:tc>
        <w:tc>
          <w:tcPr>
            <w:tcW w:w="567" w:type="dxa"/>
            <w:tcBorders>
              <w:top w:val="nil"/>
              <w:left w:val="nil"/>
              <w:bottom w:val="single" w:sz="4" w:space="0" w:color="auto"/>
              <w:right w:val="single" w:sz="4" w:space="0" w:color="auto"/>
            </w:tcBorders>
            <w:noWrap/>
            <w:vAlign w:val="bottom"/>
            <w:hideMark/>
          </w:tcPr>
          <w:p w:rsidR="003A2AE4" w:rsidRDefault="003A2AE4">
            <w:pPr>
              <w:jc w:val="center"/>
              <w:rPr>
                <w:color w:val="000000"/>
                <w:sz w:val="20"/>
                <w:szCs w:val="20"/>
              </w:rPr>
            </w:pPr>
            <w:r>
              <w:rPr>
                <w:color w:val="000000"/>
                <w:sz w:val="20"/>
                <w:szCs w:val="20"/>
              </w:rPr>
              <w:t>1,8</w:t>
            </w:r>
          </w:p>
        </w:tc>
        <w:tc>
          <w:tcPr>
            <w:tcW w:w="567"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sz w:val="20"/>
                <w:szCs w:val="20"/>
              </w:rPr>
            </w:pPr>
            <w:r>
              <w:rPr>
                <w:color w:val="000000"/>
                <w:sz w:val="20"/>
                <w:szCs w:val="20"/>
              </w:rPr>
              <w:t>1,8</w:t>
            </w:r>
          </w:p>
        </w:tc>
        <w:tc>
          <w:tcPr>
            <w:tcW w:w="567" w:type="dxa"/>
            <w:tcBorders>
              <w:top w:val="nil"/>
              <w:left w:val="nil"/>
              <w:bottom w:val="single" w:sz="4" w:space="0" w:color="auto"/>
              <w:right w:val="single" w:sz="4" w:space="0" w:color="auto"/>
            </w:tcBorders>
            <w:noWrap/>
            <w:vAlign w:val="bottom"/>
            <w:hideMark/>
          </w:tcPr>
          <w:p w:rsidR="003A2AE4" w:rsidRDefault="003A2AE4">
            <w:pPr>
              <w:jc w:val="center"/>
              <w:rPr>
                <w:color w:val="000000"/>
                <w:sz w:val="20"/>
                <w:szCs w:val="20"/>
              </w:rPr>
            </w:pPr>
            <w:r>
              <w:rPr>
                <w:color w:val="000000"/>
                <w:sz w:val="20"/>
                <w:szCs w:val="20"/>
              </w:rPr>
              <w:t>1,8</w:t>
            </w:r>
          </w:p>
        </w:tc>
        <w:tc>
          <w:tcPr>
            <w:tcW w:w="567"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sz w:val="20"/>
                <w:szCs w:val="20"/>
              </w:rPr>
            </w:pPr>
            <w:r>
              <w:rPr>
                <w:color w:val="000000"/>
                <w:sz w:val="20"/>
                <w:szCs w:val="20"/>
              </w:rPr>
              <w:t>1,6</w:t>
            </w:r>
          </w:p>
        </w:tc>
        <w:tc>
          <w:tcPr>
            <w:tcW w:w="567" w:type="dxa"/>
            <w:tcBorders>
              <w:top w:val="nil"/>
              <w:left w:val="nil"/>
              <w:bottom w:val="single" w:sz="4" w:space="0" w:color="auto"/>
              <w:right w:val="single" w:sz="4" w:space="0" w:color="auto"/>
            </w:tcBorders>
            <w:noWrap/>
            <w:vAlign w:val="bottom"/>
            <w:hideMark/>
          </w:tcPr>
          <w:p w:rsidR="003A2AE4" w:rsidRDefault="003A2AE4">
            <w:pPr>
              <w:jc w:val="center"/>
              <w:rPr>
                <w:color w:val="000000"/>
                <w:sz w:val="20"/>
                <w:szCs w:val="20"/>
              </w:rPr>
            </w:pPr>
            <w:r>
              <w:rPr>
                <w:color w:val="000000"/>
                <w:sz w:val="20"/>
                <w:szCs w:val="20"/>
              </w:rPr>
              <w:t>1,6</w:t>
            </w:r>
          </w:p>
        </w:tc>
        <w:tc>
          <w:tcPr>
            <w:tcW w:w="567"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sz w:val="20"/>
                <w:szCs w:val="20"/>
              </w:rPr>
            </w:pPr>
            <w:r>
              <w:rPr>
                <w:color w:val="000000"/>
                <w:sz w:val="20"/>
                <w:szCs w:val="20"/>
              </w:rPr>
              <w:t>1,6</w:t>
            </w:r>
          </w:p>
        </w:tc>
      </w:tr>
      <w:tr w:rsidR="003A2AE4" w:rsidTr="00600AE0">
        <w:trPr>
          <w:gridBefore w:val="1"/>
          <w:gridAfter w:val="1"/>
          <w:wBefore w:w="16" w:type="dxa"/>
          <w:wAfter w:w="708" w:type="dxa"/>
          <w:trHeight w:val="391"/>
        </w:trPr>
        <w:tc>
          <w:tcPr>
            <w:tcW w:w="2131" w:type="dxa"/>
            <w:gridSpan w:val="3"/>
            <w:tcBorders>
              <w:top w:val="nil"/>
              <w:left w:val="single" w:sz="4" w:space="0" w:color="auto"/>
              <w:bottom w:val="single" w:sz="4" w:space="0" w:color="auto"/>
              <w:right w:val="single" w:sz="4" w:space="0" w:color="auto"/>
            </w:tcBorders>
            <w:vAlign w:val="bottom"/>
            <w:hideMark/>
          </w:tcPr>
          <w:p w:rsidR="003A2AE4" w:rsidRDefault="003A2AE4" w:rsidP="00600AE0">
            <w:pPr>
              <w:spacing w:before="0" w:after="0" w:line="276" w:lineRule="auto"/>
              <w:jc w:val="left"/>
              <w:rPr>
                <w:color w:val="000000"/>
                <w:lang w:eastAsia="en-US"/>
              </w:rPr>
            </w:pPr>
            <w:r>
              <w:rPr>
                <w:color w:val="000000"/>
                <w:sz w:val="22"/>
                <w:szCs w:val="22"/>
                <w:lang w:eastAsia="en-US"/>
              </w:rPr>
              <w:t>Зоны производственных зданий промышленных предприятий</w:t>
            </w:r>
          </w:p>
        </w:tc>
        <w:tc>
          <w:tcPr>
            <w:tcW w:w="568" w:type="dxa"/>
            <w:tcBorders>
              <w:top w:val="nil"/>
              <w:left w:val="nil"/>
              <w:bottom w:val="single" w:sz="4" w:space="0" w:color="auto"/>
              <w:right w:val="single" w:sz="4" w:space="0" w:color="auto"/>
            </w:tcBorders>
            <w:noWrap/>
            <w:vAlign w:val="bottom"/>
            <w:hideMark/>
          </w:tcPr>
          <w:p w:rsidR="003A2AE4" w:rsidRDefault="003A2AE4">
            <w:pPr>
              <w:jc w:val="center"/>
              <w:rPr>
                <w:color w:val="000000"/>
                <w:sz w:val="20"/>
                <w:szCs w:val="20"/>
              </w:rPr>
            </w:pPr>
            <w:r>
              <w:rPr>
                <w:color w:val="000000"/>
                <w:sz w:val="20"/>
                <w:szCs w:val="20"/>
              </w:rPr>
              <w:t>0,1</w:t>
            </w:r>
          </w:p>
        </w:tc>
        <w:tc>
          <w:tcPr>
            <w:tcW w:w="567"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sz w:val="20"/>
                <w:szCs w:val="20"/>
              </w:rPr>
            </w:pPr>
            <w:r>
              <w:rPr>
                <w:color w:val="000000"/>
                <w:sz w:val="20"/>
                <w:szCs w:val="20"/>
              </w:rPr>
              <w:t>0,1</w:t>
            </w:r>
          </w:p>
        </w:tc>
        <w:tc>
          <w:tcPr>
            <w:tcW w:w="567" w:type="dxa"/>
            <w:tcBorders>
              <w:top w:val="nil"/>
              <w:left w:val="nil"/>
              <w:bottom w:val="single" w:sz="4" w:space="0" w:color="auto"/>
              <w:right w:val="single" w:sz="4" w:space="0" w:color="auto"/>
            </w:tcBorders>
            <w:noWrap/>
            <w:vAlign w:val="bottom"/>
            <w:hideMark/>
          </w:tcPr>
          <w:p w:rsidR="003A2AE4" w:rsidRDefault="003A2AE4">
            <w:pPr>
              <w:jc w:val="center"/>
              <w:rPr>
                <w:color w:val="000000"/>
                <w:sz w:val="20"/>
                <w:szCs w:val="20"/>
              </w:rPr>
            </w:pPr>
            <w:r>
              <w:rPr>
                <w:color w:val="000000"/>
                <w:sz w:val="20"/>
                <w:szCs w:val="20"/>
              </w:rPr>
              <w:t>0,1</w:t>
            </w:r>
          </w:p>
        </w:tc>
        <w:tc>
          <w:tcPr>
            <w:tcW w:w="567"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sz w:val="20"/>
                <w:szCs w:val="20"/>
              </w:rPr>
            </w:pPr>
            <w:r>
              <w:rPr>
                <w:color w:val="000000"/>
                <w:sz w:val="20"/>
                <w:szCs w:val="20"/>
              </w:rPr>
              <w:t>0,4</w:t>
            </w:r>
          </w:p>
        </w:tc>
        <w:tc>
          <w:tcPr>
            <w:tcW w:w="567" w:type="dxa"/>
            <w:tcBorders>
              <w:top w:val="nil"/>
              <w:left w:val="nil"/>
              <w:bottom w:val="single" w:sz="4" w:space="0" w:color="auto"/>
              <w:right w:val="single" w:sz="4" w:space="0" w:color="auto"/>
            </w:tcBorders>
            <w:noWrap/>
            <w:vAlign w:val="bottom"/>
            <w:hideMark/>
          </w:tcPr>
          <w:p w:rsidR="003A2AE4" w:rsidRDefault="003A2AE4">
            <w:pPr>
              <w:jc w:val="center"/>
              <w:rPr>
                <w:color w:val="000000"/>
                <w:sz w:val="20"/>
                <w:szCs w:val="20"/>
              </w:rPr>
            </w:pPr>
            <w:r>
              <w:rPr>
                <w:color w:val="000000"/>
                <w:sz w:val="20"/>
                <w:szCs w:val="20"/>
              </w:rPr>
              <w:t>0,5</w:t>
            </w:r>
          </w:p>
        </w:tc>
        <w:tc>
          <w:tcPr>
            <w:tcW w:w="567"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sz w:val="20"/>
                <w:szCs w:val="20"/>
              </w:rPr>
            </w:pPr>
            <w:r>
              <w:rPr>
                <w:color w:val="000000"/>
                <w:sz w:val="20"/>
                <w:szCs w:val="20"/>
              </w:rPr>
              <w:t>0,6</w:t>
            </w:r>
          </w:p>
        </w:tc>
        <w:tc>
          <w:tcPr>
            <w:tcW w:w="567" w:type="dxa"/>
            <w:tcBorders>
              <w:top w:val="nil"/>
              <w:left w:val="nil"/>
              <w:bottom w:val="single" w:sz="4" w:space="0" w:color="auto"/>
              <w:right w:val="single" w:sz="4" w:space="0" w:color="auto"/>
            </w:tcBorders>
            <w:noWrap/>
            <w:vAlign w:val="bottom"/>
            <w:hideMark/>
          </w:tcPr>
          <w:p w:rsidR="003A2AE4" w:rsidRDefault="003A2AE4">
            <w:pPr>
              <w:jc w:val="center"/>
              <w:rPr>
                <w:color w:val="000000"/>
                <w:sz w:val="20"/>
                <w:szCs w:val="20"/>
              </w:rPr>
            </w:pPr>
            <w:r>
              <w:rPr>
                <w:color w:val="000000"/>
                <w:sz w:val="20"/>
                <w:szCs w:val="20"/>
              </w:rPr>
              <w:t>0,9</w:t>
            </w:r>
          </w:p>
        </w:tc>
        <w:tc>
          <w:tcPr>
            <w:tcW w:w="567"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sz w:val="20"/>
                <w:szCs w:val="20"/>
              </w:rPr>
            </w:pPr>
            <w:r>
              <w:rPr>
                <w:color w:val="000000"/>
                <w:sz w:val="20"/>
                <w:szCs w:val="20"/>
              </w:rPr>
              <w:t>0,9</w:t>
            </w:r>
          </w:p>
        </w:tc>
        <w:tc>
          <w:tcPr>
            <w:tcW w:w="567" w:type="dxa"/>
            <w:tcBorders>
              <w:top w:val="nil"/>
              <w:left w:val="nil"/>
              <w:bottom w:val="single" w:sz="4" w:space="0" w:color="auto"/>
              <w:right w:val="single" w:sz="4" w:space="0" w:color="auto"/>
            </w:tcBorders>
            <w:noWrap/>
            <w:vAlign w:val="bottom"/>
            <w:hideMark/>
          </w:tcPr>
          <w:p w:rsidR="003A2AE4" w:rsidRDefault="003A2AE4">
            <w:pPr>
              <w:jc w:val="center"/>
              <w:rPr>
                <w:color w:val="000000"/>
                <w:sz w:val="20"/>
                <w:szCs w:val="20"/>
              </w:rPr>
            </w:pPr>
            <w:r>
              <w:rPr>
                <w:color w:val="000000"/>
                <w:sz w:val="20"/>
                <w:szCs w:val="20"/>
              </w:rPr>
              <w:t>0,9</w:t>
            </w:r>
          </w:p>
        </w:tc>
        <w:tc>
          <w:tcPr>
            <w:tcW w:w="567"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sz w:val="20"/>
                <w:szCs w:val="20"/>
              </w:rPr>
            </w:pPr>
            <w:r>
              <w:rPr>
                <w:color w:val="000000"/>
                <w:sz w:val="20"/>
                <w:szCs w:val="20"/>
              </w:rPr>
              <w:t>0,8</w:t>
            </w:r>
          </w:p>
        </w:tc>
        <w:tc>
          <w:tcPr>
            <w:tcW w:w="567" w:type="dxa"/>
            <w:tcBorders>
              <w:top w:val="nil"/>
              <w:left w:val="nil"/>
              <w:bottom w:val="single" w:sz="4" w:space="0" w:color="auto"/>
              <w:right w:val="single" w:sz="4" w:space="0" w:color="auto"/>
            </w:tcBorders>
            <w:noWrap/>
            <w:vAlign w:val="bottom"/>
            <w:hideMark/>
          </w:tcPr>
          <w:p w:rsidR="003A2AE4" w:rsidRDefault="003A2AE4">
            <w:pPr>
              <w:jc w:val="center"/>
              <w:rPr>
                <w:color w:val="000000"/>
                <w:sz w:val="20"/>
                <w:szCs w:val="20"/>
              </w:rPr>
            </w:pPr>
            <w:r>
              <w:rPr>
                <w:color w:val="000000"/>
                <w:sz w:val="20"/>
                <w:szCs w:val="20"/>
              </w:rPr>
              <w:t>0,8</w:t>
            </w:r>
          </w:p>
        </w:tc>
        <w:tc>
          <w:tcPr>
            <w:tcW w:w="567"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sz w:val="20"/>
                <w:szCs w:val="20"/>
              </w:rPr>
            </w:pPr>
            <w:r>
              <w:rPr>
                <w:color w:val="000000"/>
                <w:sz w:val="20"/>
                <w:szCs w:val="20"/>
              </w:rPr>
              <w:t>0,8</w:t>
            </w:r>
          </w:p>
        </w:tc>
      </w:tr>
      <w:tr w:rsidR="00600AE0" w:rsidTr="00600AE0">
        <w:trPr>
          <w:trHeight w:val="315"/>
        </w:trPr>
        <w:tc>
          <w:tcPr>
            <w:tcW w:w="9660" w:type="dxa"/>
            <w:gridSpan w:val="23"/>
            <w:noWrap/>
            <w:vAlign w:val="bottom"/>
          </w:tcPr>
          <w:p w:rsidR="00600AE0" w:rsidRDefault="00600AE0" w:rsidP="00600AE0">
            <w:pPr>
              <w:spacing w:before="0" w:after="0" w:line="276" w:lineRule="auto"/>
              <w:jc w:val="left"/>
              <w:rPr>
                <w:b/>
                <w:bCs/>
                <w:color w:val="000000"/>
                <w:lang w:eastAsia="en-US"/>
              </w:rPr>
            </w:pPr>
          </w:p>
          <w:p w:rsidR="00600AE0" w:rsidRDefault="00600AE0" w:rsidP="00600AE0">
            <w:pPr>
              <w:spacing w:before="0" w:after="0" w:line="276" w:lineRule="auto"/>
              <w:jc w:val="left"/>
              <w:rPr>
                <w:b/>
                <w:bCs/>
                <w:color w:val="000000"/>
                <w:lang w:eastAsia="en-US"/>
              </w:rPr>
            </w:pPr>
          </w:p>
          <w:p w:rsidR="00600AE0" w:rsidRDefault="00600AE0" w:rsidP="00600AE0">
            <w:pPr>
              <w:spacing w:before="0" w:after="0" w:line="276" w:lineRule="auto"/>
              <w:jc w:val="left"/>
              <w:rPr>
                <w:b/>
                <w:bCs/>
                <w:color w:val="000000"/>
                <w:lang w:eastAsia="en-US"/>
              </w:rPr>
            </w:pPr>
            <w:r>
              <w:rPr>
                <w:b/>
                <w:bCs/>
                <w:color w:val="000000"/>
                <w:lang w:eastAsia="en-US"/>
              </w:rPr>
              <w:t>Таблица № 4.2.2.2. Существующие и перспективные балансы тепловой мощности и тепловой нагрузки</w:t>
            </w:r>
          </w:p>
        </w:tc>
      </w:tr>
      <w:tr w:rsidR="00600AE0" w:rsidTr="00600AE0">
        <w:trPr>
          <w:trHeight w:val="1455"/>
        </w:trPr>
        <w:tc>
          <w:tcPr>
            <w:tcW w:w="726" w:type="dxa"/>
            <w:gridSpan w:val="2"/>
            <w:tcBorders>
              <w:top w:val="single" w:sz="4" w:space="0" w:color="auto"/>
              <w:left w:val="single" w:sz="4" w:space="0" w:color="auto"/>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Год</w:t>
            </w:r>
          </w:p>
        </w:tc>
        <w:tc>
          <w:tcPr>
            <w:tcW w:w="994" w:type="dxa"/>
            <w:tcBorders>
              <w:top w:val="single" w:sz="4" w:space="0" w:color="auto"/>
              <w:left w:val="nil"/>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Установленная тепловая мощность</w:t>
            </w:r>
          </w:p>
        </w:tc>
        <w:tc>
          <w:tcPr>
            <w:tcW w:w="1278" w:type="dxa"/>
            <w:gridSpan w:val="3"/>
            <w:tcBorders>
              <w:top w:val="single" w:sz="4" w:space="0" w:color="auto"/>
              <w:left w:val="nil"/>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Доля собственных нужд</w:t>
            </w:r>
          </w:p>
        </w:tc>
        <w:tc>
          <w:tcPr>
            <w:tcW w:w="1276" w:type="dxa"/>
            <w:gridSpan w:val="3"/>
            <w:tcBorders>
              <w:top w:val="single" w:sz="4" w:space="0" w:color="auto"/>
              <w:left w:val="nil"/>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Расход тепловой мощности на собственные нужды</w:t>
            </w:r>
          </w:p>
        </w:tc>
        <w:tc>
          <w:tcPr>
            <w:tcW w:w="992" w:type="dxa"/>
            <w:gridSpan w:val="3"/>
            <w:tcBorders>
              <w:top w:val="single" w:sz="4" w:space="0" w:color="auto"/>
              <w:left w:val="nil"/>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Тепловая мощность нетто</w:t>
            </w:r>
          </w:p>
        </w:tc>
        <w:tc>
          <w:tcPr>
            <w:tcW w:w="992" w:type="dxa"/>
            <w:gridSpan w:val="3"/>
            <w:tcBorders>
              <w:top w:val="single" w:sz="4" w:space="0" w:color="auto"/>
              <w:left w:val="nil"/>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Уровень потерь</w:t>
            </w:r>
          </w:p>
        </w:tc>
        <w:tc>
          <w:tcPr>
            <w:tcW w:w="1134" w:type="dxa"/>
            <w:gridSpan w:val="3"/>
            <w:tcBorders>
              <w:top w:val="single" w:sz="4" w:space="0" w:color="auto"/>
              <w:left w:val="nil"/>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Потери  мощности в тепловых сетях</w:t>
            </w:r>
          </w:p>
        </w:tc>
        <w:tc>
          <w:tcPr>
            <w:tcW w:w="1134" w:type="dxa"/>
            <w:gridSpan w:val="3"/>
            <w:tcBorders>
              <w:top w:val="single" w:sz="4" w:space="0" w:color="auto"/>
              <w:left w:val="nil"/>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Присоединенная тепловая нагрузка (мощность)</w:t>
            </w:r>
          </w:p>
        </w:tc>
        <w:tc>
          <w:tcPr>
            <w:tcW w:w="1134" w:type="dxa"/>
            <w:gridSpan w:val="2"/>
            <w:tcBorders>
              <w:top w:val="single" w:sz="4" w:space="0" w:color="auto"/>
              <w:left w:val="nil"/>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Дефициты (резервы) тепловой мощности источников тепла</w:t>
            </w:r>
          </w:p>
        </w:tc>
      </w:tr>
      <w:tr w:rsidR="00600AE0" w:rsidTr="00600AE0">
        <w:trPr>
          <w:trHeight w:val="300"/>
        </w:trPr>
        <w:tc>
          <w:tcPr>
            <w:tcW w:w="726" w:type="dxa"/>
            <w:gridSpan w:val="2"/>
            <w:tcBorders>
              <w:top w:val="nil"/>
              <w:left w:val="single" w:sz="4" w:space="0" w:color="auto"/>
              <w:bottom w:val="single" w:sz="4" w:space="0" w:color="auto"/>
              <w:right w:val="single" w:sz="4" w:space="0" w:color="auto"/>
            </w:tcBorders>
            <w:noWrap/>
            <w:vAlign w:val="bottom"/>
            <w:hideMark/>
          </w:tcPr>
          <w:p w:rsidR="00600AE0" w:rsidRDefault="00600AE0" w:rsidP="00600AE0">
            <w:pPr>
              <w:spacing w:before="0" w:after="0" w:line="276" w:lineRule="auto"/>
              <w:jc w:val="left"/>
              <w:rPr>
                <w:rFonts w:ascii="Calibri" w:hAnsi="Calibri" w:cs="Calibri"/>
                <w:color w:val="000000"/>
                <w:lang w:eastAsia="en-US"/>
              </w:rPr>
            </w:pPr>
            <w:r>
              <w:rPr>
                <w:rFonts w:ascii="Calibri" w:hAnsi="Calibri" w:cs="Calibri"/>
                <w:color w:val="000000"/>
                <w:sz w:val="22"/>
                <w:szCs w:val="22"/>
                <w:lang w:eastAsia="en-US"/>
              </w:rPr>
              <w:t> </w:t>
            </w:r>
          </w:p>
        </w:tc>
        <w:tc>
          <w:tcPr>
            <w:tcW w:w="994" w:type="dxa"/>
            <w:tcBorders>
              <w:top w:val="nil"/>
              <w:left w:val="nil"/>
              <w:bottom w:val="nil"/>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Гкал/</w:t>
            </w:r>
            <w:proofErr w:type="gramStart"/>
            <w:r>
              <w:rPr>
                <w:color w:val="000000"/>
                <w:sz w:val="18"/>
                <w:szCs w:val="18"/>
                <w:lang w:eastAsia="en-US"/>
              </w:rPr>
              <w:t>ч</w:t>
            </w:r>
            <w:proofErr w:type="gramEnd"/>
          </w:p>
        </w:tc>
        <w:tc>
          <w:tcPr>
            <w:tcW w:w="1278" w:type="dxa"/>
            <w:gridSpan w:val="3"/>
            <w:tcBorders>
              <w:top w:val="nil"/>
              <w:left w:val="nil"/>
              <w:bottom w:val="nil"/>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w:t>
            </w:r>
          </w:p>
        </w:tc>
        <w:tc>
          <w:tcPr>
            <w:tcW w:w="1276" w:type="dxa"/>
            <w:gridSpan w:val="3"/>
            <w:tcBorders>
              <w:top w:val="nil"/>
              <w:left w:val="nil"/>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Гкал/</w:t>
            </w:r>
            <w:proofErr w:type="gramStart"/>
            <w:r>
              <w:rPr>
                <w:color w:val="000000"/>
                <w:sz w:val="18"/>
                <w:szCs w:val="18"/>
                <w:lang w:eastAsia="en-US"/>
              </w:rPr>
              <w:t>ч</w:t>
            </w:r>
            <w:proofErr w:type="gramEnd"/>
          </w:p>
        </w:tc>
        <w:tc>
          <w:tcPr>
            <w:tcW w:w="992" w:type="dxa"/>
            <w:gridSpan w:val="3"/>
            <w:tcBorders>
              <w:top w:val="nil"/>
              <w:left w:val="nil"/>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Гкал/</w:t>
            </w:r>
            <w:proofErr w:type="gramStart"/>
            <w:r>
              <w:rPr>
                <w:color w:val="000000"/>
                <w:sz w:val="18"/>
                <w:szCs w:val="18"/>
                <w:lang w:eastAsia="en-US"/>
              </w:rPr>
              <w:t>ч</w:t>
            </w:r>
            <w:proofErr w:type="gramEnd"/>
          </w:p>
        </w:tc>
        <w:tc>
          <w:tcPr>
            <w:tcW w:w="992" w:type="dxa"/>
            <w:gridSpan w:val="3"/>
            <w:tcBorders>
              <w:top w:val="nil"/>
              <w:left w:val="nil"/>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w:t>
            </w:r>
          </w:p>
        </w:tc>
        <w:tc>
          <w:tcPr>
            <w:tcW w:w="1134" w:type="dxa"/>
            <w:gridSpan w:val="3"/>
            <w:tcBorders>
              <w:top w:val="nil"/>
              <w:left w:val="nil"/>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Гкал/</w:t>
            </w:r>
            <w:proofErr w:type="gramStart"/>
            <w:r>
              <w:rPr>
                <w:color w:val="000000"/>
                <w:sz w:val="18"/>
                <w:szCs w:val="18"/>
                <w:lang w:eastAsia="en-US"/>
              </w:rPr>
              <w:t>ч</w:t>
            </w:r>
            <w:proofErr w:type="gramEnd"/>
          </w:p>
        </w:tc>
        <w:tc>
          <w:tcPr>
            <w:tcW w:w="1134" w:type="dxa"/>
            <w:gridSpan w:val="3"/>
            <w:tcBorders>
              <w:top w:val="nil"/>
              <w:left w:val="nil"/>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Гкал/</w:t>
            </w:r>
            <w:proofErr w:type="gramStart"/>
            <w:r>
              <w:rPr>
                <w:color w:val="000000"/>
                <w:sz w:val="18"/>
                <w:szCs w:val="18"/>
                <w:lang w:eastAsia="en-US"/>
              </w:rPr>
              <w:t>ч</w:t>
            </w:r>
            <w:proofErr w:type="gramEnd"/>
          </w:p>
        </w:tc>
        <w:tc>
          <w:tcPr>
            <w:tcW w:w="1134" w:type="dxa"/>
            <w:gridSpan w:val="2"/>
            <w:tcBorders>
              <w:top w:val="nil"/>
              <w:left w:val="nil"/>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Гкал/</w:t>
            </w:r>
            <w:proofErr w:type="gramStart"/>
            <w:r>
              <w:rPr>
                <w:color w:val="000000"/>
                <w:sz w:val="18"/>
                <w:szCs w:val="18"/>
                <w:lang w:eastAsia="en-US"/>
              </w:rPr>
              <w:t>ч</w:t>
            </w:r>
            <w:proofErr w:type="gramEnd"/>
          </w:p>
        </w:tc>
      </w:tr>
      <w:tr w:rsidR="003A2AE4" w:rsidTr="00600AE0">
        <w:trPr>
          <w:trHeight w:val="300"/>
        </w:trPr>
        <w:tc>
          <w:tcPr>
            <w:tcW w:w="726" w:type="dxa"/>
            <w:gridSpan w:val="2"/>
            <w:tcBorders>
              <w:top w:val="nil"/>
              <w:left w:val="single" w:sz="4" w:space="0" w:color="auto"/>
              <w:bottom w:val="single" w:sz="4" w:space="0" w:color="auto"/>
              <w:right w:val="nil"/>
            </w:tcBorders>
            <w:noWrap/>
            <w:vAlign w:val="bottom"/>
            <w:hideMark/>
          </w:tcPr>
          <w:p w:rsidR="003A2AE4" w:rsidRDefault="003A2AE4" w:rsidP="00600AE0">
            <w:pPr>
              <w:spacing w:before="0" w:after="0" w:line="276" w:lineRule="auto"/>
              <w:jc w:val="center"/>
              <w:rPr>
                <w:color w:val="000000"/>
                <w:sz w:val="18"/>
                <w:szCs w:val="18"/>
                <w:lang w:eastAsia="en-US"/>
              </w:rPr>
            </w:pPr>
            <w:r>
              <w:rPr>
                <w:color w:val="000000"/>
                <w:sz w:val="18"/>
                <w:szCs w:val="18"/>
                <w:lang w:eastAsia="en-US"/>
              </w:rPr>
              <w:t>2011</w:t>
            </w:r>
          </w:p>
        </w:tc>
        <w:tc>
          <w:tcPr>
            <w:tcW w:w="994" w:type="dxa"/>
            <w:tcBorders>
              <w:top w:val="single" w:sz="4" w:space="0" w:color="auto"/>
              <w:left w:val="single" w:sz="4" w:space="0" w:color="auto"/>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2,45</w:t>
            </w:r>
          </w:p>
        </w:tc>
        <w:tc>
          <w:tcPr>
            <w:tcW w:w="1278" w:type="dxa"/>
            <w:gridSpan w:val="3"/>
            <w:tcBorders>
              <w:top w:val="single" w:sz="4" w:space="0" w:color="auto"/>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2,23</w:t>
            </w:r>
          </w:p>
        </w:tc>
        <w:tc>
          <w:tcPr>
            <w:tcW w:w="1276"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0,055</w:t>
            </w:r>
          </w:p>
        </w:tc>
        <w:tc>
          <w:tcPr>
            <w:tcW w:w="992"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2,40</w:t>
            </w:r>
          </w:p>
        </w:tc>
        <w:tc>
          <w:tcPr>
            <w:tcW w:w="992"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38,95</w:t>
            </w:r>
          </w:p>
        </w:tc>
        <w:tc>
          <w:tcPr>
            <w:tcW w:w="1134"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0,933</w:t>
            </w:r>
          </w:p>
        </w:tc>
        <w:tc>
          <w:tcPr>
            <w:tcW w:w="1134"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1,46</w:t>
            </w:r>
          </w:p>
        </w:tc>
        <w:tc>
          <w:tcPr>
            <w:tcW w:w="1134"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0,93</w:t>
            </w:r>
          </w:p>
        </w:tc>
      </w:tr>
      <w:tr w:rsidR="003A2AE4" w:rsidTr="00600AE0">
        <w:trPr>
          <w:trHeight w:val="300"/>
        </w:trPr>
        <w:tc>
          <w:tcPr>
            <w:tcW w:w="726" w:type="dxa"/>
            <w:gridSpan w:val="2"/>
            <w:tcBorders>
              <w:top w:val="nil"/>
              <w:left w:val="single" w:sz="4" w:space="0" w:color="auto"/>
              <w:bottom w:val="single" w:sz="4" w:space="0" w:color="auto"/>
              <w:right w:val="single" w:sz="4" w:space="0" w:color="auto"/>
            </w:tcBorders>
            <w:noWrap/>
            <w:vAlign w:val="bottom"/>
            <w:hideMark/>
          </w:tcPr>
          <w:p w:rsidR="003A2AE4" w:rsidRDefault="003A2AE4" w:rsidP="00600AE0">
            <w:pPr>
              <w:spacing w:before="0" w:after="0" w:line="276" w:lineRule="auto"/>
              <w:jc w:val="center"/>
              <w:rPr>
                <w:color w:val="000000"/>
                <w:sz w:val="18"/>
                <w:szCs w:val="18"/>
                <w:lang w:eastAsia="en-US"/>
              </w:rPr>
            </w:pPr>
            <w:r>
              <w:rPr>
                <w:color w:val="000000"/>
                <w:sz w:val="18"/>
                <w:szCs w:val="18"/>
                <w:lang w:eastAsia="en-US"/>
              </w:rPr>
              <w:t>2012</w:t>
            </w:r>
          </w:p>
        </w:tc>
        <w:tc>
          <w:tcPr>
            <w:tcW w:w="994" w:type="dxa"/>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2,45</w:t>
            </w:r>
          </w:p>
        </w:tc>
        <w:tc>
          <w:tcPr>
            <w:tcW w:w="1278"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2,23</w:t>
            </w:r>
          </w:p>
        </w:tc>
        <w:tc>
          <w:tcPr>
            <w:tcW w:w="1276"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0,055</w:t>
            </w:r>
          </w:p>
        </w:tc>
        <w:tc>
          <w:tcPr>
            <w:tcW w:w="992"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2,40</w:t>
            </w:r>
          </w:p>
        </w:tc>
        <w:tc>
          <w:tcPr>
            <w:tcW w:w="992"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35,76</w:t>
            </w:r>
          </w:p>
        </w:tc>
        <w:tc>
          <w:tcPr>
            <w:tcW w:w="1134"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0,857</w:t>
            </w:r>
          </w:p>
        </w:tc>
        <w:tc>
          <w:tcPr>
            <w:tcW w:w="1134"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1,54</w:t>
            </w:r>
          </w:p>
        </w:tc>
        <w:tc>
          <w:tcPr>
            <w:tcW w:w="1134"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0,86</w:t>
            </w:r>
          </w:p>
        </w:tc>
      </w:tr>
      <w:tr w:rsidR="003A2AE4" w:rsidTr="00600AE0">
        <w:trPr>
          <w:trHeight w:val="300"/>
        </w:trPr>
        <w:tc>
          <w:tcPr>
            <w:tcW w:w="726" w:type="dxa"/>
            <w:gridSpan w:val="2"/>
            <w:tcBorders>
              <w:top w:val="nil"/>
              <w:left w:val="single" w:sz="4" w:space="0" w:color="auto"/>
              <w:bottom w:val="single" w:sz="4" w:space="0" w:color="auto"/>
              <w:right w:val="single" w:sz="4" w:space="0" w:color="auto"/>
            </w:tcBorders>
            <w:noWrap/>
            <w:vAlign w:val="bottom"/>
            <w:hideMark/>
          </w:tcPr>
          <w:p w:rsidR="003A2AE4" w:rsidRDefault="003A2AE4" w:rsidP="00600AE0">
            <w:pPr>
              <w:spacing w:before="0" w:after="0" w:line="276" w:lineRule="auto"/>
              <w:jc w:val="center"/>
              <w:rPr>
                <w:color w:val="000000"/>
                <w:sz w:val="18"/>
                <w:szCs w:val="18"/>
                <w:lang w:eastAsia="en-US"/>
              </w:rPr>
            </w:pPr>
            <w:r>
              <w:rPr>
                <w:color w:val="000000"/>
                <w:sz w:val="18"/>
                <w:szCs w:val="18"/>
                <w:lang w:eastAsia="en-US"/>
              </w:rPr>
              <w:t>2013</w:t>
            </w:r>
          </w:p>
        </w:tc>
        <w:tc>
          <w:tcPr>
            <w:tcW w:w="994" w:type="dxa"/>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2,28</w:t>
            </w:r>
          </w:p>
        </w:tc>
        <w:tc>
          <w:tcPr>
            <w:tcW w:w="1278"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2,23</w:t>
            </w:r>
          </w:p>
        </w:tc>
        <w:tc>
          <w:tcPr>
            <w:tcW w:w="1276"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0,051</w:t>
            </w:r>
          </w:p>
        </w:tc>
        <w:tc>
          <w:tcPr>
            <w:tcW w:w="992"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2,22</w:t>
            </w:r>
          </w:p>
        </w:tc>
        <w:tc>
          <w:tcPr>
            <w:tcW w:w="992"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32,57</w:t>
            </w:r>
          </w:p>
        </w:tc>
        <w:tc>
          <w:tcPr>
            <w:tcW w:w="1134"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0,724</w:t>
            </w:r>
          </w:p>
        </w:tc>
        <w:tc>
          <w:tcPr>
            <w:tcW w:w="1134"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1,50</w:t>
            </w:r>
          </w:p>
        </w:tc>
        <w:tc>
          <w:tcPr>
            <w:tcW w:w="1134"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0,72</w:t>
            </w:r>
          </w:p>
        </w:tc>
      </w:tr>
      <w:tr w:rsidR="003A2AE4" w:rsidTr="00600AE0">
        <w:trPr>
          <w:trHeight w:val="300"/>
        </w:trPr>
        <w:tc>
          <w:tcPr>
            <w:tcW w:w="726" w:type="dxa"/>
            <w:gridSpan w:val="2"/>
            <w:tcBorders>
              <w:top w:val="nil"/>
              <w:left w:val="single" w:sz="4" w:space="0" w:color="auto"/>
              <w:bottom w:val="single" w:sz="4" w:space="0" w:color="auto"/>
              <w:right w:val="single" w:sz="4" w:space="0" w:color="auto"/>
            </w:tcBorders>
            <w:noWrap/>
            <w:vAlign w:val="bottom"/>
            <w:hideMark/>
          </w:tcPr>
          <w:p w:rsidR="003A2AE4" w:rsidRDefault="003A2AE4" w:rsidP="00600AE0">
            <w:pPr>
              <w:spacing w:before="0" w:after="0" w:line="276" w:lineRule="auto"/>
              <w:jc w:val="center"/>
              <w:rPr>
                <w:color w:val="000000"/>
                <w:sz w:val="18"/>
                <w:szCs w:val="18"/>
                <w:lang w:eastAsia="en-US"/>
              </w:rPr>
            </w:pPr>
            <w:r>
              <w:rPr>
                <w:color w:val="000000"/>
                <w:sz w:val="18"/>
                <w:szCs w:val="18"/>
                <w:lang w:eastAsia="en-US"/>
              </w:rPr>
              <w:t>2014</w:t>
            </w:r>
          </w:p>
        </w:tc>
        <w:tc>
          <w:tcPr>
            <w:tcW w:w="994" w:type="dxa"/>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8,94</w:t>
            </w:r>
          </w:p>
        </w:tc>
        <w:tc>
          <w:tcPr>
            <w:tcW w:w="1278"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2,23</w:t>
            </w:r>
          </w:p>
        </w:tc>
        <w:tc>
          <w:tcPr>
            <w:tcW w:w="1276"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0,199</w:t>
            </w:r>
          </w:p>
        </w:tc>
        <w:tc>
          <w:tcPr>
            <w:tcW w:w="992"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8,74</w:t>
            </w:r>
          </w:p>
        </w:tc>
        <w:tc>
          <w:tcPr>
            <w:tcW w:w="992"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29,38</w:t>
            </w:r>
          </w:p>
        </w:tc>
        <w:tc>
          <w:tcPr>
            <w:tcW w:w="1134"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2,569</w:t>
            </w:r>
          </w:p>
        </w:tc>
        <w:tc>
          <w:tcPr>
            <w:tcW w:w="1134"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6,17</w:t>
            </w:r>
          </w:p>
        </w:tc>
        <w:tc>
          <w:tcPr>
            <w:tcW w:w="1134"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2,57</w:t>
            </w:r>
          </w:p>
        </w:tc>
      </w:tr>
      <w:tr w:rsidR="003A2AE4" w:rsidTr="00600AE0">
        <w:trPr>
          <w:trHeight w:val="300"/>
        </w:trPr>
        <w:tc>
          <w:tcPr>
            <w:tcW w:w="726" w:type="dxa"/>
            <w:gridSpan w:val="2"/>
            <w:tcBorders>
              <w:top w:val="nil"/>
              <w:left w:val="single" w:sz="4" w:space="0" w:color="auto"/>
              <w:bottom w:val="single" w:sz="4" w:space="0" w:color="auto"/>
              <w:right w:val="single" w:sz="4" w:space="0" w:color="auto"/>
            </w:tcBorders>
            <w:noWrap/>
            <w:vAlign w:val="bottom"/>
            <w:hideMark/>
          </w:tcPr>
          <w:p w:rsidR="003A2AE4" w:rsidRDefault="003A2AE4" w:rsidP="00600AE0">
            <w:pPr>
              <w:spacing w:before="0" w:after="0" w:line="276" w:lineRule="auto"/>
              <w:jc w:val="center"/>
              <w:rPr>
                <w:color w:val="000000"/>
                <w:sz w:val="18"/>
                <w:szCs w:val="18"/>
                <w:lang w:eastAsia="en-US"/>
              </w:rPr>
            </w:pPr>
            <w:r>
              <w:rPr>
                <w:color w:val="000000"/>
                <w:sz w:val="18"/>
                <w:szCs w:val="18"/>
                <w:lang w:eastAsia="en-US"/>
              </w:rPr>
              <w:t>2015</w:t>
            </w:r>
          </w:p>
        </w:tc>
        <w:tc>
          <w:tcPr>
            <w:tcW w:w="994" w:type="dxa"/>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8,78</w:t>
            </w:r>
          </w:p>
        </w:tc>
        <w:tc>
          <w:tcPr>
            <w:tcW w:w="1278"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2,23</w:t>
            </w:r>
          </w:p>
        </w:tc>
        <w:tc>
          <w:tcPr>
            <w:tcW w:w="1276"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0,196</w:t>
            </w:r>
          </w:p>
        </w:tc>
        <w:tc>
          <w:tcPr>
            <w:tcW w:w="992"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8,59</w:t>
            </w:r>
          </w:p>
        </w:tc>
        <w:tc>
          <w:tcPr>
            <w:tcW w:w="992"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26,19</w:t>
            </w:r>
          </w:p>
        </w:tc>
        <w:tc>
          <w:tcPr>
            <w:tcW w:w="1134"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2,249</w:t>
            </w:r>
          </w:p>
        </w:tc>
        <w:tc>
          <w:tcPr>
            <w:tcW w:w="1134"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6,34</w:t>
            </w:r>
          </w:p>
        </w:tc>
        <w:tc>
          <w:tcPr>
            <w:tcW w:w="1134"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2,25</w:t>
            </w:r>
          </w:p>
        </w:tc>
      </w:tr>
      <w:tr w:rsidR="003A2AE4" w:rsidTr="00600AE0">
        <w:trPr>
          <w:trHeight w:val="300"/>
        </w:trPr>
        <w:tc>
          <w:tcPr>
            <w:tcW w:w="726" w:type="dxa"/>
            <w:gridSpan w:val="2"/>
            <w:tcBorders>
              <w:top w:val="nil"/>
              <w:left w:val="single" w:sz="4" w:space="0" w:color="auto"/>
              <w:bottom w:val="single" w:sz="4" w:space="0" w:color="auto"/>
              <w:right w:val="single" w:sz="4" w:space="0" w:color="auto"/>
            </w:tcBorders>
            <w:noWrap/>
            <w:vAlign w:val="bottom"/>
            <w:hideMark/>
          </w:tcPr>
          <w:p w:rsidR="003A2AE4" w:rsidRDefault="003A2AE4" w:rsidP="00600AE0">
            <w:pPr>
              <w:spacing w:before="0" w:after="0" w:line="276" w:lineRule="auto"/>
              <w:jc w:val="center"/>
              <w:rPr>
                <w:color w:val="000000"/>
                <w:sz w:val="18"/>
                <w:szCs w:val="18"/>
                <w:lang w:eastAsia="en-US"/>
              </w:rPr>
            </w:pPr>
            <w:r>
              <w:rPr>
                <w:color w:val="000000"/>
                <w:sz w:val="18"/>
                <w:szCs w:val="18"/>
                <w:lang w:eastAsia="en-US"/>
              </w:rPr>
              <w:t>2016</w:t>
            </w:r>
          </w:p>
        </w:tc>
        <w:tc>
          <w:tcPr>
            <w:tcW w:w="994" w:type="dxa"/>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10,41</w:t>
            </w:r>
          </w:p>
        </w:tc>
        <w:tc>
          <w:tcPr>
            <w:tcW w:w="1278"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2,23</w:t>
            </w:r>
          </w:p>
        </w:tc>
        <w:tc>
          <w:tcPr>
            <w:tcW w:w="1276"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0,232</w:t>
            </w:r>
          </w:p>
        </w:tc>
        <w:tc>
          <w:tcPr>
            <w:tcW w:w="992"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10,18</w:t>
            </w:r>
          </w:p>
        </w:tc>
        <w:tc>
          <w:tcPr>
            <w:tcW w:w="992"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23,00</w:t>
            </w:r>
          </w:p>
        </w:tc>
        <w:tc>
          <w:tcPr>
            <w:tcW w:w="1134"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2,341</w:t>
            </w:r>
          </w:p>
        </w:tc>
        <w:tc>
          <w:tcPr>
            <w:tcW w:w="1134"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7,84</w:t>
            </w:r>
          </w:p>
        </w:tc>
        <w:tc>
          <w:tcPr>
            <w:tcW w:w="1134"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2,34</w:t>
            </w:r>
          </w:p>
        </w:tc>
      </w:tr>
      <w:tr w:rsidR="003A2AE4" w:rsidTr="00600AE0">
        <w:trPr>
          <w:trHeight w:val="300"/>
        </w:trPr>
        <w:tc>
          <w:tcPr>
            <w:tcW w:w="726" w:type="dxa"/>
            <w:gridSpan w:val="2"/>
            <w:tcBorders>
              <w:top w:val="nil"/>
              <w:left w:val="single" w:sz="4" w:space="0" w:color="auto"/>
              <w:bottom w:val="single" w:sz="4" w:space="0" w:color="auto"/>
              <w:right w:val="single" w:sz="4" w:space="0" w:color="auto"/>
            </w:tcBorders>
            <w:noWrap/>
            <w:vAlign w:val="bottom"/>
            <w:hideMark/>
          </w:tcPr>
          <w:p w:rsidR="003A2AE4" w:rsidRDefault="003A2AE4" w:rsidP="00600AE0">
            <w:pPr>
              <w:spacing w:before="0" w:after="0" w:line="276" w:lineRule="auto"/>
              <w:jc w:val="center"/>
              <w:rPr>
                <w:color w:val="000000"/>
                <w:sz w:val="18"/>
                <w:szCs w:val="18"/>
                <w:lang w:eastAsia="en-US"/>
              </w:rPr>
            </w:pPr>
            <w:r>
              <w:rPr>
                <w:color w:val="000000"/>
                <w:sz w:val="18"/>
                <w:szCs w:val="18"/>
                <w:lang w:eastAsia="en-US"/>
              </w:rPr>
              <w:t>2017</w:t>
            </w:r>
          </w:p>
        </w:tc>
        <w:tc>
          <w:tcPr>
            <w:tcW w:w="994" w:type="dxa"/>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12,04</w:t>
            </w:r>
          </w:p>
        </w:tc>
        <w:tc>
          <w:tcPr>
            <w:tcW w:w="1278"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2,23</w:t>
            </w:r>
          </w:p>
        </w:tc>
        <w:tc>
          <w:tcPr>
            <w:tcW w:w="1276"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0,269</w:t>
            </w:r>
          </w:p>
        </w:tc>
        <w:tc>
          <w:tcPr>
            <w:tcW w:w="992"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11,77</w:t>
            </w:r>
          </w:p>
        </w:tc>
        <w:tc>
          <w:tcPr>
            <w:tcW w:w="992"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19,81</w:t>
            </w:r>
          </w:p>
        </w:tc>
        <w:tc>
          <w:tcPr>
            <w:tcW w:w="1134"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2,332</w:t>
            </w:r>
          </w:p>
        </w:tc>
        <w:tc>
          <w:tcPr>
            <w:tcW w:w="1134"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9,44</w:t>
            </w:r>
          </w:p>
        </w:tc>
        <w:tc>
          <w:tcPr>
            <w:tcW w:w="1134"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2,33</w:t>
            </w:r>
          </w:p>
        </w:tc>
      </w:tr>
      <w:tr w:rsidR="003A2AE4" w:rsidTr="00600AE0">
        <w:trPr>
          <w:trHeight w:val="300"/>
        </w:trPr>
        <w:tc>
          <w:tcPr>
            <w:tcW w:w="726" w:type="dxa"/>
            <w:gridSpan w:val="2"/>
            <w:tcBorders>
              <w:top w:val="nil"/>
              <w:left w:val="single" w:sz="4" w:space="0" w:color="auto"/>
              <w:bottom w:val="single" w:sz="4" w:space="0" w:color="auto"/>
              <w:right w:val="single" w:sz="4" w:space="0" w:color="auto"/>
            </w:tcBorders>
            <w:noWrap/>
            <w:vAlign w:val="bottom"/>
            <w:hideMark/>
          </w:tcPr>
          <w:p w:rsidR="003A2AE4" w:rsidRDefault="003A2AE4" w:rsidP="00600AE0">
            <w:pPr>
              <w:spacing w:before="0" w:after="0" w:line="276" w:lineRule="auto"/>
              <w:jc w:val="center"/>
              <w:rPr>
                <w:color w:val="000000"/>
                <w:sz w:val="18"/>
                <w:szCs w:val="18"/>
                <w:lang w:eastAsia="en-US"/>
              </w:rPr>
            </w:pPr>
            <w:r>
              <w:rPr>
                <w:color w:val="000000"/>
                <w:sz w:val="18"/>
                <w:szCs w:val="18"/>
                <w:lang w:eastAsia="en-US"/>
              </w:rPr>
              <w:t>2018</w:t>
            </w:r>
          </w:p>
        </w:tc>
        <w:tc>
          <w:tcPr>
            <w:tcW w:w="994" w:type="dxa"/>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13,67</w:t>
            </w:r>
          </w:p>
        </w:tc>
        <w:tc>
          <w:tcPr>
            <w:tcW w:w="1278"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2,23</w:t>
            </w:r>
          </w:p>
        </w:tc>
        <w:tc>
          <w:tcPr>
            <w:tcW w:w="1276"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0,305</w:t>
            </w:r>
          </w:p>
        </w:tc>
        <w:tc>
          <w:tcPr>
            <w:tcW w:w="992"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13,37</w:t>
            </w:r>
          </w:p>
        </w:tc>
        <w:tc>
          <w:tcPr>
            <w:tcW w:w="992"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16,62</w:t>
            </w:r>
          </w:p>
        </w:tc>
        <w:tc>
          <w:tcPr>
            <w:tcW w:w="1134"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2,222</w:t>
            </w:r>
          </w:p>
        </w:tc>
        <w:tc>
          <w:tcPr>
            <w:tcW w:w="1134"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11,15</w:t>
            </w:r>
          </w:p>
        </w:tc>
        <w:tc>
          <w:tcPr>
            <w:tcW w:w="1134"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2,22</w:t>
            </w:r>
          </w:p>
        </w:tc>
      </w:tr>
      <w:tr w:rsidR="003A2AE4" w:rsidTr="00600AE0">
        <w:trPr>
          <w:trHeight w:val="300"/>
        </w:trPr>
        <w:tc>
          <w:tcPr>
            <w:tcW w:w="726" w:type="dxa"/>
            <w:gridSpan w:val="2"/>
            <w:tcBorders>
              <w:top w:val="nil"/>
              <w:left w:val="single" w:sz="4" w:space="0" w:color="auto"/>
              <w:bottom w:val="single" w:sz="4" w:space="0" w:color="auto"/>
              <w:right w:val="single" w:sz="4" w:space="0" w:color="auto"/>
            </w:tcBorders>
            <w:noWrap/>
            <w:vAlign w:val="bottom"/>
            <w:hideMark/>
          </w:tcPr>
          <w:p w:rsidR="003A2AE4" w:rsidRDefault="003A2AE4" w:rsidP="00600AE0">
            <w:pPr>
              <w:spacing w:before="0" w:after="0" w:line="276" w:lineRule="auto"/>
              <w:jc w:val="center"/>
              <w:rPr>
                <w:color w:val="000000"/>
                <w:sz w:val="18"/>
                <w:szCs w:val="18"/>
                <w:lang w:eastAsia="en-US"/>
              </w:rPr>
            </w:pPr>
            <w:r>
              <w:rPr>
                <w:color w:val="000000"/>
                <w:sz w:val="18"/>
                <w:szCs w:val="18"/>
                <w:lang w:eastAsia="en-US"/>
              </w:rPr>
              <w:t>2019</w:t>
            </w:r>
          </w:p>
        </w:tc>
        <w:tc>
          <w:tcPr>
            <w:tcW w:w="994" w:type="dxa"/>
            <w:tcBorders>
              <w:top w:val="nil"/>
              <w:left w:val="nil"/>
              <w:bottom w:val="nil"/>
              <w:right w:val="single" w:sz="4" w:space="0" w:color="auto"/>
            </w:tcBorders>
            <w:noWrap/>
            <w:vAlign w:val="bottom"/>
            <w:hideMark/>
          </w:tcPr>
          <w:p w:rsidR="003A2AE4" w:rsidRDefault="003A2AE4">
            <w:pPr>
              <w:jc w:val="center"/>
              <w:rPr>
                <w:color w:val="000000"/>
                <w:sz w:val="18"/>
                <w:szCs w:val="18"/>
              </w:rPr>
            </w:pPr>
            <w:r>
              <w:rPr>
                <w:color w:val="000000"/>
                <w:sz w:val="18"/>
                <w:szCs w:val="18"/>
              </w:rPr>
              <w:t>15,30</w:t>
            </w:r>
          </w:p>
        </w:tc>
        <w:tc>
          <w:tcPr>
            <w:tcW w:w="1278"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2,23</w:t>
            </w:r>
          </w:p>
        </w:tc>
        <w:tc>
          <w:tcPr>
            <w:tcW w:w="1276"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0,341</w:t>
            </w:r>
          </w:p>
        </w:tc>
        <w:tc>
          <w:tcPr>
            <w:tcW w:w="992"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14,96</w:t>
            </w:r>
          </w:p>
        </w:tc>
        <w:tc>
          <w:tcPr>
            <w:tcW w:w="992"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13,43</w:t>
            </w:r>
          </w:p>
        </w:tc>
        <w:tc>
          <w:tcPr>
            <w:tcW w:w="1134"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2,009</w:t>
            </w:r>
          </w:p>
        </w:tc>
        <w:tc>
          <w:tcPr>
            <w:tcW w:w="1134"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12,95</w:t>
            </w:r>
          </w:p>
        </w:tc>
        <w:tc>
          <w:tcPr>
            <w:tcW w:w="1134"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2,01</w:t>
            </w:r>
          </w:p>
        </w:tc>
      </w:tr>
      <w:tr w:rsidR="003A2AE4" w:rsidTr="00600AE0">
        <w:trPr>
          <w:trHeight w:val="300"/>
        </w:trPr>
        <w:tc>
          <w:tcPr>
            <w:tcW w:w="726" w:type="dxa"/>
            <w:gridSpan w:val="2"/>
            <w:tcBorders>
              <w:top w:val="nil"/>
              <w:left w:val="single" w:sz="4" w:space="0" w:color="auto"/>
              <w:bottom w:val="single" w:sz="4" w:space="0" w:color="auto"/>
              <w:right w:val="nil"/>
            </w:tcBorders>
            <w:noWrap/>
            <w:vAlign w:val="bottom"/>
            <w:hideMark/>
          </w:tcPr>
          <w:p w:rsidR="003A2AE4" w:rsidRDefault="003A2AE4" w:rsidP="00600AE0">
            <w:pPr>
              <w:spacing w:before="0" w:after="0" w:line="276" w:lineRule="auto"/>
              <w:jc w:val="center"/>
              <w:rPr>
                <w:color w:val="000000"/>
                <w:sz w:val="18"/>
                <w:szCs w:val="18"/>
                <w:lang w:eastAsia="en-US"/>
              </w:rPr>
            </w:pPr>
            <w:r>
              <w:rPr>
                <w:color w:val="000000"/>
                <w:sz w:val="18"/>
                <w:szCs w:val="18"/>
                <w:lang w:eastAsia="en-US"/>
              </w:rPr>
              <w:lastRenderedPageBreak/>
              <w:t>2020</w:t>
            </w:r>
          </w:p>
        </w:tc>
        <w:tc>
          <w:tcPr>
            <w:tcW w:w="994" w:type="dxa"/>
            <w:tcBorders>
              <w:top w:val="single" w:sz="4" w:space="0" w:color="auto"/>
              <w:left w:val="single" w:sz="4" w:space="0" w:color="auto"/>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14,18</w:t>
            </w:r>
          </w:p>
        </w:tc>
        <w:tc>
          <w:tcPr>
            <w:tcW w:w="1278"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2,23</w:t>
            </w:r>
          </w:p>
        </w:tc>
        <w:tc>
          <w:tcPr>
            <w:tcW w:w="1276"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0,316</w:t>
            </w:r>
          </w:p>
        </w:tc>
        <w:tc>
          <w:tcPr>
            <w:tcW w:w="992"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13,86</w:t>
            </w:r>
          </w:p>
        </w:tc>
        <w:tc>
          <w:tcPr>
            <w:tcW w:w="992"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10,14</w:t>
            </w:r>
          </w:p>
        </w:tc>
        <w:tc>
          <w:tcPr>
            <w:tcW w:w="1134"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1,406</w:t>
            </w:r>
          </w:p>
        </w:tc>
        <w:tc>
          <w:tcPr>
            <w:tcW w:w="1134"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12,46</w:t>
            </w:r>
          </w:p>
        </w:tc>
        <w:tc>
          <w:tcPr>
            <w:tcW w:w="1134"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1,41</w:t>
            </w:r>
          </w:p>
        </w:tc>
      </w:tr>
      <w:tr w:rsidR="003A2AE4" w:rsidTr="00600AE0">
        <w:trPr>
          <w:trHeight w:val="300"/>
        </w:trPr>
        <w:tc>
          <w:tcPr>
            <w:tcW w:w="726" w:type="dxa"/>
            <w:gridSpan w:val="2"/>
            <w:tcBorders>
              <w:top w:val="nil"/>
              <w:left w:val="single" w:sz="4" w:space="0" w:color="auto"/>
              <w:bottom w:val="single" w:sz="4" w:space="0" w:color="auto"/>
              <w:right w:val="single" w:sz="4" w:space="0" w:color="auto"/>
            </w:tcBorders>
            <w:noWrap/>
            <w:vAlign w:val="bottom"/>
            <w:hideMark/>
          </w:tcPr>
          <w:p w:rsidR="003A2AE4" w:rsidRDefault="003A2AE4" w:rsidP="00600AE0">
            <w:pPr>
              <w:spacing w:before="0" w:after="0" w:line="276" w:lineRule="auto"/>
              <w:jc w:val="center"/>
              <w:rPr>
                <w:color w:val="000000"/>
                <w:sz w:val="18"/>
                <w:szCs w:val="18"/>
                <w:lang w:eastAsia="en-US"/>
              </w:rPr>
            </w:pPr>
            <w:r>
              <w:rPr>
                <w:color w:val="000000"/>
                <w:sz w:val="18"/>
                <w:szCs w:val="18"/>
                <w:lang w:eastAsia="en-US"/>
              </w:rPr>
              <w:t>2021</w:t>
            </w:r>
          </w:p>
        </w:tc>
        <w:tc>
          <w:tcPr>
            <w:tcW w:w="994" w:type="dxa"/>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13,06</w:t>
            </w:r>
          </w:p>
        </w:tc>
        <w:tc>
          <w:tcPr>
            <w:tcW w:w="1278"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2,23</w:t>
            </w:r>
          </w:p>
        </w:tc>
        <w:tc>
          <w:tcPr>
            <w:tcW w:w="1276"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0,291</w:t>
            </w:r>
          </w:p>
        </w:tc>
        <w:tc>
          <w:tcPr>
            <w:tcW w:w="992"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12,77</w:t>
            </w:r>
          </w:p>
        </w:tc>
        <w:tc>
          <w:tcPr>
            <w:tcW w:w="992"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6,86</w:t>
            </w:r>
          </w:p>
        </w:tc>
        <w:tc>
          <w:tcPr>
            <w:tcW w:w="1134"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0,875</w:t>
            </w:r>
          </w:p>
        </w:tc>
        <w:tc>
          <w:tcPr>
            <w:tcW w:w="1134"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11,89</w:t>
            </w:r>
          </w:p>
        </w:tc>
        <w:tc>
          <w:tcPr>
            <w:tcW w:w="1134"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0,88</w:t>
            </w:r>
          </w:p>
        </w:tc>
      </w:tr>
      <w:tr w:rsidR="003A2AE4" w:rsidTr="00600AE0">
        <w:trPr>
          <w:trHeight w:val="300"/>
        </w:trPr>
        <w:tc>
          <w:tcPr>
            <w:tcW w:w="726" w:type="dxa"/>
            <w:gridSpan w:val="2"/>
            <w:tcBorders>
              <w:top w:val="nil"/>
              <w:left w:val="single" w:sz="4" w:space="0" w:color="auto"/>
              <w:bottom w:val="single" w:sz="4" w:space="0" w:color="auto"/>
              <w:right w:val="single" w:sz="4" w:space="0" w:color="auto"/>
            </w:tcBorders>
            <w:noWrap/>
            <w:vAlign w:val="bottom"/>
            <w:hideMark/>
          </w:tcPr>
          <w:p w:rsidR="003A2AE4" w:rsidRDefault="003A2AE4" w:rsidP="00600AE0">
            <w:pPr>
              <w:spacing w:before="0" w:after="0" w:line="276" w:lineRule="auto"/>
              <w:jc w:val="center"/>
              <w:rPr>
                <w:color w:val="000000"/>
                <w:sz w:val="18"/>
                <w:szCs w:val="18"/>
                <w:lang w:eastAsia="en-US"/>
              </w:rPr>
            </w:pPr>
            <w:r>
              <w:rPr>
                <w:color w:val="000000"/>
                <w:sz w:val="18"/>
                <w:szCs w:val="18"/>
                <w:lang w:eastAsia="en-US"/>
              </w:rPr>
              <w:t>2022</w:t>
            </w:r>
          </w:p>
        </w:tc>
        <w:tc>
          <w:tcPr>
            <w:tcW w:w="994" w:type="dxa"/>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11,90</w:t>
            </w:r>
          </w:p>
        </w:tc>
        <w:tc>
          <w:tcPr>
            <w:tcW w:w="1278"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2,23</w:t>
            </w:r>
          </w:p>
        </w:tc>
        <w:tc>
          <w:tcPr>
            <w:tcW w:w="1276"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0,265</w:t>
            </w:r>
          </w:p>
        </w:tc>
        <w:tc>
          <w:tcPr>
            <w:tcW w:w="992"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11,64</w:t>
            </w:r>
          </w:p>
        </w:tc>
        <w:tc>
          <w:tcPr>
            <w:tcW w:w="992"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3,57</w:t>
            </w:r>
          </w:p>
        </w:tc>
        <w:tc>
          <w:tcPr>
            <w:tcW w:w="1134"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0,415</w:t>
            </w:r>
          </w:p>
        </w:tc>
        <w:tc>
          <w:tcPr>
            <w:tcW w:w="1134" w:type="dxa"/>
            <w:gridSpan w:val="3"/>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11,22</w:t>
            </w:r>
          </w:p>
        </w:tc>
        <w:tc>
          <w:tcPr>
            <w:tcW w:w="1134"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sz w:val="18"/>
                <w:szCs w:val="18"/>
              </w:rPr>
            </w:pPr>
            <w:r>
              <w:rPr>
                <w:color w:val="000000"/>
                <w:sz w:val="18"/>
                <w:szCs w:val="18"/>
              </w:rPr>
              <w:t>0,42</w:t>
            </w:r>
          </w:p>
        </w:tc>
      </w:tr>
    </w:tbl>
    <w:p w:rsidR="00600AE0" w:rsidRDefault="00600AE0" w:rsidP="00600AE0">
      <w:pPr>
        <w:rPr>
          <w:b/>
        </w:rPr>
      </w:pPr>
    </w:p>
    <w:p w:rsidR="00600AE0" w:rsidRDefault="00600AE0" w:rsidP="00600AE0">
      <w:pPr>
        <w:rPr>
          <w:b/>
        </w:rPr>
      </w:pPr>
      <w:r>
        <w:rPr>
          <w:b/>
        </w:rPr>
        <w:t>Таблица № 4.2.2.3. Перечень выявленных бесхозяйных тепловых сетей</w:t>
      </w:r>
    </w:p>
    <w:tbl>
      <w:tblPr>
        <w:tblW w:w="8534" w:type="dxa"/>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15"/>
        <w:gridCol w:w="581"/>
        <w:gridCol w:w="751"/>
        <w:gridCol w:w="209"/>
        <w:gridCol w:w="1005"/>
        <w:gridCol w:w="445"/>
        <w:gridCol w:w="560"/>
        <w:gridCol w:w="1041"/>
        <w:gridCol w:w="209"/>
        <w:gridCol w:w="942"/>
        <w:gridCol w:w="1045"/>
        <w:gridCol w:w="31"/>
      </w:tblGrid>
      <w:tr w:rsidR="00600AE0" w:rsidTr="003A2AE4">
        <w:trPr>
          <w:gridAfter w:val="1"/>
          <w:wAfter w:w="31" w:type="dxa"/>
          <w:trHeight w:val="1440"/>
        </w:trPr>
        <w:tc>
          <w:tcPr>
            <w:tcW w:w="1715" w:type="dxa"/>
            <w:tcBorders>
              <w:top w:val="single" w:sz="12" w:space="0" w:color="auto"/>
              <w:left w:val="single" w:sz="12" w:space="0" w:color="auto"/>
              <w:bottom w:val="single" w:sz="4" w:space="0" w:color="auto"/>
              <w:right w:val="single" w:sz="4" w:space="0" w:color="auto"/>
            </w:tcBorders>
            <w:vAlign w:val="center"/>
            <w:hideMark/>
          </w:tcPr>
          <w:p w:rsidR="00600AE0" w:rsidRDefault="00600AE0" w:rsidP="00600AE0">
            <w:pPr>
              <w:spacing w:line="276" w:lineRule="auto"/>
              <w:rPr>
                <w:lang w:eastAsia="en-US"/>
              </w:rPr>
            </w:pPr>
            <w:r>
              <w:rPr>
                <w:lang w:eastAsia="en-US"/>
              </w:rPr>
              <w:t>Наименование</w:t>
            </w:r>
          </w:p>
        </w:tc>
        <w:tc>
          <w:tcPr>
            <w:tcW w:w="1332" w:type="dxa"/>
            <w:gridSpan w:val="2"/>
            <w:tcBorders>
              <w:top w:val="single" w:sz="12" w:space="0" w:color="auto"/>
              <w:left w:val="single" w:sz="4" w:space="0" w:color="auto"/>
              <w:bottom w:val="single" w:sz="4" w:space="0" w:color="auto"/>
              <w:right w:val="single" w:sz="4" w:space="0" w:color="auto"/>
            </w:tcBorders>
            <w:vAlign w:val="center"/>
            <w:hideMark/>
          </w:tcPr>
          <w:p w:rsidR="00600AE0" w:rsidRDefault="00600AE0" w:rsidP="00600AE0">
            <w:pPr>
              <w:spacing w:line="276" w:lineRule="auto"/>
              <w:rPr>
                <w:lang w:eastAsia="en-US"/>
              </w:rPr>
            </w:pPr>
            <w:r>
              <w:rPr>
                <w:lang w:eastAsia="en-US"/>
              </w:rPr>
              <w:t xml:space="preserve">Длина участка, </w:t>
            </w:r>
            <w:proofErr w:type="gramStart"/>
            <w:r>
              <w:rPr>
                <w:lang w:eastAsia="en-US"/>
              </w:rPr>
              <w:t>м</w:t>
            </w:r>
            <w:proofErr w:type="gramEnd"/>
          </w:p>
        </w:tc>
        <w:tc>
          <w:tcPr>
            <w:tcW w:w="1659" w:type="dxa"/>
            <w:gridSpan w:val="3"/>
            <w:tcBorders>
              <w:top w:val="single" w:sz="12" w:space="0" w:color="auto"/>
              <w:left w:val="single" w:sz="4" w:space="0" w:color="auto"/>
              <w:bottom w:val="single" w:sz="4" w:space="0" w:color="auto"/>
              <w:right w:val="single" w:sz="4" w:space="0" w:color="auto"/>
            </w:tcBorders>
            <w:vAlign w:val="center"/>
            <w:hideMark/>
          </w:tcPr>
          <w:p w:rsidR="00600AE0" w:rsidRDefault="00600AE0" w:rsidP="00600AE0">
            <w:pPr>
              <w:spacing w:line="276" w:lineRule="auto"/>
              <w:rPr>
                <w:lang w:eastAsia="en-US"/>
              </w:rPr>
            </w:pPr>
            <w:r>
              <w:rPr>
                <w:lang w:eastAsia="en-US"/>
              </w:rPr>
              <w:t>№ записи в Едином гос. реестре прав на недвижимое имущество и сделок с ним, дата принятия на учет</w:t>
            </w:r>
          </w:p>
        </w:tc>
        <w:tc>
          <w:tcPr>
            <w:tcW w:w="1810" w:type="dxa"/>
            <w:gridSpan w:val="3"/>
            <w:tcBorders>
              <w:top w:val="single" w:sz="12" w:space="0" w:color="auto"/>
              <w:left w:val="single" w:sz="4" w:space="0" w:color="auto"/>
              <w:bottom w:val="single" w:sz="4" w:space="0" w:color="auto"/>
              <w:right w:val="single" w:sz="4" w:space="0" w:color="auto"/>
            </w:tcBorders>
            <w:vAlign w:val="center"/>
            <w:hideMark/>
          </w:tcPr>
          <w:p w:rsidR="00600AE0" w:rsidRDefault="00600AE0" w:rsidP="00600AE0">
            <w:pPr>
              <w:spacing w:line="276" w:lineRule="auto"/>
              <w:rPr>
                <w:lang w:eastAsia="en-US"/>
              </w:rPr>
            </w:pPr>
            <w:r>
              <w:rPr>
                <w:lang w:eastAsia="en-US"/>
              </w:rPr>
              <w:t>Кадастровый № земельного участка, в пределах которого расположен объект недвижимого имущества</w:t>
            </w:r>
          </w:p>
        </w:tc>
        <w:tc>
          <w:tcPr>
            <w:tcW w:w="1987" w:type="dxa"/>
            <w:gridSpan w:val="2"/>
            <w:tcBorders>
              <w:top w:val="single" w:sz="12" w:space="0" w:color="auto"/>
              <w:left w:val="single" w:sz="4" w:space="0" w:color="auto"/>
              <w:bottom w:val="single" w:sz="4" w:space="0" w:color="auto"/>
              <w:right w:val="single" w:sz="12" w:space="0" w:color="auto"/>
            </w:tcBorders>
            <w:vAlign w:val="center"/>
            <w:hideMark/>
          </w:tcPr>
          <w:p w:rsidR="00600AE0" w:rsidRDefault="00600AE0" w:rsidP="00600AE0">
            <w:pPr>
              <w:spacing w:line="276" w:lineRule="auto"/>
              <w:rPr>
                <w:lang w:eastAsia="en-US"/>
              </w:rPr>
            </w:pPr>
            <w:r>
              <w:rPr>
                <w:lang w:eastAsia="en-US"/>
              </w:rPr>
              <w:t>Организация, уполномоченная на  эксплуатацию бесхозных сетей</w:t>
            </w:r>
          </w:p>
        </w:tc>
      </w:tr>
      <w:tr w:rsidR="00600AE0" w:rsidTr="003A2AE4">
        <w:trPr>
          <w:gridAfter w:val="1"/>
          <w:wAfter w:w="31" w:type="dxa"/>
          <w:trHeight w:val="335"/>
        </w:trPr>
        <w:tc>
          <w:tcPr>
            <w:tcW w:w="1715" w:type="dxa"/>
            <w:tcBorders>
              <w:top w:val="single" w:sz="4" w:space="0" w:color="auto"/>
              <w:left w:val="single" w:sz="12" w:space="0" w:color="auto"/>
              <w:bottom w:val="single" w:sz="4" w:space="0" w:color="auto"/>
              <w:right w:val="single" w:sz="4" w:space="0" w:color="auto"/>
            </w:tcBorders>
            <w:vAlign w:val="center"/>
            <w:hideMark/>
          </w:tcPr>
          <w:p w:rsidR="00600AE0" w:rsidRDefault="00600AE0" w:rsidP="00600AE0">
            <w:pPr>
              <w:spacing w:line="276" w:lineRule="auto"/>
              <w:rPr>
                <w:lang w:eastAsia="en-US"/>
              </w:rPr>
            </w:pPr>
            <w:r>
              <w:rPr>
                <w:lang w:eastAsia="en-US"/>
              </w:rPr>
              <w:t>Тепловые сети</w:t>
            </w:r>
          </w:p>
        </w:tc>
        <w:tc>
          <w:tcPr>
            <w:tcW w:w="6788" w:type="dxa"/>
            <w:gridSpan w:val="10"/>
            <w:tcBorders>
              <w:top w:val="single" w:sz="4" w:space="0" w:color="auto"/>
              <w:left w:val="single" w:sz="4" w:space="0" w:color="auto"/>
              <w:bottom w:val="single" w:sz="4" w:space="0" w:color="auto"/>
              <w:right w:val="single" w:sz="12" w:space="0" w:color="auto"/>
            </w:tcBorders>
            <w:vAlign w:val="center"/>
            <w:hideMark/>
          </w:tcPr>
          <w:p w:rsidR="00600AE0" w:rsidRDefault="00600AE0" w:rsidP="00600AE0">
            <w:pPr>
              <w:spacing w:line="276" w:lineRule="auto"/>
              <w:rPr>
                <w:lang w:eastAsia="en-US"/>
              </w:rPr>
            </w:pPr>
            <w:r>
              <w:rPr>
                <w:lang w:eastAsia="en-US"/>
              </w:rPr>
              <w:t>не выявлены бесхозяйные тепловые сети</w:t>
            </w:r>
          </w:p>
        </w:tc>
      </w:tr>
      <w:tr w:rsidR="00600AE0" w:rsidRPr="003A2AE4" w:rsidTr="003A2AE4">
        <w:trPr>
          <w:trHeight w:val="315"/>
        </w:trPr>
        <w:tc>
          <w:tcPr>
            <w:tcW w:w="6307" w:type="dxa"/>
            <w:gridSpan w:val="8"/>
            <w:tcBorders>
              <w:top w:val="nil"/>
              <w:left w:val="nil"/>
              <w:bottom w:val="nil"/>
              <w:right w:val="nil"/>
            </w:tcBorders>
            <w:noWrap/>
            <w:vAlign w:val="bottom"/>
          </w:tcPr>
          <w:p w:rsidR="00600AE0" w:rsidRDefault="00600AE0" w:rsidP="00600AE0">
            <w:pPr>
              <w:spacing w:line="276" w:lineRule="auto"/>
              <w:rPr>
                <w:b/>
                <w:lang w:eastAsia="en-US"/>
              </w:rPr>
            </w:pPr>
          </w:p>
          <w:p w:rsidR="00600AE0" w:rsidRPr="003A2AE4" w:rsidRDefault="00600AE0" w:rsidP="00600AE0">
            <w:pPr>
              <w:spacing w:line="276" w:lineRule="auto"/>
              <w:rPr>
                <w:b/>
                <w:lang w:eastAsia="en-US"/>
              </w:rPr>
            </w:pPr>
            <w:r w:rsidRPr="003A2AE4">
              <w:rPr>
                <w:b/>
                <w:lang w:eastAsia="en-US"/>
              </w:rPr>
              <w:t>Таблица № 4.2.3. Развитие системы водоснабжения</w:t>
            </w:r>
          </w:p>
        </w:tc>
        <w:tc>
          <w:tcPr>
            <w:tcW w:w="1151" w:type="dxa"/>
            <w:gridSpan w:val="2"/>
            <w:tcBorders>
              <w:top w:val="nil"/>
              <w:left w:val="nil"/>
              <w:bottom w:val="nil"/>
              <w:right w:val="nil"/>
            </w:tcBorders>
            <w:noWrap/>
            <w:vAlign w:val="bottom"/>
            <w:hideMark/>
          </w:tcPr>
          <w:p w:rsidR="00600AE0" w:rsidRPr="003A2AE4" w:rsidRDefault="00600AE0" w:rsidP="00600AE0">
            <w:pPr>
              <w:spacing w:before="0" w:after="0" w:line="276" w:lineRule="auto"/>
              <w:jc w:val="left"/>
              <w:rPr>
                <w:rFonts w:asciiTheme="minorHAnsi" w:eastAsiaTheme="minorHAnsi" w:hAnsiTheme="minorHAnsi" w:cstheme="minorBidi"/>
                <w:lang w:eastAsia="en-US"/>
              </w:rPr>
            </w:pPr>
          </w:p>
        </w:tc>
        <w:tc>
          <w:tcPr>
            <w:tcW w:w="1076" w:type="dxa"/>
            <w:gridSpan w:val="2"/>
            <w:tcBorders>
              <w:top w:val="nil"/>
              <w:left w:val="nil"/>
              <w:bottom w:val="nil"/>
              <w:right w:val="nil"/>
            </w:tcBorders>
            <w:noWrap/>
            <w:vAlign w:val="bottom"/>
            <w:hideMark/>
          </w:tcPr>
          <w:p w:rsidR="00600AE0" w:rsidRPr="003A2AE4" w:rsidRDefault="00600AE0" w:rsidP="00600AE0">
            <w:pPr>
              <w:spacing w:before="0" w:after="0" w:line="276" w:lineRule="auto"/>
              <w:jc w:val="left"/>
              <w:rPr>
                <w:rFonts w:asciiTheme="minorHAnsi" w:eastAsiaTheme="minorHAnsi" w:hAnsiTheme="minorHAnsi" w:cstheme="minorBidi"/>
                <w:lang w:eastAsia="en-US"/>
              </w:rPr>
            </w:pPr>
          </w:p>
        </w:tc>
      </w:tr>
      <w:tr w:rsidR="00600AE0" w:rsidRPr="003A2AE4" w:rsidTr="003A2AE4">
        <w:trPr>
          <w:trHeight w:val="515"/>
        </w:trPr>
        <w:tc>
          <w:tcPr>
            <w:tcW w:w="2296" w:type="dxa"/>
            <w:gridSpan w:val="2"/>
            <w:tcBorders>
              <w:top w:val="single" w:sz="4" w:space="0" w:color="auto"/>
              <w:left w:val="single" w:sz="4" w:space="0" w:color="auto"/>
              <w:bottom w:val="single" w:sz="4" w:space="0" w:color="auto"/>
              <w:right w:val="single" w:sz="4" w:space="0" w:color="auto"/>
            </w:tcBorders>
            <w:vAlign w:val="bottom"/>
            <w:hideMark/>
          </w:tcPr>
          <w:p w:rsidR="00600AE0" w:rsidRPr="003A2AE4" w:rsidRDefault="00600AE0" w:rsidP="00600AE0">
            <w:pPr>
              <w:spacing w:before="0" w:after="0" w:line="276" w:lineRule="auto"/>
              <w:rPr>
                <w:b/>
                <w:lang w:eastAsia="en-US"/>
              </w:rPr>
            </w:pPr>
            <w:r w:rsidRPr="003A2AE4">
              <w:rPr>
                <w:b/>
                <w:lang w:eastAsia="en-US"/>
              </w:rPr>
              <w:t>Показатели</w:t>
            </w:r>
          </w:p>
        </w:tc>
        <w:tc>
          <w:tcPr>
            <w:tcW w:w="960" w:type="dxa"/>
            <w:gridSpan w:val="2"/>
            <w:tcBorders>
              <w:top w:val="single" w:sz="4" w:space="0" w:color="auto"/>
              <w:left w:val="nil"/>
              <w:bottom w:val="single" w:sz="4" w:space="0" w:color="auto"/>
              <w:right w:val="single" w:sz="4" w:space="0" w:color="auto"/>
            </w:tcBorders>
            <w:noWrap/>
            <w:vAlign w:val="bottom"/>
            <w:hideMark/>
          </w:tcPr>
          <w:p w:rsidR="00600AE0" w:rsidRPr="003A2AE4" w:rsidRDefault="00600AE0" w:rsidP="00600AE0">
            <w:pPr>
              <w:spacing w:before="0" w:after="0" w:line="276" w:lineRule="auto"/>
              <w:rPr>
                <w:b/>
                <w:lang w:eastAsia="en-US"/>
              </w:rPr>
            </w:pPr>
            <w:r w:rsidRPr="003A2AE4">
              <w:rPr>
                <w:b/>
                <w:lang w:eastAsia="en-US"/>
              </w:rPr>
              <w:t>Ед. изм.</w:t>
            </w:r>
          </w:p>
        </w:tc>
        <w:tc>
          <w:tcPr>
            <w:tcW w:w="1005" w:type="dxa"/>
            <w:tcBorders>
              <w:top w:val="single" w:sz="4" w:space="0" w:color="auto"/>
              <w:left w:val="nil"/>
              <w:bottom w:val="single" w:sz="4" w:space="0" w:color="auto"/>
              <w:right w:val="single" w:sz="4" w:space="0" w:color="auto"/>
            </w:tcBorders>
            <w:vAlign w:val="bottom"/>
            <w:hideMark/>
          </w:tcPr>
          <w:p w:rsidR="00600AE0" w:rsidRPr="003A2AE4" w:rsidRDefault="00600AE0" w:rsidP="00600AE0">
            <w:pPr>
              <w:spacing w:before="0" w:after="0" w:line="276" w:lineRule="auto"/>
              <w:rPr>
                <w:b/>
                <w:lang w:eastAsia="en-US"/>
              </w:rPr>
            </w:pPr>
            <w:r w:rsidRPr="003A2AE4">
              <w:rPr>
                <w:b/>
                <w:lang w:eastAsia="en-US"/>
              </w:rPr>
              <w:t>2013</w:t>
            </w:r>
          </w:p>
        </w:tc>
        <w:tc>
          <w:tcPr>
            <w:tcW w:w="1005" w:type="dxa"/>
            <w:gridSpan w:val="2"/>
            <w:tcBorders>
              <w:top w:val="single" w:sz="4" w:space="0" w:color="auto"/>
              <w:left w:val="nil"/>
              <w:bottom w:val="single" w:sz="4" w:space="0" w:color="auto"/>
              <w:right w:val="single" w:sz="4" w:space="0" w:color="auto"/>
            </w:tcBorders>
            <w:vAlign w:val="bottom"/>
            <w:hideMark/>
          </w:tcPr>
          <w:p w:rsidR="00600AE0" w:rsidRPr="003A2AE4" w:rsidRDefault="00600AE0" w:rsidP="00600AE0">
            <w:pPr>
              <w:spacing w:before="0" w:after="0" w:line="276" w:lineRule="auto"/>
              <w:rPr>
                <w:b/>
                <w:lang w:eastAsia="en-US"/>
              </w:rPr>
            </w:pPr>
            <w:r w:rsidRPr="003A2AE4">
              <w:rPr>
                <w:b/>
                <w:lang w:eastAsia="en-US"/>
              </w:rPr>
              <w:t>2014</w:t>
            </w:r>
          </w:p>
        </w:tc>
        <w:tc>
          <w:tcPr>
            <w:tcW w:w="1041" w:type="dxa"/>
            <w:tcBorders>
              <w:top w:val="single" w:sz="4" w:space="0" w:color="auto"/>
              <w:left w:val="nil"/>
              <w:bottom w:val="single" w:sz="4" w:space="0" w:color="auto"/>
              <w:right w:val="single" w:sz="4" w:space="0" w:color="auto"/>
            </w:tcBorders>
            <w:vAlign w:val="bottom"/>
            <w:hideMark/>
          </w:tcPr>
          <w:p w:rsidR="00600AE0" w:rsidRPr="003A2AE4" w:rsidRDefault="00600AE0" w:rsidP="00600AE0">
            <w:pPr>
              <w:spacing w:before="0" w:after="0" w:line="276" w:lineRule="auto"/>
              <w:rPr>
                <w:b/>
                <w:lang w:eastAsia="en-US"/>
              </w:rPr>
            </w:pPr>
            <w:r w:rsidRPr="003A2AE4">
              <w:rPr>
                <w:b/>
                <w:lang w:eastAsia="en-US"/>
              </w:rPr>
              <w:t>2015</w:t>
            </w:r>
          </w:p>
        </w:tc>
        <w:tc>
          <w:tcPr>
            <w:tcW w:w="1151" w:type="dxa"/>
            <w:gridSpan w:val="2"/>
            <w:tcBorders>
              <w:top w:val="single" w:sz="4" w:space="0" w:color="auto"/>
              <w:left w:val="nil"/>
              <w:bottom w:val="single" w:sz="4" w:space="0" w:color="auto"/>
              <w:right w:val="single" w:sz="4" w:space="0" w:color="auto"/>
            </w:tcBorders>
            <w:vAlign w:val="bottom"/>
            <w:hideMark/>
          </w:tcPr>
          <w:p w:rsidR="00600AE0" w:rsidRPr="003A2AE4" w:rsidRDefault="00600AE0" w:rsidP="00600AE0">
            <w:pPr>
              <w:spacing w:before="0" w:after="0" w:line="276" w:lineRule="auto"/>
              <w:rPr>
                <w:b/>
                <w:lang w:eastAsia="en-US"/>
              </w:rPr>
            </w:pPr>
            <w:r w:rsidRPr="003A2AE4">
              <w:rPr>
                <w:b/>
                <w:lang w:eastAsia="en-US"/>
              </w:rPr>
              <w:t>2019</w:t>
            </w:r>
          </w:p>
        </w:tc>
        <w:tc>
          <w:tcPr>
            <w:tcW w:w="1076" w:type="dxa"/>
            <w:gridSpan w:val="2"/>
            <w:tcBorders>
              <w:top w:val="single" w:sz="4" w:space="0" w:color="auto"/>
              <w:left w:val="nil"/>
              <w:bottom w:val="single" w:sz="4" w:space="0" w:color="auto"/>
              <w:right w:val="single" w:sz="4" w:space="0" w:color="auto"/>
            </w:tcBorders>
            <w:vAlign w:val="bottom"/>
            <w:hideMark/>
          </w:tcPr>
          <w:p w:rsidR="00600AE0" w:rsidRPr="003A2AE4" w:rsidRDefault="00600AE0" w:rsidP="00600AE0">
            <w:pPr>
              <w:spacing w:before="0" w:after="0" w:line="276" w:lineRule="auto"/>
              <w:rPr>
                <w:b/>
                <w:lang w:eastAsia="en-US"/>
              </w:rPr>
            </w:pPr>
            <w:r w:rsidRPr="003A2AE4">
              <w:rPr>
                <w:b/>
                <w:lang w:eastAsia="en-US"/>
              </w:rPr>
              <w:t>2022</w:t>
            </w:r>
          </w:p>
        </w:tc>
      </w:tr>
      <w:tr w:rsidR="00600AE0" w:rsidRPr="003A2AE4" w:rsidTr="003A2AE4">
        <w:trPr>
          <w:trHeight w:val="300"/>
        </w:trPr>
        <w:tc>
          <w:tcPr>
            <w:tcW w:w="8534" w:type="dxa"/>
            <w:gridSpan w:val="12"/>
            <w:tcBorders>
              <w:top w:val="single" w:sz="4" w:space="0" w:color="auto"/>
              <w:left w:val="single" w:sz="4" w:space="0" w:color="auto"/>
              <w:bottom w:val="single" w:sz="4" w:space="0" w:color="auto"/>
              <w:right w:val="single" w:sz="4" w:space="0" w:color="auto"/>
            </w:tcBorders>
            <w:noWrap/>
            <w:vAlign w:val="bottom"/>
            <w:hideMark/>
          </w:tcPr>
          <w:p w:rsidR="00600AE0" w:rsidRPr="003A2AE4" w:rsidRDefault="00600AE0" w:rsidP="00600AE0">
            <w:pPr>
              <w:spacing w:before="0" w:after="0" w:line="276" w:lineRule="auto"/>
              <w:rPr>
                <w:b/>
                <w:lang w:eastAsia="en-US"/>
              </w:rPr>
            </w:pPr>
            <w:r w:rsidRPr="003A2AE4">
              <w:rPr>
                <w:b/>
                <w:lang w:eastAsia="en-US"/>
              </w:rPr>
              <w:t>ВОДОСНАБЖЕНИЕ</w:t>
            </w:r>
          </w:p>
        </w:tc>
      </w:tr>
      <w:tr w:rsidR="00600AE0" w:rsidRPr="003A2AE4" w:rsidTr="003A2AE4">
        <w:trPr>
          <w:trHeight w:val="300"/>
        </w:trPr>
        <w:tc>
          <w:tcPr>
            <w:tcW w:w="8534" w:type="dxa"/>
            <w:gridSpan w:val="12"/>
            <w:tcBorders>
              <w:top w:val="single" w:sz="4" w:space="0" w:color="auto"/>
              <w:left w:val="single" w:sz="4" w:space="0" w:color="auto"/>
              <w:bottom w:val="single" w:sz="4" w:space="0" w:color="auto"/>
              <w:right w:val="single" w:sz="4" w:space="0" w:color="auto"/>
            </w:tcBorders>
            <w:noWrap/>
            <w:vAlign w:val="bottom"/>
            <w:hideMark/>
          </w:tcPr>
          <w:p w:rsidR="00600AE0" w:rsidRPr="003A2AE4" w:rsidRDefault="00600AE0" w:rsidP="00600AE0">
            <w:pPr>
              <w:spacing w:before="0" w:after="0" w:line="276" w:lineRule="auto"/>
              <w:rPr>
                <w:b/>
                <w:lang w:eastAsia="en-US"/>
              </w:rPr>
            </w:pPr>
            <w:r w:rsidRPr="003A2AE4">
              <w:rPr>
                <w:b/>
                <w:lang w:eastAsia="en-US"/>
              </w:rPr>
              <w:t>Основные показатели развития системы водоснабжения</w:t>
            </w:r>
          </w:p>
        </w:tc>
      </w:tr>
      <w:tr w:rsidR="003A2AE4" w:rsidRPr="003A2AE4" w:rsidTr="003A2AE4">
        <w:trPr>
          <w:trHeight w:val="343"/>
        </w:trPr>
        <w:tc>
          <w:tcPr>
            <w:tcW w:w="2296" w:type="dxa"/>
            <w:gridSpan w:val="2"/>
            <w:tcBorders>
              <w:top w:val="nil"/>
              <w:left w:val="single" w:sz="4" w:space="0" w:color="auto"/>
              <w:bottom w:val="single" w:sz="4" w:space="0" w:color="auto"/>
              <w:right w:val="single" w:sz="4" w:space="0" w:color="auto"/>
            </w:tcBorders>
            <w:vAlign w:val="bottom"/>
            <w:hideMark/>
          </w:tcPr>
          <w:p w:rsidR="003A2AE4" w:rsidRPr="003A2AE4" w:rsidRDefault="003A2AE4" w:rsidP="00600AE0">
            <w:pPr>
              <w:spacing w:before="0" w:after="0" w:line="276" w:lineRule="auto"/>
              <w:rPr>
                <w:lang w:eastAsia="en-US"/>
              </w:rPr>
            </w:pPr>
            <w:r w:rsidRPr="003A2AE4">
              <w:rPr>
                <w:lang w:eastAsia="en-US"/>
              </w:rPr>
              <w:t>Фактическая производственная мощность насосных станций 1 подъема</w:t>
            </w:r>
          </w:p>
        </w:tc>
        <w:tc>
          <w:tcPr>
            <w:tcW w:w="960" w:type="dxa"/>
            <w:gridSpan w:val="2"/>
            <w:tcBorders>
              <w:top w:val="nil"/>
              <w:left w:val="nil"/>
              <w:bottom w:val="single" w:sz="4" w:space="0" w:color="auto"/>
              <w:right w:val="single" w:sz="4" w:space="0" w:color="auto"/>
            </w:tcBorders>
            <w:vAlign w:val="bottom"/>
            <w:hideMark/>
          </w:tcPr>
          <w:p w:rsidR="003A2AE4" w:rsidRPr="003A2AE4" w:rsidRDefault="003A2AE4" w:rsidP="00600AE0">
            <w:pPr>
              <w:spacing w:before="0" w:after="0" w:line="276" w:lineRule="auto"/>
              <w:rPr>
                <w:lang w:eastAsia="en-US"/>
              </w:rPr>
            </w:pPr>
            <w:r w:rsidRPr="003A2AE4">
              <w:rPr>
                <w:lang w:eastAsia="en-US"/>
              </w:rPr>
              <w:t>тыс. м3 в сутки</w:t>
            </w:r>
          </w:p>
        </w:tc>
        <w:tc>
          <w:tcPr>
            <w:tcW w:w="1005" w:type="dxa"/>
            <w:tcBorders>
              <w:top w:val="nil"/>
              <w:left w:val="nil"/>
              <w:bottom w:val="nil"/>
              <w:right w:val="single" w:sz="4" w:space="0" w:color="auto"/>
            </w:tcBorders>
            <w:vAlign w:val="bottom"/>
            <w:hideMark/>
          </w:tcPr>
          <w:p w:rsidR="003A2AE4" w:rsidRDefault="003A2AE4">
            <w:pPr>
              <w:jc w:val="center"/>
              <w:rPr>
                <w:color w:val="000000"/>
              </w:rPr>
            </w:pPr>
            <w:r>
              <w:rPr>
                <w:color w:val="000000"/>
                <w:sz w:val="22"/>
                <w:szCs w:val="22"/>
              </w:rPr>
              <w:t>1,260</w:t>
            </w:r>
          </w:p>
        </w:tc>
        <w:tc>
          <w:tcPr>
            <w:tcW w:w="1005" w:type="dxa"/>
            <w:gridSpan w:val="2"/>
            <w:tcBorders>
              <w:top w:val="nil"/>
              <w:left w:val="nil"/>
              <w:bottom w:val="single" w:sz="4" w:space="0" w:color="auto"/>
              <w:right w:val="single" w:sz="4" w:space="0" w:color="auto"/>
            </w:tcBorders>
            <w:vAlign w:val="bottom"/>
            <w:hideMark/>
          </w:tcPr>
          <w:p w:rsidR="003A2AE4" w:rsidRDefault="003A2AE4">
            <w:pPr>
              <w:jc w:val="center"/>
              <w:rPr>
                <w:color w:val="000000"/>
              </w:rPr>
            </w:pPr>
            <w:r>
              <w:rPr>
                <w:color w:val="000000"/>
                <w:sz w:val="22"/>
                <w:szCs w:val="22"/>
              </w:rPr>
              <w:t>1,475</w:t>
            </w:r>
          </w:p>
        </w:tc>
        <w:tc>
          <w:tcPr>
            <w:tcW w:w="1041" w:type="dxa"/>
            <w:tcBorders>
              <w:top w:val="nil"/>
              <w:left w:val="nil"/>
              <w:bottom w:val="single" w:sz="4" w:space="0" w:color="auto"/>
              <w:right w:val="single" w:sz="4" w:space="0" w:color="auto"/>
            </w:tcBorders>
            <w:vAlign w:val="bottom"/>
            <w:hideMark/>
          </w:tcPr>
          <w:p w:rsidR="003A2AE4" w:rsidRDefault="003A2AE4">
            <w:pPr>
              <w:jc w:val="center"/>
              <w:rPr>
                <w:color w:val="000000"/>
              </w:rPr>
            </w:pPr>
            <w:r>
              <w:rPr>
                <w:color w:val="000000"/>
                <w:sz w:val="22"/>
                <w:szCs w:val="22"/>
              </w:rPr>
              <w:t>1,689</w:t>
            </w:r>
          </w:p>
        </w:tc>
        <w:tc>
          <w:tcPr>
            <w:tcW w:w="1151" w:type="dxa"/>
            <w:gridSpan w:val="2"/>
            <w:tcBorders>
              <w:top w:val="nil"/>
              <w:left w:val="nil"/>
              <w:bottom w:val="single" w:sz="4" w:space="0" w:color="auto"/>
              <w:right w:val="single" w:sz="4" w:space="0" w:color="auto"/>
            </w:tcBorders>
            <w:vAlign w:val="bottom"/>
            <w:hideMark/>
          </w:tcPr>
          <w:p w:rsidR="003A2AE4" w:rsidRDefault="003A2AE4">
            <w:pPr>
              <w:jc w:val="center"/>
              <w:rPr>
                <w:color w:val="000000"/>
              </w:rPr>
            </w:pPr>
            <w:r>
              <w:rPr>
                <w:color w:val="000000"/>
                <w:sz w:val="22"/>
                <w:szCs w:val="22"/>
              </w:rPr>
              <w:t>2,547</w:t>
            </w:r>
          </w:p>
        </w:tc>
        <w:tc>
          <w:tcPr>
            <w:tcW w:w="1076" w:type="dxa"/>
            <w:gridSpan w:val="2"/>
            <w:tcBorders>
              <w:top w:val="nil"/>
              <w:left w:val="nil"/>
              <w:bottom w:val="single" w:sz="4" w:space="0" w:color="auto"/>
              <w:right w:val="single" w:sz="4" w:space="0" w:color="auto"/>
            </w:tcBorders>
            <w:vAlign w:val="bottom"/>
            <w:hideMark/>
          </w:tcPr>
          <w:p w:rsidR="003A2AE4" w:rsidRDefault="003A2AE4">
            <w:pPr>
              <w:jc w:val="center"/>
              <w:rPr>
                <w:color w:val="000000"/>
              </w:rPr>
            </w:pPr>
            <w:r>
              <w:rPr>
                <w:color w:val="000000"/>
                <w:sz w:val="22"/>
                <w:szCs w:val="22"/>
              </w:rPr>
              <w:t>3,210</w:t>
            </w:r>
          </w:p>
        </w:tc>
      </w:tr>
      <w:tr w:rsidR="003A2AE4" w:rsidRPr="003A2AE4" w:rsidTr="003A2AE4">
        <w:trPr>
          <w:trHeight w:val="126"/>
        </w:trPr>
        <w:tc>
          <w:tcPr>
            <w:tcW w:w="2296" w:type="dxa"/>
            <w:gridSpan w:val="2"/>
            <w:tcBorders>
              <w:top w:val="nil"/>
              <w:left w:val="single" w:sz="4" w:space="0" w:color="auto"/>
              <w:bottom w:val="single" w:sz="4" w:space="0" w:color="auto"/>
              <w:right w:val="single" w:sz="4" w:space="0" w:color="auto"/>
            </w:tcBorders>
            <w:vAlign w:val="bottom"/>
            <w:hideMark/>
          </w:tcPr>
          <w:p w:rsidR="003A2AE4" w:rsidRPr="003A2AE4" w:rsidRDefault="003A2AE4" w:rsidP="00600AE0">
            <w:pPr>
              <w:spacing w:before="0" w:after="0" w:line="276" w:lineRule="auto"/>
              <w:rPr>
                <w:lang w:eastAsia="en-US"/>
              </w:rPr>
            </w:pPr>
            <w:r w:rsidRPr="003A2AE4">
              <w:rPr>
                <w:lang w:eastAsia="en-US"/>
              </w:rPr>
              <w:t>Коэффициент использования производственной мощности насосных станций 1 подъема</w:t>
            </w:r>
          </w:p>
        </w:tc>
        <w:tc>
          <w:tcPr>
            <w:tcW w:w="960" w:type="dxa"/>
            <w:gridSpan w:val="2"/>
            <w:tcBorders>
              <w:top w:val="nil"/>
              <w:left w:val="nil"/>
              <w:bottom w:val="single" w:sz="4" w:space="0" w:color="auto"/>
              <w:right w:val="nil"/>
            </w:tcBorders>
            <w:vAlign w:val="bottom"/>
            <w:hideMark/>
          </w:tcPr>
          <w:p w:rsidR="003A2AE4" w:rsidRPr="003A2AE4" w:rsidRDefault="003A2AE4" w:rsidP="00600AE0">
            <w:pPr>
              <w:spacing w:before="0" w:after="0" w:line="276" w:lineRule="auto"/>
              <w:rPr>
                <w:lang w:eastAsia="en-US"/>
              </w:rPr>
            </w:pPr>
            <w:r w:rsidRPr="003A2AE4">
              <w:rPr>
                <w:lang w:eastAsia="en-US"/>
              </w:rPr>
              <w:t>%</w:t>
            </w:r>
          </w:p>
        </w:tc>
        <w:tc>
          <w:tcPr>
            <w:tcW w:w="1005" w:type="dxa"/>
            <w:tcBorders>
              <w:top w:val="single" w:sz="8" w:space="0" w:color="auto"/>
              <w:left w:val="single" w:sz="8" w:space="0" w:color="auto"/>
              <w:bottom w:val="single" w:sz="8" w:space="0" w:color="auto"/>
              <w:right w:val="single" w:sz="8" w:space="0" w:color="auto"/>
            </w:tcBorders>
            <w:vAlign w:val="bottom"/>
            <w:hideMark/>
          </w:tcPr>
          <w:p w:rsidR="003A2AE4" w:rsidRDefault="003A2AE4">
            <w:pPr>
              <w:jc w:val="center"/>
              <w:rPr>
                <w:color w:val="000000"/>
              </w:rPr>
            </w:pPr>
            <w:r>
              <w:rPr>
                <w:color w:val="000000"/>
                <w:sz w:val="22"/>
                <w:szCs w:val="22"/>
              </w:rPr>
              <w:t>43,45%</w:t>
            </w:r>
          </w:p>
        </w:tc>
        <w:tc>
          <w:tcPr>
            <w:tcW w:w="1005" w:type="dxa"/>
            <w:gridSpan w:val="2"/>
            <w:tcBorders>
              <w:top w:val="nil"/>
              <w:left w:val="nil"/>
              <w:bottom w:val="single" w:sz="4" w:space="0" w:color="auto"/>
              <w:right w:val="single" w:sz="4" w:space="0" w:color="auto"/>
            </w:tcBorders>
            <w:vAlign w:val="bottom"/>
            <w:hideMark/>
          </w:tcPr>
          <w:p w:rsidR="003A2AE4" w:rsidRDefault="003A2AE4">
            <w:pPr>
              <w:jc w:val="center"/>
              <w:rPr>
                <w:color w:val="000000"/>
              </w:rPr>
            </w:pPr>
            <w:r>
              <w:rPr>
                <w:color w:val="000000"/>
                <w:sz w:val="22"/>
                <w:szCs w:val="22"/>
              </w:rPr>
              <w:t>46,08%</w:t>
            </w:r>
          </w:p>
        </w:tc>
        <w:tc>
          <w:tcPr>
            <w:tcW w:w="1041" w:type="dxa"/>
            <w:tcBorders>
              <w:top w:val="nil"/>
              <w:left w:val="nil"/>
              <w:bottom w:val="single" w:sz="4" w:space="0" w:color="auto"/>
              <w:right w:val="single" w:sz="4" w:space="0" w:color="auto"/>
            </w:tcBorders>
            <w:vAlign w:val="bottom"/>
            <w:hideMark/>
          </w:tcPr>
          <w:p w:rsidR="003A2AE4" w:rsidRDefault="003A2AE4">
            <w:pPr>
              <w:jc w:val="center"/>
              <w:rPr>
                <w:color w:val="000000"/>
              </w:rPr>
            </w:pPr>
            <w:r>
              <w:rPr>
                <w:color w:val="000000"/>
                <w:sz w:val="22"/>
                <w:szCs w:val="22"/>
              </w:rPr>
              <w:t>48,70%</w:t>
            </w:r>
          </w:p>
        </w:tc>
        <w:tc>
          <w:tcPr>
            <w:tcW w:w="1151" w:type="dxa"/>
            <w:gridSpan w:val="2"/>
            <w:tcBorders>
              <w:top w:val="nil"/>
              <w:left w:val="nil"/>
              <w:bottom w:val="single" w:sz="4" w:space="0" w:color="auto"/>
              <w:right w:val="single" w:sz="4" w:space="0" w:color="auto"/>
            </w:tcBorders>
            <w:vAlign w:val="bottom"/>
            <w:hideMark/>
          </w:tcPr>
          <w:p w:rsidR="003A2AE4" w:rsidRDefault="003A2AE4">
            <w:pPr>
              <w:jc w:val="center"/>
              <w:rPr>
                <w:color w:val="000000"/>
              </w:rPr>
            </w:pPr>
            <w:r>
              <w:rPr>
                <w:color w:val="000000"/>
                <w:sz w:val="22"/>
                <w:szCs w:val="22"/>
              </w:rPr>
              <w:t>59,20%</w:t>
            </w:r>
          </w:p>
        </w:tc>
        <w:tc>
          <w:tcPr>
            <w:tcW w:w="1076" w:type="dxa"/>
            <w:gridSpan w:val="2"/>
            <w:tcBorders>
              <w:top w:val="nil"/>
              <w:left w:val="nil"/>
              <w:bottom w:val="single" w:sz="4" w:space="0" w:color="auto"/>
              <w:right w:val="single" w:sz="4" w:space="0" w:color="auto"/>
            </w:tcBorders>
            <w:vAlign w:val="bottom"/>
            <w:hideMark/>
          </w:tcPr>
          <w:p w:rsidR="003A2AE4" w:rsidRDefault="003A2AE4">
            <w:pPr>
              <w:jc w:val="center"/>
              <w:rPr>
                <w:color w:val="000000"/>
              </w:rPr>
            </w:pPr>
            <w:r>
              <w:rPr>
                <w:color w:val="000000"/>
                <w:sz w:val="22"/>
                <w:szCs w:val="22"/>
              </w:rPr>
              <w:t>67,32%</w:t>
            </w:r>
          </w:p>
        </w:tc>
      </w:tr>
      <w:tr w:rsidR="003A2AE4" w:rsidRPr="003A2AE4" w:rsidTr="003A2AE4">
        <w:trPr>
          <w:trHeight w:val="60"/>
        </w:trPr>
        <w:tc>
          <w:tcPr>
            <w:tcW w:w="2296" w:type="dxa"/>
            <w:gridSpan w:val="2"/>
            <w:tcBorders>
              <w:top w:val="nil"/>
              <w:left w:val="single" w:sz="4" w:space="0" w:color="auto"/>
              <w:bottom w:val="single" w:sz="4" w:space="0" w:color="auto"/>
              <w:right w:val="single" w:sz="4" w:space="0" w:color="auto"/>
            </w:tcBorders>
            <w:vAlign w:val="bottom"/>
            <w:hideMark/>
          </w:tcPr>
          <w:p w:rsidR="003A2AE4" w:rsidRPr="003A2AE4" w:rsidRDefault="003A2AE4" w:rsidP="00600AE0">
            <w:pPr>
              <w:spacing w:before="0" w:after="0" w:line="276" w:lineRule="auto"/>
              <w:rPr>
                <w:lang w:eastAsia="en-US"/>
              </w:rPr>
            </w:pPr>
            <w:r w:rsidRPr="003A2AE4">
              <w:rPr>
                <w:lang w:eastAsia="en-US"/>
              </w:rPr>
              <w:t>Общая протяжённость сетей</w:t>
            </w:r>
          </w:p>
        </w:tc>
        <w:tc>
          <w:tcPr>
            <w:tcW w:w="960" w:type="dxa"/>
            <w:gridSpan w:val="2"/>
            <w:tcBorders>
              <w:top w:val="nil"/>
              <w:left w:val="nil"/>
              <w:bottom w:val="single" w:sz="4" w:space="0" w:color="auto"/>
              <w:right w:val="nil"/>
            </w:tcBorders>
            <w:vAlign w:val="bottom"/>
            <w:hideMark/>
          </w:tcPr>
          <w:p w:rsidR="003A2AE4" w:rsidRPr="003A2AE4" w:rsidRDefault="003A2AE4" w:rsidP="00600AE0">
            <w:pPr>
              <w:spacing w:before="0" w:after="0" w:line="276" w:lineRule="auto"/>
              <w:rPr>
                <w:lang w:eastAsia="en-US"/>
              </w:rPr>
            </w:pPr>
            <w:r w:rsidRPr="003A2AE4">
              <w:rPr>
                <w:lang w:eastAsia="en-US"/>
              </w:rPr>
              <w:t>км</w:t>
            </w:r>
          </w:p>
        </w:tc>
        <w:tc>
          <w:tcPr>
            <w:tcW w:w="1005" w:type="dxa"/>
            <w:tcBorders>
              <w:top w:val="nil"/>
              <w:left w:val="single" w:sz="8" w:space="0" w:color="auto"/>
              <w:bottom w:val="nil"/>
              <w:right w:val="single" w:sz="8" w:space="0" w:color="auto"/>
            </w:tcBorders>
            <w:vAlign w:val="bottom"/>
            <w:hideMark/>
          </w:tcPr>
          <w:p w:rsidR="003A2AE4" w:rsidRDefault="003A2AE4">
            <w:pPr>
              <w:jc w:val="center"/>
              <w:rPr>
                <w:color w:val="000000"/>
              </w:rPr>
            </w:pPr>
            <w:r>
              <w:rPr>
                <w:color w:val="000000"/>
                <w:sz w:val="22"/>
                <w:szCs w:val="22"/>
              </w:rPr>
              <w:t>70,8</w:t>
            </w:r>
          </w:p>
        </w:tc>
        <w:tc>
          <w:tcPr>
            <w:tcW w:w="1005" w:type="dxa"/>
            <w:gridSpan w:val="2"/>
            <w:tcBorders>
              <w:top w:val="nil"/>
              <w:left w:val="nil"/>
              <w:bottom w:val="nil"/>
              <w:right w:val="single" w:sz="4" w:space="0" w:color="auto"/>
            </w:tcBorders>
            <w:vAlign w:val="bottom"/>
            <w:hideMark/>
          </w:tcPr>
          <w:p w:rsidR="003A2AE4" w:rsidRDefault="003A2AE4">
            <w:pPr>
              <w:jc w:val="center"/>
              <w:rPr>
                <w:color w:val="000000"/>
              </w:rPr>
            </w:pPr>
            <w:r>
              <w:rPr>
                <w:color w:val="000000"/>
                <w:sz w:val="22"/>
                <w:szCs w:val="22"/>
              </w:rPr>
              <w:t>74,0</w:t>
            </w:r>
          </w:p>
        </w:tc>
        <w:tc>
          <w:tcPr>
            <w:tcW w:w="1041" w:type="dxa"/>
            <w:tcBorders>
              <w:top w:val="nil"/>
              <w:left w:val="nil"/>
              <w:bottom w:val="nil"/>
              <w:right w:val="single" w:sz="4" w:space="0" w:color="auto"/>
            </w:tcBorders>
            <w:vAlign w:val="bottom"/>
            <w:hideMark/>
          </w:tcPr>
          <w:p w:rsidR="003A2AE4" w:rsidRDefault="003A2AE4">
            <w:pPr>
              <w:jc w:val="center"/>
              <w:rPr>
                <w:color w:val="000000"/>
              </w:rPr>
            </w:pPr>
            <w:r>
              <w:rPr>
                <w:color w:val="000000"/>
                <w:sz w:val="22"/>
                <w:szCs w:val="22"/>
              </w:rPr>
              <w:t>77,1</w:t>
            </w:r>
          </w:p>
        </w:tc>
        <w:tc>
          <w:tcPr>
            <w:tcW w:w="1151" w:type="dxa"/>
            <w:gridSpan w:val="2"/>
            <w:tcBorders>
              <w:top w:val="nil"/>
              <w:left w:val="nil"/>
              <w:bottom w:val="nil"/>
              <w:right w:val="single" w:sz="4" w:space="0" w:color="auto"/>
            </w:tcBorders>
            <w:vAlign w:val="bottom"/>
            <w:hideMark/>
          </w:tcPr>
          <w:p w:rsidR="003A2AE4" w:rsidRDefault="003A2AE4">
            <w:pPr>
              <w:jc w:val="center"/>
              <w:rPr>
                <w:color w:val="000000"/>
              </w:rPr>
            </w:pPr>
            <w:r>
              <w:rPr>
                <w:color w:val="000000"/>
                <w:sz w:val="22"/>
                <w:szCs w:val="22"/>
              </w:rPr>
              <w:t>89,8</w:t>
            </w:r>
          </w:p>
        </w:tc>
        <w:tc>
          <w:tcPr>
            <w:tcW w:w="1076" w:type="dxa"/>
            <w:gridSpan w:val="2"/>
            <w:tcBorders>
              <w:top w:val="nil"/>
              <w:left w:val="nil"/>
              <w:bottom w:val="nil"/>
              <w:right w:val="single" w:sz="4" w:space="0" w:color="auto"/>
            </w:tcBorders>
            <w:vAlign w:val="bottom"/>
            <w:hideMark/>
          </w:tcPr>
          <w:p w:rsidR="003A2AE4" w:rsidRDefault="003A2AE4">
            <w:pPr>
              <w:jc w:val="center"/>
              <w:rPr>
                <w:color w:val="000000"/>
              </w:rPr>
            </w:pPr>
            <w:r>
              <w:rPr>
                <w:color w:val="000000"/>
                <w:sz w:val="22"/>
                <w:szCs w:val="22"/>
              </w:rPr>
              <w:t>99,6</w:t>
            </w:r>
          </w:p>
        </w:tc>
      </w:tr>
      <w:tr w:rsidR="003A2AE4" w:rsidRPr="003A2AE4" w:rsidTr="003A2AE4">
        <w:trPr>
          <w:trHeight w:val="60"/>
        </w:trPr>
        <w:tc>
          <w:tcPr>
            <w:tcW w:w="2296" w:type="dxa"/>
            <w:gridSpan w:val="2"/>
            <w:tcBorders>
              <w:top w:val="nil"/>
              <w:left w:val="single" w:sz="4" w:space="0" w:color="auto"/>
              <w:bottom w:val="single" w:sz="4" w:space="0" w:color="auto"/>
              <w:right w:val="single" w:sz="4" w:space="0" w:color="auto"/>
            </w:tcBorders>
            <w:vAlign w:val="bottom"/>
            <w:hideMark/>
          </w:tcPr>
          <w:p w:rsidR="003A2AE4" w:rsidRPr="003A2AE4" w:rsidRDefault="003A2AE4" w:rsidP="00600AE0">
            <w:pPr>
              <w:spacing w:before="0" w:after="0" w:line="276" w:lineRule="auto"/>
              <w:rPr>
                <w:lang w:eastAsia="en-US"/>
              </w:rPr>
            </w:pPr>
            <w:r w:rsidRPr="003A2AE4">
              <w:rPr>
                <w:lang w:eastAsia="en-US"/>
              </w:rPr>
              <w:lastRenderedPageBreak/>
              <w:t>Протяжённость сетей, нуждающихся в замене</w:t>
            </w:r>
          </w:p>
        </w:tc>
        <w:tc>
          <w:tcPr>
            <w:tcW w:w="960" w:type="dxa"/>
            <w:gridSpan w:val="2"/>
            <w:tcBorders>
              <w:top w:val="nil"/>
              <w:left w:val="nil"/>
              <w:bottom w:val="single" w:sz="4" w:space="0" w:color="auto"/>
              <w:right w:val="nil"/>
            </w:tcBorders>
            <w:vAlign w:val="bottom"/>
            <w:hideMark/>
          </w:tcPr>
          <w:p w:rsidR="003A2AE4" w:rsidRPr="003A2AE4" w:rsidRDefault="003A2AE4" w:rsidP="00600AE0">
            <w:pPr>
              <w:spacing w:before="0" w:after="0" w:line="276" w:lineRule="auto"/>
              <w:rPr>
                <w:lang w:eastAsia="en-US"/>
              </w:rPr>
            </w:pPr>
            <w:r w:rsidRPr="003A2AE4">
              <w:rPr>
                <w:lang w:eastAsia="en-US"/>
              </w:rPr>
              <w:t>км</w:t>
            </w:r>
          </w:p>
        </w:tc>
        <w:tc>
          <w:tcPr>
            <w:tcW w:w="1005" w:type="dxa"/>
            <w:tcBorders>
              <w:top w:val="single" w:sz="8" w:space="0" w:color="auto"/>
              <w:left w:val="single" w:sz="8" w:space="0" w:color="auto"/>
              <w:bottom w:val="single" w:sz="8" w:space="0" w:color="auto"/>
              <w:right w:val="single" w:sz="4" w:space="0" w:color="auto"/>
            </w:tcBorders>
            <w:vAlign w:val="bottom"/>
            <w:hideMark/>
          </w:tcPr>
          <w:p w:rsidR="003A2AE4" w:rsidRDefault="003A2AE4">
            <w:pPr>
              <w:jc w:val="center"/>
              <w:rPr>
                <w:color w:val="000000"/>
              </w:rPr>
            </w:pPr>
            <w:r>
              <w:rPr>
                <w:color w:val="000000"/>
                <w:sz w:val="22"/>
                <w:szCs w:val="22"/>
              </w:rPr>
              <w:t>66,9</w:t>
            </w:r>
          </w:p>
        </w:tc>
        <w:tc>
          <w:tcPr>
            <w:tcW w:w="1005" w:type="dxa"/>
            <w:gridSpan w:val="2"/>
            <w:tcBorders>
              <w:top w:val="single" w:sz="8" w:space="0" w:color="auto"/>
              <w:left w:val="nil"/>
              <w:bottom w:val="single" w:sz="8" w:space="0" w:color="auto"/>
              <w:right w:val="single" w:sz="4" w:space="0" w:color="auto"/>
            </w:tcBorders>
            <w:vAlign w:val="bottom"/>
            <w:hideMark/>
          </w:tcPr>
          <w:p w:rsidR="003A2AE4" w:rsidRDefault="003A2AE4">
            <w:pPr>
              <w:jc w:val="center"/>
              <w:rPr>
                <w:color w:val="000000"/>
              </w:rPr>
            </w:pPr>
            <w:r>
              <w:rPr>
                <w:color w:val="000000"/>
                <w:sz w:val="22"/>
                <w:szCs w:val="22"/>
              </w:rPr>
              <w:t>62,1172</w:t>
            </w:r>
          </w:p>
        </w:tc>
        <w:tc>
          <w:tcPr>
            <w:tcW w:w="1041" w:type="dxa"/>
            <w:tcBorders>
              <w:top w:val="single" w:sz="8" w:space="0" w:color="auto"/>
              <w:left w:val="nil"/>
              <w:bottom w:val="single" w:sz="8" w:space="0" w:color="auto"/>
              <w:right w:val="single" w:sz="4" w:space="0" w:color="auto"/>
            </w:tcBorders>
            <w:vAlign w:val="bottom"/>
            <w:hideMark/>
          </w:tcPr>
          <w:p w:rsidR="003A2AE4" w:rsidRDefault="003A2AE4">
            <w:pPr>
              <w:jc w:val="center"/>
              <w:rPr>
                <w:color w:val="000000"/>
              </w:rPr>
            </w:pPr>
            <w:r>
              <w:rPr>
                <w:color w:val="000000"/>
                <w:sz w:val="22"/>
                <w:szCs w:val="22"/>
              </w:rPr>
              <w:t>58,24748</w:t>
            </w:r>
          </w:p>
        </w:tc>
        <w:tc>
          <w:tcPr>
            <w:tcW w:w="1151" w:type="dxa"/>
            <w:gridSpan w:val="2"/>
            <w:tcBorders>
              <w:top w:val="single" w:sz="8" w:space="0" w:color="auto"/>
              <w:left w:val="nil"/>
              <w:bottom w:val="single" w:sz="8" w:space="0" w:color="auto"/>
              <w:right w:val="single" w:sz="4" w:space="0" w:color="auto"/>
            </w:tcBorders>
            <w:vAlign w:val="bottom"/>
            <w:hideMark/>
          </w:tcPr>
          <w:p w:rsidR="003A2AE4" w:rsidRDefault="003A2AE4">
            <w:pPr>
              <w:jc w:val="center"/>
              <w:rPr>
                <w:color w:val="000000"/>
              </w:rPr>
            </w:pPr>
            <w:r>
              <w:rPr>
                <w:color w:val="000000"/>
                <w:sz w:val="22"/>
                <w:szCs w:val="22"/>
              </w:rPr>
              <w:t>42,923389</w:t>
            </w:r>
          </w:p>
        </w:tc>
        <w:tc>
          <w:tcPr>
            <w:tcW w:w="1076" w:type="dxa"/>
            <w:gridSpan w:val="2"/>
            <w:tcBorders>
              <w:top w:val="single" w:sz="8" w:space="0" w:color="auto"/>
              <w:left w:val="nil"/>
              <w:bottom w:val="single" w:sz="8" w:space="0" w:color="auto"/>
              <w:right w:val="single" w:sz="8" w:space="0" w:color="auto"/>
            </w:tcBorders>
            <w:vAlign w:val="bottom"/>
            <w:hideMark/>
          </w:tcPr>
          <w:p w:rsidR="003A2AE4" w:rsidRDefault="003A2AE4">
            <w:pPr>
              <w:jc w:val="center"/>
              <w:rPr>
                <w:color w:val="000000"/>
              </w:rPr>
            </w:pPr>
            <w:r>
              <w:rPr>
                <w:color w:val="000000"/>
                <w:sz w:val="22"/>
                <w:szCs w:val="22"/>
              </w:rPr>
              <w:t>23,42</w:t>
            </w:r>
          </w:p>
        </w:tc>
      </w:tr>
      <w:tr w:rsidR="003A2AE4" w:rsidRPr="003A2AE4" w:rsidTr="003A2AE4">
        <w:trPr>
          <w:trHeight w:val="60"/>
        </w:trPr>
        <w:tc>
          <w:tcPr>
            <w:tcW w:w="2296" w:type="dxa"/>
            <w:gridSpan w:val="2"/>
            <w:tcBorders>
              <w:top w:val="nil"/>
              <w:left w:val="single" w:sz="4" w:space="0" w:color="auto"/>
              <w:bottom w:val="single" w:sz="4" w:space="0" w:color="auto"/>
              <w:right w:val="single" w:sz="4" w:space="0" w:color="auto"/>
            </w:tcBorders>
            <w:vAlign w:val="bottom"/>
            <w:hideMark/>
          </w:tcPr>
          <w:p w:rsidR="003A2AE4" w:rsidRPr="003A2AE4" w:rsidRDefault="003A2AE4" w:rsidP="00600AE0">
            <w:pPr>
              <w:spacing w:before="0" w:after="0" w:line="276" w:lineRule="auto"/>
              <w:rPr>
                <w:lang w:eastAsia="en-US"/>
              </w:rPr>
            </w:pPr>
            <w:r w:rsidRPr="003A2AE4">
              <w:rPr>
                <w:lang w:eastAsia="en-US"/>
              </w:rPr>
              <w:t>Объём производства (подъём воды)</w:t>
            </w:r>
          </w:p>
        </w:tc>
        <w:tc>
          <w:tcPr>
            <w:tcW w:w="960" w:type="dxa"/>
            <w:gridSpan w:val="2"/>
            <w:tcBorders>
              <w:top w:val="nil"/>
              <w:left w:val="nil"/>
              <w:bottom w:val="single" w:sz="4" w:space="0" w:color="auto"/>
              <w:right w:val="single" w:sz="4" w:space="0" w:color="auto"/>
            </w:tcBorders>
            <w:noWrap/>
            <w:vAlign w:val="bottom"/>
            <w:hideMark/>
          </w:tcPr>
          <w:p w:rsidR="003A2AE4" w:rsidRPr="003A2AE4" w:rsidRDefault="003A2AE4" w:rsidP="00600AE0">
            <w:pPr>
              <w:spacing w:before="0" w:after="0" w:line="276" w:lineRule="auto"/>
              <w:rPr>
                <w:lang w:eastAsia="en-US"/>
              </w:rPr>
            </w:pPr>
            <w:r w:rsidRPr="003A2AE4">
              <w:rPr>
                <w:lang w:eastAsia="en-US"/>
              </w:rPr>
              <w:t>тыс. м3</w:t>
            </w:r>
          </w:p>
        </w:tc>
        <w:tc>
          <w:tcPr>
            <w:tcW w:w="1005" w:type="dxa"/>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sz w:val="22"/>
                <w:szCs w:val="22"/>
              </w:rPr>
              <w:t>514,4</w:t>
            </w:r>
          </w:p>
        </w:tc>
        <w:tc>
          <w:tcPr>
            <w:tcW w:w="1005"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sz w:val="22"/>
                <w:szCs w:val="22"/>
              </w:rPr>
              <w:t>576,6</w:t>
            </w:r>
          </w:p>
        </w:tc>
        <w:tc>
          <w:tcPr>
            <w:tcW w:w="1041" w:type="dxa"/>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sz w:val="22"/>
                <w:szCs w:val="22"/>
              </w:rPr>
              <w:t>638,7</w:t>
            </w:r>
          </w:p>
        </w:tc>
        <w:tc>
          <w:tcPr>
            <w:tcW w:w="1151"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sz w:val="22"/>
                <w:szCs w:val="22"/>
              </w:rPr>
              <w:t>887,4</w:t>
            </w:r>
          </w:p>
        </w:tc>
        <w:tc>
          <w:tcPr>
            <w:tcW w:w="1076"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sz w:val="22"/>
                <w:szCs w:val="22"/>
              </w:rPr>
              <w:t>1079,5</w:t>
            </w:r>
          </w:p>
        </w:tc>
      </w:tr>
      <w:tr w:rsidR="003A2AE4" w:rsidRPr="003A2AE4" w:rsidTr="003A2AE4">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3A2AE4" w:rsidRPr="003A2AE4" w:rsidRDefault="003A2AE4" w:rsidP="00600AE0">
            <w:pPr>
              <w:spacing w:before="0" w:after="0" w:line="276" w:lineRule="auto"/>
              <w:rPr>
                <w:lang w:eastAsia="en-US"/>
              </w:rPr>
            </w:pPr>
            <w:r w:rsidRPr="003A2AE4">
              <w:rPr>
                <w:lang w:eastAsia="en-US"/>
              </w:rPr>
              <w:t>Получено воды со стороны</w:t>
            </w:r>
          </w:p>
        </w:tc>
        <w:tc>
          <w:tcPr>
            <w:tcW w:w="960" w:type="dxa"/>
            <w:gridSpan w:val="2"/>
            <w:tcBorders>
              <w:top w:val="nil"/>
              <w:left w:val="nil"/>
              <w:bottom w:val="single" w:sz="4" w:space="0" w:color="auto"/>
              <w:right w:val="single" w:sz="4" w:space="0" w:color="auto"/>
            </w:tcBorders>
            <w:noWrap/>
            <w:vAlign w:val="bottom"/>
            <w:hideMark/>
          </w:tcPr>
          <w:p w:rsidR="003A2AE4" w:rsidRPr="003A2AE4" w:rsidRDefault="003A2AE4" w:rsidP="00600AE0">
            <w:pPr>
              <w:spacing w:before="0" w:after="0" w:line="276" w:lineRule="auto"/>
              <w:rPr>
                <w:lang w:eastAsia="en-US"/>
              </w:rPr>
            </w:pPr>
            <w:r w:rsidRPr="003A2AE4">
              <w:rPr>
                <w:lang w:eastAsia="en-US"/>
              </w:rPr>
              <w:t>тыс. м3</w:t>
            </w:r>
          </w:p>
        </w:tc>
        <w:tc>
          <w:tcPr>
            <w:tcW w:w="1005" w:type="dxa"/>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sz w:val="22"/>
                <w:szCs w:val="22"/>
              </w:rPr>
              <w:t>0</w:t>
            </w:r>
          </w:p>
        </w:tc>
        <w:tc>
          <w:tcPr>
            <w:tcW w:w="1005"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sz w:val="22"/>
                <w:szCs w:val="22"/>
              </w:rPr>
              <w:t>0</w:t>
            </w:r>
          </w:p>
        </w:tc>
        <w:tc>
          <w:tcPr>
            <w:tcW w:w="1041" w:type="dxa"/>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sz w:val="22"/>
                <w:szCs w:val="22"/>
              </w:rPr>
              <w:t>0</w:t>
            </w:r>
          </w:p>
        </w:tc>
        <w:tc>
          <w:tcPr>
            <w:tcW w:w="1151"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sz w:val="22"/>
                <w:szCs w:val="22"/>
              </w:rPr>
              <w:t>0</w:t>
            </w:r>
          </w:p>
        </w:tc>
        <w:tc>
          <w:tcPr>
            <w:tcW w:w="1076"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sz w:val="22"/>
                <w:szCs w:val="22"/>
              </w:rPr>
              <w:t>0</w:t>
            </w:r>
          </w:p>
        </w:tc>
      </w:tr>
      <w:tr w:rsidR="003A2AE4" w:rsidRPr="003A2AE4" w:rsidTr="003A2AE4">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3A2AE4" w:rsidRPr="003A2AE4" w:rsidRDefault="003A2AE4" w:rsidP="00600AE0">
            <w:pPr>
              <w:spacing w:before="0" w:after="0" w:line="276" w:lineRule="auto"/>
              <w:rPr>
                <w:lang w:eastAsia="en-US"/>
              </w:rPr>
            </w:pPr>
            <w:r w:rsidRPr="003A2AE4">
              <w:rPr>
                <w:lang w:eastAsia="en-US"/>
              </w:rPr>
              <w:t>Объем пропущенной воды через очистные сооружения</w:t>
            </w:r>
          </w:p>
        </w:tc>
        <w:tc>
          <w:tcPr>
            <w:tcW w:w="960" w:type="dxa"/>
            <w:gridSpan w:val="2"/>
            <w:tcBorders>
              <w:top w:val="nil"/>
              <w:left w:val="nil"/>
              <w:bottom w:val="single" w:sz="4" w:space="0" w:color="auto"/>
              <w:right w:val="single" w:sz="4" w:space="0" w:color="auto"/>
            </w:tcBorders>
            <w:noWrap/>
            <w:vAlign w:val="bottom"/>
            <w:hideMark/>
          </w:tcPr>
          <w:p w:rsidR="003A2AE4" w:rsidRPr="003A2AE4" w:rsidRDefault="003A2AE4" w:rsidP="00600AE0">
            <w:pPr>
              <w:spacing w:before="0" w:after="0" w:line="276" w:lineRule="auto"/>
              <w:rPr>
                <w:lang w:eastAsia="en-US"/>
              </w:rPr>
            </w:pPr>
            <w:r w:rsidRPr="003A2AE4">
              <w:rPr>
                <w:lang w:eastAsia="en-US"/>
              </w:rPr>
              <w:t>тыс. м3</w:t>
            </w:r>
          </w:p>
        </w:tc>
        <w:tc>
          <w:tcPr>
            <w:tcW w:w="1005" w:type="dxa"/>
            <w:tcBorders>
              <w:top w:val="nil"/>
              <w:left w:val="nil"/>
              <w:bottom w:val="nil"/>
              <w:right w:val="single" w:sz="4" w:space="0" w:color="auto"/>
            </w:tcBorders>
            <w:noWrap/>
            <w:vAlign w:val="bottom"/>
            <w:hideMark/>
          </w:tcPr>
          <w:p w:rsidR="003A2AE4" w:rsidRDefault="003A2AE4">
            <w:pPr>
              <w:jc w:val="center"/>
              <w:rPr>
                <w:color w:val="000000"/>
              </w:rPr>
            </w:pPr>
            <w:r>
              <w:rPr>
                <w:color w:val="000000"/>
                <w:sz w:val="22"/>
                <w:szCs w:val="22"/>
              </w:rPr>
              <w:t>0,0</w:t>
            </w:r>
          </w:p>
        </w:tc>
        <w:tc>
          <w:tcPr>
            <w:tcW w:w="1005" w:type="dxa"/>
            <w:gridSpan w:val="2"/>
            <w:tcBorders>
              <w:top w:val="nil"/>
              <w:left w:val="nil"/>
              <w:bottom w:val="nil"/>
              <w:right w:val="single" w:sz="4" w:space="0" w:color="auto"/>
            </w:tcBorders>
            <w:noWrap/>
            <w:vAlign w:val="bottom"/>
            <w:hideMark/>
          </w:tcPr>
          <w:p w:rsidR="003A2AE4" w:rsidRDefault="003A2AE4">
            <w:pPr>
              <w:jc w:val="center"/>
              <w:rPr>
                <w:color w:val="000000"/>
              </w:rPr>
            </w:pPr>
            <w:r>
              <w:rPr>
                <w:color w:val="000000"/>
                <w:sz w:val="22"/>
                <w:szCs w:val="22"/>
              </w:rPr>
              <w:t>0,0</w:t>
            </w:r>
          </w:p>
        </w:tc>
        <w:tc>
          <w:tcPr>
            <w:tcW w:w="1041" w:type="dxa"/>
            <w:tcBorders>
              <w:top w:val="nil"/>
              <w:left w:val="nil"/>
              <w:bottom w:val="nil"/>
              <w:right w:val="single" w:sz="4" w:space="0" w:color="auto"/>
            </w:tcBorders>
            <w:noWrap/>
            <w:vAlign w:val="bottom"/>
            <w:hideMark/>
          </w:tcPr>
          <w:p w:rsidR="003A2AE4" w:rsidRDefault="003A2AE4">
            <w:pPr>
              <w:jc w:val="center"/>
              <w:rPr>
                <w:color w:val="000000"/>
              </w:rPr>
            </w:pPr>
            <w:r>
              <w:rPr>
                <w:color w:val="000000"/>
                <w:sz w:val="22"/>
                <w:szCs w:val="22"/>
              </w:rPr>
              <w:t>0,0</w:t>
            </w:r>
          </w:p>
        </w:tc>
        <w:tc>
          <w:tcPr>
            <w:tcW w:w="1151" w:type="dxa"/>
            <w:gridSpan w:val="2"/>
            <w:tcBorders>
              <w:top w:val="nil"/>
              <w:left w:val="nil"/>
              <w:bottom w:val="nil"/>
              <w:right w:val="single" w:sz="4" w:space="0" w:color="auto"/>
            </w:tcBorders>
            <w:noWrap/>
            <w:vAlign w:val="bottom"/>
            <w:hideMark/>
          </w:tcPr>
          <w:p w:rsidR="003A2AE4" w:rsidRDefault="003A2AE4">
            <w:pPr>
              <w:jc w:val="center"/>
              <w:rPr>
                <w:color w:val="000000"/>
              </w:rPr>
            </w:pPr>
            <w:r>
              <w:rPr>
                <w:color w:val="000000"/>
                <w:sz w:val="22"/>
                <w:szCs w:val="22"/>
              </w:rPr>
              <w:t>0,0</w:t>
            </w:r>
          </w:p>
        </w:tc>
        <w:tc>
          <w:tcPr>
            <w:tcW w:w="1076" w:type="dxa"/>
            <w:gridSpan w:val="2"/>
            <w:tcBorders>
              <w:top w:val="nil"/>
              <w:left w:val="nil"/>
              <w:bottom w:val="nil"/>
              <w:right w:val="single" w:sz="4" w:space="0" w:color="auto"/>
            </w:tcBorders>
            <w:noWrap/>
            <w:vAlign w:val="bottom"/>
            <w:hideMark/>
          </w:tcPr>
          <w:p w:rsidR="003A2AE4" w:rsidRDefault="003A2AE4">
            <w:pPr>
              <w:jc w:val="center"/>
              <w:rPr>
                <w:color w:val="000000"/>
              </w:rPr>
            </w:pPr>
            <w:r>
              <w:rPr>
                <w:color w:val="000000"/>
                <w:sz w:val="22"/>
                <w:szCs w:val="22"/>
              </w:rPr>
              <w:t>0,0</w:t>
            </w:r>
          </w:p>
        </w:tc>
      </w:tr>
      <w:tr w:rsidR="003A2AE4" w:rsidRPr="003A2AE4" w:rsidTr="003A2AE4">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3A2AE4" w:rsidRPr="003A2AE4" w:rsidRDefault="003A2AE4" w:rsidP="00600AE0">
            <w:pPr>
              <w:spacing w:before="0" w:after="0" w:line="276" w:lineRule="auto"/>
              <w:rPr>
                <w:lang w:eastAsia="en-US"/>
              </w:rPr>
            </w:pPr>
            <w:r w:rsidRPr="003A2AE4">
              <w:rPr>
                <w:lang w:eastAsia="en-US"/>
              </w:rPr>
              <w:t>Подано воды в сеть</w:t>
            </w:r>
          </w:p>
        </w:tc>
        <w:tc>
          <w:tcPr>
            <w:tcW w:w="960" w:type="dxa"/>
            <w:gridSpan w:val="2"/>
            <w:tcBorders>
              <w:top w:val="nil"/>
              <w:left w:val="nil"/>
              <w:bottom w:val="single" w:sz="4" w:space="0" w:color="auto"/>
              <w:right w:val="nil"/>
            </w:tcBorders>
            <w:noWrap/>
            <w:vAlign w:val="bottom"/>
            <w:hideMark/>
          </w:tcPr>
          <w:p w:rsidR="003A2AE4" w:rsidRPr="003A2AE4" w:rsidRDefault="003A2AE4" w:rsidP="00600AE0">
            <w:pPr>
              <w:spacing w:before="0" w:after="0" w:line="276" w:lineRule="auto"/>
              <w:rPr>
                <w:lang w:eastAsia="en-US"/>
              </w:rPr>
            </w:pPr>
            <w:r w:rsidRPr="003A2AE4">
              <w:rPr>
                <w:lang w:eastAsia="en-US"/>
              </w:rPr>
              <w:t>тыс. м3</w:t>
            </w:r>
          </w:p>
        </w:tc>
        <w:tc>
          <w:tcPr>
            <w:tcW w:w="1005" w:type="dxa"/>
            <w:tcBorders>
              <w:top w:val="single" w:sz="4" w:space="0" w:color="auto"/>
              <w:left w:val="single" w:sz="4" w:space="0" w:color="auto"/>
              <w:bottom w:val="nil"/>
              <w:right w:val="single" w:sz="4" w:space="0" w:color="auto"/>
            </w:tcBorders>
            <w:noWrap/>
            <w:vAlign w:val="bottom"/>
            <w:hideMark/>
          </w:tcPr>
          <w:p w:rsidR="003A2AE4" w:rsidRDefault="003A2AE4">
            <w:pPr>
              <w:jc w:val="center"/>
              <w:rPr>
                <w:color w:val="000000"/>
              </w:rPr>
            </w:pPr>
            <w:r>
              <w:rPr>
                <w:color w:val="000000"/>
                <w:sz w:val="22"/>
                <w:szCs w:val="22"/>
              </w:rPr>
              <w:t>500,6</w:t>
            </w:r>
          </w:p>
        </w:tc>
        <w:tc>
          <w:tcPr>
            <w:tcW w:w="1005" w:type="dxa"/>
            <w:gridSpan w:val="2"/>
            <w:tcBorders>
              <w:top w:val="single" w:sz="4" w:space="0" w:color="auto"/>
              <w:left w:val="nil"/>
              <w:bottom w:val="nil"/>
              <w:right w:val="single" w:sz="4" w:space="0" w:color="auto"/>
            </w:tcBorders>
            <w:noWrap/>
            <w:vAlign w:val="bottom"/>
            <w:hideMark/>
          </w:tcPr>
          <w:p w:rsidR="003A2AE4" w:rsidRDefault="003A2AE4">
            <w:pPr>
              <w:jc w:val="center"/>
              <w:rPr>
                <w:color w:val="000000"/>
              </w:rPr>
            </w:pPr>
            <w:r>
              <w:rPr>
                <w:color w:val="000000"/>
                <w:sz w:val="22"/>
                <w:szCs w:val="22"/>
              </w:rPr>
              <w:t>563,1</w:t>
            </w:r>
          </w:p>
        </w:tc>
        <w:tc>
          <w:tcPr>
            <w:tcW w:w="1041" w:type="dxa"/>
            <w:tcBorders>
              <w:top w:val="single" w:sz="4" w:space="0" w:color="auto"/>
              <w:left w:val="nil"/>
              <w:bottom w:val="nil"/>
              <w:right w:val="single" w:sz="4" w:space="0" w:color="auto"/>
            </w:tcBorders>
            <w:noWrap/>
            <w:vAlign w:val="bottom"/>
            <w:hideMark/>
          </w:tcPr>
          <w:p w:rsidR="003A2AE4" w:rsidRDefault="003A2AE4">
            <w:pPr>
              <w:jc w:val="center"/>
              <w:rPr>
                <w:color w:val="000000"/>
              </w:rPr>
            </w:pPr>
            <w:r>
              <w:rPr>
                <w:color w:val="000000"/>
                <w:sz w:val="22"/>
                <w:szCs w:val="22"/>
              </w:rPr>
              <w:t>625,6</w:t>
            </w:r>
          </w:p>
        </w:tc>
        <w:tc>
          <w:tcPr>
            <w:tcW w:w="1151" w:type="dxa"/>
            <w:gridSpan w:val="2"/>
            <w:tcBorders>
              <w:top w:val="single" w:sz="4" w:space="0" w:color="auto"/>
              <w:left w:val="nil"/>
              <w:bottom w:val="nil"/>
              <w:right w:val="single" w:sz="4" w:space="0" w:color="auto"/>
            </w:tcBorders>
            <w:noWrap/>
            <w:vAlign w:val="bottom"/>
            <w:hideMark/>
          </w:tcPr>
          <w:p w:rsidR="003A2AE4" w:rsidRDefault="003A2AE4">
            <w:pPr>
              <w:jc w:val="center"/>
              <w:rPr>
                <w:color w:val="000000"/>
              </w:rPr>
            </w:pPr>
            <w:r>
              <w:rPr>
                <w:color w:val="000000"/>
                <w:sz w:val="22"/>
                <w:szCs w:val="22"/>
              </w:rPr>
              <w:t>875,6</w:t>
            </w:r>
          </w:p>
        </w:tc>
        <w:tc>
          <w:tcPr>
            <w:tcW w:w="1076" w:type="dxa"/>
            <w:gridSpan w:val="2"/>
            <w:tcBorders>
              <w:top w:val="single" w:sz="4" w:space="0" w:color="auto"/>
              <w:left w:val="nil"/>
              <w:bottom w:val="nil"/>
              <w:right w:val="single" w:sz="4" w:space="0" w:color="auto"/>
            </w:tcBorders>
            <w:noWrap/>
            <w:vAlign w:val="bottom"/>
            <w:hideMark/>
          </w:tcPr>
          <w:p w:rsidR="003A2AE4" w:rsidRDefault="003A2AE4">
            <w:pPr>
              <w:jc w:val="center"/>
              <w:rPr>
                <w:color w:val="000000"/>
              </w:rPr>
            </w:pPr>
            <w:r>
              <w:rPr>
                <w:color w:val="000000"/>
                <w:sz w:val="22"/>
                <w:szCs w:val="22"/>
              </w:rPr>
              <w:t>1068,7</w:t>
            </w:r>
          </w:p>
        </w:tc>
      </w:tr>
      <w:tr w:rsidR="003A2AE4" w:rsidRPr="003A2AE4" w:rsidTr="003A2AE4">
        <w:trPr>
          <w:trHeight w:val="60"/>
        </w:trPr>
        <w:tc>
          <w:tcPr>
            <w:tcW w:w="2296" w:type="dxa"/>
            <w:gridSpan w:val="2"/>
            <w:tcBorders>
              <w:top w:val="nil"/>
              <w:left w:val="single" w:sz="4" w:space="0" w:color="auto"/>
              <w:bottom w:val="single" w:sz="4" w:space="0" w:color="auto"/>
              <w:right w:val="single" w:sz="4" w:space="0" w:color="auto"/>
            </w:tcBorders>
            <w:vAlign w:val="bottom"/>
            <w:hideMark/>
          </w:tcPr>
          <w:p w:rsidR="003A2AE4" w:rsidRPr="003A2AE4" w:rsidRDefault="003A2AE4" w:rsidP="00600AE0">
            <w:pPr>
              <w:spacing w:before="0" w:after="0" w:line="276" w:lineRule="auto"/>
              <w:rPr>
                <w:lang w:eastAsia="en-US"/>
              </w:rPr>
            </w:pPr>
            <w:r w:rsidRPr="003A2AE4">
              <w:rPr>
                <w:lang w:eastAsia="en-US"/>
              </w:rPr>
              <w:t>Объём потерь</w:t>
            </w:r>
          </w:p>
        </w:tc>
        <w:tc>
          <w:tcPr>
            <w:tcW w:w="960" w:type="dxa"/>
            <w:gridSpan w:val="2"/>
            <w:tcBorders>
              <w:top w:val="nil"/>
              <w:left w:val="nil"/>
              <w:bottom w:val="single" w:sz="4" w:space="0" w:color="auto"/>
              <w:right w:val="nil"/>
            </w:tcBorders>
            <w:noWrap/>
            <w:vAlign w:val="bottom"/>
            <w:hideMark/>
          </w:tcPr>
          <w:p w:rsidR="003A2AE4" w:rsidRPr="003A2AE4" w:rsidRDefault="003A2AE4" w:rsidP="00600AE0">
            <w:pPr>
              <w:spacing w:before="0" w:after="0" w:line="276" w:lineRule="auto"/>
              <w:rPr>
                <w:lang w:eastAsia="en-US"/>
              </w:rPr>
            </w:pPr>
            <w:r w:rsidRPr="003A2AE4">
              <w:rPr>
                <w:lang w:eastAsia="en-US"/>
              </w:rPr>
              <w:t>тыс. м3</w:t>
            </w:r>
          </w:p>
        </w:tc>
        <w:tc>
          <w:tcPr>
            <w:tcW w:w="1005" w:type="dxa"/>
            <w:tcBorders>
              <w:top w:val="single" w:sz="8" w:space="0" w:color="auto"/>
              <w:left w:val="single" w:sz="8" w:space="0" w:color="auto"/>
              <w:bottom w:val="single" w:sz="8" w:space="0" w:color="auto"/>
              <w:right w:val="single" w:sz="8" w:space="0" w:color="auto"/>
            </w:tcBorders>
            <w:noWrap/>
            <w:vAlign w:val="bottom"/>
            <w:hideMark/>
          </w:tcPr>
          <w:p w:rsidR="003A2AE4" w:rsidRDefault="003A2AE4">
            <w:pPr>
              <w:jc w:val="center"/>
              <w:rPr>
                <w:color w:val="000000"/>
              </w:rPr>
            </w:pPr>
            <w:r>
              <w:rPr>
                <w:color w:val="000000"/>
                <w:sz w:val="22"/>
                <w:szCs w:val="22"/>
              </w:rPr>
              <w:t>131,69</w:t>
            </w:r>
          </w:p>
        </w:tc>
        <w:tc>
          <w:tcPr>
            <w:tcW w:w="1005" w:type="dxa"/>
            <w:gridSpan w:val="2"/>
            <w:tcBorders>
              <w:top w:val="single" w:sz="4" w:space="0" w:color="auto"/>
              <w:left w:val="nil"/>
              <w:bottom w:val="single" w:sz="4" w:space="0" w:color="auto"/>
              <w:right w:val="single" w:sz="4" w:space="0" w:color="auto"/>
            </w:tcBorders>
            <w:noWrap/>
            <w:vAlign w:val="bottom"/>
            <w:hideMark/>
          </w:tcPr>
          <w:p w:rsidR="003A2AE4" w:rsidRDefault="003A2AE4">
            <w:pPr>
              <w:jc w:val="center"/>
              <w:rPr>
                <w:color w:val="000000"/>
              </w:rPr>
            </w:pPr>
            <w:r>
              <w:rPr>
                <w:color w:val="000000"/>
                <w:sz w:val="22"/>
                <w:szCs w:val="22"/>
              </w:rPr>
              <w:t>131,9</w:t>
            </w:r>
          </w:p>
        </w:tc>
        <w:tc>
          <w:tcPr>
            <w:tcW w:w="1041" w:type="dxa"/>
            <w:tcBorders>
              <w:top w:val="single" w:sz="4" w:space="0" w:color="auto"/>
              <w:left w:val="nil"/>
              <w:bottom w:val="single" w:sz="4" w:space="0" w:color="auto"/>
              <w:right w:val="single" w:sz="4" w:space="0" w:color="auto"/>
            </w:tcBorders>
            <w:noWrap/>
            <w:vAlign w:val="bottom"/>
            <w:hideMark/>
          </w:tcPr>
          <w:p w:rsidR="003A2AE4" w:rsidRDefault="003A2AE4">
            <w:pPr>
              <w:jc w:val="center"/>
              <w:rPr>
                <w:color w:val="000000"/>
              </w:rPr>
            </w:pPr>
            <w:r>
              <w:rPr>
                <w:color w:val="000000"/>
                <w:sz w:val="22"/>
                <w:szCs w:val="22"/>
              </w:rPr>
              <w:t>132,1</w:t>
            </w:r>
          </w:p>
        </w:tc>
        <w:tc>
          <w:tcPr>
            <w:tcW w:w="1151" w:type="dxa"/>
            <w:gridSpan w:val="2"/>
            <w:tcBorders>
              <w:top w:val="single" w:sz="4" w:space="0" w:color="auto"/>
              <w:left w:val="nil"/>
              <w:bottom w:val="single" w:sz="4" w:space="0" w:color="auto"/>
              <w:right w:val="single" w:sz="4" w:space="0" w:color="auto"/>
            </w:tcBorders>
            <w:noWrap/>
            <w:vAlign w:val="bottom"/>
            <w:hideMark/>
          </w:tcPr>
          <w:p w:rsidR="003A2AE4" w:rsidRDefault="003A2AE4">
            <w:pPr>
              <w:jc w:val="center"/>
              <w:rPr>
                <w:color w:val="000000"/>
              </w:rPr>
            </w:pPr>
            <w:r>
              <w:rPr>
                <w:color w:val="000000"/>
                <w:sz w:val="22"/>
                <w:szCs w:val="22"/>
              </w:rPr>
              <w:t>132,8</w:t>
            </w:r>
          </w:p>
        </w:tc>
        <w:tc>
          <w:tcPr>
            <w:tcW w:w="1076" w:type="dxa"/>
            <w:gridSpan w:val="2"/>
            <w:tcBorders>
              <w:top w:val="single" w:sz="4" w:space="0" w:color="auto"/>
              <w:left w:val="nil"/>
              <w:bottom w:val="single" w:sz="4" w:space="0" w:color="auto"/>
              <w:right w:val="single" w:sz="4" w:space="0" w:color="auto"/>
            </w:tcBorders>
            <w:noWrap/>
            <w:vAlign w:val="bottom"/>
            <w:hideMark/>
          </w:tcPr>
          <w:p w:rsidR="003A2AE4" w:rsidRDefault="003A2AE4">
            <w:pPr>
              <w:jc w:val="center"/>
              <w:rPr>
                <w:color w:val="000000"/>
              </w:rPr>
            </w:pPr>
            <w:r>
              <w:rPr>
                <w:color w:val="000000"/>
                <w:sz w:val="22"/>
                <w:szCs w:val="22"/>
              </w:rPr>
              <w:t>133,4</w:t>
            </w:r>
          </w:p>
        </w:tc>
      </w:tr>
      <w:tr w:rsidR="003A2AE4" w:rsidRPr="003A2AE4" w:rsidTr="003A2AE4">
        <w:trPr>
          <w:trHeight w:val="300"/>
        </w:trPr>
        <w:tc>
          <w:tcPr>
            <w:tcW w:w="2296" w:type="dxa"/>
            <w:gridSpan w:val="2"/>
            <w:tcBorders>
              <w:top w:val="nil"/>
              <w:left w:val="single" w:sz="4" w:space="0" w:color="auto"/>
              <w:bottom w:val="single" w:sz="4" w:space="0" w:color="auto"/>
              <w:right w:val="single" w:sz="4" w:space="0" w:color="auto"/>
            </w:tcBorders>
            <w:noWrap/>
            <w:vAlign w:val="bottom"/>
            <w:hideMark/>
          </w:tcPr>
          <w:p w:rsidR="003A2AE4" w:rsidRPr="003A2AE4" w:rsidRDefault="003A2AE4" w:rsidP="00600AE0">
            <w:pPr>
              <w:spacing w:before="0" w:after="0" w:line="276" w:lineRule="auto"/>
              <w:rPr>
                <w:lang w:eastAsia="en-US"/>
              </w:rPr>
            </w:pPr>
            <w:r w:rsidRPr="003A2AE4">
              <w:rPr>
                <w:lang w:eastAsia="en-US"/>
              </w:rPr>
              <w:t>Уровень потерь</w:t>
            </w:r>
          </w:p>
        </w:tc>
        <w:tc>
          <w:tcPr>
            <w:tcW w:w="960" w:type="dxa"/>
            <w:gridSpan w:val="2"/>
            <w:tcBorders>
              <w:top w:val="nil"/>
              <w:left w:val="nil"/>
              <w:bottom w:val="single" w:sz="4" w:space="0" w:color="auto"/>
              <w:right w:val="nil"/>
            </w:tcBorders>
            <w:noWrap/>
            <w:vAlign w:val="bottom"/>
            <w:hideMark/>
          </w:tcPr>
          <w:p w:rsidR="003A2AE4" w:rsidRPr="003A2AE4" w:rsidRDefault="003A2AE4" w:rsidP="00600AE0">
            <w:pPr>
              <w:spacing w:before="0" w:after="0" w:line="276" w:lineRule="auto"/>
              <w:rPr>
                <w:lang w:eastAsia="en-US"/>
              </w:rPr>
            </w:pPr>
            <w:r w:rsidRPr="003A2AE4">
              <w:rPr>
                <w:lang w:eastAsia="en-US"/>
              </w:rPr>
              <w:t>%</w:t>
            </w:r>
          </w:p>
        </w:tc>
        <w:tc>
          <w:tcPr>
            <w:tcW w:w="1005" w:type="dxa"/>
            <w:tcBorders>
              <w:top w:val="nil"/>
              <w:left w:val="single" w:sz="4" w:space="0" w:color="auto"/>
              <w:bottom w:val="single" w:sz="4" w:space="0" w:color="auto"/>
              <w:right w:val="single" w:sz="4" w:space="0" w:color="auto"/>
            </w:tcBorders>
            <w:noWrap/>
            <w:vAlign w:val="bottom"/>
            <w:hideMark/>
          </w:tcPr>
          <w:p w:rsidR="003A2AE4" w:rsidRDefault="003A2AE4">
            <w:pPr>
              <w:jc w:val="center"/>
              <w:rPr>
                <w:color w:val="000000"/>
              </w:rPr>
            </w:pPr>
            <w:r>
              <w:rPr>
                <w:color w:val="000000"/>
                <w:sz w:val="22"/>
                <w:szCs w:val="22"/>
              </w:rPr>
              <w:t>26,30%</w:t>
            </w:r>
          </w:p>
        </w:tc>
        <w:tc>
          <w:tcPr>
            <w:tcW w:w="1005"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sz w:val="22"/>
                <w:szCs w:val="22"/>
              </w:rPr>
              <w:t>23,42%</w:t>
            </w:r>
          </w:p>
        </w:tc>
        <w:tc>
          <w:tcPr>
            <w:tcW w:w="1041" w:type="dxa"/>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sz w:val="22"/>
                <w:szCs w:val="22"/>
              </w:rPr>
              <w:t>21,11%</w:t>
            </w:r>
          </w:p>
        </w:tc>
        <w:tc>
          <w:tcPr>
            <w:tcW w:w="1151"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sz w:val="22"/>
                <w:szCs w:val="22"/>
              </w:rPr>
              <w:t>15,17%</w:t>
            </w:r>
          </w:p>
        </w:tc>
        <w:tc>
          <w:tcPr>
            <w:tcW w:w="1076"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sz w:val="22"/>
                <w:szCs w:val="22"/>
              </w:rPr>
              <w:t>12,48%</w:t>
            </w:r>
          </w:p>
        </w:tc>
      </w:tr>
      <w:tr w:rsidR="003A2AE4" w:rsidRPr="003A2AE4" w:rsidTr="003A2AE4">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3A2AE4" w:rsidRPr="003A2AE4" w:rsidRDefault="003A2AE4" w:rsidP="00600AE0">
            <w:pPr>
              <w:spacing w:before="0" w:after="0" w:line="276" w:lineRule="auto"/>
              <w:rPr>
                <w:lang w:eastAsia="en-US"/>
              </w:rPr>
            </w:pPr>
            <w:r w:rsidRPr="003A2AE4">
              <w:rPr>
                <w:lang w:eastAsia="en-US"/>
              </w:rPr>
              <w:t>Объём реализации услуги централизованного водоснабжения</w:t>
            </w:r>
          </w:p>
        </w:tc>
        <w:tc>
          <w:tcPr>
            <w:tcW w:w="960" w:type="dxa"/>
            <w:gridSpan w:val="2"/>
            <w:tcBorders>
              <w:top w:val="nil"/>
              <w:left w:val="nil"/>
              <w:bottom w:val="single" w:sz="4" w:space="0" w:color="auto"/>
              <w:right w:val="single" w:sz="4" w:space="0" w:color="auto"/>
            </w:tcBorders>
            <w:noWrap/>
            <w:vAlign w:val="bottom"/>
            <w:hideMark/>
          </w:tcPr>
          <w:p w:rsidR="003A2AE4" w:rsidRPr="003A2AE4" w:rsidRDefault="003A2AE4" w:rsidP="00600AE0">
            <w:pPr>
              <w:spacing w:before="0" w:after="0" w:line="276" w:lineRule="auto"/>
              <w:rPr>
                <w:lang w:eastAsia="en-US"/>
              </w:rPr>
            </w:pPr>
            <w:r w:rsidRPr="003A2AE4">
              <w:rPr>
                <w:lang w:eastAsia="en-US"/>
              </w:rPr>
              <w:t>тыс. м3</w:t>
            </w:r>
          </w:p>
        </w:tc>
        <w:tc>
          <w:tcPr>
            <w:tcW w:w="1005" w:type="dxa"/>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sz w:val="22"/>
                <w:szCs w:val="22"/>
              </w:rPr>
              <w:t>368,9</w:t>
            </w:r>
          </w:p>
        </w:tc>
        <w:tc>
          <w:tcPr>
            <w:tcW w:w="1005"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sz w:val="22"/>
                <w:szCs w:val="22"/>
              </w:rPr>
              <w:t>431,2</w:t>
            </w:r>
          </w:p>
        </w:tc>
        <w:tc>
          <w:tcPr>
            <w:tcW w:w="1041" w:type="dxa"/>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sz w:val="22"/>
                <w:szCs w:val="22"/>
              </w:rPr>
              <w:t>493,5</w:t>
            </w:r>
          </w:p>
        </w:tc>
        <w:tc>
          <w:tcPr>
            <w:tcW w:w="1151"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sz w:val="22"/>
                <w:szCs w:val="22"/>
              </w:rPr>
              <w:t>742,7</w:t>
            </w:r>
          </w:p>
        </w:tc>
        <w:tc>
          <w:tcPr>
            <w:tcW w:w="1076"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sz w:val="22"/>
                <w:szCs w:val="22"/>
              </w:rPr>
              <w:t>935,3</w:t>
            </w:r>
          </w:p>
        </w:tc>
      </w:tr>
      <w:tr w:rsidR="003A2AE4" w:rsidRPr="003A2AE4" w:rsidTr="003A2AE4">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3A2AE4" w:rsidRPr="003A2AE4" w:rsidRDefault="003A2AE4" w:rsidP="00600AE0">
            <w:pPr>
              <w:spacing w:before="0" w:after="0" w:line="276" w:lineRule="auto"/>
              <w:rPr>
                <w:lang w:eastAsia="en-US"/>
              </w:rPr>
            </w:pPr>
            <w:r w:rsidRPr="003A2AE4">
              <w:rPr>
                <w:lang w:eastAsia="en-US"/>
              </w:rPr>
              <w:t>населению (</w:t>
            </w:r>
            <w:proofErr w:type="gramStart"/>
            <w:r w:rsidRPr="003A2AE4">
              <w:rPr>
                <w:lang w:eastAsia="en-US"/>
              </w:rPr>
              <w:t>питьевая</w:t>
            </w:r>
            <w:proofErr w:type="gramEnd"/>
            <w:r w:rsidRPr="003A2AE4">
              <w:rPr>
                <w:lang w:eastAsia="en-US"/>
              </w:rPr>
              <w:t>)</w:t>
            </w:r>
          </w:p>
        </w:tc>
        <w:tc>
          <w:tcPr>
            <w:tcW w:w="960" w:type="dxa"/>
            <w:gridSpan w:val="2"/>
            <w:tcBorders>
              <w:top w:val="nil"/>
              <w:left w:val="nil"/>
              <w:bottom w:val="single" w:sz="4" w:space="0" w:color="auto"/>
              <w:right w:val="single" w:sz="4" w:space="0" w:color="auto"/>
            </w:tcBorders>
            <w:noWrap/>
            <w:vAlign w:val="bottom"/>
            <w:hideMark/>
          </w:tcPr>
          <w:p w:rsidR="003A2AE4" w:rsidRPr="003A2AE4" w:rsidRDefault="003A2AE4" w:rsidP="00600AE0">
            <w:pPr>
              <w:spacing w:before="0" w:after="0" w:line="276" w:lineRule="auto"/>
              <w:rPr>
                <w:lang w:eastAsia="en-US"/>
              </w:rPr>
            </w:pPr>
            <w:r w:rsidRPr="003A2AE4">
              <w:rPr>
                <w:lang w:eastAsia="en-US"/>
              </w:rPr>
              <w:t>тыс. м3</w:t>
            </w:r>
          </w:p>
        </w:tc>
        <w:tc>
          <w:tcPr>
            <w:tcW w:w="1005" w:type="dxa"/>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sz w:val="22"/>
                <w:szCs w:val="22"/>
              </w:rPr>
              <w:t>349,4</w:t>
            </w:r>
          </w:p>
        </w:tc>
        <w:tc>
          <w:tcPr>
            <w:tcW w:w="1005"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sz w:val="22"/>
                <w:szCs w:val="22"/>
              </w:rPr>
              <w:t>384,3</w:t>
            </w:r>
          </w:p>
        </w:tc>
        <w:tc>
          <w:tcPr>
            <w:tcW w:w="1041" w:type="dxa"/>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sz w:val="22"/>
                <w:szCs w:val="22"/>
              </w:rPr>
              <w:t>419,3</w:t>
            </w:r>
          </w:p>
        </w:tc>
        <w:tc>
          <w:tcPr>
            <w:tcW w:w="1151"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sz w:val="22"/>
                <w:szCs w:val="22"/>
              </w:rPr>
              <w:t>559,1</w:t>
            </w:r>
          </w:p>
        </w:tc>
        <w:tc>
          <w:tcPr>
            <w:tcW w:w="1076"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sz w:val="22"/>
                <w:szCs w:val="22"/>
              </w:rPr>
              <w:t>667,1</w:t>
            </w:r>
          </w:p>
        </w:tc>
      </w:tr>
      <w:tr w:rsidR="003A2AE4" w:rsidRPr="003A2AE4" w:rsidTr="003A2AE4">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3A2AE4" w:rsidRPr="003A2AE4" w:rsidRDefault="003A2AE4" w:rsidP="00600AE0">
            <w:pPr>
              <w:spacing w:before="0" w:after="0" w:line="276" w:lineRule="auto"/>
              <w:rPr>
                <w:lang w:eastAsia="en-US"/>
              </w:rPr>
            </w:pPr>
            <w:r w:rsidRPr="003A2AE4">
              <w:rPr>
                <w:lang w:eastAsia="en-US"/>
              </w:rPr>
              <w:t>прочим потребителям</w:t>
            </w:r>
          </w:p>
        </w:tc>
        <w:tc>
          <w:tcPr>
            <w:tcW w:w="960" w:type="dxa"/>
            <w:gridSpan w:val="2"/>
            <w:tcBorders>
              <w:top w:val="nil"/>
              <w:left w:val="nil"/>
              <w:bottom w:val="single" w:sz="4" w:space="0" w:color="auto"/>
              <w:right w:val="single" w:sz="4" w:space="0" w:color="auto"/>
            </w:tcBorders>
            <w:noWrap/>
            <w:vAlign w:val="bottom"/>
            <w:hideMark/>
          </w:tcPr>
          <w:p w:rsidR="003A2AE4" w:rsidRPr="003A2AE4" w:rsidRDefault="003A2AE4" w:rsidP="00600AE0">
            <w:pPr>
              <w:spacing w:before="0" w:after="0" w:line="276" w:lineRule="auto"/>
              <w:rPr>
                <w:lang w:eastAsia="en-US"/>
              </w:rPr>
            </w:pPr>
            <w:r w:rsidRPr="003A2AE4">
              <w:rPr>
                <w:lang w:eastAsia="en-US"/>
              </w:rPr>
              <w:t>тыс. м3</w:t>
            </w:r>
          </w:p>
        </w:tc>
        <w:tc>
          <w:tcPr>
            <w:tcW w:w="1005" w:type="dxa"/>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sz w:val="22"/>
                <w:szCs w:val="22"/>
              </w:rPr>
              <w:t>19,6</w:t>
            </w:r>
          </w:p>
        </w:tc>
        <w:tc>
          <w:tcPr>
            <w:tcW w:w="1005"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sz w:val="22"/>
                <w:szCs w:val="22"/>
              </w:rPr>
              <w:t>46,9</w:t>
            </w:r>
          </w:p>
        </w:tc>
        <w:tc>
          <w:tcPr>
            <w:tcW w:w="1041" w:type="dxa"/>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sz w:val="22"/>
                <w:szCs w:val="22"/>
              </w:rPr>
              <w:t>74,3</w:t>
            </w:r>
          </w:p>
        </w:tc>
        <w:tc>
          <w:tcPr>
            <w:tcW w:w="1151"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sz w:val="22"/>
                <w:szCs w:val="22"/>
              </w:rPr>
              <w:t>183,7</w:t>
            </w:r>
          </w:p>
        </w:tc>
        <w:tc>
          <w:tcPr>
            <w:tcW w:w="1076"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sz w:val="22"/>
                <w:szCs w:val="22"/>
              </w:rPr>
              <w:t>268,2</w:t>
            </w:r>
          </w:p>
        </w:tc>
      </w:tr>
      <w:tr w:rsidR="003A2AE4" w:rsidRPr="003A2AE4" w:rsidTr="003A2AE4">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3A2AE4" w:rsidRPr="003A2AE4" w:rsidRDefault="003A2AE4" w:rsidP="00600AE0">
            <w:pPr>
              <w:spacing w:before="0" w:after="0" w:line="276" w:lineRule="auto"/>
              <w:rPr>
                <w:lang w:eastAsia="en-US"/>
              </w:rPr>
            </w:pPr>
            <w:r w:rsidRPr="003A2AE4">
              <w:rPr>
                <w:lang w:eastAsia="en-US"/>
              </w:rPr>
              <w:t>Численность населения, пользующегося услугой централизованного водоснабжения</w:t>
            </w:r>
          </w:p>
        </w:tc>
        <w:tc>
          <w:tcPr>
            <w:tcW w:w="960" w:type="dxa"/>
            <w:gridSpan w:val="2"/>
            <w:tcBorders>
              <w:top w:val="nil"/>
              <w:left w:val="nil"/>
              <w:bottom w:val="single" w:sz="4" w:space="0" w:color="auto"/>
              <w:right w:val="single" w:sz="4" w:space="0" w:color="auto"/>
            </w:tcBorders>
            <w:vAlign w:val="bottom"/>
            <w:hideMark/>
          </w:tcPr>
          <w:p w:rsidR="003A2AE4" w:rsidRPr="003A2AE4" w:rsidRDefault="003A2AE4" w:rsidP="00600AE0">
            <w:pPr>
              <w:spacing w:before="0" w:after="0" w:line="276" w:lineRule="auto"/>
              <w:rPr>
                <w:lang w:eastAsia="en-US"/>
              </w:rPr>
            </w:pPr>
            <w:r w:rsidRPr="003A2AE4">
              <w:rPr>
                <w:lang w:eastAsia="en-US"/>
              </w:rPr>
              <w:t>чел.</w:t>
            </w:r>
          </w:p>
        </w:tc>
        <w:tc>
          <w:tcPr>
            <w:tcW w:w="1005" w:type="dxa"/>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sz w:val="22"/>
                <w:szCs w:val="22"/>
              </w:rPr>
              <w:t>9260</w:t>
            </w:r>
          </w:p>
        </w:tc>
        <w:tc>
          <w:tcPr>
            <w:tcW w:w="1005"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sz w:val="22"/>
                <w:szCs w:val="22"/>
              </w:rPr>
              <w:t>9476</w:t>
            </w:r>
          </w:p>
        </w:tc>
        <w:tc>
          <w:tcPr>
            <w:tcW w:w="1041" w:type="dxa"/>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sz w:val="22"/>
                <w:szCs w:val="22"/>
              </w:rPr>
              <w:t>9691</w:t>
            </w:r>
          </w:p>
        </w:tc>
        <w:tc>
          <w:tcPr>
            <w:tcW w:w="1151"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sz w:val="22"/>
                <w:szCs w:val="22"/>
              </w:rPr>
              <w:t>10554</w:t>
            </w:r>
          </w:p>
        </w:tc>
        <w:tc>
          <w:tcPr>
            <w:tcW w:w="1076"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sz w:val="22"/>
                <w:szCs w:val="22"/>
              </w:rPr>
              <w:t>11220</w:t>
            </w:r>
          </w:p>
        </w:tc>
      </w:tr>
      <w:tr w:rsidR="003A2AE4" w:rsidRPr="003A2AE4" w:rsidTr="003A2AE4">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3A2AE4" w:rsidRPr="003A2AE4" w:rsidRDefault="003A2AE4" w:rsidP="00600AE0">
            <w:pPr>
              <w:spacing w:before="0" w:after="0" w:line="276" w:lineRule="auto"/>
              <w:rPr>
                <w:lang w:eastAsia="en-US"/>
              </w:rPr>
            </w:pPr>
            <w:r w:rsidRPr="003A2AE4">
              <w:rPr>
                <w:lang w:eastAsia="en-US"/>
              </w:rPr>
              <w:t>Охват потребителей приборами учета холодной воды</w:t>
            </w:r>
          </w:p>
        </w:tc>
        <w:tc>
          <w:tcPr>
            <w:tcW w:w="960" w:type="dxa"/>
            <w:gridSpan w:val="2"/>
            <w:tcBorders>
              <w:top w:val="nil"/>
              <w:left w:val="nil"/>
              <w:bottom w:val="single" w:sz="4" w:space="0" w:color="auto"/>
              <w:right w:val="single" w:sz="4" w:space="0" w:color="auto"/>
            </w:tcBorders>
            <w:noWrap/>
            <w:vAlign w:val="bottom"/>
            <w:hideMark/>
          </w:tcPr>
          <w:p w:rsidR="003A2AE4" w:rsidRPr="003A2AE4" w:rsidRDefault="003A2AE4" w:rsidP="00600AE0">
            <w:pPr>
              <w:spacing w:before="0" w:after="0" w:line="276" w:lineRule="auto"/>
              <w:rPr>
                <w:lang w:eastAsia="en-US"/>
              </w:rPr>
            </w:pPr>
            <w:r w:rsidRPr="003A2AE4">
              <w:rPr>
                <w:lang w:eastAsia="en-US"/>
              </w:rPr>
              <w:t>%</w:t>
            </w:r>
          </w:p>
        </w:tc>
        <w:tc>
          <w:tcPr>
            <w:tcW w:w="1005" w:type="dxa"/>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sz w:val="22"/>
                <w:szCs w:val="22"/>
              </w:rPr>
              <w:t>80,50%</w:t>
            </w:r>
          </w:p>
        </w:tc>
        <w:tc>
          <w:tcPr>
            <w:tcW w:w="1005"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sz w:val="22"/>
                <w:szCs w:val="22"/>
              </w:rPr>
              <w:t>82,65%</w:t>
            </w:r>
          </w:p>
        </w:tc>
        <w:tc>
          <w:tcPr>
            <w:tcW w:w="1041" w:type="dxa"/>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sz w:val="22"/>
                <w:szCs w:val="22"/>
              </w:rPr>
              <w:t>84,79%</w:t>
            </w:r>
          </w:p>
        </w:tc>
        <w:tc>
          <w:tcPr>
            <w:tcW w:w="1151"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sz w:val="22"/>
                <w:szCs w:val="22"/>
              </w:rPr>
              <w:t>93,37%</w:t>
            </w:r>
          </w:p>
        </w:tc>
        <w:tc>
          <w:tcPr>
            <w:tcW w:w="1076"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sz w:val="22"/>
                <w:szCs w:val="22"/>
              </w:rPr>
              <w:t>100,00%</w:t>
            </w:r>
          </w:p>
        </w:tc>
      </w:tr>
      <w:tr w:rsidR="00600AE0" w:rsidRPr="003A2AE4" w:rsidTr="003A2AE4">
        <w:trPr>
          <w:trHeight w:val="300"/>
        </w:trPr>
        <w:tc>
          <w:tcPr>
            <w:tcW w:w="8534" w:type="dxa"/>
            <w:gridSpan w:val="12"/>
            <w:tcBorders>
              <w:top w:val="single" w:sz="4" w:space="0" w:color="auto"/>
              <w:left w:val="single" w:sz="4" w:space="0" w:color="auto"/>
              <w:bottom w:val="single" w:sz="4" w:space="0" w:color="auto"/>
              <w:right w:val="single" w:sz="4" w:space="0" w:color="auto"/>
            </w:tcBorders>
            <w:vAlign w:val="bottom"/>
            <w:hideMark/>
          </w:tcPr>
          <w:p w:rsidR="00600AE0" w:rsidRPr="003A2AE4" w:rsidRDefault="00600AE0" w:rsidP="00600AE0">
            <w:pPr>
              <w:spacing w:before="0" w:after="0" w:line="276" w:lineRule="auto"/>
              <w:rPr>
                <w:lang w:eastAsia="en-US"/>
              </w:rPr>
            </w:pPr>
            <w:r w:rsidRPr="003A2AE4">
              <w:rPr>
                <w:lang w:eastAsia="en-US"/>
              </w:rPr>
              <w:t>в т. ч.</w:t>
            </w:r>
          </w:p>
        </w:tc>
      </w:tr>
      <w:tr w:rsidR="003A2AE4" w:rsidRPr="003A2AE4" w:rsidTr="003A2AE4">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3A2AE4" w:rsidRPr="003A2AE4" w:rsidRDefault="003A2AE4" w:rsidP="00600AE0">
            <w:pPr>
              <w:spacing w:before="0" w:after="0" w:line="276" w:lineRule="auto"/>
              <w:rPr>
                <w:lang w:eastAsia="en-US"/>
              </w:rPr>
            </w:pPr>
            <w:r w:rsidRPr="003A2AE4">
              <w:rPr>
                <w:lang w:eastAsia="en-US"/>
              </w:rPr>
              <w:t>Охват населения приборами учета воды  (общедомовые приборы учета)</w:t>
            </w:r>
          </w:p>
        </w:tc>
        <w:tc>
          <w:tcPr>
            <w:tcW w:w="960" w:type="dxa"/>
            <w:gridSpan w:val="2"/>
            <w:tcBorders>
              <w:top w:val="nil"/>
              <w:left w:val="nil"/>
              <w:bottom w:val="single" w:sz="4" w:space="0" w:color="auto"/>
              <w:right w:val="single" w:sz="4" w:space="0" w:color="auto"/>
            </w:tcBorders>
            <w:noWrap/>
            <w:vAlign w:val="bottom"/>
            <w:hideMark/>
          </w:tcPr>
          <w:p w:rsidR="003A2AE4" w:rsidRPr="003A2AE4" w:rsidRDefault="003A2AE4" w:rsidP="00600AE0">
            <w:pPr>
              <w:spacing w:before="0" w:after="0" w:line="276" w:lineRule="auto"/>
              <w:rPr>
                <w:lang w:eastAsia="en-US"/>
              </w:rPr>
            </w:pPr>
            <w:r w:rsidRPr="003A2AE4">
              <w:rPr>
                <w:lang w:eastAsia="en-US"/>
              </w:rPr>
              <w:t>%</w:t>
            </w:r>
          </w:p>
        </w:tc>
        <w:tc>
          <w:tcPr>
            <w:tcW w:w="1005" w:type="dxa"/>
            <w:tcBorders>
              <w:top w:val="nil"/>
              <w:left w:val="nil"/>
              <w:bottom w:val="single" w:sz="4" w:space="0" w:color="auto"/>
              <w:right w:val="single" w:sz="4" w:space="0" w:color="auto"/>
            </w:tcBorders>
            <w:vAlign w:val="bottom"/>
            <w:hideMark/>
          </w:tcPr>
          <w:p w:rsidR="003A2AE4" w:rsidRDefault="003A2AE4">
            <w:pPr>
              <w:jc w:val="center"/>
              <w:rPr>
                <w:color w:val="000000"/>
              </w:rPr>
            </w:pPr>
            <w:r>
              <w:rPr>
                <w:color w:val="000000"/>
                <w:sz w:val="22"/>
                <w:szCs w:val="22"/>
              </w:rPr>
              <w:t>100,00%</w:t>
            </w:r>
          </w:p>
        </w:tc>
        <w:tc>
          <w:tcPr>
            <w:tcW w:w="1005" w:type="dxa"/>
            <w:gridSpan w:val="2"/>
            <w:tcBorders>
              <w:top w:val="nil"/>
              <w:left w:val="nil"/>
              <w:bottom w:val="single" w:sz="4" w:space="0" w:color="auto"/>
              <w:right w:val="single" w:sz="4" w:space="0" w:color="auto"/>
            </w:tcBorders>
            <w:vAlign w:val="bottom"/>
            <w:hideMark/>
          </w:tcPr>
          <w:p w:rsidR="003A2AE4" w:rsidRDefault="003A2AE4">
            <w:pPr>
              <w:jc w:val="center"/>
              <w:rPr>
                <w:color w:val="000000"/>
              </w:rPr>
            </w:pPr>
            <w:r>
              <w:rPr>
                <w:color w:val="000000"/>
                <w:sz w:val="22"/>
                <w:szCs w:val="22"/>
              </w:rPr>
              <w:t>100,00%</w:t>
            </w:r>
          </w:p>
        </w:tc>
        <w:tc>
          <w:tcPr>
            <w:tcW w:w="1041" w:type="dxa"/>
            <w:tcBorders>
              <w:top w:val="nil"/>
              <w:left w:val="nil"/>
              <w:bottom w:val="single" w:sz="4" w:space="0" w:color="auto"/>
              <w:right w:val="single" w:sz="4" w:space="0" w:color="auto"/>
            </w:tcBorders>
            <w:vAlign w:val="bottom"/>
            <w:hideMark/>
          </w:tcPr>
          <w:p w:rsidR="003A2AE4" w:rsidRDefault="003A2AE4">
            <w:pPr>
              <w:jc w:val="center"/>
              <w:rPr>
                <w:color w:val="000000"/>
              </w:rPr>
            </w:pPr>
            <w:r>
              <w:rPr>
                <w:color w:val="000000"/>
                <w:sz w:val="22"/>
                <w:szCs w:val="22"/>
              </w:rPr>
              <w:t>100,00%</w:t>
            </w:r>
          </w:p>
        </w:tc>
        <w:tc>
          <w:tcPr>
            <w:tcW w:w="1151" w:type="dxa"/>
            <w:gridSpan w:val="2"/>
            <w:tcBorders>
              <w:top w:val="nil"/>
              <w:left w:val="nil"/>
              <w:bottom w:val="single" w:sz="4" w:space="0" w:color="auto"/>
              <w:right w:val="single" w:sz="4" w:space="0" w:color="auto"/>
            </w:tcBorders>
            <w:vAlign w:val="bottom"/>
            <w:hideMark/>
          </w:tcPr>
          <w:p w:rsidR="003A2AE4" w:rsidRDefault="003A2AE4">
            <w:pPr>
              <w:jc w:val="center"/>
              <w:rPr>
                <w:color w:val="000000"/>
              </w:rPr>
            </w:pPr>
            <w:r>
              <w:rPr>
                <w:color w:val="000000"/>
                <w:sz w:val="22"/>
                <w:szCs w:val="22"/>
              </w:rPr>
              <w:t>100,00%</w:t>
            </w:r>
          </w:p>
        </w:tc>
        <w:tc>
          <w:tcPr>
            <w:tcW w:w="1076" w:type="dxa"/>
            <w:gridSpan w:val="2"/>
            <w:tcBorders>
              <w:top w:val="nil"/>
              <w:left w:val="nil"/>
              <w:bottom w:val="single" w:sz="4" w:space="0" w:color="auto"/>
              <w:right w:val="single" w:sz="4" w:space="0" w:color="auto"/>
            </w:tcBorders>
            <w:vAlign w:val="bottom"/>
            <w:hideMark/>
          </w:tcPr>
          <w:p w:rsidR="003A2AE4" w:rsidRDefault="003A2AE4">
            <w:pPr>
              <w:jc w:val="center"/>
              <w:rPr>
                <w:color w:val="000000"/>
              </w:rPr>
            </w:pPr>
            <w:r>
              <w:rPr>
                <w:color w:val="000000"/>
                <w:sz w:val="22"/>
                <w:szCs w:val="22"/>
              </w:rPr>
              <w:t>100,00%</w:t>
            </w:r>
          </w:p>
        </w:tc>
      </w:tr>
      <w:tr w:rsidR="003A2AE4" w:rsidRPr="003A2AE4" w:rsidTr="003A2AE4">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3A2AE4" w:rsidRPr="003A2AE4" w:rsidRDefault="003A2AE4" w:rsidP="00600AE0">
            <w:pPr>
              <w:spacing w:before="0" w:after="0" w:line="276" w:lineRule="auto"/>
              <w:rPr>
                <w:lang w:eastAsia="en-US"/>
              </w:rPr>
            </w:pPr>
            <w:r w:rsidRPr="003A2AE4">
              <w:rPr>
                <w:lang w:eastAsia="en-US"/>
              </w:rPr>
              <w:lastRenderedPageBreak/>
              <w:t>Охват населения приборами учета воды (индивидуальные приборы учета)</w:t>
            </w:r>
          </w:p>
        </w:tc>
        <w:tc>
          <w:tcPr>
            <w:tcW w:w="960" w:type="dxa"/>
            <w:gridSpan w:val="2"/>
            <w:tcBorders>
              <w:top w:val="nil"/>
              <w:left w:val="nil"/>
              <w:bottom w:val="single" w:sz="4" w:space="0" w:color="auto"/>
              <w:right w:val="single" w:sz="4" w:space="0" w:color="auto"/>
            </w:tcBorders>
            <w:noWrap/>
            <w:vAlign w:val="bottom"/>
            <w:hideMark/>
          </w:tcPr>
          <w:p w:rsidR="003A2AE4" w:rsidRPr="003A2AE4" w:rsidRDefault="003A2AE4" w:rsidP="00600AE0">
            <w:pPr>
              <w:spacing w:before="0" w:after="0" w:line="276" w:lineRule="auto"/>
              <w:rPr>
                <w:lang w:eastAsia="en-US"/>
              </w:rPr>
            </w:pPr>
            <w:r w:rsidRPr="003A2AE4">
              <w:rPr>
                <w:lang w:eastAsia="en-US"/>
              </w:rPr>
              <w:t>%</w:t>
            </w:r>
          </w:p>
        </w:tc>
        <w:tc>
          <w:tcPr>
            <w:tcW w:w="1005" w:type="dxa"/>
            <w:tcBorders>
              <w:top w:val="nil"/>
              <w:left w:val="nil"/>
              <w:bottom w:val="single" w:sz="4" w:space="0" w:color="auto"/>
              <w:right w:val="single" w:sz="4" w:space="0" w:color="auto"/>
            </w:tcBorders>
            <w:vAlign w:val="bottom"/>
            <w:hideMark/>
          </w:tcPr>
          <w:p w:rsidR="003A2AE4" w:rsidRDefault="003A2AE4">
            <w:pPr>
              <w:jc w:val="center"/>
              <w:rPr>
                <w:color w:val="000000"/>
              </w:rPr>
            </w:pPr>
            <w:r>
              <w:rPr>
                <w:color w:val="000000"/>
                <w:sz w:val="22"/>
                <w:szCs w:val="22"/>
              </w:rPr>
              <w:t>95,02%</w:t>
            </w:r>
          </w:p>
        </w:tc>
        <w:tc>
          <w:tcPr>
            <w:tcW w:w="1005" w:type="dxa"/>
            <w:gridSpan w:val="2"/>
            <w:tcBorders>
              <w:top w:val="nil"/>
              <w:left w:val="nil"/>
              <w:bottom w:val="single" w:sz="4" w:space="0" w:color="auto"/>
              <w:right w:val="single" w:sz="4" w:space="0" w:color="auto"/>
            </w:tcBorders>
            <w:vAlign w:val="bottom"/>
            <w:hideMark/>
          </w:tcPr>
          <w:p w:rsidR="003A2AE4" w:rsidRDefault="003A2AE4">
            <w:pPr>
              <w:jc w:val="center"/>
              <w:rPr>
                <w:color w:val="000000"/>
              </w:rPr>
            </w:pPr>
            <w:r>
              <w:rPr>
                <w:color w:val="000000"/>
                <w:sz w:val="22"/>
                <w:szCs w:val="22"/>
              </w:rPr>
              <w:t>100,00%</w:t>
            </w:r>
          </w:p>
        </w:tc>
        <w:tc>
          <w:tcPr>
            <w:tcW w:w="1041" w:type="dxa"/>
            <w:tcBorders>
              <w:top w:val="nil"/>
              <w:left w:val="nil"/>
              <w:bottom w:val="single" w:sz="4" w:space="0" w:color="auto"/>
              <w:right w:val="single" w:sz="4" w:space="0" w:color="auto"/>
            </w:tcBorders>
            <w:vAlign w:val="bottom"/>
            <w:hideMark/>
          </w:tcPr>
          <w:p w:rsidR="003A2AE4" w:rsidRDefault="003A2AE4">
            <w:pPr>
              <w:jc w:val="center"/>
              <w:rPr>
                <w:color w:val="000000"/>
              </w:rPr>
            </w:pPr>
            <w:r>
              <w:rPr>
                <w:color w:val="000000"/>
                <w:sz w:val="22"/>
                <w:szCs w:val="22"/>
              </w:rPr>
              <w:t>100,00%</w:t>
            </w:r>
          </w:p>
        </w:tc>
        <w:tc>
          <w:tcPr>
            <w:tcW w:w="1151" w:type="dxa"/>
            <w:gridSpan w:val="2"/>
            <w:tcBorders>
              <w:top w:val="nil"/>
              <w:left w:val="nil"/>
              <w:bottom w:val="single" w:sz="4" w:space="0" w:color="auto"/>
              <w:right w:val="single" w:sz="4" w:space="0" w:color="auto"/>
            </w:tcBorders>
            <w:vAlign w:val="bottom"/>
            <w:hideMark/>
          </w:tcPr>
          <w:p w:rsidR="003A2AE4" w:rsidRDefault="003A2AE4">
            <w:pPr>
              <w:jc w:val="center"/>
              <w:rPr>
                <w:color w:val="000000"/>
              </w:rPr>
            </w:pPr>
            <w:r>
              <w:rPr>
                <w:color w:val="000000"/>
                <w:sz w:val="22"/>
                <w:szCs w:val="22"/>
              </w:rPr>
              <w:t>100,00%</w:t>
            </w:r>
          </w:p>
        </w:tc>
        <w:tc>
          <w:tcPr>
            <w:tcW w:w="1076" w:type="dxa"/>
            <w:gridSpan w:val="2"/>
            <w:tcBorders>
              <w:top w:val="nil"/>
              <w:left w:val="nil"/>
              <w:bottom w:val="single" w:sz="4" w:space="0" w:color="auto"/>
              <w:right w:val="single" w:sz="4" w:space="0" w:color="auto"/>
            </w:tcBorders>
            <w:vAlign w:val="bottom"/>
            <w:hideMark/>
          </w:tcPr>
          <w:p w:rsidR="003A2AE4" w:rsidRDefault="003A2AE4">
            <w:pPr>
              <w:jc w:val="center"/>
              <w:rPr>
                <w:color w:val="000000"/>
              </w:rPr>
            </w:pPr>
            <w:r>
              <w:rPr>
                <w:color w:val="000000"/>
                <w:sz w:val="22"/>
                <w:szCs w:val="22"/>
              </w:rPr>
              <w:t>100,00%</w:t>
            </w:r>
          </w:p>
        </w:tc>
      </w:tr>
      <w:tr w:rsidR="003A2AE4" w:rsidRPr="003A2AE4" w:rsidTr="003A2AE4">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3A2AE4" w:rsidRPr="003A2AE4" w:rsidRDefault="003A2AE4" w:rsidP="00600AE0">
            <w:pPr>
              <w:spacing w:before="0" w:after="0" w:line="276" w:lineRule="auto"/>
              <w:rPr>
                <w:lang w:eastAsia="en-US"/>
              </w:rPr>
            </w:pPr>
            <w:r w:rsidRPr="003A2AE4">
              <w:rPr>
                <w:lang w:eastAsia="en-US"/>
              </w:rPr>
              <w:t>Соответствие качества питьевой воды СанПиН</w:t>
            </w:r>
          </w:p>
        </w:tc>
        <w:tc>
          <w:tcPr>
            <w:tcW w:w="960" w:type="dxa"/>
            <w:gridSpan w:val="2"/>
            <w:tcBorders>
              <w:top w:val="nil"/>
              <w:left w:val="nil"/>
              <w:bottom w:val="single" w:sz="4" w:space="0" w:color="auto"/>
              <w:right w:val="single" w:sz="4" w:space="0" w:color="auto"/>
            </w:tcBorders>
            <w:vAlign w:val="bottom"/>
            <w:hideMark/>
          </w:tcPr>
          <w:p w:rsidR="003A2AE4" w:rsidRPr="003A2AE4" w:rsidRDefault="003A2AE4" w:rsidP="00600AE0">
            <w:pPr>
              <w:spacing w:before="0" w:after="0" w:line="276" w:lineRule="auto"/>
              <w:rPr>
                <w:lang w:eastAsia="en-US"/>
              </w:rPr>
            </w:pPr>
            <w:r w:rsidRPr="003A2AE4">
              <w:rPr>
                <w:lang w:eastAsia="en-US"/>
              </w:rPr>
              <w:t>да/нет</w:t>
            </w:r>
          </w:p>
        </w:tc>
        <w:tc>
          <w:tcPr>
            <w:tcW w:w="1005" w:type="dxa"/>
            <w:tcBorders>
              <w:top w:val="nil"/>
              <w:left w:val="nil"/>
              <w:bottom w:val="single" w:sz="4" w:space="0" w:color="auto"/>
              <w:right w:val="single" w:sz="4" w:space="0" w:color="auto"/>
            </w:tcBorders>
            <w:vAlign w:val="bottom"/>
            <w:hideMark/>
          </w:tcPr>
          <w:p w:rsidR="003A2AE4" w:rsidRDefault="003A2AE4">
            <w:pPr>
              <w:jc w:val="center"/>
              <w:rPr>
                <w:color w:val="000000"/>
              </w:rPr>
            </w:pPr>
            <w:r>
              <w:rPr>
                <w:color w:val="000000"/>
                <w:sz w:val="22"/>
                <w:szCs w:val="22"/>
              </w:rPr>
              <w:t>да</w:t>
            </w:r>
          </w:p>
        </w:tc>
        <w:tc>
          <w:tcPr>
            <w:tcW w:w="1005" w:type="dxa"/>
            <w:gridSpan w:val="2"/>
            <w:tcBorders>
              <w:top w:val="nil"/>
              <w:left w:val="nil"/>
              <w:bottom w:val="single" w:sz="4" w:space="0" w:color="auto"/>
              <w:right w:val="single" w:sz="4" w:space="0" w:color="auto"/>
            </w:tcBorders>
            <w:vAlign w:val="bottom"/>
            <w:hideMark/>
          </w:tcPr>
          <w:p w:rsidR="003A2AE4" w:rsidRDefault="003A2AE4">
            <w:pPr>
              <w:jc w:val="center"/>
              <w:rPr>
                <w:color w:val="000000"/>
              </w:rPr>
            </w:pPr>
            <w:r>
              <w:rPr>
                <w:color w:val="000000"/>
                <w:sz w:val="22"/>
                <w:szCs w:val="22"/>
              </w:rPr>
              <w:t>да</w:t>
            </w:r>
          </w:p>
        </w:tc>
        <w:tc>
          <w:tcPr>
            <w:tcW w:w="1041" w:type="dxa"/>
            <w:tcBorders>
              <w:top w:val="nil"/>
              <w:left w:val="nil"/>
              <w:bottom w:val="single" w:sz="4" w:space="0" w:color="auto"/>
              <w:right w:val="single" w:sz="4" w:space="0" w:color="auto"/>
            </w:tcBorders>
            <w:vAlign w:val="bottom"/>
            <w:hideMark/>
          </w:tcPr>
          <w:p w:rsidR="003A2AE4" w:rsidRDefault="003A2AE4">
            <w:pPr>
              <w:jc w:val="center"/>
              <w:rPr>
                <w:color w:val="000000"/>
              </w:rPr>
            </w:pPr>
            <w:r>
              <w:rPr>
                <w:color w:val="000000"/>
                <w:sz w:val="22"/>
                <w:szCs w:val="22"/>
              </w:rPr>
              <w:t>да</w:t>
            </w:r>
          </w:p>
        </w:tc>
        <w:tc>
          <w:tcPr>
            <w:tcW w:w="1151" w:type="dxa"/>
            <w:gridSpan w:val="2"/>
            <w:tcBorders>
              <w:top w:val="nil"/>
              <w:left w:val="nil"/>
              <w:bottom w:val="single" w:sz="4" w:space="0" w:color="auto"/>
              <w:right w:val="single" w:sz="4" w:space="0" w:color="auto"/>
            </w:tcBorders>
            <w:vAlign w:val="bottom"/>
            <w:hideMark/>
          </w:tcPr>
          <w:p w:rsidR="003A2AE4" w:rsidRDefault="003A2AE4">
            <w:pPr>
              <w:jc w:val="center"/>
              <w:rPr>
                <w:color w:val="000000"/>
              </w:rPr>
            </w:pPr>
            <w:r>
              <w:rPr>
                <w:color w:val="000000"/>
                <w:sz w:val="22"/>
                <w:szCs w:val="22"/>
              </w:rPr>
              <w:t>да</w:t>
            </w:r>
          </w:p>
        </w:tc>
        <w:tc>
          <w:tcPr>
            <w:tcW w:w="1076" w:type="dxa"/>
            <w:gridSpan w:val="2"/>
            <w:tcBorders>
              <w:top w:val="nil"/>
              <w:left w:val="nil"/>
              <w:bottom w:val="single" w:sz="4" w:space="0" w:color="auto"/>
              <w:right w:val="single" w:sz="4" w:space="0" w:color="auto"/>
            </w:tcBorders>
            <w:vAlign w:val="bottom"/>
            <w:hideMark/>
          </w:tcPr>
          <w:p w:rsidR="003A2AE4" w:rsidRDefault="003A2AE4">
            <w:pPr>
              <w:jc w:val="center"/>
              <w:rPr>
                <w:color w:val="000000"/>
              </w:rPr>
            </w:pPr>
            <w:r>
              <w:rPr>
                <w:color w:val="000000"/>
                <w:sz w:val="22"/>
                <w:szCs w:val="22"/>
              </w:rPr>
              <w:t>да</w:t>
            </w:r>
          </w:p>
        </w:tc>
      </w:tr>
      <w:tr w:rsidR="00600AE0" w:rsidRPr="003A2AE4" w:rsidTr="003A2AE4">
        <w:trPr>
          <w:trHeight w:val="300"/>
        </w:trPr>
        <w:tc>
          <w:tcPr>
            <w:tcW w:w="8534" w:type="dxa"/>
            <w:gridSpan w:val="12"/>
            <w:tcBorders>
              <w:top w:val="single" w:sz="4" w:space="0" w:color="auto"/>
              <w:left w:val="single" w:sz="4" w:space="0" w:color="auto"/>
              <w:bottom w:val="single" w:sz="4" w:space="0" w:color="auto"/>
              <w:right w:val="single" w:sz="4" w:space="0" w:color="auto"/>
            </w:tcBorders>
            <w:noWrap/>
            <w:vAlign w:val="bottom"/>
            <w:hideMark/>
          </w:tcPr>
          <w:p w:rsidR="00600AE0" w:rsidRPr="003A2AE4" w:rsidRDefault="00600AE0" w:rsidP="00600AE0">
            <w:pPr>
              <w:spacing w:before="0" w:after="0" w:line="276" w:lineRule="auto"/>
              <w:rPr>
                <w:lang w:eastAsia="en-US"/>
              </w:rPr>
            </w:pPr>
            <w:r w:rsidRPr="003A2AE4">
              <w:rPr>
                <w:lang w:eastAsia="en-US"/>
              </w:rPr>
              <w:t>Индикаторы надёжности системы водоснабжения</w:t>
            </w:r>
          </w:p>
        </w:tc>
      </w:tr>
      <w:tr w:rsidR="003A2AE4" w:rsidRPr="003A2AE4" w:rsidTr="003A2AE4">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3A2AE4" w:rsidRPr="003A2AE4" w:rsidRDefault="003A2AE4" w:rsidP="00600AE0">
            <w:pPr>
              <w:spacing w:before="0" w:after="0" w:line="276" w:lineRule="auto"/>
              <w:rPr>
                <w:lang w:eastAsia="en-US"/>
              </w:rPr>
            </w:pPr>
            <w:r w:rsidRPr="003A2AE4">
              <w:rPr>
                <w:lang w:eastAsia="en-US"/>
              </w:rPr>
              <w:t>Аварийность коммунальной инфраструктуры водоснабжения</w:t>
            </w:r>
          </w:p>
        </w:tc>
        <w:tc>
          <w:tcPr>
            <w:tcW w:w="960" w:type="dxa"/>
            <w:gridSpan w:val="2"/>
            <w:tcBorders>
              <w:top w:val="nil"/>
              <w:left w:val="nil"/>
              <w:bottom w:val="single" w:sz="4" w:space="0" w:color="auto"/>
              <w:right w:val="single" w:sz="4" w:space="0" w:color="auto"/>
            </w:tcBorders>
            <w:noWrap/>
            <w:vAlign w:val="bottom"/>
            <w:hideMark/>
          </w:tcPr>
          <w:p w:rsidR="003A2AE4" w:rsidRPr="003A2AE4" w:rsidRDefault="003A2AE4" w:rsidP="00600AE0">
            <w:pPr>
              <w:spacing w:before="0" w:after="0" w:line="276" w:lineRule="auto"/>
              <w:rPr>
                <w:lang w:eastAsia="en-US"/>
              </w:rPr>
            </w:pPr>
            <w:r w:rsidRPr="003A2AE4">
              <w:rPr>
                <w:lang w:eastAsia="en-US"/>
              </w:rPr>
              <w:t>ед./</w:t>
            </w:r>
            <w:proofErr w:type="gramStart"/>
            <w:r w:rsidRPr="003A2AE4">
              <w:rPr>
                <w:lang w:eastAsia="en-US"/>
              </w:rPr>
              <w:t>км</w:t>
            </w:r>
            <w:proofErr w:type="gramEnd"/>
          </w:p>
        </w:tc>
        <w:tc>
          <w:tcPr>
            <w:tcW w:w="1005" w:type="dxa"/>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sz w:val="22"/>
                <w:szCs w:val="22"/>
              </w:rPr>
              <w:t>2,7</w:t>
            </w:r>
          </w:p>
        </w:tc>
        <w:tc>
          <w:tcPr>
            <w:tcW w:w="1005"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sz w:val="22"/>
                <w:szCs w:val="22"/>
              </w:rPr>
              <w:t>2,513</w:t>
            </w:r>
          </w:p>
        </w:tc>
        <w:tc>
          <w:tcPr>
            <w:tcW w:w="1041" w:type="dxa"/>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sz w:val="22"/>
                <w:szCs w:val="22"/>
              </w:rPr>
              <w:t>2,326</w:t>
            </w:r>
          </w:p>
        </w:tc>
        <w:tc>
          <w:tcPr>
            <w:tcW w:w="1151"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sz w:val="22"/>
                <w:szCs w:val="22"/>
              </w:rPr>
              <w:t>1,578</w:t>
            </w:r>
          </w:p>
        </w:tc>
        <w:tc>
          <w:tcPr>
            <w:tcW w:w="1076" w:type="dxa"/>
            <w:gridSpan w:val="2"/>
            <w:tcBorders>
              <w:top w:val="nil"/>
              <w:left w:val="nil"/>
              <w:bottom w:val="single" w:sz="4" w:space="0" w:color="auto"/>
              <w:right w:val="single" w:sz="4" w:space="0" w:color="auto"/>
            </w:tcBorders>
            <w:noWrap/>
            <w:vAlign w:val="bottom"/>
            <w:hideMark/>
          </w:tcPr>
          <w:p w:rsidR="003A2AE4" w:rsidRDefault="003A2AE4">
            <w:pPr>
              <w:jc w:val="center"/>
              <w:rPr>
                <w:color w:val="000000"/>
              </w:rPr>
            </w:pPr>
            <w:r>
              <w:rPr>
                <w:color w:val="000000"/>
                <w:sz w:val="22"/>
                <w:szCs w:val="22"/>
              </w:rPr>
              <w:t>1</w:t>
            </w:r>
          </w:p>
        </w:tc>
      </w:tr>
      <w:tr w:rsidR="003A2AE4" w:rsidRPr="003A2AE4" w:rsidTr="003A2AE4">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3A2AE4" w:rsidRPr="003A2AE4" w:rsidRDefault="003A2AE4" w:rsidP="00600AE0">
            <w:pPr>
              <w:spacing w:before="0" w:after="0" w:line="276" w:lineRule="auto"/>
              <w:rPr>
                <w:lang w:eastAsia="en-US"/>
              </w:rPr>
            </w:pPr>
            <w:r w:rsidRPr="003A2AE4">
              <w:rPr>
                <w:lang w:eastAsia="en-US"/>
              </w:rPr>
              <w:t>Продолжительность (бесперебойность) поставки</w:t>
            </w:r>
          </w:p>
        </w:tc>
        <w:tc>
          <w:tcPr>
            <w:tcW w:w="960" w:type="dxa"/>
            <w:gridSpan w:val="2"/>
            <w:tcBorders>
              <w:top w:val="nil"/>
              <w:left w:val="nil"/>
              <w:bottom w:val="single" w:sz="4" w:space="0" w:color="auto"/>
              <w:right w:val="single" w:sz="4" w:space="0" w:color="auto"/>
            </w:tcBorders>
            <w:noWrap/>
            <w:vAlign w:val="bottom"/>
            <w:hideMark/>
          </w:tcPr>
          <w:p w:rsidR="003A2AE4" w:rsidRPr="003A2AE4" w:rsidRDefault="003A2AE4" w:rsidP="00600AE0">
            <w:pPr>
              <w:spacing w:before="0" w:after="0" w:line="276" w:lineRule="auto"/>
              <w:rPr>
                <w:lang w:eastAsia="en-US"/>
              </w:rPr>
            </w:pPr>
            <w:r w:rsidRPr="003A2AE4">
              <w:rPr>
                <w:lang w:eastAsia="en-US"/>
              </w:rPr>
              <w:t>%</w:t>
            </w:r>
          </w:p>
        </w:tc>
        <w:tc>
          <w:tcPr>
            <w:tcW w:w="1005" w:type="dxa"/>
            <w:tcBorders>
              <w:top w:val="nil"/>
              <w:left w:val="nil"/>
              <w:bottom w:val="single" w:sz="4" w:space="0" w:color="auto"/>
              <w:right w:val="single" w:sz="4" w:space="0" w:color="auto"/>
            </w:tcBorders>
            <w:vAlign w:val="bottom"/>
            <w:hideMark/>
          </w:tcPr>
          <w:p w:rsidR="003A2AE4" w:rsidRDefault="003A2AE4">
            <w:pPr>
              <w:jc w:val="center"/>
              <w:rPr>
                <w:color w:val="000000"/>
              </w:rPr>
            </w:pPr>
            <w:r>
              <w:rPr>
                <w:color w:val="000000"/>
                <w:sz w:val="22"/>
                <w:szCs w:val="22"/>
              </w:rPr>
              <w:t>100,00%</w:t>
            </w:r>
          </w:p>
        </w:tc>
        <w:tc>
          <w:tcPr>
            <w:tcW w:w="1005" w:type="dxa"/>
            <w:gridSpan w:val="2"/>
            <w:tcBorders>
              <w:top w:val="nil"/>
              <w:left w:val="nil"/>
              <w:bottom w:val="single" w:sz="4" w:space="0" w:color="auto"/>
              <w:right w:val="single" w:sz="4" w:space="0" w:color="auto"/>
            </w:tcBorders>
            <w:vAlign w:val="bottom"/>
            <w:hideMark/>
          </w:tcPr>
          <w:p w:rsidR="003A2AE4" w:rsidRDefault="003A2AE4">
            <w:pPr>
              <w:jc w:val="center"/>
              <w:rPr>
                <w:color w:val="000000"/>
              </w:rPr>
            </w:pPr>
            <w:r>
              <w:rPr>
                <w:color w:val="000000"/>
                <w:sz w:val="22"/>
                <w:szCs w:val="22"/>
              </w:rPr>
              <w:t>100,00%</w:t>
            </w:r>
          </w:p>
        </w:tc>
        <w:tc>
          <w:tcPr>
            <w:tcW w:w="1041" w:type="dxa"/>
            <w:tcBorders>
              <w:top w:val="nil"/>
              <w:left w:val="nil"/>
              <w:bottom w:val="single" w:sz="4" w:space="0" w:color="auto"/>
              <w:right w:val="single" w:sz="4" w:space="0" w:color="auto"/>
            </w:tcBorders>
            <w:vAlign w:val="bottom"/>
            <w:hideMark/>
          </w:tcPr>
          <w:p w:rsidR="003A2AE4" w:rsidRDefault="003A2AE4">
            <w:pPr>
              <w:jc w:val="center"/>
              <w:rPr>
                <w:color w:val="000000"/>
              </w:rPr>
            </w:pPr>
            <w:r>
              <w:rPr>
                <w:color w:val="000000"/>
                <w:sz w:val="22"/>
                <w:szCs w:val="22"/>
              </w:rPr>
              <w:t>100,00%</w:t>
            </w:r>
          </w:p>
        </w:tc>
        <w:tc>
          <w:tcPr>
            <w:tcW w:w="1151" w:type="dxa"/>
            <w:gridSpan w:val="2"/>
            <w:tcBorders>
              <w:top w:val="nil"/>
              <w:left w:val="nil"/>
              <w:bottom w:val="single" w:sz="4" w:space="0" w:color="auto"/>
              <w:right w:val="single" w:sz="4" w:space="0" w:color="auto"/>
            </w:tcBorders>
            <w:vAlign w:val="bottom"/>
            <w:hideMark/>
          </w:tcPr>
          <w:p w:rsidR="003A2AE4" w:rsidRDefault="003A2AE4">
            <w:pPr>
              <w:jc w:val="center"/>
              <w:rPr>
                <w:color w:val="000000"/>
              </w:rPr>
            </w:pPr>
            <w:r>
              <w:rPr>
                <w:color w:val="000000"/>
                <w:sz w:val="22"/>
                <w:szCs w:val="22"/>
              </w:rPr>
              <w:t>100,00%</w:t>
            </w:r>
          </w:p>
        </w:tc>
        <w:tc>
          <w:tcPr>
            <w:tcW w:w="1076" w:type="dxa"/>
            <w:gridSpan w:val="2"/>
            <w:tcBorders>
              <w:top w:val="nil"/>
              <w:left w:val="nil"/>
              <w:bottom w:val="single" w:sz="4" w:space="0" w:color="auto"/>
              <w:right w:val="single" w:sz="4" w:space="0" w:color="auto"/>
            </w:tcBorders>
            <w:vAlign w:val="bottom"/>
            <w:hideMark/>
          </w:tcPr>
          <w:p w:rsidR="003A2AE4" w:rsidRDefault="003A2AE4">
            <w:pPr>
              <w:jc w:val="center"/>
              <w:rPr>
                <w:color w:val="000000"/>
              </w:rPr>
            </w:pPr>
            <w:r>
              <w:rPr>
                <w:color w:val="000000"/>
                <w:sz w:val="22"/>
                <w:szCs w:val="22"/>
              </w:rPr>
              <w:t>100,00%</w:t>
            </w:r>
          </w:p>
        </w:tc>
      </w:tr>
      <w:tr w:rsidR="003A2AE4" w:rsidRPr="003A2AE4" w:rsidTr="003A2AE4">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3A2AE4" w:rsidRPr="003A2AE4" w:rsidRDefault="003A2AE4" w:rsidP="00600AE0">
            <w:pPr>
              <w:spacing w:before="0" w:after="0" w:line="276" w:lineRule="auto"/>
              <w:rPr>
                <w:lang w:eastAsia="en-US"/>
              </w:rPr>
            </w:pPr>
            <w:r w:rsidRPr="003A2AE4">
              <w:rPr>
                <w:lang w:eastAsia="en-US"/>
              </w:rPr>
              <w:t>Фактический износ систем коммунальной инфраструктуры водозаборов</w:t>
            </w:r>
          </w:p>
        </w:tc>
        <w:tc>
          <w:tcPr>
            <w:tcW w:w="960" w:type="dxa"/>
            <w:gridSpan w:val="2"/>
            <w:tcBorders>
              <w:top w:val="nil"/>
              <w:left w:val="nil"/>
              <w:bottom w:val="single" w:sz="4" w:space="0" w:color="auto"/>
              <w:right w:val="single" w:sz="4" w:space="0" w:color="auto"/>
            </w:tcBorders>
            <w:noWrap/>
            <w:vAlign w:val="bottom"/>
            <w:hideMark/>
          </w:tcPr>
          <w:p w:rsidR="003A2AE4" w:rsidRPr="003A2AE4" w:rsidRDefault="003A2AE4" w:rsidP="00600AE0">
            <w:pPr>
              <w:spacing w:before="0" w:after="0" w:line="276" w:lineRule="auto"/>
              <w:rPr>
                <w:lang w:eastAsia="en-US"/>
              </w:rPr>
            </w:pPr>
            <w:r w:rsidRPr="003A2AE4">
              <w:rPr>
                <w:lang w:eastAsia="en-US"/>
              </w:rPr>
              <w:t>%</w:t>
            </w:r>
          </w:p>
        </w:tc>
        <w:tc>
          <w:tcPr>
            <w:tcW w:w="1005" w:type="dxa"/>
            <w:tcBorders>
              <w:top w:val="nil"/>
              <w:left w:val="nil"/>
              <w:bottom w:val="single" w:sz="4" w:space="0" w:color="auto"/>
              <w:right w:val="single" w:sz="4" w:space="0" w:color="auto"/>
            </w:tcBorders>
            <w:vAlign w:val="bottom"/>
            <w:hideMark/>
          </w:tcPr>
          <w:p w:rsidR="003A2AE4" w:rsidRDefault="003A2AE4">
            <w:pPr>
              <w:jc w:val="center"/>
              <w:rPr>
                <w:color w:val="000000"/>
              </w:rPr>
            </w:pPr>
            <w:r>
              <w:rPr>
                <w:color w:val="000000"/>
                <w:sz w:val="22"/>
                <w:szCs w:val="22"/>
              </w:rPr>
              <w:t>80,00%</w:t>
            </w:r>
          </w:p>
        </w:tc>
        <w:tc>
          <w:tcPr>
            <w:tcW w:w="1005" w:type="dxa"/>
            <w:gridSpan w:val="2"/>
            <w:tcBorders>
              <w:top w:val="nil"/>
              <w:left w:val="nil"/>
              <w:bottom w:val="single" w:sz="4" w:space="0" w:color="auto"/>
              <w:right w:val="single" w:sz="4" w:space="0" w:color="auto"/>
            </w:tcBorders>
            <w:vAlign w:val="bottom"/>
            <w:hideMark/>
          </w:tcPr>
          <w:p w:rsidR="003A2AE4" w:rsidRDefault="003A2AE4">
            <w:pPr>
              <w:jc w:val="center"/>
              <w:rPr>
                <w:color w:val="000000"/>
              </w:rPr>
            </w:pPr>
            <w:r>
              <w:rPr>
                <w:color w:val="000000"/>
                <w:sz w:val="22"/>
                <w:szCs w:val="22"/>
              </w:rPr>
              <w:t>70,00%</w:t>
            </w:r>
          </w:p>
        </w:tc>
        <w:tc>
          <w:tcPr>
            <w:tcW w:w="1041" w:type="dxa"/>
            <w:tcBorders>
              <w:top w:val="nil"/>
              <w:left w:val="nil"/>
              <w:bottom w:val="single" w:sz="4" w:space="0" w:color="auto"/>
              <w:right w:val="single" w:sz="4" w:space="0" w:color="auto"/>
            </w:tcBorders>
            <w:vAlign w:val="bottom"/>
            <w:hideMark/>
          </w:tcPr>
          <w:p w:rsidR="003A2AE4" w:rsidRDefault="003A2AE4">
            <w:pPr>
              <w:jc w:val="center"/>
              <w:rPr>
                <w:color w:val="000000"/>
              </w:rPr>
            </w:pPr>
            <w:r>
              <w:rPr>
                <w:color w:val="000000"/>
                <w:sz w:val="22"/>
                <w:szCs w:val="22"/>
              </w:rPr>
              <w:t>60,00%</w:t>
            </w:r>
          </w:p>
        </w:tc>
        <w:tc>
          <w:tcPr>
            <w:tcW w:w="1151" w:type="dxa"/>
            <w:gridSpan w:val="2"/>
            <w:tcBorders>
              <w:top w:val="nil"/>
              <w:left w:val="nil"/>
              <w:bottom w:val="single" w:sz="4" w:space="0" w:color="auto"/>
              <w:right w:val="single" w:sz="4" w:space="0" w:color="auto"/>
            </w:tcBorders>
            <w:vAlign w:val="bottom"/>
            <w:hideMark/>
          </w:tcPr>
          <w:p w:rsidR="003A2AE4" w:rsidRDefault="003A2AE4">
            <w:pPr>
              <w:jc w:val="center"/>
              <w:rPr>
                <w:color w:val="000000"/>
              </w:rPr>
            </w:pPr>
            <w:r>
              <w:rPr>
                <w:color w:val="000000"/>
                <w:sz w:val="22"/>
                <w:szCs w:val="22"/>
              </w:rPr>
              <w:t>20,00%</w:t>
            </w:r>
          </w:p>
        </w:tc>
        <w:tc>
          <w:tcPr>
            <w:tcW w:w="1076" w:type="dxa"/>
            <w:gridSpan w:val="2"/>
            <w:tcBorders>
              <w:top w:val="nil"/>
              <w:left w:val="nil"/>
              <w:bottom w:val="single" w:sz="4" w:space="0" w:color="auto"/>
              <w:right w:val="single" w:sz="4" w:space="0" w:color="auto"/>
            </w:tcBorders>
            <w:vAlign w:val="bottom"/>
            <w:hideMark/>
          </w:tcPr>
          <w:p w:rsidR="003A2AE4" w:rsidRDefault="003A2AE4">
            <w:pPr>
              <w:jc w:val="center"/>
              <w:rPr>
                <w:color w:val="000000"/>
              </w:rPr>
            </w:pPr>
            <w:r>
              <w:rPr>
                <w:color w:val="000000"/>
                <w:sz w:val="22"/>
                <w:szCs w:val="22"/>
              </w:rPr>
              <w:t>0,00%</w:t>
            </w:r>
          </w:p>
        </w:tc>
      </w:tr>
      <w:tr w:rsidR="003A2AE4" w:rsidRPr="003A2AE4" w:rsidTr="003A2AE4">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3A2AE4" w:rsidRPr="003A2AE4" w:rsidRDefault="003A2AE4" w:rsidP="00600AE0">
            <w:pPr>
              <w:spacing w:before="0" w:after="0" w:line="276" w:lineRule="auto"/>
              <w:rPr>
                <w:lang w:eastAsia="en-US"/>
              </w:rPr>
            </w:pPr>
            <w:r w:rsidRPr="003A2AE4">
              <w:rPr>
                <w:lang w:eastAsia="en-US"/>
              </w:rPr>
              <w:t>Фактический износ сетей систем водоснабжения</w:t>
            </w:r>
          </w:p>
        </w:tc>
        <w:tc>
          <w:tcPr>
            <w:tcW w:w="960" w:type="dxa"/>
            <w:gridSpan w:val="2"/>
            <w:tcBorders>
              <w:top w:val="nil"/>
              <w:left w:val="nil"/>
              <w:bottom w:val="single" w:sz="4" w:space="0" w:color="auto"/>
              <w:right w:val="single" w:sz="4" w:space="0" w:color="auto"/>
            </w:tcBorders>
            <w:noWrap/>
            <w:vAlign w:val="bottom"/>
            <w:hideMark/>
          </w:tcPr>
          <w:p w:rsidR="003A2AE4" w:rsidRPr="003A2AE4" w:rsidRDefault="003A2AE4" w:rsidP="00600AE0">
            <w:pPr>
              <w:spacing w:before="0" w:after="0" w:line="276" w:lineRule="auto"/>
              <w:rPr>
                <w:lang w:eastAsia="en-US"/>
              </w:rPr>
            </w:pPr>
            <w:r w:rsidRPr="003A2AE4">
              <w:rPr>
                <w:lang w:eastAsia="en-US"/>
              </w:rPr>
              <w:t>%</w:t>
            </w:r>
          </w:p>
        </w:tc>
        <w:tc>
          <w:tcPr>
            <w:tcW w:w="1005" w:type="dxa"/>
            <w:tcBorders>
              <w:top w:val="nil"/>
              <w:left w:val="nil"/>
              <w:bottom w:val="single" w:sz="4" w:space="0" w:color="auto"/>
              <w:right w:val="single" w:sz="4" w:space="0" w:color="auto"/>
            </w:tcBorders>
            <w:vAlign w:val="bottom"/>
            <w:hideMark/>
          </w:tcPr>
          <w:p w:rsidR="003A2AE4" w:rsidRDefault="003A2AE4">
            <w:pPr>
              <w:jc w:val="center"/>
              <w:rPr>
                <w:color w:val="000000"/>
              </w:rPr>
            </w:pPr>
            <w:r>
              <w:rPr>
                <w:color w:val="000000"/>
                <w:sz w:val="22"/>
                <w:szCs w:val="22"/>
              </w:rPr>
              <w:t>80,00%</w:t>
            </w:r>
          </w:p>
        </w:tc>
        <w:tc>
          <w:tcPr>
            <w:tcW w:w="1005" w:type="dxa"/>
            <w:gridSpan w:val="2"/>
            <w:tcBorders>
              <w:top w:val="nil"/>
              <w:left w:val="nil"/>
              <w:bottom w:val="single" w:sz="4" w:space="0" w:color="auto"/>
              <w:right w:val="single" w:sz="4" w:space="0" w:color="auto"/>
            </w:tcBorders>
            <w:vAlign w:val="bottom"/>
            <w:hideMark/>
          </w:tcPr>
          <w:p w:rsidR="003A2AE4" w:rsidRDefault="003A2AE4">
            <w:pPr>
              <w:jc w:val="center"/>
              <w:rPr>
                <w:color w:val="000000"/>
              </w:rPr>
            </w:pPr>
            <w:r>
              <w:rPr>
                <w:color w:val="000000"/>
                <w:sz w:val="22"/>
                <w:szCs w:val="22"/>
              </w:rPr>
              <w:t>70,00%</w:t>
            </w:r>
          </w:p>
        </w:tc>
        <w:tc>
          <w:tcPr>
            <w:tcW w:w="1041" w:type="dxa"/>
            <w:tcBorders>
              <w:top w:val="nil"/>
              <w:left w:val="nil"/>
              <w:bottom w:val="single" w:sz="4" w:space="0" w:color="auto"/>
              <w:right w:val="single" w:sz="4" w:space="0" w:color="auto"/>
            </w:tcBorders>
            <w:vAlign w:val="bottom"/>
            <w:hideMark/>
          </w:tcPr>
          <w:p w:rsidR="003A2AE4" w:rsidRDefault="003A2AE4">
            <w:pPr>
              <w:jc w:val="center"/>
              <w:rPr>
                <w:color w:val="000000"/>
              </w:rPr>
            </w:pPr>
            <w:r>
              <w:rPr>
                <w:color w:val="000000"/>
                <w:sz w:val="22"/>
                <w:szCs w:val="22"/>
              </w:rPr>
              <w:t>60,00%</w:t>
            </w:r>
          </w:p>
        </w:tc>
        <w:tc>
          <w:tcPr>
            <w:tcW w:w="1151" w:type="dxa"/>
            <w:gridSpan w:val="2"/>
            <w:tcBorders>
              <w:top w:val="nil"/>
              <w:left w:val="nil"/>
              <w:bottom w:val="single" w:sz="4" w:space="0" w:color="auto"/>
              <w:right w:val="single" w:sz="4" w:space="0" w:color="auto"/>
            </w:tcBorders>
            <w:vAlign w:val="bottom"/>
            <w:hideMark/>
          </w:tcPr>
          <w:p w:rsidR="003A2AE4" w:rsidRDefault="003A2AE4">
            <w:pPr>
              <w:jc w:val="center"/>
              <w:rPr>
                <w:color w:val="000000"/>
              </w:rPr>
            </w:pPr>
            <w:r>
              <w:rPr>
                <w:color w:val="000000"/>
                <w:sz w:val="22"/>
                <w:szCs w:val="22"/>
              </w:rPr>
              <w:t>20,00%</w:t>
            </w:r>
          </w:p>
        </w:tc>
        <w:tc>
          <w:tcPr>
            <w:tcW w:w="1076" w:type="dxa"/>
            <w:gridSpan w:val="2"/>
            <w:tcBorders>
              <w:top w:val="nil"/>
              <w:left w:val="nil"/>
              <w:bottom w:val="single" w:sz="4" w:space="0" w:color="auto"/>
              <w:right w:val="single" w:sz="4" w:space="0" w:color="auto"/>
            </w:tcBorders>
            <w:vAlign w:val="bottom"/>
            <w:hideMark/>
          </w:tcPr>
          <w:p w:rsidR="003A2AE4" w:rsidRDefault="003A2AE4">
            <w:pPr>
              <w:jc w:val="center"/>
              <w:rPr>
                <w:color w:val="000000"/>
              </w:rPr>
            </w:pPr>
            <w:r>
              <w:rPr>
                <w:color w:val="000000"/>
                <w:sz w:val="22"/>
                <w:szCs w:val="22"/>
              </w:rPr>
              <w:t>0,00%</w:t>
            </w:r>
          </w:p>
        </w:tc>
      </w:tr>
    </w:tbl>
    <w:p w:rsidR="00600AE0" w:rsidRPr="003A2AE4" w:rsidRDefault="00600AE0" w:rsidP="00600AE0">
      <w:pPr>
        <w:spacing w:before="0" w:after="0"/>
      </w:pPr>
    </w:p>
    <w:tbl>
      <w:tblPr>
        <w:tblW w:w="7949" w:type="dxa"/>
        <w:tblInd w:w="93" w:type="dxa"/>
        <w:tblLook w:val="04A0" w:firstRow="1" w:lastRow="0" w:firstColumn="1" w:lastColumn="0" w:noHBand="0" w:noVBand="1"/>
      </w:tblPr>
      <w:tblGrid>
        <w:gridCol w:w="2189"/>
        <w:gridCol w:w="960"/>
        <w:gridCol w:w="960"/>
        <w:gridCol w:w="960"/>
        <w:gridCol w:w="960"/>
        <w:gridCol w:w="1041"/>
        <w:gridCol w:w="960"/>
      </w:tblGrid>
      <w:tr w:rsidR="00600AE0" w:rsidRPr="003A2AE4" w:rsidTr="003A2AE4">
        <w:trPr>
          <w:trHeight w:val="315"/>
        </w:trPr>
        <w:tc>
          <w:tcPr>
            <w:tcW w:w="6029" w:type="dxa"/>
            <w:gridSpan w:val="5"/>
            <w:noWrap/>
            <w:vAlign w:val="bottom"/>
            <w:hideMark/>
          </w:tcPr>
          <w:p w:rsidR="00600AE0" w:rsidRPr="003A2AE4" w:rsidRDefault="00600AE0" w:rsidP="003A2AE4">
            <w:pPr>
              <w:spacing w:before="0" w:after="0"/>
              <w:rPr>
                <w:b/>
                <w:lang w:eastAsia="en-US"/>
              </w:rPr>
            </w:pPr>
            <w:r w:rsidRPr="003A2AE4">
              <w:rPr>
                <w:b/>
                <w:lang w:eastAsia="en-US"/>
              </w:rPr>
              <w:t>Таблица № 4.2.4. Развитие системы водоотведения</w:t>
            </w:r>
          </w:p>
        </w:tc>
        <w:tc>
          <w:tcPr>
            <w:tcW w:w="960" w:type="dxa"/>
            <w:noWrap/>
            <w:vAlign w:val="bottom"/>
            <w:hideMark/>
          </w:tcPr>
          <w:p w:rsidR="00600AE0" w:rsidRPr="003A2AE4" w:rsidRDefault="00600AE0" w:rsidP="003A2AE4">
            <w:pPr>
              <w:spacing w:before="0" w:after="0"/>
              <w:jc w:val="left"/>
              <w:rPr>
                <w:rFonts w:asciiTheme="minorHAnsi" w:eastAsiaTheme="minorHAnsi" w:hAnsiTheme="minorHAnsi" w:cstheme="minorBidi"/>
                <w:lang w:eastAsia="en-US"/>
              </w:rPr>
            </w:pPr>
          </w:p>
        </w:tc>
        <w:tc>
          <w:tcPr>
            <w:tcW w:w="960" w:type="dxa"/>
            <w:noWrap/>
            <w:vAlign w:val="bottom"/>
            <w:hideMark/>
          </w:tcPr>
          <w:p w:rsidR="00600AE0" w:rsidRPr="003A2AE4" w:rsidRDefault="00600AE0" w:rsidP="003A2AE4">
            <w:pPr>
              <w:spacing w:before="0" w:after="0"/>
              <w:jc w:val="left"/>
              <w:rPr>
                <w:rFonts w:asciiTheme="minorHAnsi" w:eastAsiaTheme="minorHAnsi" w:hAnsiTheme="minorHAnsi" w:cstheme="minorBidi"/>
                <w:lang w:eastAsia="en-US"/>
              </w:rPr>
            </w:pPr>
          </w:p>
        </w:tc>
      </w:tr>
      <w:tr w:rsidR="00600AE0" w:rsidRPr="003A2AE4" w:rsidTr="003A2AE4">
        <w:trPr>
          <w:trHeight w:val="300"/>
        </w:trPr>
        <w:tc>
          <w:tcPr>
            <w:tcW w:w="2189" w:type="dxa"/>
            <w:tcBorders>
              <w:top w:val="single" w:sz="4" w:space="0" w:color="auto"/>
              <w:left w:val="single" w:sz="4" w:space="0" w:color="auto"/>
              <w:bottom w:val="single" w:sz="4" w:space="0" w:color="auto"/>
              <w:right w:val="single" w:sz="4" w:space="0" w:color="auto"/>
            </w:tcBorders>
            <w:vAlign w:val="bottom"/>
            <w:hideMark/>
          </w:tcPr>
          <w:p w:rsidR="00600AE0" w:rsidRPr="003A2AE4" w:rsidRDefault="00600AE0" w:rsidP="003A2AE4">
            <w:pPr>
              <w:spacing w:before="0" w:after="0"/>
              <w:rPr>
                <w:lang w:eastAsia="en-US"/>
              </w:rPr>
            </w:pPr>
            <w:r w:rsidRPr="003A2AE4">
              <w:rPr>
                <w:lang w:eastAsia="en-US"/>
              </w:rPr>
              <w:t>Показатели</w:t>
            </w:r>
          </w:p>
        </w:tc>
        <w:tc>
          <w:tcPr>
            <w:tcW w:w="960" w:type="dxa"/>
            <w:tcBorders>
              <w:top w:val="single" w:sz="4" w:space="0" w:color="auto"/>
              <w:left w:val="nil"/>
              <w:bottom w:val="single" w:sz="4" w:space="0" w:color="auto"/>
              <w:right w:val="single" w:sz="4" w:space="0" w:color="auto"/>
            </w:tcBorders>
            <w:noWrap/>
            <w:vAlign w:val="bottom"/>
            <w:hideMark/>
          </w:tcPr>
          <w:p w:rsidR="00600AE0" w:rsidRPr="003A2AE4" w:rsidRDefault="00600AE0" w:rsidP="003A2AE4">
            <w:pPr>
              <w:spacing w:before="0" w:after="0"/>
              <w:rPr>
                <w:lang w:eastAsia="en-US"/>
              </w:rPr>
            </w:pPr>
            <w:r w:rsidRPr="003A2AE4">
              <w:rPr>
                <w:lang w:eastAsia="en-US"/>
              </w:rPr>
              <w:t>Ед. изм.</w:t>
            </w:r>
          </w:p>
        </w:tc>
        <w:tc>
          <w:tcPr>
            <w:tcW w:w="960" w:type="dxa"/>
            <w:tcBorders>
              <w:top w:val="single" w:sz="4" w:space="0" w:color="auto"/>
              <w:left w:val="nil"/>
              <w:bottom w:val="single" w:sz="4" w:space="0" w:color="auto"/>
              <w:right w:val="single" w:sz="4" w:space="0" w:color="auto"/>
            </w:tcBorders>
            <w:vAlign w:val="bottom"/>
            <w:hideMark/>
          </w:tcPr>
          <w:p w:rsidR="00600AE0" w:rsidRPr="003A2AE4" w:rsidRDefault="00600AE0" w:rsidP="003A2AE4">
            <w:pPr>
              <w:spacing w:before="0" w:after="0"/>
              <w:rPr>
                <w:lang w:eastAsia="en-US"/>
              </w:rPr>
            </w:pPr>
            <w:r w:rsidRPr="003A2AE4">
              <w:rPr>
                <w:lang w:eastAsia="en-US"/>
              </w:rPr>
              <w:t>2013</w:t>
            </w:r>
          </w:p>
        </w:tc>
        <w:tc>
          <w:tcPr>
            <w:tcW w:w="960" w:type="dxa"/>
            <w:tcBorders>
              <w:top w:val="single" w:sz="4" w:space="0" w:color="auto"/>
              <w:left w:val="nil"/>
              <w:bottom w:val="single" w:sz="4" w:space="0" w:color="auto"/>
              <w:right w:val="single" w:sz="4" w:space="0" w:color="auto"/>
            </w:tcBorders>
            <w:vAlign w:val="bottom"/>
            <w:hideMark/>
          </w:tcPr>
          <w:p w:rsidR="00600AE0" w:rsidRPr="003A2AE4" w:rsidRDefault="00600AE0" w:rsidP="003A2AE4">
            <w:pPr>
              <w:spacing w:before="0" w:after="0"/>
              <w:rPr>
                <w:lang w:eastAsia="en-US"/>
              </w:rPr>
            </w:pPr>
            <w:r w:rsidRPr="003A2AE4">
              <w:rPr>
                <w:lang w:eastAsia="en-US"/>
              </w:rPr>
              <w:t>2014</w:t>
            </w:r>
          </w:p>
        </w:tc>
        <w:tc>
          <w:tcPr>
            <w:tcW w:w="960" w:type="dxa"/>
            <w:tcBorders>
              <w:top w:val="single" w:sz="4" w:space="0" w:color="auto"/>
              <w:left w:val="nil"/>
              <w:bottom w:val="single" w:sz="4" w:space="0" w:color="auto"/>
              <w:right w:val="single" w:sz="4" w:space="0" w:color="auto"/>
            </w:tcBorders>
            <w:shd w:val="clear" w:color="auto" w:fill="FFFFFF"/>
            <w:vAlign w:val="bottom"/>
            <w:hideMark/>
          </w:tcPr>
          <w:p w:rsidR="00600AE0" w:rsidRPr="003A2AE4" w:rsidRDefault="00600AE0" w:rsidP="003A2AE4">
            <w:pPr>
              <w:spacing w:before="0" w:after="0"/>
              <w:rPr>
                <w:lang w:eastAsia="en-US"/>
              </w:rPr>
            </w:pPr>
            <w:r w:rsidRPr="003A2AE4">
              <w:rPr>
                <w:lang w:eastAsia="en-US"/>
              </w:rPr>
              <w:t>2015</w:t>
            </w:r>
          </w:p>
        </w:tc>
        <w:tc>
          <w:tcPr>
            <w:tcW w:w="960" w:type="dxa"/>
            <w:tcBorders>
              <w:top w:val="single" w:sz="4" w:space="0" w:color="auto"/>
              <w:left w:val="nil"/>
              <w:bottom w:val="single" w:sz="4" w:space="0" w:color="auto"/>
              <w:right w:val="single" w:sz="4" w:space="0" w:color="auto"/>
            </w:tcBorders>
            <w:vAlign w:val="bottom"/>
            <w:hideMark/>
          </w:tcPr>
          <w:p w:rsidR="00600AE0" w:rsidRPr="003A2AE4" w:rsidRDefault="00600AE0" w:rsidP="003A2AE4">
            <w:pPr>
              <w:spacing w:before="0" w:after="0"/>
              <w:rPr>
                <w:lang w:eastAsia="en-US"/>
              </w:rPr>
            </w:pPr>
            <w:r w:rsidRPr="003A2AE4">
              <w:rPr>
                <w:lang w:eastAsia="en-US"/>
              </w:rPr>
              <w:t>2019</w:t>
            </w:r>
          </w:p>
        </w:tc>
        <w:tc>
          <w:tcPr>
            <w:tcW w:w="960" w:type="dxa"/>
            <w:tcBorders>
              <w:top w:val="single" w:sz="4" w:space="0" w:color="auto"/>
              <w:left w:val="nil"/>
              <w:bottom w:val="single" w:sz="4" w:space="0" w:color="auto"/>
              <w:right w:val="single" w:sz="4" w:space="0" w:color="auto"/>
            </w:tcBorders>
            <w:vAlign w:val="bottom"/>
            <w:hideMark/>
          </w:tcPr>
          <w:p w:rsidR="00600AE0" w:rsidRPr="003A2AE4" w:rsidRDefault="00600AE0" w:rsidP="003A2AE4">
            <w:pPr>
              <w:spacing w:before="0" w:after="0"/>
              <w:rPr>
                <w:lang w:eastAsia="en-US"/>
              </w:rPr>
            </w:pPr>
            <w:r w:rsidRPr="003A2AE4">
              <w:rPr>
                <w:lang w:eastAsia="en-US"/>
              </w:rPr>
              <w:t>2022</w:t>
            </w:r>
          </w:p>
        </w:tc>
      </w:tr>
      <w:tr w:rsidR="00600AE0" w:rsidRPr="003A2AE4" w:rsidTr="003A2AE4">
        <w:trPr>
          <w:trHeight w:val="300"/>
        </w:trPr>
        <w:tc>
          <w:tcPr>
            <w:tcW w:w="7949" w:type="dxa"/>
            <w:gridSpan w:val="7"/>
            <w:tcBorders>
              <w:top w:val="single" w:sz="4" w:space="0" w:color="auto"/>
              <w:left w:val="single" w:sz="4" w:space="0" w:color="auto"/>
              <w:bottom w:val="single" w:sz="4" w:space="0" w:color="auto"/>
              <w:right w:val="single" w:sz="4" w:space="0" w:color="auto"/>
            </w:tcBorders>
            <w:noWrap/>
            <w:vAlign w:val="bottom"/>
            <w:hideMark/>
          </w:tcPr>
          <w:p w:rsidR="00600AE0" w:rsidRPr="003A2AE4" w:rsidRDefault="00600AE0" w:rsidP="003A2AE4">
            <w:pPr>
              <w:spacing w:before="0" w:after="0"/>
              <w:rPr>
                <w:lang w:eastAsia="en-US"/>
              </w:rPr>
            </w:pPr>
            <w:r w:rsidRPr="003A2AE4">
              <w:rPr>
                <w:lang w:eastAsia="en-US"/>
              </w:rPr>
              <w:t>ВОДООТВЕДЕНИЕ</w:t>
            </w:r>
          </w:p>
        </w:tc>
      </w:tr>
      <w:tr w:rsidR="00600AE0" w:rsidRPr="003A2AE4" w:rsidTr="003A2AE4">
        <w:trPr>
          <w:trHeight w:val="300"/>
        </w:trPr>
        <w:tc>
          <w:tcPr>
            <w:tcW w:w="7949" w:type="dxa"/>
            <w:gridSpan w:val="7"/>
            <w:tcBorders>
              <w:top w:val="single" w:sz="4" w:space="0" w:color="auto"/>
              <w:left w:val="single" w:sz="4" w:space="0" w:color="auto"/>
              <w:bottom w:val="single" w:sz="4" w:space="0" w:color="auto"/>
              <w:right w:val="single" w:sz="4" w:space="0" w:color="auto"/>
            </w:tcBorders>
            <w:noWrap/>
            <w:vAlign w:val="bottom"/>
            <w:hideMark/>
          </w:tcPr>
          <w:p w:rsidR="00600AE0" w:rsidRPr="003A2AE4" w:rsidRDefault="00600AE0" w:rsidP="003A2AE4">
            <w:pPr>
              <w:spacing w:before="0" w:after="0"/>
              <w:rPr>
                <w:lang w:eastAsia="en-US"/>
              </w:rPr>
            </w:pPr>
            <w:r w:rsidRPr="003A2AE4">
              <w:rPr>
                <w:lang w:eastAsia="en-US"/>
              </w:rPr>
              <w:t>Основные показатели развития системы водоотведения</w:t>
            </w:r>
          </w:p>
        </w:tc>
      </w:tr>
      <w:tr w:rsidR="003A2AE4" w:rsidRPr="003A2AE4" w:rsidTr="003A2AE4">
        <w:trPr>
          <w:trHeight w:val="70"/>
        </w:trPr>
        <w:tc>
          <w:tcPr>
            <w:tcW w:w="2189" w:type="dxa"/>
            <w:tcBorders>
              <w:top w:val="nil"/>
              <w:left w:val="single" w:sz="4" w:space="0" w:color="auto"/>
              <w:bottom w:val="single" w:sz="4" w:space="0" w:color="auto"/>
              <w:right w:val="single" w:sz="4" w:space="0" w:color="auto"/>
            </w:tcBorders>
            <w:vAlign w:val="bottom"/>
            <w:hideMark/>
          </w:tcPr>
          <w:p w:rsidR="003A2AE4" w:rsidRPr="003A2AE4" w:rsidRDefault="003A2AE4" w:rsidP="003A2AE4">
            <w:pPr>
              <w:spacing w:before="0" w:after="0"/>
              <w:rPr>
                <w:lang w:eastAsia="en-US"/>
              </w:rPr>
            </w:pPr>
            <w:r w:rsidRPr="003A2AE4">
              <w:rPr>
                <w:lang w:eastAsia="en-US"/>
              </w:rPr>
              <w:t>Фактическая производственная мощность очистных сооружений</w:t>
            </w:r>
          </w:p>
        </w:tc>
        <w:tc>
          <w:tcPr>
            <w:tcW w:w="960" w:type="dxa"/>
            <w:tcBorders>
              <w:top w:val="nil"/>
              <w:left w:val="nil"/>
              <w:bottom w:val="single" w:sz="4" w:space="0" w:color="auto"/>
              <w:right w:val="single" w:sz="4" w:space="0" w:color="auto"/>
            </w:tcBorders>
            <w:vAlign w:val="bottom"/>
            <w:hideMark/>
          </w:tcPr>
          <w:p w:rsidR="003A2AE4" w:rsidRPr="003A2AE4" w:rsidRDefault="003A2AE4" w:rsidP="003A2AE4">
            <w:pPr>
              <w:spacing w:before="0" w:after="0"/>
              <w:rPr>
                <w:lang w:eastAsia="en-US"/>
              </w:rPr>
            </w:pPr>
            <w:r w:rsidRPr="003A2AE4">
              <w:rPr>
                <w:lang w:eastAsia="en-US"/>
              </w:rPr>
              <w:t>тыс. м3 в сутки</w:t>
            </w:r>
          </w:p>
        </w:tc>
        <w:tc>
          <w:tcPr>
            <w:tcW w:w="960" w:type="dxa"/>
            <w:tcBorders>
              <w:top w:val="nil"/>
              <w:left w:val="nil"/>
              <w:bottom w:val="single" w:sz="4" w:space="0" w:color="auto"/>
              <w:right w:val="single" w:sz="4" w:space="0" w:color="auto"/>
            </w:tcBorders>
            <w:vAlign w:val="bottom"/>
            <w:hideMark/>
          </w:tcPr>
          <w:p w:rsidR="003A2AE4" w:rsidRDefault="003A2AE4" w:rsidP="003A2AE4">
            <w:pPr>
              <w:spacing w:before="0" w:after="0"/>
              <w:jc w:val="right"/>
              <w:rPr>
                <w:color w:val="000000"/>
              </w:rPr>
            </w:pPr>
            <w:r>
              <w:rPr>
                <w:color w:val="000000"/>
                <w:sz w:val="22"/>
                <w:szCs w:val="22"/>
              </w:rPr>
              <w:t>0,04</w:t>
            </w:r>
          </w:p>
        </w:tc>
        <w:tc>
          <w:tcPr>
            <w:tcW w:w="960" w:type="dxa"/>
            <w:tcBorders>
              <w:top w:val="nil"/>
              <w:left w:val="nil"/>
              <w:bottom w:val="single" w:sz="4" w:space="0" w:color="auto"/>
              <w:right w:val="single" w:sz="4" w:space="0" w:color="auto"/>
            </w:tcBorders>
            <w:vAlign w:val="bottom"/>
            <w:hideMark/>
          </w:tcPr>
          <w:p w:rsidR="003A2AE4" w:rsidRDefault="003A2AE4" w:rsidP="003A2AE4">
            <w:pPr>
              <w:spacing w:before="0" w:after="0"/>
              <w:jc w:val="right"/>
              <w:rPr>
                <w:color w:val="000000"/>
              </w:rPr>
            </w:pPr>
            <w:r>
              <w:rPr>
                <w:color w:val="000000"/>
                <w:sz w:val="22"/>
                <w:szCs w:val="22"/>
              </w:rPr>
              <w:t>0,2512</w:t>
            </w:r>
          </w:p>
        </w:tc>
        <w:tc>
          <w:tcPr>
            <w:tcW w:w="960" w:type="dxa"/>
            <w:tcBorders>
              <w:top w:val="nil"/>
              <w:left w:val="nil"/>
              <w:bottom w:val="single" w:sz="4" w:space="0" w:color="auto"/>
              <w:right w:val="single" w:sz="4" w:space="0" w:color="auto"/>
            </w:tcBorders>
            <w:vAlign w:val="bottom"/>
            <w:hideMark/>
          </w:tcPr>
          <w:p w:rsidR="003A2AE4" w:rsidRDefault="003A2AE4" w:rsidP="003A2AE4">
            <w:pPr>
              <w:spacing w:before="0" w:after="0"/>
              <w:jc w:val="right"/>
              <w:rPr>
                <w:color w:val="000000"/>
              </w:rPr>
            </w:pPr>
            <w:r>
              <w:rPr>
                <w:color w:val="000000"/>
                <w:sz w:val="22"/>
                <w:szCs w:val="22"/>
              </w:rPr>
              <w:t>0,4624</w:t>
            </w:r>
          </w:p>
        </w:tc>
        <w:tc>
          <w:tcPr>
            <w:tcW w:w="960" w:type="dxa"/>
            <w:tcBorders>
              <w:top w:val="nil"/>
              <w:left w:val="nil"/>
              <w:bottom w:val="single" w:sz="4" w:space="0" w:color="auto"/>
              <w:right w:val="single" w:sz="4" w:space="0" w:color="auto"/>
            </w:tcBorders>
            <w:vAlign w:val="bottom"/>
            <w:hideMark/>
          </w:tcPr>
          <w:p w:rsidR="003A2AE4" w:rsidRDefault="003A2AE4" w:rsidP="003A2AE4">
            <w:pPr>
              <w:spacing w:before="0" w:after="0"/>
              <w:jc w:val="right"/>
              <w:rPr>
                <w:color w:val="000000"/>
              </w:rPr>
            </w:pPr>
            <w:r>
              <w:rPr>
                <w:color w:val="000000"/>
                <w:sz w:val="22"/>
                <w:szCs w:val="22"/>
              </w:rPr>
              <w:t>1,121344</w:t>
            </w:r>
          </w:p>
        </w:tc>
        <w:tc>
          <w:tcPr>
            <w:tcW w:w="960" w:type="dxa"/>
            <w:tcBorders>
              <w:top w:val="nil"/>
              <w:left w:val="nil"/>
              <w:bottom w:val="single" w:sz="4" w:space="0" w:color="auto"/>
              <w:right w:val="single" w:sz="4" w:space="0" w:color="auto"/>
            </w:tcBorders>
            <w:vAlign w:val="bottom"/>
            <w:hideMark/>
          </w:tcPr>
          <w:p w:rsidR="003A2AE4" w:rsidRDefault="003A2AE4" w:rsidP="003A2AE4">
            <w:pPr>
              <w:spacing w:before="0" w:after="0"/>
              <w:jc w:val="right"/>
              <w:rPr>
                <w:color w:val="000000"/>
              </w:rPr>
            </w:pPr>
            <w:r>
              <w:rPr>
                <w:color w:val="000000"/>
                <w:sz w:val="22"/>
                <w:szCs w:val="22"/>
              </w:rPr>
              <w:t>1,96</w:t>
            </w:r>
          </w:p>
        </w:tc>
      </w:tr>
      <w:tr w:rsidR="003A2AE4" w:rsidRPr="003A2AE4" w:rsidTr="003A2AE4">
        <w:trPr>
          <w:trHeight w:val="70"/>
        </w:trPr>
        <w:tc>
          <w:tcPr>
            <w:tcW w:w="2189" w:type="dxa"/>
            <w:tcBorders>
              <w:top w:val="nil"/>
              <w:left w:val="single" w:sz="4" w:space="0" w:color="auto"/>
              <w:bottom w:val="single" w:sz="4" w:space="0" w:color="auto"/>
              <w:right w:val="single" w:sz="4" w:space="0" w:color="auto"/>
            </w:tcBorders>
            <w:vAlign w:val="bottom"/>
            <w:hideMark/>
          </w:tcPr>
          <w:p w:rsidR="003A2AE4" w:rsidRPr="003A2AE4" w:rsidRDefault="003A2AE4" w:rsidP="003A2AE4">
            <w:pPr>
              <w:spacing w:before="0" w:after="0"/>
              <w:rPr>
                <w:lang w:eastAsia="en-US"/>
              </w:rPr>
            </w:pPr>
            <w:r w:rsidRPr="003A2AE4">
              <w:rPr>
                <w:lang w:eastAsia="en-US"/>
              </w:rPr>
              <w:t>Коэффициент использования производственной мощности очистных сооружений</w:t>
            </w:r>
          </w:p>
        </w:tc>
        <w:tc>
          <w:tcPr>
            <w:tcW w:w="960" w:type="dxa"/>
            <w:tcBorders>
              <w:top w:val="nil"/>
              <w:left w:val="nil"/>
              <w:bottom w:val="single" w:sz="4" w:space="0" w:color="auto"/>
              <w:right w:val="single" w:sz="4" w:space="0" w:color="auto"/>
            </w:tcBorders>
            <w:vAlign w:val="bottom"/>
            <w:hideMark/>
          </w:tcPr>
          <w:p w:rsidR="003A2AE4" w:rsidRPr="003A2AE4" w:rsidRDefault="003A2AE4" w:rsidP="003A2AE4">
            <w:pPr>
              <w:spacing w:before="0" w:after="0"/>
              <w:rPr>
                <w:lang w:eastAsia="en-US"/>
              </w:rPr>
            </w:pPr>
            <w:r w:rsidRPr="003A2AE4">
              <w:rPr>
                <w:lang w:eastAsia="en-US"/>
              </w:rPr>
              <w:t>%</w:t>
            </w:r>
          </w:p>
        </w:tc>
        <w:tc>
          <w:tcPr>
            <w:tcW w:w="960" w:type="dxa"/>
            <w:tcBorders>
              <w:top w:val="nil"/>
              <w:left w:val="nil"/>
              <w:bottom w:val="single" w:sz="4" w:space="0" w:color="auto"/>
              <w:right w:val="single" w:sz="4" w:space="0" w:color="auto"/>
            </w:tcBorders>
            <w:vAlign w:val="bottom"/>
            <w:hideMark/>
          </w:tcPr>
          <w:p w:rsidR="003A2AE4" w:rsidRDefault="003A2AE4" w:rsidP="003A2AE4">
            <w:pPr>
              <w:spacing w:before="0" w:after="0"/>
              <w:jc w:val="right"/>
              <w:rPr>
                <w:color w:val="000000"/>
              </w:rPr>
            </w:pPr>
            <w:r>
              <w:rPr>
                <w:color w:val="000000"/>
                <w:sz w:val="22"/>
                <w:szCs w:val="22"/>
              </w:rPr>
              <w:t>20,00%</w:t>
            </w:r>
          </w:p>
        </w:tc>
        <w:tc>
          <w:tcPr>
            <w:tcW w:w="960" w:type="dxa"/>
            <w:tcBorders>
              <w:top w:val="nil"/>
              <w:left w:val="nil"/>
              <w:bottom w:val="single" w:sz="4" w:space="0" w:color="auto"/>
              <w:right w:val="single" w:sz="4" w:space="0" w:color="auto"/>
            </w:tcBorders>
            <w:vAlign w:val="bottom"/>
            <w:hideMark/>
          </w:tcPr>
          <w:p w:rsidR="003A2AE4" w:rsidRDefault="003A2AE4" w:rsidP="003A2AE4">
            <w:pPr>
              <w:spacing w:before="0" w:after="0"/>
              <w:jc w:val="right"/>
              <w:rPr>
                <w:color w:val="000000"/>
              </w:rPr>
            </w:pPr>
            <w:r>
              <w:rPr>
                <w:color w:val="000000"/>
                <w:sz w:val="22"/>
                <w:szCs w:val="22"/>
              </w:rPr>
              <w:t>22,93%</w:t>
            </w:r>
          </w:p>
        </w:tc>
        <w:tc>
          <w:tcPr>
            <w:tcW w:w="960" w:type="dxa"/>
            <w:tcBorders>
              <w:top w:val="nil"/>
              <w:left w:val="nil"/>
              <w:bottom w:val="single" w:sz="4" w:space="0" w:color="auto"/>
              <w:right w:val="single" w:sz="4" w:space="0" w:color="auto"/>
            </w:tcBorders>
            <w:vAlign w:val="bottom"/>
            <w:hideMark/>
          </w:tcPr>
          <w:p w:rsidR="003A2AE4" w:rsidRDefault="003A2AE4" w:rsidP="003A2AE4">
            <w:pPr>
              <w:spacing w:before="0" w:after="0"/>
              <w:jc w:val="right"/>
              <w:rPr>
                <w:color w:val="000000"/>
              </w:rPr>
            </w:pPr>
            <w:r>
              <w:rPr>
                <w:color w:val="000000"/>
                <w:sz w:val="22"/>
                <w:szCs w:val="22"/>
              </w:rPr>
              <w:t>25,87%</w:t>
            </w:r>
          </w:p>
        </w:tc>
        <w:tc>
          <w:tcPr>
            <w:tcW w:w="960" w:type="dxa"/>
            <w:tcBorders>
              <w:top w:val="nil"/>
              <w:left w:val="nil"/>
              <w:bottom w:val="single" w:sz="4" w:space="0" w:color="auto"/>
              <w:right w:val="single" w:sz="4" w:space="0" w:color="auto"/>
            </w:tcBorders>
            <w:vAlign w:val="bottom"/>
            <w:hideMark/>
          </w:tcPr>
          <w:p w:rsidR="003A2AE4" w:rsidRDefault="003A2AE4" w:rsidP="003A2AE4">
            <w:pPr>
              <w:spacing w:before="0" w:after="0"/>
              <w:jc w:val="right"/>
              <w:rPr>
                <w:color w:val="000000"/>
              </w:rPr>
            </w:pPr>
            <w:r>
              <w:rPr>
                <w:color w:val="000000"/>
                <w:sz w:val="22"/>
                <w:szCs w:val="22"/>
              </w:rPr>
              <w:t>35,02%</w:t>
            </w:r>
          </w:p>
        </w:tc>
        <w:tc>
          <w:tcPr>
            <w:tcW w:w="960" w:type="dxa"/>
            <w:tcBorders>
              <w:top w:val="nil"/>
              <w:left w:val="nil"/>
              <w:bottom w:val="single" w:sz="4" w:space="0" w:color="auto"/>
              <w:right w:val="single" w:sz="4" w:space="0" w:color="auto"/>
            </w:tcBorders>
            <w:vAlign w:val="bottom"/>
            <w:hideMark/>
          </w:tcPr>
          <w:p w:rsidR="003A2AE4" w:rsidRDefault="003A2AE4" w:rsidP="003A2AE4">
            <w:pPr>
              <w:spacing w:before="0" w:after="0"/>
              <w:jc w:val="right"/>
              <w:rPr>
                <w:color w:val="000000"/>
              </w:rPr>
            </w:pPr>
            <w:r>
              <w:rPr>
                <w:color w:val="000000"/>
                <w:sz w:val="22"/>
                <w:szCs w:val="22"/>
              </w:rPr>
              <w:t>46,67%</w:t>
            </w:r>
          </w:p>
        </w:tc>
      </w:tr>
      <w:tr w:rsidR="003A2AE4" w:rsidRPr="003A2AE4" w:rsidTr="003A2AE4">
        <w:trPr>
          <w:trHeight w:val="70"/>
        </w:trPr>
        <w:tc>
          <w:tcPr>
            <w:tcW w:w="2189" w:type="dxa"/>
            <w:tcBorders>
              <w:top w:val="nil"/>
              <w:left w:val="single" w:sz="4" w:space="0" w:color="auto"/>
              <w:bottom w:val="single" w:sz="4" w:space="0" w:color="auto"/>
              <w:right w:val="single" w:sz="4" w:space="0" w:color="auto"/>
            </w:tcBorders>
            <w:vAlign w:val="bottom"/>
            <w:hideMark/>
          </w:tcPr>
          <w:p w:rsidR="003A2AE4" w:rsidRPr="003A2AE4" w:rsidRDefault="003A2AE4" w:rsidP="003A2AE4">
            <w:pPr>
              <w:spacing w:before="0" w:after="0"/>
              <w:rPr>
                <w:lang w:eastAsia="en-US"/>
              </w:rPr>
            </w:pPr>
            <w:r w:rsidRPr="003A2AE4">
              <w:rPr>
                <w:lang w:eastAsia="en-US"/>
              </w:rPr>
              <w:t>Общая протяжённость сетей</w:t>
            </w:r>
          </w:p>
        </w:tc>
        <w:tc>
          <w:tcPr>
            <w:tcW w:w="960" w:type="dxa"/>
            <w:tcBorders>
              <w:top w:val="nil"/>
              <w:left w:val="nil"/>
              <w:bottom w:val="single" w:sz="4" w:space="0" w:color="auto"/>
              <w:right w:val="single" w:sz="4" w:space="0" w:color="auto"/>
            </w:tcBorders>
            <w:vAlign w:val="bottom"/>
            <w:hideMark/>
          </w:tcPr>
          <w:p w:rsidR="003A2AE4" w:rsidRPr="003A2AE4" w:rsidRDefault="003A2AE4" w:rsidP="003A2AE4">
            <w:pPr>
              <w:spacing w:before="0" w:after="0"/>
              <w:rPr>
                <w:lang w:eastAsia="en-US"/>
              </w:rPr>
            </w:pPr>
            <w:r w:rsidRPr="003A2AE4">
              <w:rPr>
                <w:lang w:eastAsia="en-US"/>
              </w:rPr>
              <w:t>км</w:t>
            </w:r>
          </w:p>
        </w:tc>
        <w:tc>
          <w:tcPr>
            <w:tcW w:w="960" w:type="dxa"/>
            <w:tcBorders>
              <w:top w:val="nil"/>
              <w:left w:val="nil"/>
              <w:bottom w:val="single" w:sz="4" w:space="0" w:color="auto"/>
              <w:right w:val="single" w:sz="4" w:space="0" w:color="auto"/>
            </w:tcBorders>
            <w:vAlign w:val="bottom"/>
            <w:hideMark/>
          </w:tcPr>
          <w:p w:rsidR="003A2AE4" w:rsidRDefault="003A2AE4" w:rsidP="003A2AE4">
            <w:pPr>
              <w:spacing w:before="0" w:after="0"/>
              <w:jc w:val="right"/>
              <w:rPr>
                <w:color w:val="000000"/>
              </w:rPr>
            </w:pPr>
            <w:r>
              <w:rPr>
                <w:color w:val="000000"/>
                <w:sz w:val="22"/>
                <w:szCs w:val="22"/>
              </w:rPr>
              <w:t>2,55</w:t>
            </w:r>
          </w:p>
        </w:tc>
        <w:tc>
          <w:tcPr>
            <w:tcW w:w="960" w:type="dxa"/>
            <w:tcBorders>
              <w:top w:val="nil"/>
              <w:left w:val="nil"/>
              <w:bottom w:val="single" w:sz="4" w:space="0" w:color="auto"/>
              <w:right w:val="single" w:sz="4" w:space="0" w:color="auto"/>
            </w:tcBorders>
            <w:vAlign w:val="bottom"/>
            <w:hideMark/>
          </w:tcPr>
          <w:p w:rsidR="003A2AE4" w:rsidRDefault="003A2AE4" w:rsidP="003A2AE4">
            <w:pPr>
              <w:spacing w:before="0" w:after="0"/>
              <w:jc w:val="right"/>
              <w:rPr>
                <w:color w:val="000000"/>
              </w:rPr>
            </w:pPr>
            <w:r>
              <w:rPr>
                <w:color w:val="000000"/>
                <w:sz w:val="22"/>
                <w:szCs w:val="22"/>
              </w:rPr>
              <w:t>21,3435</w:t>
            </w:r>
          </w:p>
        </w:tc>
        <w:tc>
          <w:tcPr>
            <w:tcW w:w="960" w:type="dxa"/>
            <w:tcBorders>
              <w:top w:val="nil"/>
              <w:left w:val="nil"/>
              <w:bottom w:val="single" w:sz="4" w:space="0" w:color="auto"/>
              <w:right w:val="single" w:sz="4" w:space="0" w:color="auto"/>
            </w:tcBorders>
            <w:vAlign w:val="bottom"/>
            <w:hideMark/>
          </w:tcPr>
          <w:p w:rsidR="003A2AE4" w:rsidRDefault="003A2AE4" w:rsidP="003A2AE4">
            <w:pPr>
              <w:spacing w:before="0" w:after="0"/>
              <w:jc w:val="right"/>
              <w:rPr>
                <w:color w:val="000000"/>
              </w:rPr>
            </w:pPr>
            <w:r>
              <w:rPr>
                <w:color w:val="000000"/>
                <w:sz w:val="22"/>
                <w:szCs w:val="22"/>
              </w:rPr>
              <w:t>40,137</w:t>
            </w:r>
          </w:p>
        </w:tc>
        <w:tc>
          <w:tcPr>
            <w:tcW w:w="960" w:type="dxa"/>
            <w:tcBorders>
              <w:top w:val="nil"/>
              <w:left w:val="nil"/>
              <w:bottom w:val="single" w:sz="4" w:space="0" w:color="auto"/>
              <w:right w:val="single" w:sz="4" w:space="0" w:color="auto"/>
            </w:tcBorders>
            <w:vAlign w:val="bottom"/>
            <w:hideMark/>
          </w:tcPr>
          <w:p w:rsidR="003A2AE4" w:rsidRDefault="003A2AE4" w:rsidP="003A2AE4">
            <w:pPr>
              <w:spacing w:before="0" w:after="0"/>
              <w:jc w:val="right"/>
              <w:rPr>
                <w:color w:val="000000"/>
              </w:rPr>
            </w:pPr>
            <w:r>
              <w:rPr>
                <w:color w:val="000000"/>
                <w:sz w:val="22"/>
                <w:szCs w:val="22"/>
              </w:rPr>
              <w:t>98,77272</w:t>
            </w:r>
          </w:p>
        </w:tc>
        <w:tc>
          <w:tcPr>
            <w:tcW w:w="960" w:type="dxa"/>
            <w:tcBorders>
              <w:top w:val="nil"/>
              <w:left w:val="nil"/>
              <w:bottom w:val="single" w:sz="4" w:space="0" w:color="auto"/>
              <w:right w:val="single" w:sz="4" w:space="0" w:color="auto"/>
            </w:tcBorders>
            <w:vAlign w:val="bottom"/>
            <w:hideMark/>
          </w:tcPr>
          <w:p w:rsidR="003A2AE4" w:rsidRDefault="003A2AE4" w:rsidP="003A2AE4">
            <w:pPr>
              <w:spacing w:before="0" w:after="0"/>
              <w:jc w:val="right"/>
              <w:rPr>
                <w:color w:val="000000"/>
              </w:rPr>
            </w:pPr>
            <w:r>
              <w:rPr>
                <w:color w:val="000000"/>
                <w:sz w:val="22"/>
                <w:szCs w:val="22"/>
              </w:rPr>
              <w:t>173,4</w:t>
            </w:r>
          </w:p>
        </w:tc>
      </w:tr>
      <w:tr w:rsidR="003A2AE4" w:rsidRPr="003A2AE4" w:rsidTr="003A2AE4">
        <w:trPr>
          <w:trHeight w:val="70"/>
        </w:trPr>
        <w:tc>
          <w:tcPr>
            <w:tcW w:w="2189" w:type="dxa"/>
            <w:tcBorders>
              <w:top w:val="nil"/>
              <w:left w:val="single" w:sz="4" w:space="0" w:color="auto"/>
              <w:bottom w:val="single" w:sz="4" w:space="0" w:color="auto"/>
              <w:right w:val="single" w:sz="4" w:space="0" w:color="auto"/>
            </w:tcBorders>
            <w:vAlign w:val="bottom"/>
            <w:hideMark/>
          </w:tcPr>
          <w:p w:rsidR="003A2AE4" w:rsidRPr="003A2AE4" w:rsidRDefault="003A2AE4" w:rsidP="003A2AE4">
            <w:pPr>
              <w:spacing w:before="0" w:after="0"/>
              <w:rPr>
                <w:lang w:eastAsia="en-US"/>
              </w:rPr>
            </w:pPr>
            <w:r w:rsidRPr="003A2AE4">
              <w:rPr>
                <w:lang w:eastAsia="en-US"/>
              </w:rPr>
              <w:lastRenderedPageBreak/>
              <w:t>Протяжённость сетей, нуждающихся в замене</w:t>
            </w:r>
          </w:p>
        </w:tc>
        <w:tc>
          <w:tcPr>
            <w:tcW w:w="960" w:type="dxa"/>
            <w:tcBorders>
              <w:top w:val="nil"/>
              <w:left w:val="nil"/>
              <w:bottom w:val="single" w:sz="4" w:space="0" w:color="auto"/>
              <w:right w:val="single" w:sz="4" w:space="0" w:color="auto"/>
            </w:tcBorders>
            <w:vAlign w:val="bottom"/>
            <w:hideMark/>
          </w:tcPr>
          <w:p w:rsidR="003A2AE4" w:rsidRPr="003A2AE4" w:rsidRDefault="003A2AE4" w:rsidP="003A2AE4">
            <w:pPr>
              <w:spacing w:before="0" w:after="0"/>
              <w:rPr>
                <w:lang w:eastAsia="en-US"/>
              </w:rPr>
            </w:pPr>
            <w:r w:rsidRPr="003A2AE4">
              <w:rPr>
                <w:lang w:eastAsia="en-US"/>
              </w:rPr>
              <w:t>км</w:t>
            </w:r>
          </w:p>
        </w:tc>
        <w:tc>
          <w:tcPr>
            <w:tcW w:w="960" w:type="dxa"/>
            <w:tcBorders>
              <w:top w:val="nil"/>
              <w:left w:val="nil"/>
              <w:bottom w:val="single" w:sz="4" w:space="0" w:color="auto"/>
              <w:right w:val="single" w:sz="4" w:space="0" w:color="auto"/>
            </w:tcBorders>
            <w:vAlign w:val="bottom"/>
            <w:hideMark/>
          </w:tcPr>
          <w:p w:rsidR="003A2AE4" w:rsidRDefault="003A2AE4" w:rsidP="003A2AE4">
            <w:pPr>
              <w:spacing w:before="0" w:after="0"/>
              <w:jc w:val="right"/>
              <w:rPr>
                <w:color w:val="000000"/>
              </w:rPr>
            </w:pPr>
            <w:r>
              <w:rPr>
                <w:color w:val="000000"/>
                <w:sz w:val="22"/>
                <w:szCs w:val="22"/>
              </w:rPr>
              <w:t>0,3</w:t>
            </w:r>
          </w:p>
        </w:tc>
        <w:tc>
          <w:tcPr>
            <w:tcW w:w="960" w:type="dxa"/>
            <w:tcBorders>
              <w:top w:val="nil"/>
              <w:left w:val="nil"/>
              <w:bottom w:val="single" w:sz="4" w:space="0" w:color="auto"/>
              <w:right w:val="single" w:sz="4" w:space="0" w:color="auto"/>
            </w:tcBorders>
            <w:vAlign w:val="bottom"/>
            <w:hideMark/>
          </w:tcPr>
          <w:p w:rsidR="003A2AE4" w:rsidRDefault="003A2AE4" w:rsidP="003A2AE4">
            <w:pPr>
              <w:spacing w:before="0" w:after="0"/>
              <w:jc w:val="right"/>
              <w:rPr>
                <w:color w:val="000000"/>
              </w:rPr>
            </w:pPr>
            <w:r>
              <w:rPr>
                <w:color w:val="000000"/>
                <w:sz w:val="22"/>
                <w:szCs w:val="22"/>
              </w:rPr>
              <w:t>0,2769</w:t>
            </w:r>
          </w:p>
        </w:tc>
        <w:tc>
          <w:tcPr>
            <w:tcW w:w="960" w:type="dxa"/>
            <w:tcBorders>
              <w:top w:val="nil"/>
              <w:left w:val="nil"/>
              <w:bottom w:val="single" w:sz="4" w:space="0" w:color="auto"/>
              <w:right w:val="single" w:sz="4" w:space="0" w:color="auto"/>
            </w:tcBorders>
            <w:vAlign w:val="bottom"/>
            <w:hideMark/>
          </w:tcPr>
          <w:p w:rsidR="003A2AE4" w:rsidRDefault="003A2AE4" w:rsidP="003A2AE4">
            <w:pPr>
              <w:spacing w:before="0" w:after="0"/>
              <w:jc w:val="right"/>
              <w:rPr>
                <w:color w:val="000000"/>
              </w:rPr>
            </w:pPr>
            <w:r>
              <w:rPr>
                <w:color w:val="000000"/>
                <w:sz w:val="22"/>
                <w:szCs w:val="22"/>
              </w:rPr>
              <w:t>0,2538</w:t>
            </w:r>
          </w:p>
        </w:tc>
        <w:tc>
          <w:tcPr>
            <w:tcW w:w="960" w:type="dxa"/>
            <w:tcBorders>
              <w:top w:val="nil"/>
              <w:left w:val="nil"/>
              <w:bottom w:val="single" w:sz="4" w:space="0" w:color="auto"/>
              <w:right w:val="single" w:sz="4" w:space="0" w:color="auto"/>
            </w:tcBorders>
            <w:vAlign w:val="bottom"/>
            <w:hideMark/>
          </w:tcPr>
          <w:p w:rsidR="003A2AE4" w:rsidRDefault="003A2AE4" w:rsidP="003A2AE4">
            <w:pPr>
              <w:spacing w:before="0" w:after="0"/>
              <w:jc w:val="right"/>
              <w:rPr>
                <w:color w:val="000000"/>
              </w:rPr>
            </w:pPr>
            <w:r>
              <w:rPr>
                <w:color w:val="000000"/>
                <w:sz w:val="22"/>
                <w:szCs w:val="22"/>
              </w:rPr>
              <w:t>0,181728</w:t>
            </w:r>
          </w:p>
        </w:tc>
        <w:tc>
          <w:tcPr>
            <w:tcW w:w="960" w:type="dxa"/>
            <w:tcBorders>
              <w:top w:val="nil"/>
              <w:left w:val="nil"/>
              <w:bottom w:val="single" w:sz="4" w:space="0" w:color="auto"/>
              <w:right w:val="single" w:sz="4" w:space="0" w:color="auto"/>
            </w:tcBorders>
            <w:vAlign w:val="bottom"/>
            <w:hideMark/>
          </w:tcPr>
          <w:p w:rsidR="003A2AE4" w:rsidRDefault="003A2AE4" w:rsidP="003A2AE4">
            <w:pPr>
              <w:spacing w:before="0" w:after="0"/>
              <w:jc w:val="right"/>
              <w:rPr>
                <w:color w:val="000000"/>
              </w:rPr>
            </w:pPr>
            <w:r>
              <w:rPr>
                <w:color w:val="000000"/>
                <w:sz w:val="22"/>
                <w:szCs w:val="22"/>
              </w:rPr>
              <w:t>0,09</w:t>
            </w:r>
          </w:p>
        </w:tc>
      </w:tr>
      <w:tr w:rsidR="003A2AE4" w:rsidRPr="003A2AE4" w:rsidTr="003A2AE4">
        <w:trPr>
          <w:trHeight w:val="70"/>
        </w:trPr>
        <w:tc>
          <w:tcPr>
            <w:tcW w:w="2189" w:type="dxa"/>
            <w:tcBorders>
              <w:top w:val="nil"/>
              <w:left w:val="single" w:sz="4" w:space="0" w:color="auto"/>
              <w:bottom w:val="single" w:sz="4" w:space="0" w:color="auto"/>
              <w:right w:val="single" w:sz="4" w:space="0" w:color="auto"/>
            </w:tcBorders>
            <w:vAlign w:val="bottom"/>
            <w:hideMark/>
          </w:tcPr>
          <w:p w:rsidR="003A2AE4" w:rsidRPr="003A2AE4" w:rsidRDefault="003A2AE4" w:rsidP="003A2AE4">
            <w:pPr>
              <w:spacing w:before="0" w:after="0"/>
              <w:rPr>
                <w:lang w:eastAsia="en-US"/>
              </w:rPr>
            </w:pPr>
            <w:r w:rsidRPr="003A2AE4">
              <w:rPr>
                <w:lang w:eastAsia="en-US"/>
              </w:rPr>
              <w:t>Объём реализации услуги водоотведения (отведено сточных вод)</w:t>
            </w:r>
          </w:p>
        </w:tc>
        <w:tc>
          <w:tcPr>
            <w:tcW w:w="960" w:type="dxa"/>
            <w:tcBorders>
              <w:top w:val="nil"/>
              <w:left w:val="nil"/>
              <w:bottom w:val="single" w:sz="4" w:space="0" w:color="auto"/>
              <w:right w:val="single" w:sz="4" w:space="0" w:color="auto"/>
            </w:tcBorders>
            <w:noWrap/>
            <w:vAlign w:val="bottom"/>
            <w:hideMark/>
          </w:tcPr>
          <w:p w:rsidR="003A2AE4" w:rsidRPr="003A2AE4" w:rsidRDefault="003A2AE4" w:rsidP="003A2AE4">
            <w:pPr>
              <w:spacing w:before="0" w:after="0"/>
              <w:rPr>
                <w:lang w:eastAsia="en-US"/>
              </w:rPr>
            </w:pPr>
            <w:r w:rsidRPr="003A2AE4">
              <w:rPr>
                <w:lang w:eastAsia="en-US"/>
              </w:rPr>
              <w:t>тыс. м3</w:t>
            </w:r>
          </w:p>
        </w:tc>
        <w:tc>
          <w:tcPr>
            <w:tcW w:w="960" w:type="dxa"/>
            <w:tcBorders>
              <w:top w:val="nil"/>
              <w:left w:val="nil"/>
              <w:bottom w:val="single" w:sz="4" w:space="0" w:color="auto"/>
              <w:right w:val="single" w:sz="4" w:space="0" w:color="auto"/>
            </w:tcBorders>
            <w:noWrap/>
            <w:vAlign w:val="bottom"/>
            <w:hideMark/>
          </w:tcPr>
          <w:p w:rsidR="003A2AE4" w:rsidRDefault="003A2AE4" w:rsidP="003A2AE4">
            <w:pPr>
              <w:spacing w:before="0" w:after="0"/>
              <w:jc w:val="right"/>
              <w:rPr>
                <w:color w:val="000000"/>
              </w:rPr>
            </w:pPr>
            <w:r>
              <w:rPr>
                <w:color w:val="000000"/>
                <w:sz w:val="22"/>
                <w:szCs w:val="22"/>
              </w:rPr>
              <w:t>11</w:t>
            </w:r>
          </w:p>
        </w:tc>
        <w:tc>
          <w:tcPr>
            <w:tcW w:w="960" w:type="dxa"/>
            <w:tcBorders>
              <w:top w:val="nil"/>
              <w:left w:val="nil"/>
              <w:bottom w:val="single" w:sz="4" w:space="0" w:color="auto"/>
              <w:right w:val="single" w:sz="4" w:space="0" w:color="auto"/>
            </w:tcBorders>
            <w:noWrap/>
            <w:vAlign w:val="bottom"/>
            <w:hideMark/>
          </w:tcPr>
          <w:p w:rsidR="003A2AE4" w:rsidRDefault="003A2AE4" w:rsidP="003A2AE4">
            <w:pPr>
              <w:spacing w:before="0" w:after="0"/>
              <w:jc w:val="right"/>
              <w:rPr>
                <w:color w:val="000000"/>
              </w:rPr>
            </w:pPr>
            <w:r>
              <w:rPr>
                <w:color w:val="000000"/>
                <w:sz w:val="22"/>
                <w:szCs w:val="22"/>
              </w:rPr>
              <w:t>65</w:t>
            </w:r>
          </w:p>
        </w:tc>
        <w:tc>
          <w:tcPr>
            <w:tcW w:w="960" w:type="dxa"/>
            <w:tcBorders>
              <w:top w:val="nil"/>
              <w:left w:val="nil"/>
              <w:bottom w:val="single" w:sz="4" w:space="0" w:color="auto"/>
              <w:right w:val="single" w:sz="4" w:space="0" w:color="auto"/>
            </w:tcBorders>
            <w:noWrap/>
            <w:vAlign w:val="bottom"/>
            <w:hideMark/>
          </w:tcPr>
          <w:p w:rsidR="003A2AE4" w:rsidRDefault="003A2AE4" w:rsidP="003A2AE4">
            <w:pPr>
              <w:spacing w:before="0" w:after="0"/>
              <w:jc w:val="right"/>
              <w:rPr>
                <w:color w:val="000000"/>
              </w:rPr>
            </w:pPr>
            <w:r>
              <w:rPr>
                <w:color w:val="000000"/>
                <w:sz w:val="22"/>
                <w:szCs w:val="22"/>
              </w:rPr>
              <w:t>119</w:t>
            </w:r>
          </w:p>
        </w:tc>
        <w:tc>
          <w:tcPr>
            <w:tcW w:w="960" w:type="dxa"/>
            <w:tcBorders>
              <w:top w:val="nil"/>
              <w:left w:val="nil"/>
              <w:bottom w:val="single" w:sz="4" w:space="0" w:color="auto"/>
              <w:right w:val="single" w:sz="4" w:space="0" w:color="auto"/>
            </w:tcBorders>
            <w:noWrap/>
            <w:vAlign w:val="bottom"/>
            <w:hideMark/>
          </w:tcPr>
          <w:p w:rsidR="003A2AE4" w:rsidRDefault="003A2AE4" w:rsidP="003A2AE4">
            <w:pPr>
              <w:spacing w:before="0" w:after="0"/>
              <w:jc w:val="right"/>
              <w:rPr>
                <w:color w:val="000000"/>
              </w:rPr>
            </w:pPr>
            <w:r>
              <w:rPr>
                <w:color w:val="000000"/>
                <w:sz w:val="22"/>
                <w:szCs w:val="22"/>
              </w:rPr>
              <w:t>334</w:t>
            </w:r>
          </w:p>
        </w:tc>
        <w:tc>
          <w:tcPr>
            <w:tcW w:w="960" w:type="dxa"/>
            <w:tcBorders>
              <w:top w:val="nil"/>
              <w:left w:val="nil"/>
              <w:bottom w:val="single" w:sz="4" w:space="0" w:color="auto"/>
              <w:right w:val="single" w:sz="4" w:space="0" w:color="auto"/>
            </w:tcBorders>
            <w:noWrap/>
            <w:vAlign w:val="bottom"/>
            <w:hideMark/>
          </w:tcPr>
          <w:p w:rsidR="003A2AE4" w:rsidRDefault="003A2AE4" w:rsidP="003A2AE4">
            <w:pPr>
              <w:spacing w:before="0" w:after="0"/>
              <w:jc w:val="right"/>
              <w:rPr>
                <w:color w:val="000000"/>
              </w:rPr>
            </w:pPr>
            <w:r>
              <w:rPr>
                <w:color w:val="000000"/>
                <w:sz w:val="22"/>
                <w:szCs w:val="22"/>
              </w:rPr>
              <w:t>500,3</w:t>
            </w:r>
          </w:p>
        </w:tc>
      </w:tr>
      <w:tr w:rsidR="003A2AE4" w:rsidRPr="003A2AE4" w:rsidTr="003A2AE4">
        <w:trPr>
          <w:trHeight w:val="70"/>
        </w:trPr>
        <w:tc>
          <w:tcPr>
            <w:tcW w:w="2189" w:type="dxa"/>
            <w:tcBorders>
              <w:top w:val="nil"/>
              <w:left w:val="single" w:sz="4" w:space="0" w:color="auto"/>
              <w:bottom w:val="single" w:sz="4" w:space="0" w:color="auto"/>
              <w:right w:val="single" w:sz="4" w:space="0" w:color="auto"/>
            </w:tcBorders>
            <w:vAlign w:val="bottom"/>
            <w:hideMark/>
          </w:tcPr>
          <w:p w:rsidR="003A2AE4" w:rsidRPr="003A2AE4" w:rsidRDefault="003A2AE4" w:rsidP="003A2AE4">
            <w:pPr>
              <w:spacing w:before="0" w:after="0"/>
              <w:rPr>
                <w:lang w:eastAsia="en-US"/>
              </w:rPr>
            </w:pPr>
            <w:r w:rsidRPr="003A2AE4">
              <w:rPr>
                <w:lang w:eastAsia="en-US"/>
              </w:rPr>
              <w:t>в том числе: от населения</w:t>
            </w:r>
          </w:p>
        </w:tc>
        <w:tc>
          <w:tcPr>
            <w:tcW w:w="960" w:type="dxa"/>
            <w:tcBorders>
              <w:top w:val="nil"/>
              <w:left w:val="nil"/>
              <w:bottom w:val="single" w:sz="4" w:space="0" w:color="auto"/>
              <w:right w:val="single" w:sz="4" w:space="0" w:color="auto"/>
            </w:tcBorders>
            <w:noWrap/>
            <w:vAlign w:val="bottom"/>
            <w:hideMark/>
          </w:tcPr>
          <w:p w:rsidR="003A2AE4" w:rsidRPr="003A2AE4" w:rsidRDefault="003A2AE4" w:rsidP="003A2AE4">
            <w:pPr>
              <w:spacing w:before="0" w:after="0"/>
              <w:rPr>
                <w:lang w:eastAsia="en-US"/>
              </w:rPr>
            </w:pPr>
            <w:r w:rsidRPr="003A2AE4">
              <w:rPr>
                <w:lang w:eastAsia="en-US"/>
              </w:rPr>
              <w:t>тыс. м3</w:t>
            </w:r>
          </w:p>
        </w:tc>
        <w:tc>
          <w:tcPr>
            <w:tcW w:w="960" w:type="dxa"/>
            <w:tcBorders>
              <w:top w:val="nil"/>
              <w:left w:val="nil"/>
              <w:bottom w:val="single" w:sz="4" w:space="0" w:color="auto"/>
              <w:right w:val="single" w:sz="4" w:space="0" w:color="auto"/>
            </w:tcBorders>
            <w:noWrap/>
            <w:vAlign w:val="bottom"/>
            <w:hideMark/>
          </w:tcPr>
          <w:p w:rsidR="003A2AE4" w:rsidRDefault="003A2AE4" w:rsidP="003A2AE4">
            <w:pPr>
              <w:spacing w:before="0" w:after="0"/>
              <w:jc w:val="right"/>
              <w:rPr>
                <w:color w:val="000000"/>
              </w:rPr>
            </w:pPr>
            <w:r>
              <w:rPr>
                <w:color w:val="000000"/>
                <w:sz w:val="22"/>
                <w:szCs w:val="22"/>
              </w:rPr>
              <w:t>7</w:t>
            </w:r>
          </w:p>
        </w:tc>
        <w:tc>
          <w:tcPr>
            <w:tcW w:w="960" w:type="dxa"/>
            <w:tcBorders>
              <w:top w:val="nil"/>
              <w:left w:val="nil"/>
              <w:bottom w:val="single" w:sz="4" w:space="0" w:color="auto"/>
              <w:right w:val="single" w:sz="4" w:space="0" w:color="auto"/>
            </w:tcBorders>
            <w:noWrap/>
            <w:vAlign w:val="bottom"/>
            <w:hideMark/>
          </w:tcPr>
          <w:p w:rsidR="003A2AE4" w:rsidRDefault="003A2AE4" w:rsidP="003A2AE4">
            <w:pPr>
              <w:spacing w:before="0" w:after="0"/>
              <w:jc w:val="right"/>
              <w:rPr>
                <w:color w:val="000000"/>
              </w:rPr>
            </w:pPr>
            <w:r>
              <w:rPr>
                <w:color w:val="000000"/>
                <w:sz w:val="22"/>
                <w:szCs w:val="22"/>
              </w:rPr>
              <w:t>61</w:t>
            </w:r>
          </w:p>
        </w:tc>
        <w:tc>
          <w:tcPr>
            <w:tcW w:w="960" w:type="dxa"/>
            <w:tcBorders>
              <w:top w:val="nil"/>
              <w:left w:val="nil"/>
              <w:bottom w:val="single" w:sz="4" w:space="0" w:color="auto"/>
              <w:right w:val="single" w:sz="4" w:space="0" w:color="auto"/>
            </w:tcBorders>
            <w:noWrap/>
            <w:vAlign w:val="bottom"/>
            <w:hideMark/>
          </w:tcPr>
          <w:p w:rsidR="003A2AE4" w:rsidRDefault="003A2AE4" w:rsidP="003A2AE4">
            <w:pPr>
              <w:spacing w:before="0" w:after="0"/>
              <w:jc w:val="right"/>
              <w:rPr>
                <w:color w:val="000000"/>
              </w:rPr>
            </w:pPr>
            <w:r>
              <w:rPr>
                <w:color w:val="000000"/>
                <w:sz w:val="22"/>
                <w:szCs w:val="22"/>
              </w:rPr>
              <w:t>115</w:t>
            </w:r>
          </w:p>
        </w:tc>
        <w:tc>
          <w:tcPr>
            <w:tcW w:w="960" w:type="dxa"/>
            <w:tcBorders>
              <w:top w:val="nil"/>
              <w:left w:val="nil"/>
              <w:bottom w:val="single" w:sz="4" w:space="0" w:color="auto"/>
              <w:right w:val="single" w:sz="4" w:space="0" w:color="auto"/>
            </w:tcBorders>
            <w:noWrap/>
            <w:vAlign w:val="bottom"/>
            <w:hideMark/>
          </w:tcPr>
          <w:p w:rsidR="003A2AE4" w:rsidRDefault="003A2AE4" w:rsidP="003A2AE4">
            <w:pPr>
              <w:spacing w:before="0" w:after="0"/>
              <w:jc w:val="right"/>
              <w:rPr>
                <w:color w:val="000000"/>
              </w:rPr>
            </w:pPr>
            <w:r>
              <w:rPr>
                <w:color w:val="000000"/>
                <w:sz w:val="22"/>
                <w:szCs w:val="22"/>
              </w:rPr>
              <w:t>332</w:t>
            </w:r>
          </w:p>
        </w:tc>
        <w:tc>
          <w:tcPr>
            <w:tcW w:w="960" w:type="dxa"/>
            <w:tcBorders>
              <w:top w:val="nil"/>
              <w:left w:val="nil"/>
              <w:bottom w:val="single" w:sz="4" w:space="0" w:color="auto"/>
              <w:right w:val="single" w:sz="4" w:space="0" w:color="auto"/>
            </w:tcBorders>
            <w:noWrap/>
            <w:vAlign w:val="bottom"/>
            <w:hideMark/>
          </w:tcPr>
          <w:p w:rsidR="003A2AE4" w:rsidRDefault="003A2AE4" w:rsidP="003A2AE4">
            <w:pPr>
              <w:spacing w:before="0" w:after="0"/>
              <w:jc w:val="right"/>
              <w:rPr>
                <w:color w:val="000000"/>
              </w:rPr>
            </w:pPr>
            <w:r>
              <w:rPr>
                <w:color w:val="000000"/>
                <w:sz w:val="22"/>
                <w:szCs w:val="22"/>
              </w:rPr>
              <w:t>500,33</w:t>
            </w:r>
          </w:p>
        </w:tc>
      </w:tr>
      <w:tr w:rsidR="003A2AE4" w:rsidRPr="003A2AE4" w:rsidTr="003A2AE4">
        <w:trPr>
          <w:trHeight w:val="70"/>
        </w:trPr>
        <w:tc>
          <w:tcPr>
            <w:tcW w:w="2189" w:type="dxa"/>
            <w:tcBorders>
              <w:top w:val="nil"/>
              <w:left w:val="single" w:sz="4" w:space="0" w:color="auto"/>
              <w:bottom w:val="single" w:sz="4" w:space="0" w:color="auto"/>
              <w:right w:val="single" w:sz="4" w:space="0" w:color="auto"/>
            </w:tcBorders>
            <w:vAlign w:val="bottom"/>
            <w:hideMark/>
          </w:tcPr>
          <w:p w:rsidR="003A2AE4" w:rsidRPr="003A2AE4" w:rsidRDefault="003A2AE4" w:rsidP="003A2AE4">
            <w:pPr>
              <w:spacing w:before="0" w:after="0"/>
              <w:rPr>
                <w:lang w:eastAsia="en-US"/>
              </w:rPr>
            </w:pPr>
            <w:r w:rsidRPr="003A2AE4">
              <w:rPr>
                <w:lang w:eastAsia="en-US"/>
              </w:rPr>
              <w:t>Объём отведённых стоков, пропущенных через очистные сооружения</w:t>
            </w:r>
          </w:p>
        </w:tc>
        <w:tc>
          <w:tcPr>
            <w:tcW w:w="960" w:type="dxa"/>
            <w:tcBorders>
              <w:top w:val="nil"/>
              <w:left w:val="nil"/>
              <w:bottom w:val="single" w:sz="4" w:space="0" w:color="auto"/>
              <w:right w:val="single" w:sz="4" w:space="0" w:color="auto"/>
            </w:tcBorders>
            <w:noWrap/>
            <w:vAlign w:val="bottom"/>
            <w:hideMark/>
          </w:tcPr>
          <w:p w:rsidR="003A2AE4" w:rsidRPr="003A2AE4" w:rsidRDefault="003A2AE4" w:rsidP="003A2AE4">
            <w:pPr>
              <w:spacing w:before="0" w:after="0"/>
              <w:rPr>
                <w:lang w:eastAsia="en-US"/>
              </w:rPr>
            </w:pPr>
            <w:r w:rsidRPr="003A2AE4">
              <w:rPr>
                <w:lang w:eastAsia="en-US"/>
              </w:rPr>
              <w:t>тыс. м3</w:t>
            </w:r>
          </w:p>
        </w:tc>
        <w:tc>
          <w:tcPr>
            <w:tcW w:w="960" w:type="dxa"/>
            <w:tcBorders>
              <w:top w:val="nil"/>
              <w:left w:val="nil"/>
              <w:bottom w:val="single" w:sz="4" w:space="0" w:color="auto"/>
              <w:right w:val="single" w:sz="4" w:space="0" w:color="auto"/>
            </w:tcBorders>
            <w:noWrap/>
            <w:vAlign w:val="bottom"/>
            <w:hideMark/>
          </w:tcPr>
          <w:p w:rsidR="003A2AE4" w:rsidRDefault="003A2AE4" w:rsidP="003A2AE4">
            <w:pPr>
              <w:spacing w:before="0" w:after="0"/>
              <w:jc w:val="right"/>
              <w:rPr>
                <w:color w:val="000000"/>
              </w:rPr>
            </w:pPr>
            <w:r>
              <w:rPr>
                <w:color w:val="000000"/>
                <w:sz w:val="22"/>
                <w:szCs w:val="22"/>
              </w:rPr>
              <w:t>16</w:t>
            </w:r>
          </w:p>
        </w:tc>
        <w:tc>
          <w:tcPr>
            <w:tcW w:w="960" w:type="dxa"/>
            <w:tcBorders>
              <w:top w:val="nil"/>
              <w:left w:val="nil"/>
              <w:bottom w:val="single" w:sz="4" w:space="0" w:color="auto"/>
              <w:right w:val="single" w:sz="4" w:space="0" w:color="auto"/>
            </w:tcBorders>
            <w:noWrap/>
            <w:vAlign w:val="bottom"/>
            <w:hideMark/>
          </w:tcPr>
          <w:p w:rsidR="003A2AE4" w:rsidRDefault="003A2AE4" w:rsidP="003A2AE4">
            <w:pPr>
              <w:spacing w:before="0" w:after="0"/>
              <w:jc w:val="right"/>
              <w:rPr>
                <w:color w:val="000000"/>
              </w:rPr>
            </w:pPr>
            <w:r>
              <w:rPr>
                <w:color w:val="000000"/>
                <w:sz w:val="22"/>
                <w:szCs w:val="22"/>
              </w:rPr>
              <w:t>75</w:t>
            </w:r>
          </w:p>
        </w:tc>
        <w:tc>
          <w:tcPr>
            <w:tcW w:w="960" w:type="dxa"/>
            <w:tcBorders>
              <w:top w:val="nil"/>
              <w:left w:val="nil"/>
              <w:bottom w:val="single" w:sz="4" w:space="0" w:color="auto"/>
              <w:right w:val="single" w:sz="4" w:space="0" w:color="auto"/>
            </w:tcBorders>
            <w:noWrap/>
            <w:vAlign w:val="bottom"/>
            <w:hideMark/>
          </w:tcPr>
          <w:p w:rsidR="003A2AE4" w:rsidRDefault="003A2AE4" w:rsidP="003A2AE4">
            <w:pPr>
              <w:spacing w:before="0" w:after="0"/>
              <w:jc w:val="right"/>
              <w:rPr>
                <w:color w:val="000000"/>
              </w:rPr>
            </w:pPr>
            <w:r>
              <w:rPr>
                <w:color w:val="000000"/>
                <w:sz w:val="22"/>
                <w:szCs w:val="22"/>
              </w:rPr>
              <w:t>133</w:t>
            </w:r>
          </w:p>
        </w:tc>
        <w:tc>
          <w:tcPr>
            <w:tcW w:w="960" w:type="dxa"/>
            <w:tcBorders>
              <w:top w:val="nil"/>
              <w:left w:val="nil"/>
              <w:bottom w:val="single" w:sz="4" w:space="0" w:color="auto"/>
              <w:right w:val="single" w:sz="4" w:space="0" w:color="auto"/>
            </w:tcBorders>
            <w:noWrap/>
            <w:vAlign w:val="bottom"/>
            <w:hideMark/>
          </w:tcPr>
          <w:p w:rsidR="003A2AE4" w:rsidRDefault="003A2AE4" w:rsidP="003A2AE4">
            <w:pPr>
              <w:spacing w:before="0" w:after="0"/>
              <w:jc w:val="right"/>
              <w:rPr>
                <w:color w:val="000000"/>
              </w:rPr>
            </w:pPr>
            <w:r>
              <w:rPr>
                <w:color w:val="000000"/>
                <w:sz w:val="22"/>
                <w:szCs w:val="22"/>
              </w:rPr>
              <w:t>317</w:t>
            </w:r>
          </w:p>
        </w:tc>
        <w:tc>
          <w:tcPr>
            <w:tcW w:w="960" w:type="dxa"/>
            <w:tcBorders>
              <w:top w:val="nil"/>
              <w:left w:val="nil"/>
              <w:bottom w:val="single" w:sz="4" w:space="0" w:color="auto"/>
              <w:right w:val="single" w:sz="4" w:space="0" w:color="auto"/>
            </w:tcBorders>
            <w:noWrap/>
            <w:vAlign w:val="bottom"/>
            <w:hideMark/>
          </w:tcPr>
          <w:p w:rsidR="003A2AE4" w:rsidRDefault="003A2AE4" w:rsidP="003A2AE4">
            <w:pPr>
              <w:spacing w:before="0" w:after="0"/>
              <w:jc w:val="right"/>
              <w:rPr>
                <w:color w:val="000000"/>
              </w:rPr>
            </w:pPr>
            <w:r>
              <w:rPr>
                <w:color w:val="000000"/>
                <w:sz w:val="22"/>
                <w:szCs w:val="22"/>
              </w:rPr>
              <w:t>550,36</w:t>
            </w:r>
          </w:p>
        </w:tc>
      </w:tr>
      <w:tr w:rsidR="003A2AE4" w:rsidRPr="003A2AE4" w:rsidTr="003A2AE4">
        <w:trPr>
          <w:trHeight w:val="70"/>
        </w:trPr>
        <w:tc>
          <w:tcPr>
            <w:tcW w:w="2189" w:type="dxa"/>
            <w:tcBorders>
              <w:top w:val="nil"/>
              <w:left w:val="single" w:sz="4" w:space="0" w:color="auto"/>
              <w:bottom w:val="single" w:sz="4" w:space="0" w:color="auto"/>
              <w:right w:val="single" w:sz="4" w:space="0" w:color="auto"/>
            </w:tcBorders>
            <w:vAlign w:val="bottom"/>
            <w:hideMark/>
          </w:tcPr>
          <w:p w:rsidR="003A2AE4" w:rsidRPr="003A2AE4" w:rsidRDefault="003A2AE4" w:rsidP="003A2AE4">
            <w:pPr>
              <w:spacing w:before="0" w:after="0"/>
              <w:rPr>
                <w:lang w:eastAsia="en-US"/>
              </w:rPr>
            </w:pPr>
            <w:r w:rsidRPr="003A2AE4">
              <w:rPr>
                <w:lang w:eastAsia="en-US"/>
              </w:rPr>
              <w:t>в т. ч.: на биологическую очистку</w:t>
            </w:r>
          </w:p>
        </w:tc>
        <w:tc>
          <w:tcPr>
            <w:tcW w:w="960" w:type="dxa"/>
            <w:tcBorders>
              <w:top w:val="nil"/>
              <w:left w:val="nil"/>
              <w:bottom w:val="single" w:sz="4" w:space="0" w:color="auto"/>
              <w:right w:val="single" w:sz="4" w:space="0" w:color="auto"/>
            </w:tcBorders>
            <w:noWrap/>
            <w:vAlign w:val="bottom"/>
            <w:hideMark/>
          </w:tcPr>
          <w:p w:rsidR="003A2AE4" w:rsidRPr="003A2AE4" w:rsidRDefault="003A2AE4" w:rsidP="003A2AE4">
            <w:pPr>
              <w:spacing w:before="0" w:after="0"/>
              <w:rPr>
                <w:lang w:eastAsia="en-US"/>
              </w:rPr>
            </w:pPr>
            <w:r w:rsidRPr="003A2AE4">
              <w:rPr>
                <w:lang w:eastAsia="en-US"/>
              </w:rPr>
              <w:t>тыс. м3</w:t>
            </w:r>
          </w:p>
        </w:tc>
        <w:tc>
          <w:tcPr>
            <w:tcW w:w="960" w:type="dxa"/>
            <w:tcBorders>
              <w:top w:val="nil"/>
              <w:left w:val="nil"/>
              <w:bottom w:val="single" w:sz="4" w:space="0" w:color="auto"/>
              <w:right w:val="single" w:sz="4" w:space="0" w:color="auto"/>
            </w:tcBorders>
            <w:noWrap/>
            <w:vAlign w:val="bottom"/>
            <w:hideMark/>
          </w:tcPr>
          <w:p w:rsidR="003A2AE4" w:rsidRDefault="003A2AE4" w:rsidP="003A2AE4">
            <w:pPr>
              <w:spacing w:before="0" w:after="0"/>
              <w:jc w:val="right"/>
              <w:rPr>
                <w:color w:val="000000"/>
              </w:rPr>
            </w:pPr>
            <w:r>
              <w:rPr>
                <w:color w:val="000000"/>
                <w:sz w:val="22"/>
                <w:szCs w:val="22"/>
              </w:rPr>
              <w:t>16</w:t>
            </w:r>
          </w:p>
        </w:tc>
        <w:tc>
          <w:tcPr>
            <w:tcW w:w="960" w:type="dxa"/>
            <w:tcBorders>
              <w:top w:val="nil"/>
              <w:left w:val="nil"/>
              <w:bottom w:val="single" w:sz="4" w:space="0" w:color="auto"/>
              <w:right w:val="single" w:sz="4" w:space="0" w:color="auto"/>
            </w:tcBorders>
            <w:noWrap/>
            <w:vAlign w:val="bottom"/>
            <w:hideMark/>
          </w:tcPr>
          <w:p w:rsidR="003A2AE4" w:rsidRDefault="003A2AE4" w:rsidP="003A2AE4">
            <w:pPr>
              <w:spacing w:before="0" w:after="0"/>
              <w:jc w:val="right"/>
              <w:rPr>
                <w:color w:val="000000"/>
              </w:rPr>
            </w:pPr>
            <w:r>
              <w:rPr>
                <w:color w:val="000000"/>
                <w:sz w:val="22"/>
                <w:szCs w:val="22"/>
              </w:rPr>
              <w:t>75</w:t>
            </w:r>
          </w:p>
        </w:tc>
        <w:tc>
          <w:tcPr>
            <w:tcW w:w="960" w:type="dxa"/>
            <w:tcBorders>
              <w:top w:val="nil"/>
              <w:left w:val="nil"/>
              <w:bottom w:val="single" w:sz="4" w:space="0" w:color="auto"/>
              <w:right w:val="single" w:sz="4" w:space="0" w:color="auto"/>
            </w:tcBorders>
            <w:noWrap/>
            <w:vAlign w:val="bottom"/>
            <w:hideMark/>
          </w:tcPr>
          <w:p w:rsidR="003A2AE4" w:rsidRDefault="003A2AE4" w:rsidP="003A2AE4">
            <w:pPr>
              <w:spacing w:before="0" w:after="0"/>
              <w:jc w:val="right"/>
              <w:rPr>
                <w:color w:val="000000"/>
              </w:rPr>
            </w:pPr>
            <w:r>
              <w:rPr>
                <w:color w:val="000000"/>
                <w:sz w:val="22"/>
                <w:szCs w:val="22"/>
              </w:rPr>
              <w:t>133</w:t>
            </w:r>
          </w:p>
        </w:tc>
        <w:tc>
          <w:tcPr>
            <w:tcW w:w="960" w:type="dxa"/>
            <w:tcBorders>
              <w:top w:val="nil"/>
              <w:left w:val="nil"/>
              <w:bottom w:val="single" w:sz="4" w:space="0" w:color="auto"/>
              <w:right w:val="single" w:sz="4" w:space="0" w:color="auto"/>
            </w:tcBorders>
            <w:noWrap/>
            <w:vAlign w:val="bottom"/>
            <w:hideMark/>
          </w:tcPr>
          <w:p w:rsidR="003A2AE4" w:rsidRDefault="003A2AE4" w:rsidP="003A2AE4">
            <w:pPr>
              <w:spacing w:before="0" w:after="0"/>
              <w:jc w:val="right"/>
              <w:rPr>
                <w:color w:val="000000"/>
              </w:rPr>
            </w:pPr>
            <w:r>
              <w:rPr>
                <w:color w:val="000000"/>
                <w:sz w:val="22"/>
                <w:szCs w:val="22"/>
              </w:rPr>
              <w:t>317</w:t>
            </w:r>
          </w:p>
        </w:tc>
        <w:tc>
          <w:tcPr>
            <w:tcW w:w="960" w:type="dxa"/>
            <w:tcBorders>
              <w:top w:val="nil"/>
              <w:left w:val="nil"/>
              <w:bottom w:val="single" w:sz="4" w:space="0" w:color="auto"/>
              <w:right w:val="single" w:sz="4" w:space="0" w:color="auto"/>
            </w:tcBorders>
            <w:noWrap/>
            <w:vAlign w:val="bottom"/>
            <w:hideMark/>
          </w:tcPr>
          <w:p w:rsidR="003A2AE4" w:rsidRDefault="003A2AE4" w:rsidP="003A2AE4">
            <w:pPr>
              <w:spacing w:before="0" w:after="0"/>
              <w:jc w:val="right"/>
              <w:rPr>
                <w:color w:val="000000"/>
              </w:rPr>
            </w:pPr>
            <w:r>
              <w:rPr>
                <w:color w:val="000000"/>
                <w:sz w:val="22"/>
                <w:szCs w:val="22"/>
              </w:rPr>
              <w:t>550,36</w:t>
            </w:r>
          </w:p>
        </w:tc>
      </w:tr>
      <w:tr w:rsidR="003A2AE4" w:rsidRPr="003A2AE4" w:rsidTr="003A2AE4">
        <w:trPr>
          <w:trHeight w:val="70"/>
        </w:trPr>
        <w:tc>
          <w:tcPr>
            <w:tcW w:w="2189" w:type="dxa"/>
            <w:tcBorders>
              <w:top w:val="nil"/>
              <w:left w:val="single" w:sz="4" w:space="0" w:color="auto"/>
              <w:bottom w:val="single" w:sz="4" w:space="0" w:color="auto"/>
              <w:right w:val="single" w:sz="4" w:space="0" w:color="auto"/>
            </w:tcBorders>
            <w:vAlign w:val="bottom"/>
            <w:hideMark/>
          </w:tcPr>
          <w:p w:rsidR="003A2AE4" w:rsidRPr="003A2AE4" w:rsidRDefault="003A2AE4" w:rsidP="003A2AE4">
            <w:pPr>
              <w:spacing w:before="0" w:after="0"/>
              <w:rPr>
                <w:lang w:eastAsia="en-US"/>
              </w:rPr>
            </w:pPr>
            <w:r w:rsidRPr="003A2AE4">
              <w:rPr>
                <w:lang w:eastAsia="en-US"/>
              </w:rPr>
              <w:t>Передано ст. вод на очистку другим канализациям</w:t>
            </w:r>
          </w:p>
        </w:tc>
        <w:tc>
          <w:tcPr>
            <w:tcW w:w="960" w:type="dxa"/>
            <w:tcBorders>
              <w:top w:val="nil"/>
              <w:left w:val="nil"/>
              <w:bottom w:val="single" w:sz="4" w:space="0" w:color="auto"/>
              <w:right w:val="single" w:sz="4" w:space="0" w:color="auto"/>
            </w:tcBorders>
            <w:noWrap/>
            <w:vAlign w:val="bottom"/>
            <w:hideMark/>
          </w:tcPr>
          <w:p w:rsidR="003A2AE4" w:rsidRPr="003A2AE4" w:rsidRDefault="003A2AE4" w:rsidP="003A2AE4">
            <w:pPr>
              <w:spacing w:before="0" w:after="0"/>
              <w:rPr>
                <w:lang w:eastAsia="en-US"/>
              </w:rPr>
            </w:pPr>
            <w:r w:rsidRPr="003A2AE4">
              <w:rPr>
                <w:lang w:eastAsia="en-US"/>
              </w:rPr>
              <w:t>тыс. м3</w:t>
            </w:r>
          </w:p>
        </w:tc>
        <w:tc>
          <w:tcPr>
            <w:tcW w:w="960" w:type="dxa"/>
            <w:tcBorders>
              <w:top w:val="nil"/>
              <w:left w:val="nil"/>
              <w:bottom w:val="single" w:sz="4" w:space="0" w:color="auto"/>
              <w:right w:val="single" w:sz="4" w:space="0" w:color="auto"/>
            </w:tcBorders>
            <w:noWrap/>
            <w:vAlign w:val="bottom"/>
            <w:hideMark/>
          </w:tcPr>
          <w:p w:rsidR="003A2AE4" w:rsidRDefault="003A2AE4" w:rsidP="003A2AE4">
            <w:pPr>
              <w:spacing w:before="0" w:after="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3A2AE4" w:rsidRDefault="003A2AE4" w:rsidP="003A2AE4">
            <w:pPr>
              <w:spacing w:before="0" w:after="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3A2AE4" w:rsidRDefault="003A2AE4" w:rsidP="003A2AE4">
            <w:pPr>
              <w:spacing w:before="0" w:after="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3A2AE4" w:rsidRDefault="003A2AE4" w:rsidP="003A2AE4">
            <w:pPr>
              <w:spacing w:before="0" w:after="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3A2AE4" w:rsidRDefault="003A2AE4" w:rsidP="003A2AE4">
            <w:pPr>
              <w:spacing w:before="0" w:after="0"/>
              <w:jc w:val="right"/>
              <w:rPr>
                <w:color w:val="000000"/>
              </w:rPr>
            </w:pPr>
            <w:r>
              <w:rPr>
                <w:color w:val="000000"/>
                <w:sz w:val="22"/>
                <w:szCs w:val="22"/>
              </w:rPr>
              <w:t>0</w:t>
            </w:r>
          </w:p>
        </w:tc>
      </w:tr>
      <w:tr w:rsidR="003A2AE4" w:rsidRPr="003A2AE4" w:rsidTr="003A2AE4">
        <w:trPr>
          <w:trHeight w:val="70"/>
        </w:trPr>
        <w:tc>
          <w:tcPr>
            <w:tcW w:w="2189" w:type="dxa"/>
            <w:tcBorders>
              <w:top w:val="nil"/>
              <w:left w:val="single" w:sz="4" w:space="0" w:color="auto"/>
              <w:bottom w:val="single" w:sz="4" w:space="0" w:color="auto"/>
              <w:right w:val="single" w:sz="4" w:space="0" w:color="auto"/>
            </w:tcBorders>
            <w:vAlign w:val="bottom"/>
            <w:hideMark/>
          </w:tcPr>
          <w:p w:rsidR="003A2AE4" w:rsidRPr="003A2AE4" w:rsidRDefault="003A2AE4" w:rsidP="003A2AE4">
            <w:pPr>
              <w:spacing w:before="0" w:after="0"/>
              <w:rPr>
                <w:lang w:eastAsia="en-US"/>
              </w:rPr>
            </w:pPr>
            <w:r w:rsidRPr="003A2AE4">
              <w:rPr>
                <w:lang w:eastAsia="en-US"/>
              </w:rPr>
              <w:t>Численность населения, пользующегося услугой централизованного водоотведения</w:t>
            </w:r>
          </w:p>
        </w:tc>
        <w:tc>
          <w:tcPr>
            <w:tcW w:w="960" w:type="dxa"/>
            <w:tcBorders>
              <w:top w:val="nil"/>
              <w:left w:val="nil"/>
              <w:bottom w:val="single" w:sz="4" w:space="0" w:color="auto"/>
              <w:right w:val="single" w:sz="4" w:space="0" w:color="auto"/>
            </w:tcBorders>
            <w:noWrap/>
            <w:vAlign w:val="bottom"/>
            <w:hideMark/>
          </w:tcPr>
          <w:p w:rsidR="003A2AE4" w:rsidRPr="003A2AE4" w:rsidRDefault="003A2AE4" w:rsidP="003A2AE4">
            <w:pPr>
              <w:spacing w:before="0" w:after="0"/>
              <w:rPr>
                <w:lang w:eastAsia="en-US"/>
              </w:rPr>
            </w:pPr>
            <w:r w:rsidRPr="003A2AE4">
              <w:rPr>
                <w:lang w:eastAsia="en-US"/>
              </w:rPr>
              <w:t>чел.</w:t>
            </w:r>
          </w:p>
        </w:tc>
        <w:tc>
          <w:tcPr>
            <w:tcW w:w="960" w:type="dxa"/>
            <w:tcBorders>
              <w:top w:val="nil"/>
              <w:left w:val="nil"/>
              <w:bottom w:val="single" w:sz="4" w:space="0" w:color="auto"/>
              <w:right w:val="single" w:sz="4" w:space="0" w:color="auto"/>
            </w:tcBorders>
            <w:noWrap/>
            <w:vAlign w:val="bottom"/>
            <w:hideMark/>
          </w:tcPr>
          <w:p w:rsidR="003A2AE4" w:rsidRDefault="003A2AE4" w:rsidP="003A2AE4">
            <w:pPr>
              <w:spacing w:before="0" w:after="0"/>
              <w:jc w:val="right"/>
              <w:rPr>
                <w:color w:val="000000"/>
              </w:rPr>
            </w:pPr>
            <w:r>
              <w:rPr>
                <w:color w:val="000000"/>
                <w:sz w:val="22"/>
                <w:szCs w:val="22"/>
              </w:rPr>
              <w:t>136</w:t>
            </w:r>
          </w:p>
        </w:tc>
        <w:tc>
          <w:tcPr>
            <w:tcW w:w="960" w:type="dxa"/>
            <w:tcBorders>
              <w:top w:val="nil"/>
              <w:left w:val="nil"/>
              <w:bottom w:val="single" w:sz="4" w:space="0" w:color="auto"/>
              <w:right w:val="single" w:sz="4" w:space="0" w:color="auto"/>
            </w:tcBorders>
            <w:noWrap/>
            <w:vAlign w:val="bottom"/>
            <w:hideMark/>
          </w:tcPr>
          <w:p w:rsidR="003A2AE4" w:rsidRDefault="003A2AE4" w:rsidP="003A2AE4">
            <w:pPr>
              <w:spacing w:before="0" w:after="0"/>
              <w:jc w:val="right"/>
              <w:rPr>
                <w:color w:val="000000"/>
              </w:rPr>
            </w:pPr>
            <w:r>
              <w:rPr>
                <w:color w:val="000000"/>
                <w:sz w:val="22"/>
                <w:szCs w:val="22"/>
              </w:rPr>
              <w:t>1047</w:t>
            </w:r>
          </w:p>
        </w:tc>
        <w:tc>
          <w:tcPr>
            <w:tcW w:w="960" w:type="dxa"/>
            <w:tcBorders>
              <w:top w:val="nil"/>
              <w:left w:val="nil"/>
              <w:bottom w:val="single" w:sz="4" w:space="0" w:color="auto"/>
              <w:right w:val="single" w:sz="4" w:space="0" w:color="auto"/>
            </w:tcBorders>
            <w:noWrap/>
            <w:vAlign w:val="bottom"/>
            <w:hideMark/>
          </w:tcPr>
          <w:p w:rsidR="003A2AE4" w:rsidRDefault="003A2AE4" w:rsidP="003A2AE4">
            <w:pPr>
              <w:spacing w:before="0" w:after="0"/>
              <w:jc w:val="right"/>
              <w:rPr>
                <w:color w:val="000000"/>
              </w:rPr>
            </w:pPr>
            <w:r>
              <w:rPr>
                <w:color w:val="000000"/>
                <w:sz w:val="22"/>
                <w:szCs w:val="22"/>
              </w:rPr>
              <w:t>1957</w:t>
            </w:r>
          </w:p>
        </w:tc>
        <w:tc>
          <w:tcPr>
            <w:tcW w:w="960" w:type="dxa"/>
            <w:tcBorders>
              <w:top w:val="nil"/>
              <w:left w:val="nil"/>
              <w:bottom w:val="single" w:sz="4" w:space="0" w:color="auto"/>
              <w:right w:val="single" w:sz="4" w:space="0" w:color="auto"/>
            </w:tcBorders>
            <w:noWrap/>
            <w:vAlign w:val="bottom"/>
            <w:hideMark/>
          </w:tcPr>
          <w:p w:rsidR="003A2AE4" w:rsidRDefault="003A2AE4" w:rsidP="003A2AE4">
            <w:pPr>
              <w:spacing w:before="0" w:after="0"/>
              <w:jc w:val="right"/>
              <w:rPr>
                <w:color w:val="000000"/>
              </w:rPr>
            </w:pPr>
            <w:r>
              <w:rPr>
                <w:color w:val="000000"/>
                <w:sz w:val="22"/>
                <w:szCs w:val="22"/>
              </w:rPr>
              <w:t>4799</w:t>
            </w:r>
          </w:p>
        </w:tc>
        <w:tc>
          <w:tcPr>
            <w:tcW w:w="960" w:type="dxa"/>
            <w:tcBorders>
              <w:top w:val="nil"/>
              <w:left w:val="nil"/>
              <w:bottom w:val="single" w:sz="4" w:space="0" w:color="auto"/>
              <w:right w:val="single" w:sz="4" w:space="0" w:color="auto"/>
            </w:tcBorders>
            <w:noWrap/>
            <w:vAlign w:val="bottom"/>
            <w:hideMark/>
          </w:tcPr>
          <w:p w:rsidR="003A2AE4" w:rsidRDefault="003A2AE4" w:rsidP="003A2AE4">
            <w:pPr>
              <w:spacing w:before="0" w:after="0"/>
              <w:jc w:val="right"/>
              <w:rPr>
                <w:color w:val="000000"/>
              </w:rPr>
            </w:pPr>
            <w:r>
              <w:rPr>
                <w:color w:val="000000"/>
                <w:sz w:val="22"/>
                <w:szCs w:val="22"/>
              </w:rPr>
              <w:t>8415</w:t>
            </w:r>
          </w:p>
        </w:tc>
      </w:tr>
      <w:tr w:rsidR="00600AE0" w:rsidRPr="003A2AE4" w:rsidTr="003A2AE4">
        <w:trPr>
          <w:trHeight w:val="300"/>
        </w:trPr>
        <w:tc>
          <w:tcPr>
            <w:tcW w:w="7949" w:type="dxa"/>
            <w:gridSpan w:val="7"/>
            <w:tcBorders>
              <w:top w:val="single" w:sz="4" w:space="0" w:color="auto"/>
              <w:left w:val="single" w:sz="4" w:space="0" w:color="auto"/>
              <w:bottom w:val="single" w:sz="4" w:space="0" w:color="auto"/>
              <w:right w:val="single" w:sz="4" w:space="0" w:color="auto"/>
            </w:tcBorders>
            <w:noWrap/>
            <w:vAlign w:val="bottom"/>
            <w:hideMark/>
          </w:tcPr>
          <w:p w:rsidR="00600AE0" w:rsidRPr="003A2AE4" w:rsidRDefault="00600AE0" w:rsidP="003A2AE4">
            <w:pPr>
              <w:spacing w:before="0" w:after="0"/>
              <w:rPr>
                <w:lang w:eastAsia="en-US"/>
              </w:rPr>
            </w:pPr>
            <w:r w:rsidRPr="003A2AE4">
              <w:rPr>
                <w:lang w:eastAsia="en-US"/>
              </w:rPr>
              <w:t>Индикаторы надёжности системы водоотведения</w:t>
            </w:r>
          </w:p>
        </w:tc>
      </w:tr>
      <w:tr w:rsidR="00600AE0" w:rsidRPr="003A2AE4" w:rsidTr="003A2AE4">
        <w:trPr>
          <w:trHeight w:val="70"/>
        </w:trPr>
        <w:tc>
          <w:tcPr>
            <w:tcW w:w="2189" w:type="dxa"/>
            <w:tcBorders>
              <w:top w:val="nil"/>
              <w:left w:val="single" w:sz="4" w:space="0" w:color="auto"/>
              <w:bottom w:val="single" w:sz="4" w:space="0" w:color="auto"/>
              <w:right w:val="single" w:sz="4" w:space="0" w:color="auto"/>
            </w:tcBorders>
            <w:vAlign w:val="bottom"/>
            <w:hideMark/>
          </w:tcPr>
          <w:p w:rsidR="00600AE0" w:rsidRPr="003A2AE4" w:rsidRDefault="00600AE0" w:rsidP="003A2AE4">
            <w:pPr>
              <w:spacing w:before="0" w:after="0"/>
              <w:rPr>
                <w:lang w:eastAsia="en-US"/>
              </w:rPr>
            </w:pPr>
            <w:r w:rsidRPr="003A2AE4">
              <w:rPr>
                <w:lang w:eastAsia="en-US"/>
              </w:rPr>
              <w:t>Аварийность коммунальной инфраструктуры</w:t>
            </w:r>
          </w:p>
        </w:tc>
        <w:tc>
          <w:tcPr>
            <w:tcW w:w="960" w:type="dxa"/>
            <w:tcBorders>
              <w:top w:val="nil"/>
              <w:left w:val="nil"/>
              <w:bottom w:val="single" w:sz="4" w:space="0" w:color="auto"/>
              <w:right w:val="single" w:sz="4" w:space="0" w:color="auto"/>
            </w:tcBorders>
            <w:noWrap/>
            <w:vAlign w:val="bottom"/>
            <w:hideMark/>
          </w:tcPr>
          <w:p w:rsidR="00600AE0" w:rsidRPr="003A2AE4" w:rsidRDefault="00600AE0" w:rsidP="003A2AE4">
            <w:pPr>
              <w:spacing w:before="0" w:after="0"/>
              <w:rPr>
                <w:lang w:eastAsia="en-US"/>
              </w:rPr>
            </w:pPr>
            <w:r w:rsidRPr="003A2AE4">
              <w:rPr>
                <w:lang w:eastAsia="en-US"/>
              </w:rPr>
              <w:t>ед./</w:t>
            </w:r>
            <w:proofErr w:type="gramStart"/>
            <w:r w:rsidRPr="003A2AE4">
              <w:rPr>
                <w:lang w:eastAsia="en-US"/>
              </w:rPr>
              <w:t>км</w:t>
            </w:r>
            <w:proofErr w:type="gramEnd"/>
          </w:p>
        </w:tc>
        <w:tc>
          <w:tcPr>
            <w:tcW w:w="960" w:type="dxa"/>
            <w:tcBorders>
              <w:top w:val="nil"/>
              <w:left w:val="nil"/>
              <w:bottom w:val="single" w:sz="4" w:space="0" w:color="auto"/>
              <w:right w:val="single" w:sz="4" w:space="0" w:color="auto"/>
            </w:tcBorders>
            <w:noWrap/>
            <w:vAlign w:val="bottom"/>
            <w:hideMark/>
          </w:tcPr>
          <w:p w:rsidR="00600AE0" w:rsidRPr="003A2AE4" w:rsidRDefault="00600AE0" w:rsidP="003A2AE4">
            <w:pPr>
              <w:spacing w:before="0" w:after="0"/>
              <w:rPr>
                <w:lang w:eastAsia="en-US"/>
              </w:rPr>
            </w:pPr>
            <w:r w:rsidRPr="003A2AE4">
              <w:rPr>
                <w:lang w:eastAsia="en-US"/>
              </w:rPr>
              <w:t>0</w:t>
            </w:r>
          </w:p>
        </w:tc>
        <w:tc>
          <w:tcPr>
            <w:tcW w:w="960" w:type="dxa"/>
            <w:tcBorders>
              <w:top w:val="nil"/>
              <w:left w:val="nil"/>
              <w:bottom w:val="single" w:sz="4" w:space="0" w:color="auto"/>
              <w:right w:val="single" w:sz="4" w:space="0" w:color="auto"/>
            </w:tcBorders>
            <w:noWrap/>
            <w:vAlign w:val="bottom"/>
            <w:hideMark/>
          </w:tcPr>
          <w:p w:rsidR="00600AE0" w:rsidRPr="003A2AE4" w:rsidRDefault="00600AE0" w:rsidP="003A2AE4">
            <w:pPr>
              <w:spacing w:before="0" w:after="0"/>
              <w:rPr>
                <w:lang w:eastAsia="en-US"/>
              </w:rPr>
            </w:pPr>
            <w:r w:rsidRPr="003A2AE4">
              <w:rPr>
                <w:lang w:eastAsia="en-US"/>
              </w:rPr>
              <w:t>0</w:t>
            </w:r>
          </w:p>
        </w:tc>
        <w:tc>
          <w:tcPr>
            <w:tcW w:w="960" w:type="dxa"/>
            <w:tcBorders>
              <w:top w:val="nil"/>
              <w:left w:val="nil"/>
              <w:bottom w:val="single" w:sz="4" w:space="0" w:color="auto"/>
              <w:right w:val="single" w:sz="4" w:space="0" w:color="auto"/>
            </w:tcBorders>
            <w:noWrap/>
            <w:vAlign w:val="bottom"/>
            <w:hideMark/>
          </w:tcPr>
          <w:p w:rsidR="00600AE0" w:rsidRPr="003A2AE4" w:rsidRDefault="00600AE0" w:rsidP="003A2AE4">
            <w:pPr>
              <w:spacing w:before="0" w:after="0"/>
              <w:rPr>
                <w:lang w:eastAsia="en-US"/>
              </w:rPr>
            </w:pPr>
            <w:r w:rsidRPr="003A2AE4">
              <w:rPr>
                <w:lang w:eastAsia="en-US"/>
              </w:rPr>
              <w:t>0</w:t>
            </w:r>
          </w:p>
        </w:tc>
        <w:tc>
          <w:tcPr>
            <w:tcW w:w="960" w:type="dxa"/>
            <w:tcBorders>
              <w:top w:val="nil"/>
              <w:left w:val="nil"/>
              <w:bottom w:val="single" w:sz="4" w:space="0" w:color="auto"/>
              <w:right w:val="single" w:sz="4" w:space="0" w:color="auto"/>
            </w:tcBorders>
            <w:noWrap/>
            <w:vAlign w:val="bottom"/>
            <w:hideMark/>
          </w:tcPr>
          <w:p w:rsidR="00600AE0" w:rsidRPr="003A2AE4" w:rsidRDefault="00600AE0" w:rsidP="003A2AE4">
            <w:pPr>
              <w:spacing w:before="0" w:after="0"/>
              <w:rPr>
                <w:lang w:eastAsia="en-US"/>
              </w:rPr>
            </w:pPr>
            <w:r w:rsidRPr="003A2AE4">
              <w:rPr>
                <w:lang w:eastAsia="en-US"/>
              </w:rPr>
              <w:t>0</w:t>
            </w:r>
          </w:p>
        </w:tc>
        <w:tc>
          <w:tcPr>
            <w:tcW w:w="960" w:type="dxa"/>
            <w:tcBorders>
              <w:top w:val="nil"/>
              <w:left w:val="nil"/>
              <w:bottom w:val="single" w:sz="4" w:space="0" w:color="auto"/>
              <w:right w:val="single" w:sz="4" w:space="0" w:color="auto"/>
            </w:tcBorders>
            <w:noWrap/>
            <w:vAlign w:val="bottom"/>
            <w:hideMark/>
          </w:tcPr>
          <w:p w:rsidR="00600AE0" w:rsidRPr="003A2AE4" w:rsidRDefault="00600AE0" w:rsidP="003A2AE4">
            <w:pPr>
              <w:spacing w:before="0" w:after="0"/>
              <w:rPr>
                <w:lang w:eastAsia="en-US"/>
              </w:rPr>
            </w:pPr>
            <w:r w:rsidRPr="003A2AE4">
              <w:rPr>
                <w:lang w:eastAsia="en-US"/>
              </w:rPr>
              <w:t>0</w:t>
            </w:r>
          </w:p>
        </w:tc>
      </w:tr>
    </w:tbl>
    <w:p w:rsidR="00600AE0" w:rsidRPr="003A2AE4" w:rsidRDefault="00600AE0" w:rsidP="00600AE0"/>
    <w:tbl>
      <w:tblPr>
        <w:tblW w:w="8897" w:type="dxa"/>
        <w:tblInd w:w="93" w:type="dxa"/>
        <w:tblLook w:val="04A0" w:firstRow="1" w:lastRow="0" w:firstColumn="1" w:lastColumn="0" w:noHBand="0" w:noVBand="1"/>
      </w:tblPr>
      <w:tblGrid>
        <w:gridCol w:w="2478"/>
        <w:gridCol w:w="1555"/>
        <w:gridCol w:w="932"/>
        <w:gridCol w:w="917"/>
        <w:gridCol w:w="1005"/>
        <w:gridCol w:w="1005"/>
        <w:gridCol w:w="1005"/>
      </w:tblGrid>
      <w:tr w:rsidR="007915E3" w:rsidRPr="00BD378C" w:rsidTr="00CA3164">
        <w:trPr>
          <w:trHeight w:val="315"/>
        </w:trPr>
        <w:tc>
          <w:tcPr>
            <w:tcW w:w="5882" w:type="dxa"/>
            <w:gridSpan w:val="4"/>
            <w:tcBorders>
              <w:top w:val="nil"/>
              <w:left w:val="nil"/>
              <w:bottom w:val="nil"/>
              <w:right w:val="nil"/>
            </w:tcBorders>
            <w:shd w:val="clear" w:color="auto" w:fill="auto"/>
            <w:noWrap/>
            <w:vAlign w:val="bottom"/>
            <w:hideMark/>
          </w:tcPr>
          <w:p w:rsidR="007915E3" w:rsidRPr="00BD378C" w:rsidRDefault="007915E3" w:rsidP="00CA3164">
            <w:pPr>
              <w:spacing w:before="0" w:after="0"/>
              <w:jc w:val="left"/>
              <w:rPr>
                <w:b/>
                <w:bCs/>
                <w:color w:val="000000"/>
              </w:rPr>
            </w:pPr>
            <w:r w:rsidRPr="00BD378C">
              <w:rPr>
                <w:b/>
                <w:bCs/>
                <w:color w:val="000000"/>
              </w:rPr>
              <w:t>Таблица № 4.2.5. Развитие системы газоснабжения</w:t>
            </w:r>
          </w:p>
        </w:tc>
        <w:tc>
          <w:tcPr>
            <w:tcW w:w="1005" w:type="dxa"/>
            <w:tcBorders>
              <w:top w:val="nil"/>
              <w:left w:val="nil"/>
              <w:bottom w:val="nil"/>
              <w:right w:val="nil"/>
            </w:tcBorders>
            <w:shd w:val="clear" w:color="auto" w:fill="auto"/>
            <w:noWrap/>
            <w:vAlign w:val="bottom"/>
            <w:hideMark/>
          </w:tcPr>
          <w:p w:rsidR="007915E3" w:rsidRPr="00BD378C" w:rsidRDefault="007915E3" w:rsidP="00CA3164">
            <w:pPr>
              <w:spacing w:before="0" w:after="0"/>
              <w:jc w:val="left"/>
              <w:rPr>
                <w:rFonts w:ascii="Calibri" w:hAnsi="Calibri" w:cs="Calibri"/>
                <w:color w:val="000000"/>
              </w:rPr>
            </w:pPr>
          </w:p>
        </w:tc>
        <w:tc>
          <w:tcPr>
            <w:tcW w:w="1005" w:type="dxa"/>
            <w:tcBorders>
              <w:top w:val="nil"/>
              <w:left w:val="nil"/>
              <w:bottom w:val="nil"/>
              <w:right w:val="nil"/>
            </w:tcBorders>
            <w:shd w:val="clear" w:color="auto" w:fill="auto"/>
            <w:noWrap/>
            <w:vAlign w:val="bottom"/>
            <w:hideMark/>
          </w:tcPr>
          <w:p w:rsidR="007915E3" w:rsidRPr="00BD378C" w:rsidRDefault="007915E3" w:rsidP="00CA3164">
            <w:pPr>
              <w:spacing w:before="0" w:after="0"/>
              <w:jc w:val="left"/>
              <w:rPr>
                <w:rFonts w:ascii="Calibri" w:hAnsi="Calibri" w:cs="Calibri"/>
                <w:color w:val="000000"/>
              </w:rPr>
            </w:pPr>
          </w:p>
        </w:tc>
        <w:tc>
          <w:tcPr>
            <w:tcW w:w="1005" w:type="dxa"/>
            <w:tcBorders>
              <w:top w:val="nil"/>
              <w:left w:val="nil"/>
              <w:bottom w:val="nil"/>
              <w:right w:val="nil"/>
            </w:tcBorders>
            <w:shd w:val="clear" w:color="auto" w:fill="auto"/>
            <w:noWrap/>
            <w:vAlign w:val="bottom"/>
            <w:hideMark/>
          </w:tcPr>
          <w:p w:rsidR="007915E3" w:rsidRPr="00BD378C" w:rsidRDefault="007915E3" w:rsidP="00CA3164">
            <w:pPr>
              <w:spacing w:before="0" w:after="0"/>
              <w:jc w:val="left"/>
              <w:rPr>
                <w:rFonts w:ascii="Calibri" w:hAnsi="Calibri" w:cs="Calibri"/>
                <w:color w:val="000000"/>
              </w:rPr>
            </w:pPr>
          </w:p>
        </w:tc>
      </w:tr>
      <w:tr w:rsidR="007915E3" w:rsidRPr="00BD378C" w:rsidTr="00CA3164">
        <w:trPr>
          <w:trHeight w:val="300"/>
        </w:trPr>
        <w:tc>
          <w:tcPr>
            <w:tcW w:w="24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15E3" w:rsidRPr="00BD378C" w:rsidRDefault="007915E3" w:rsidP="00CA3164">
            <w:pPr>
              <w:spacing w:before="0" w:after="0"/>
              <w:jc w:val="center"/>
              <w:rPr>
                <w:b/>
                <w:bCs/>
                <w:color w:val="000000"/>
              </w:rPr>
            </w:pPr>
            <w:r w:rsidRPr="00BD378C">
              <w:rPr>
                <w:b/>
                <w:bCs/>
                <w:color w:val="000000"/>
                <w:sz w:val="22"/>
                <w:szCs w:val="22"/>
              </w:rPr>
              <w:t>Показатели</w:t>
            </w:r>
          </w:p>
        </w:tc>
        <w:tc>
          <w:tcPr>
            <w:tcW w:w="1555" w:type="dxa"/>
            <w:tcBorders>
              <w:top w:val="single" w:sz="4" w:space="0" w:color="auto"/>
              <w:left w:val="nil"/>
              <w:bottom w:val="single" w:sz="4" w:space="0" w:color="auto"/>
              <w:right w:val="single" w:sz="4" w:space="0" w:color="auto"/>
            </w:tcBorders>
            <w:shd w:val="clear" w:color="auto" w:fill="auto"/>
            <w:noWrap/>
            <w:vAlign w:val="bottom"/>
            <w:hideMark/>
          </w:tcPr>
          <w:p w:rsidR="007915E3" w:rsidRPr="00BD378C" w:rsidRDefault="007915E3" w:rsidP="00CA3164">
            <w:pPr>
              <w:spacing w:before="0" w:after="0"/>
              <w:jc w:val="center"/>
              <w:rPr>
                <w:b/>
                <w:bCs/>
                <w:color w:val="000000"/>
              </w:rPr>
            </w:pPr>
            <w:r w:rsidRPr="00BD378C">
              <w:rPr>
                <w:b/>
                <w:bCs/>
                <w:color w:val="000000"/>
                <w:sz w:val="22"/>
                <w:szCs w:val="22"/>
              </w:rPr>
              <w:t>Ед. изм.</w:t>
            </w:r>
          </w:p>
        </w:tc>
        <w:tc>
          <w:tcPr>
            <w:tcW w:w="932" w:type="dxa"/>
            <w:tcBorders>
              <w:top w:val="single" w:sz="4" w:space="0" w:color="auto"/>
              <w:left w:val="nil"/>
              <w:bottom w:val="single" w:sz="4" w:space="0" w:color="auto"/>
              <w:right w:val="single" w:sz="4" w:space="0" w:color="auto"/>
            </w:tcBorders>
            <w:shd w:val="clear" w:color="auto" w:fill="auto"/>
            <w:vAlign w:val="bottom"/>
            <w:hideMark/>
          </w:tcPr>
          <w:p w:rsidR="007915E3" w:rsidRPr="00BD378C" w:rsidRDefault="007915E3" w:rsidP="00CA3164">
            <w:pPr>
              <w:spacing w:before="0" w:after="0"/>
              <w:jc w:val="center"/>
              <w:rPr>
                <w:b/>
                <w:bCs/>
                <w:color w:val="000000"/>
              </w:rPr>
            </w:pPr>
            <w:r w:rsidRPr="00BD378C">
              <w:rPr>
                <w:b/>
                <w:bCs/>
                <w:color w:val="000000"/>
                <w:sz w:val="22"/>
                <w:szCs w:val="22"/>
              </w:rPr>
              <w:t>2013</w:t>
            </w:r>
          </w:p>
        </w:tc>
        <w:tc>
          <w:tcPr>
            <w:tcW w:w="917" w:type="dxa"/>
            <w:tcBorders>
              <w:top w:val="single" w:sz="4" w:space="0" w:color="auto"/>
              <w:left w:val="nil"/>
              <w:bottom w:val="single" w:sz="4" w:space="0" w:color="auto"/>
              <w:right w:val="single" w:sz="4" w:space="0" w:color="auto"/>
            </w:tcBorders>
            <w:shd w:val="clear" w:color="auto" w:fill="auto"/>
            <w:vAlign w:val="bottom"/>
            <w:hideMark/>
          </w:tcPr>
          <w:p w:rsidR="007915E3" w:rsidRPr="00BD378C" w:rsidRDefault="007915E3" w:rsidP="00CA3164">
            <w:pPr>
              <w:spacing w:before="0" w:after="0"/>
              <w:jc w:val="center"/>
              <w:rPr>
                <w:b/>
                <w:bCs/>
                <w:color w:val="000000"/>
              </w:rPr>
            </w:pPr>
            <w:r w:rsidRPr="00BD378C">
              <w:rPr>
                <w:b/>
                <w:bCs/>
                <w:color w:val="000000"/>
                <w:sz w:val="22"/>
                <w:szCs w:val="22"/>
              </w:rPr>
              <w:t>2014</w:t>
            </w:r>
          </w:p>
        </w:tc>
        <w:tc>
          <w:tcPr>
            <w:tcW w:w="1005" w:type="dxa"/>
            <w:tcBorders>
              <w:top w:val="single" w:sz="4" w:space="0" w:color="auto"/>
              <w:left w:val="nil"/>
              <w:bottom w:val="single" w:sz="4" w:space="0" w:color="auto"/>
              <w:right w:val="single" w:sz="4" w:space="0" w:color="auto"/>
            </w:tcBorders>
            <w:shd w:val="clear" w:color="auto" w:fill="auto"/>
            <w:vAlign w:val="bottom"/>
            <w:hideMark/>
          </w:tcPr>
          <w:p w:rsidR="007915E3" w:rsidRPr="00BD378C" w:rsidRDefault="007915E3" w:rsidP="00CA3164">
            <w:pPr>
              <w:spacing w:before="0" w:after="0"/>
              <w:jc w:val="center"/>
              <w:rPr>
                <w:b/>
                <w:bCs/>
                <w:color w:val="000000"/>
              </w:rPr>
            </w:pPr>
            <w:r w:rsidRPr="00BD378C">
              <w:rPr>
                <w:b/>
                <w:bCs/>
                <w:color w:val="000000"/>
                <w:sz w:val="22"/>
                <w:szCs w:val="22"/>
              </w:rPr>
              <w:t>2015</w:t>
            </w:r>
          </w:p>
        </w:tc>
        <w:tc>
          <w:tcPr>
            <w:tcW w:w="1005" w:type="dxa"/>
            <w:tcBorders>
              <w:top w:val="single" w:sz="4" w:space="0" w:color="auto"/>
              <w:left w:val="nil"/>
              <w:bottom w:val="single" w:sz="4" w:space="0" w:color="auto"/>
              <w:right w:val="single" w:sz="4" w:space="0" w:color="auto"/>
            </w:tcBorders>
            <w:shd w:val="clear" w:color="auto" w:fill="auto"/>
            <w:vAlign w:val="bottom"/>
            <w:hideMark/>
          </w:tcPr>
          <w:p w:rsidR="007915E3" w:rsidRPr="00BD378C" w:rsidRDefault="007915E3" w:rsidP="00CA3164">
            <w:pPr>
              <w:spacing w:before="0" w:after="0"/>
              <w:jc w:val="center"/>
              <w:rPr>
                <w:b/>
                <w:bCs/>
                <w:color w:val="000000"/>
              </w:rPr>
            </w:pPr>
            <w:r w:rsidRPr="00BD378C">
              <w:rPr>
                <w:b/>
                <w:bCs/>
                <w:color w:val="000000"/>
                <w:sz w:val="22"/>
                <w:szCs w:val="22"/>
              </w:rPr>
              <w:t>2019</w:t>
            </w:r>
          </w:p>
        </w:tc>
        <w:tc>
          <w:tcPr>
            <w:tcW w:w="1005" w:type="dxa"/>
            <w:tcBorders>
              <w:top w:val="single" w:sz="4" w:space="0" w:color="auto"/>
              <w:left w:val="nil"/>
              <w:bottom w:val="single" w:sz="4" w:space="0" w:color="auto"/>
              <w:right w:val="single" w:sz="4" w:space="0" w:color="auto"/>
            </w:tcBorders>
            <w:shd w:val="clear" w:color="auto" w:fill="auto"/>
            <w:vAlign w:val="bottom"/>
            <w:hideMark/>
          </w:tcPr>
          <w:p w:rsidR="007915E3" w:rsidRPr="00BD378C" w:rsidRDefault="007915E3" w:rsidP="00CA3164">
            <w:pPr>
              <w:spacing w:before="0" w:after="0"/>
              <w:jc w:val="center"/>
              <w:rPr>
                <w:b/>
                <w:bCs/>
                <w:color w:val="000000"/>
              </w:rPr>
            </w:pPr>
            <w:r w:rsidRPr="00BD378C">
              <w:rPr>
                <w:b/>
                <w:bCs/>
                <w:color w:val="000000"/>
                <w:sz w:val="22"/>
                <w:szCs w:val="22"/>
              </w:rPr>
              <w:t>2022</w:t>
            </w:r>
          </w:p>
        </w:tc>
      </w:tr>
      <w:tr w:rsidR="007915E3" w:rsidRPr="00BD378C" w:rsidTr="00CA3164">
        <w:trPr>
          <w:trHeight w:val="300"/>
        </w:trPr>
        <w:tc>
          <w:tcPr>
            <w:tcW w:w="88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5E3" w:rsidRPr="00BD378C" w:rsidRDefault="007915E3" w:rsidP="00CA3164">
            <w:pPr>
              <w:spacing w:before="0" w:after="0"/>
              <w:jc w:val="left"/>
              <w:rPr>
                <w:b/>
                <w:bCs/>
                <w:color w:val="000000"/>
              </w:rPr>
            </w:pPr>
            <w:r w:rsidRPr="00BD378C">
              <w:rPr>
                <w:b/>
                <w:bCs/>
                <w:color w:val="000000"/>
                <w:sz w:val="22"/>
                <w:szCs w:val="22"/>
              </w:rPr>
              <w:t>ГАЗОСНАБЖЕНИЕ</w:t>
            </w:r>
          </w:p>
        </w:tc>
      </w:tr>
      <w:tr w:rsidR="007915E3" w:rsidRPr="00BD378C" w:rsidTr="00CA3164">
        <w:trPr>
          <w:trHeight w:val="300"/>
        </w:trPr>
        <w:tc>
          <w:tcPr>
            <w:tcW w:w="88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5E3" w:rsidRPr="00BD378C" w:rsidRDefault="007915E3" w:rsidP="00CA3164">
            <w:pPr>
              <w:spacing w:before="0" w:after="0"/>
              <w:jc w:val="left"/>
              <w:rPr>
                <w:b/>
                <w:bCs/>
                <w:color w:val="000000"/>
              </w:rPr>
            </w:pPr>
            <w:r w:rsidRPr="00BD378C">
              <w:rPr>
                <w:b/>
                <w:bCs/>
                <w:color w:val="000000"/>
                <w:sz w:val="22"/>
                <w:szCs w:val="22"/>
              </w:rPr>
              <w:t>Основные показатели развития системы газоснабжения</w:t>
            </w:r>
          </w:p>
        </w:tc>
      </w:tr>
      <w:tr w:rsidR="003A2AE4" w:rsidRPr="00BD378C" w:rsidTr="00CA3164">
        <w:trPr>
          <w:trHeight w:val="293"/>
        </w:trPr>
        <w:tc>
          <w:tcPr>
            <w:tcW w:w="2478" w:type="dxa"/>
            <w:tcBorders>
              <w:top w:val="nil"/>
              <w:left w:val="single" w:sz="4" w:space="0" w:color="auto"/>
              <w:bottom w:val="single" w:sz="4" w:space="0" w:color="auto"/>
              <w:right w:val="single" w:sz="4" w:space="0" w:color="auto"/>
            </w:tcBorders>
            <w:shd w:val="clear" w:color="auto" w:fill="auto"/>
            <w:vAlign w:val="bottom"/>
            <w:hideMark/>
          </w:tcPr>
          <w:p w:rsidR="003A2AE4" w:rsidRPr="00BD378C" w:rsidRDefault="003A2AE4" w:rsidP="00CA3164">
            <w:pPr>
              <w:spacing w:before="0" w:after="0"/>
              <w:jc w:val="left"/>
              <w:rPr>
                <w:color w:val="000000"/>
              </w:rPr>
            </w:pPr>
            <w:r w:rsidRPr="00BD378C">
              <w:rPr>
                <w:color w:val="000000"/>
                <w:sz w:val="22"/>
                <w:szCs w:val="22"/>
              </w:rPr>
              <w:t>Транспортировка газа (по газораспределительным сетям), всего:</w:t>
            </w:r>
          </w:p>
        </w:tc>
        <w:tc>
          <w:tcPr>
            <w:tcW w:w="1555" w:type="dxa"/>
            <w:tcBorders>
              <w:top w:val="nil"/>
              <w:left w:val="nil"/>
              <w:bottom w:val="single" w:sz="4" w:space="0" w:color="auto"/>
              <w:right w:val="single" w:sz="4" w:space="0" w:color="auto"/>
            </w:tcBorders>
            <w:shd w:val="clear" w:color="auto" w:fill="auto"/>
            <w:vAlign w:val="bottom"/>
            <w:hideMark/>
          </w:tcPr>
          <w:p w:rsidR="003A2AE4" w:rsidRPr="00BD378C" w:rsidRDefault="003A2AE4" w:rsidP="00CA3164">
            <w:pPr>
              <w:spacing w:before="0" w:after="0"/>
              <w:jc w:val="center"/>
              <w:rPr>
                <w:color w:val="000000"/>
              </w:rPr>
            </w:pPr>
            <w:r w:rsidRPr="00BD378C">
              <w:rPr>
                <w:color w:val="000000"/>
                <w:sz w:val="22"/>
                <w:szCs w:val="22"/>
              </w:rPr>
              <w:t>тыс. м</w:t>
            </w:r>
            <w:r w:rsidRPr="00BD378C">
              <w:rPr>
                <w:color w:val="000000"/>
                <w:sz w:val="22"/>
                <w:szCs w:val="22"/>
                <w:vertAlign w:val="superscript"/>
              </w:rPr>
              <w:t>3</w:t>
            </w:r>
          </w:p>
        </w:tc>
        <w:tc>
          <w:tcPr>
            <w:tcW w:w="932" w:type="dxa"/>
            <w:tcBorders>
              <w:top w:val="nil"/>
              <w:left w:val="nil"/>
              <w:bottom w:val="single" w:sz="4" w:space="0" w:color="auto"/>
              <w:right w:val="single" w:sz="4" w:space="0" w:color="auto"/>
            </w:tcBorders>
            <w:shd w:val="clear" w:color="auto" w:fill="auto"/>
            <w:vAlign w:val="bottom"/>
            <w:hideMark/>
          </w:tcPr>
          <w:p w:rsidR="003A2AE4" w:rsidRDefault="003A2AE4">
            <w:pPr>
              <w:jc w:val="center"/>
              <w:rPr>
                <w:color w:val="000000"/>
              </w:rPr>
            </w:pPr>
            <w:r>
              <w:rPr>
                <w:color w:val="000000"/>
                <w:sz w:val="22"/>
                <w:szCs w:val="22"/>
              </w:rPr>
              <w:t>13132</w:t>
            </w:r>
          </w:p>
        </w:tc>
        <w:tc>
          <w:tcPr>
            <w:tcW w:w="917" w:type="dxa"/>
            <w:tcBorders>
              <w:top w:val="nil"/>
              <w:left w:val="nil"/>
              <w:bottom w:val="single" w:sz="4" w:space="0" w:color="auto"/>
              <w:right w:val="single" w:sz="4" w:space="0" w:color="auto"/>
            </w:tcBorders>
            <w:shd w:val="clear" w:color="auto" w:fill="auto"/>
            <w:vAlign w:val="bottom"/>
            <w:hideMark/>
          </w:tcPr>
          <w:p w:rsidR="003A2AE4" w:rsidRDefault="003A2AE4">
            <w:pPr>
              <w:jc w:val="center"/>
              <w:rPr>
                <w:color w:val="000000"/>
              </w:rPr>
            </w:pPr>
            <w:r>
              <w:rPr>
                <w:color w:val="000000"/>
                <w:sz w:val="22"/>
                <w:szCs w:val="22"/>
              </w:rPr>
              <w:t>13319</w:t>
            </w:r>
          </w:p>
        </w:tc>
        <w:tc>
          <w:tcPr>
            <w:tcW w:w="1005" w:type="dxa"/>
            <w:tcBorders>
              <w:top w:val="nil"/>
              <w:left w:val="nil"/>
              <w:bottom w:val="single" w:sz="4" w:space="0" w:color="auto"/>
              <w:right w:val="single" w:sz="4" w:space="0" w:color="auto"/>
            </w:tcBorders>
            <w:shd w:val="clear" w:color="auto" w:fill="auto"/>
            <w:vAlign w:val="bottom"/>
            <w:hideMark/>
          </w:tcPr>
          <w:p w:rsidR="003A2AE4" w:rsidRDefault="003A2AE4">
            <w:pPr>
              <w:jc w:val="center"/>
              <w:rPr>
                <w:color w:val="000000"/>
              </w:rPr>
            </w:pPr>
            <w:r>
              <w:rPr>
                <w:color w:val="000000"/>
                <w:sz w:val="22"/>
                <w:szCs w:val="22"/>
              </w:rPr>
              <w:t>13505</w:t>
            </w:r>
          </w:p>
        </w:tc>
        <w:tc>
          <w:tcPr>
            <w:tcW w:w="1005" w:type="dxa"/>
            <w:tcBorders>
              <w:top w:val="nil"/>
              <w:left w:val="nil"/>
              <w:bottom w:val="single" w:sz="4" w:space="0" w:color="auto"/>
              <w:right w:val="single" w:sz="4" w:space="0" w:color="auto"/>
            </w:tcBorders>
            <w:shd w:val="clear" w:color="auto" w:fill="auto"/>
            <w:vAlign w:val="bottom"/>
            <w:hideMark/>
          </w:tcPr>
          <w:p w:rsidR="003A2AE4" w:rsidRDefault="003A2AE4">
            <w:pPr>
              <w:jc w:val="center"/>
              <w:rPr>
                <w:color w:val="000000"/>
              </w:rPr>
            </w:pPr>
            <w:r>
              <w:rPr>
                <w:color w:val="000000"/>
                <w:sz w:val="22"/>
                <w:szCs w:val="22"/>
              </w:rPr>
              <w:t>14252</w:t>
            </w:r>
          </w:p>
        </w:tc>
        <w:tc>
          <w:tcPr>
            <w:tcW w:w="1005" w:type="dxa"/>
            <w:tcBorders>
              <w:top w:val="nil"/>
              <w:left w:val="nil"/>
              <w:bottom w:val="single" w:sz="4" w:space="0" w:color="auto"/>
              <w:right w:val="single" w:sz="4" w:space="0" w:color="auto"/>
            </w:tcBorders>
            <w:shd w:val="clear" w:color="auto" w:fill="auto"/>
            <w:vAlign w:val="bottom"/>
            <w:hideMark/>
          </w:tcPr>
          <w:p w:rsidR="003A2AE4" w:rsidRDefault="003A2AE4">
            <w:pPr>
              <w:jc w:val="center"/>
              <w:rPr>
                <w:color w:val="000000"/>
              </w:rPr>
            </w:pPr>
            <w:r>
              <w:rPr>
                <w:color w:val="000000"/>
                <w:sz w:val="22"/>
                <w:szCs w:val="22"/>
              </w:rPr>
              <w:t>14812</w:t>
            </w:r>
          </w:p>
        </w:tc>
      </w:tr>
      <w:tr w:rsidR="003A2AE4" w:rsidRPr="00BD378C" w:rsidTr="00CA3164">
        <w:trPr>
          <w:trHeight w:val="360"/>
        </w:trPr>
        <w:tc>
          <w:tcPr>
            <w:tcW w:w="2478" w:type="dxa"/>
            <w:tcBorders>
              <w:top w:val="nil"/>
              <w:left w:val="single" w:sz="4" w:space="0" w:color="auto"/>
              <w:bottom w:val="single" w:sz="4" w:space="0" w:color="auto"/>
              <w:right w:val="single" w:sz="4" w:space="0" w:color="auto"/>
            </w:tcBorders>
            <w:shd w:val="clear" w:color="auto" w:fill="auto"/>
            <w:vAlign w:val="bottom"/>
            <w:hideMark/>
          </w:tcPr>
          <w:p w:rsidR="003A2AE4" w:rsidRPr="00BD378C" w:rsidRDefault="003A2AE4" w:rsidP="00CA3164">
            <w:pPr>
              <w:spacing w:before="0" w:after="0"/>
              <w:ind w:firstLineChars="100" w:firstLine="220"/>
              <w:jc w:val="left"/>
              <w:rPr>
                <w:color w:val="000000"/>
              </w:rPr>
            </w:pPr>
            <w:r w:rsidRPr="00BD378C">
              <w:rPr>
                <w:color w:val="000000"/>
                <w:sz w:val="22"/>
                <w:szCs w:val="22"/>
              </w:rPr>
              <w:t>- транзит</w:t>
            </w:r>
          </w:p>
        </w:tc>
        <w:tc>
          <w:tcPr>
            <w:tcW w:w="1555" w:type="dxa"/>
            <w:tcBorders>
              <w:top w:val="nil"/>
              <w:left w:val="nil"/>
              <w:bottom w:val="single" w:sz="4" w:space="0" w:color="auto"/>
              <w:right w:val="single" w:sz="4" w:space="0" w:color="auto"/>
            </w:tcBorders>
            <w:shd w:val="clear" w:color="auto" w:fill="auto"/>
            <w:vAlign w:val="bottom"/>
            <w:hideMark/>
          </w:tcPr>
          <w:p w:rsidR="003A2AE4" w:rsidRPr="00BD378C" w:rsidRDefault="003A2AE4" w:rsidP="00CA3164">
            <w:pPr>
              <w:spacing w:before="0" w:after="0"/>
              <w:jc w:val="center"/>
              <w:rPr>
                <w:color w:val="000000"/>
              </w:rPr>
            </w:pPr>
            <w:r w:rsidRPr="00BD378C">
              <w:rPr>
                <w:color w:val="000000"/>
                <w:sz w:val="22"/>
                <w:szCs w:val="22"/>
              </w:rPr>
              <w:t>тыс. м</w:t>
            </w:r>
            <w:r w:rsidRPr="00BD378C">
              <w:rPr>
                <w:color w:val="000000"/>
                <w:sz w:val="22"/>
                <w:szCs w:val="22"/>
                <w:vertAlign w:val="superscript"/>
              </w:rPr>
              <w:t>3</w:t>
            </w:r>
          </w:p>
        </w:tc>
        <w:tc>
          <w:tcPr>
            <w:tcW w:w="932" w:type="dxa"/>
            <w:tcBorders>
              <w:top w:val="nil"/>
              <w:left w:val="nil"/>
              <w:bottom w:val="single" w:sz="4" w:space="0" w:color="auto"/>
              <w:right w:val="single" w:sz="4" w:space="0" w:color="auto"/>
            </w:tcBorders>
            <w:shd w:val="clear" w:color="auto" w:fill="auto"/>
            <w:vAlign w:val="bottom"/>
            <w:hideMark/>
          </w:tcPr>
          <w:p w:rsidR="003A2AE4" w:rsidRDefault="003A2AE4">
            <w:pPr>
              <w:jc w:val="center"/>
              <w:rPr>
                <w:color w:val="000000"/>
              </w:rPr>
            </w:pPr>
            <w:r>
              <w:rPr>
                <w:color w:val="000000"/>
                <w:sz w:val="22"/>
                <w:szCs w:val="22"/>
              </w:rPr>
              <w:t>0</w:t>
            </w:r>
          </w:p>
        </w:tc>
        <w:tc>
          <w:tcPr>
            <w:tcW w:w="917" w:type="dxa"/>
            <w:tcBorders>
              <w:top w:val="nil"/>
              <w:left w:val="nil"/>
              <w:bottom w:val="single" w:sz="4" w:space="0" w:color="auto"/>
              <w:right w:val="single" w:sz="4" w:space="0" w:color="auto"/>
            </w:tcBorders>
            <w:shd w:val="clear" w:color="auto" w:fill="auto"/>
            <w:vAlign w:val="bottom"/>
            <w:hideMark/>
          </w:tcPr>
          <w:p w:rsidR="003A2AE4" w:rsidRDefault="003A2AE4">
            <w:pPr>
              <w:jc w:val="center"/>
              <w:rPr>
                <w:color w:val="000000"/>
              </w:rPr>
            </w:pPr>
            <w:r>
              <w:rPr>
                <w:color w:val="000000"/>
                <w:sz w:val="22"/>
                <w:szCs w:val="22"/>
              </w:rPr>
              <w:t>0</w:t>
            </w:r>
          </w:p>
        </w:tc>
        <w:tc>
          <w:tcPr>
            <w:tcW w:w="1005" w:type="dxa"/>
            <w:tcBorders>
              <w:top w:val="nil"/>
              <w:left w:val="nil"/>
              <w:bottom w:val="single" w:sz="4" w:space="0" w:color="auto"/>
              <w:right w:val="single" w:sz="4" w:space="0" w:color="auto"/>
            </w:tcBorders>
            <w:shd w:val="clear" w:color="auto" w:fill="auto"/>
            <w:vAlign w:val="bottom"/>
            <w:hideMark/>
          </w:tcPr>
          <w:p w:rsidR="003A2AE4" w:rsidRDefault="003A2AE4">
            <w:pPr>
              <w:jc w:val="center"/>
              <w:rPr>
                <w:color w:val="000000"/>
              </w:rPr>
            </w:pPr>
            <w:r>
              <w:rPr>
                <w:color w:val="000000"/>
                <w:sz w:val="22"/>
                <w:szCs w:val="22"/>
              </w:rPr>
              <w:t>0</w:t>
            </w:r>
          </w:p>
        </w:tc>
        <w:tc>
          <w:tcPr>
            <w:tcW w:w="1005" w:type="dxa"/>
            <w:tcBorders>
              <w:top w:val="nil"/>
              <w:left w:val="nil"/>
              <w:bottom w:val="single" w:sz="4" w:space="0" w:color="auto"/>
              <w:right w:val="single" w:sz="4" w:space="0" w:color="auto"/>
            </w:tcBorders>
            <w:shd w:val="clear" w:color="auto" w:fill="auto"/>
            <w:vAlign w:val="bottom"/>
            <w:hideMark/>
          </w:tcPr>
          <w:p w:rsidR="003A2AE4" w:rsidRDefault="003A2AE4">
            <w:pPr>
              <w:jc w:val="center"/>
              <w:rPr>
                <w:color w:val="000000"/>
              </w:rPr>
            </w:pPr>
            <w:r>
              <w:rPr>
                <w:color w:val="000000"/>
                <w:sz w:val="22"/>
                <w:szCs w:val="22"/>
              </w:rPr>
              <w:t>0</w:t>
            </w:r>
          </w:p>
        </w:tc>
        <w:tc>
          <w:tcPr>
            <w:tcW w:w="1005" w:type="dxa"/>
            <w:tcBorders>
              <w:top w:val="nil"/>
              <w:left w:val="nil"/>
              <w:bottom w:val="single" w:sz="4" w:space="0" w:color="auto"/>
              <w:right w:val="single" w:sz="4" w:space="0" w:color="auto"/>
            </w:tcBorders>
            <w:shd w:val="clear" w:color="auto" w:fill="auto"/>
            <w:vAlign w:val="bottom"/>
            <w:hideMark/>
          </w:tcPr>
          <w:p w:rsidR="003A2AE4" w:rsidRDefault="003A2AE4">
            <w:pPr>
              <w:jc w:val="center"/>
              <w:rPr>
                <w:color w:val="000000"/>
              </w:rPr>
            </w:pPr>
            <w:r>
              <w:rPr>
                <w:color w:val="000000"/>
                <w:sz w:val="22"/>
                <w:szCs w:val="22"/>
              </w:rPr>
              <w:t>0</w:t>
            </w:r>
          </w:p>
        </w:tc>
      </w:tr>
      <w:tr w:rsidR="003A2AE4" w:rsidRPr="00BD378C" w:rsidTr="00CA3164">
        <w:trPr>
          <w:trHeight w:val="70"/>
        </w:trPr>
        <w:tc>
          <w:tcPr>
            <w:tcW w:w="2478" w:type="dxa"/>
            <w:tcBorders>
              <w:top w:val="nil"/>
              <w:left w:val="single" w:sz="4" w:space="0" w:color="auto"/>
              <w:bottom w:val="single" w:sz="4" w:space="0" w:color="auto"/>
              <w:right w:val="single" w:sz="4" w:space="0" w:color="auto"/>
            </w:tcBorders>
            <w:shd w:val="clear" w:color="auto" w:fill="auto"/>
            <w:vAlign w:val="bottom"/>
            <w:hideMark/>
          </w:tcPr>
          <w:p w:rsidR="003A2AE4" w:rsidRPr="00BD378C" w:rsidRDefault="003A2AE4" w:rsidP="00CA3164">
            <w:pPr>
              <w:spacing w:before="0" w:after="0"/>
              <w:ind w:firstLineChars="100" w:firstLine="220"/>
              <w:jc w:val="left"/>
              <w:rPr>
                <w:color w:val="000000"/>
              </w:rPr>
            </w:pPr>
            <w:r w:rsidRPr="00BD378C">
              <w:rPr>
                <w:color w:val="000000"/>
                <w:sz w:val="22"/>
                <w:szCs w:val="22"/>
              </w:rPr>
              <w:t>- до конечных потребителей, из них:</w:t>
            </w:r>
          </w:p>
        </w:tc>
        <w:tc>
          <w:tcPr>
            <w:tcW w:w="1555" w:type="dxa"/>
            <w:tcBorders>
              <w:top w:val="nil"/>
              <w:left w:val="nil"/>
              <w:bottom w:val="single" w:sz="4" w:space="0" w:color="auto"/>
              <w:right w:val="single" w:sz="4" w:space="0" w:color="auto"/>
            </w:tcBorders>
            <w:shd w:val="clear" w:color="auto" w:fill="auto"/>
            <w:vAlign w:val="bottom"/>
            <w:hideMark/>
          </w:tcPr>
          <w:p w:rsidR="003A2AE4" w:rsidRPr="00BD378C" w:rsidRDefault="003A2AE4" w:rsidP="00CA3164">
            <w:pPr>
              <w:spacing w:before="0" w:after="0"/>
              <w:jc w:val="center"/>
              <w:rPr>
                <w:color w:val="000000"/>
              </w:rPr>
            </w:pPr>
            <w:r w:rsidRPr="00BD378C">
              <w:rPr>
                <w:color w:val="000000"/>
                <w:sz w:val="22"/>
                <w:szCs w:val="22"/>
              </w:rPr>
              <w:t>тыс. м</w:t>
            </w:r>
            <w:r w:rsidRPr="00BD378C">
              <w:rPr>
                <w:color w:val="000000"/>
                <w:sz w:val="22"/>
                <w:szCs w:val="22"/>
                <w:vertAlign w:val="superscript"/>
              </w:rPr>
              <w:t>3</w:t>
            </w:r>
          </w:p>
        </w:tc>
        <w:tc>
          <w:tcPr>
            <w:tcW w:w="932" w:type="dxa"/>
            <w:tcBorders>
              <w:top w:val="nil"/>
              <w:left w:val="nil"/>
              <w:bottom w:val="single" w:sz="4" w:space="0" w:color="auto"/>
              <w:right w:val="single" w:sz="4" w:space="0" w:color="auto"/>
            </w:tcBorders>
            <w:shd w:val="clear" w:color="auto" w:fill="auto"/>
            <w:vAlign w:val="bottom"/>
            <w:hideMark/>
          </w:tcPr>
          <w:p w:rsidR="003A2AE4" w:rsidRDefault="003A2AE4">
            <w:pPr>
              <w:jc w:val="center"/>
              <w:rPr>
                <w:color w:val="000000"/>
              </w:rPr>
            </w:pPr>
            <w:r>
              <w:rPr>
                <w:color w:val="000000"/>
                <w:sz w:val="22"/>
                <w:szCs w:val="22"/>
              </w:rPr>
              <w:t>13132</w:t>
            </w:r>
          </w:p>
        </w:tc>
        <w:tc>
          <w:tcPr>
            <w:tcW w:w="917" w:type="dxa"/>
            <w:tcBorders>
              <w:top w:val="nil"/>
              <w:left w:val="nil"/>
              <w:bottom w:val="single" w:sz="4" w:space="0" w:color="auto"/>
              <w:right w:val="single" w:sz="4" w:space="0" w:color="auto"/>
            </w:tcBorders>
            <w:shd w:val="clear" w:color="auto" w:fill="auto"/>
            <w:vAlign w:val="bottom"/>
            <w:hideMark/>
          </w:tcPr>
          <w:p w:rsidR="003A2AE4" w:rsidRDefault="003A2AE4">
            <w:pPr>
              <w:jc w:val="center"/>
              <w:rPr>
                <w:color w:val="000000"/>
              </w:rPr>
            </w:pPr>
            <w:r>
              <w:rPr>
                <w:color w:val="000000"/>
                <w:sz w:val="22"/>
                <w:szCs w:val="22"/>
              </w:rPr>
              <w:t>13319</w:t>
            </w:r>
          </w:p>
        </w:tc>
        <w:tc>
          <w:tcPr>
            <w:tcW w:w="1005" w:type="dxa"/>
            <w:tcBorders>
              <w:top w:val="nil"/>
              <w:left w:val="nil"/>
              <w:bottom w:val="single" w:sz="4" w:space="0" w:color="auto"/>
              <w:right w:val="single" w:sz="4" w:space="0" w:color="auto"/>
            </w:tcBorders>
            <w:shd w:val="clear" w:color="auto" w:fill="auto"/>
            <w:vAlign w:val="bottom"/>
            <w:hideMark/>
          </w:tcPr>
          <w:p w:rsidR="003A2AE4" w:rsidRDefault="003A2AE4">
            <w:pPr>
              <w:jc w:val="center"/>
              <w:rPr>
                <w:color w:val="000000"/>
              </w:rPr>
            </w:pPr>
            <w:r>
              <w:rPr>
                <w:color w:val="000000"/>
                <w:sz w:val="22"/>
                <w:szCs w:val="22"/>
              </w:rPr>
              <w:t>13505</w:t>
            </w:r>
          </w:p>
        </w:tc>
        <w:tc>
          <w:tcPr>
            <w:tcW w:w="1005" w:type="dxa"/>
            <w:tcBorders>
              <w:top w:val="nil"/>
              <w:left w:val="nil"/>
              <w:bottom w:val="single" w:sz="4" w:space="0" w:color="auto"/>
              <w:right w:val="single" w:sz="4" w:space="0" w:color="auto"/>
            </w:tcBorders>
            <w:shd w:val="clear" w:color="auto" w:fill="auto"/>
            <w:vAlign w:val="bottom"/>
            <w:hideMark/>
          </w:tcPr>
          <w:p w:rsidR="003A2AE4" w:rsidRDefault="003A2AE4">
            <w:pPr>
              <w:jc w:val="center"/>
              <w:rPr>
                <w:color w:val="000000"/>
              </w:rPr>
            </w:pPr>
            <w:r>
              <w:rPr>
                <w:color w:val="000000"/>
                <w:sz w:val="22"/>
                <w:szCs w:val="22"/>
              </w:rPr>
              <w:t>14252</w:t>
            </w:r>
          </w:p>
        </w:tc>
        <w:tc>
          <w:tcPr>
            <w:tcW w:w="1005" w:type="dxa"/>
            <w:tcBorders>
              <w:top w:val="nil"/>
              <w:left w:val="nil"/>
              <w:bottom w:val="single" w:sz="4" w:space="0" w:color="auto"/>
              <w:right w:val="single" w:sz="4" w:space="0" w:color="auto"/>
            </w:tcBorders>
            <w:shd w:val="clear" w:color="auto" w:fill="auto"/>
            <w:vAlign w:val="bottom"/>
            <w:hideMark/>
          </w:tcPr>
          <w:p w:rsidR="003A2AE4" w:rsidRDefault="003A2AE4">
            <w:pPr>
              <w:jc w:val="center"/>
              <w:rPr>
                <w:color w:val="000000"/>
              </w:rPr>
            </w:pPr>
            <w:r>
              <w:rPr>
                <w:color w:val="000000"/>
                <w:sz w:val="22"/>
                <w:szCs w:val="22"/>
              </w:rPr>
              <w:t>14812</w:t>
            </w:r>
          </w:p>
        </w:tc>
      </w:tr>
      <w:tr w:rsidR="003A2AE4" w:rsidRPr="00BD378C" w:rsidTr="00CA3164">
        <w:trPr>
          <w:trHeight w:val="70"/>
        </w:trPr>
        <w:tc>
          <w:tcPr>
            <w:tcW w:w="2478" w:type="dxa"/>
            <w:tcBorders>
              <w:top w:val="nil"/>
              <w:left w:val="single" w:sz="4" w:space="0" w:color="auto"/>
              <w:bottom w:val="single" w:sz="4" w:space="0" w:color="auto"/>
              <w:right w:val="single" w:sz="4" w:space="0" w:color="auto"/>
            </w:tcBorders>
            <w:shd w:val="clear" w:color="auto" w:fill="auto"/>
            <w:vAlign w:val="bottom"/>
            <w:hideMark/>
          </w:tcPr>
          <w:p w:rsidR="003A2AE4" w:rsidRPr="00BD378C" w:rsidRDefault="003A2AE4" w:rsidP="00CA3164">
            <w:pPr>
              <w:spacing w:before="0" w:after="0"/>
              <w:jc w:val="left"/>
              <w:rPr>
                <w:color w:val="000000"/>
              </w:rPr>
            </w:pPr>
            <w:r w:rsidRPr="00BD378C">
              <w:rPr>
                <w:iCs/>
                <w:color w:val="000000"/>
                <w:sz w:val="22"/>
                <w:szCs w:val="22"/>
              </w:rPr>
              <w:t>коммун</w:t>
            </w:r>
            <w:proofErr w:type="gramStart"/>
            <w:r w:rsidRPr="00BD378C">
              <w:rPr>
                <w:iCs/>
                <w:color w:val="000000"/>
                <w:sz w:val="22"/>
                <w:szCs w:val="22"/>
              </w:rPr>
              <w:t>.-</w:t>
            </w:r>
            <w:proofErr w:type="gramEnd"/>
            <w:r w:rsidRPr="00BD378C">
              <w:rPr>
                <w:iCs/>
                <w:color w:val="000000"/>
                <w:sz w:val="22"/>
                <w:szCs w:val="22"/>
              </w:rPr>
              <w:t xml:space="preserve">быт. и промышленным </w:t>
            </w:r>
            <w:r w:rsidRPr="00BD378C">
              <w:rPr>
                <w:iCs/>
                <w:color w:val="000000"/>
                <w:sz w:val="22"/>
                <w:szCs w:val="22"/>
              </w:rPr>
              <w:lastRenderedPageBreak/>
              <w:t>предприятиям</w:t>
            </w:r>
          </w:p>
        </w:tc>
        <w:tc>
          <w:tcPr>
            <w:tcW w:w="1555" w:type="dxa"/>
            <w:tcBorders>
              <w:top w:val="nil"/>
              <w:left w:val="nil"/>
              <w:bottom w:val="single" w:sz="4" w:space="0" w:color="auto"/>
              <w:right w:val="single" w:sz="4" w:space="0" w:color="auto"/>
            </w:tcBorders>
            <w:shd w:val="clear" w:color="auto" w:fill="auto"/>
            <w:vAlign w:val="bottom"/>
            <w:hideMark/>
          </w:tcPr>
          <w:p w:rsidR="003A2AE4" w:rsidRPr="00BD378C" w:rsidRDefault="003A2AE4" w:rsidP="00CA3164">
            <w:pPr>
              <w:spacing w:before="0" w:after="0"/>
              <w:jc w:val="center"/>
              <w:rPr>
                <w:color w:val="000000"/>
              </w:rPr>
            </w:pPr>
            <w:r w:rsidRPr="00BD378C">
              <w:rPr>
                <w:color w:val="000000"/>
                <w:sz w:val="22"/>
                <w:szCs w:val="22"/>
              </w:rPr>
              <w:lastRenderedPageBreak/>
              <w:t>тыс. м</w:t>
            </w:r>
            <w:r w:rsidRPr="00BD378C">
              <w:rPr>
                <w:color w:val="000000"/>
                <w:sz w:val="22"/>
                <w:szCs w:val="22"/>
                <w:vertAlign w:val="superscript"/>
              </w:rPr>
              <w:t>3</w:t>
            </w:r>
          </w:p>
        </w:tc>
        <w:tc>
          <w:tcPr>
            <w:tcW w:w="932" w:type="dxa"/>
            <w:tcBorders>
              <w:top w:val="nil"/>
              <w:left w:val="nil"/>
              <w:bottom w:val="single" w:sz="4" w:space="0" w:color="auto"/>
              <w:right w:val="single" w:sz="4" w:space="0" w:color="auto"/>
            </w:tcBorders>
            <w:shd w:val="clear" w:color="auto" w:fill="auto"/>
            <w:vAlign w:val="bottom"/>
            <w:hideMark/>
          </w:tcPr>
          <w:p w:rsidR="003A2AE4" w:rsidRDefault="003A2AE4">
            <w:pPr>
              <w:jc w:val="center"/>
              <w:rPr>
                <w:color w:val="000000"/>
              </w:rPr>
            </w:pPr>
            <w:r>
              <w:rPr>
                <w:color w:val="000000"/>
                <w:sz w:val="22"/>
                <w:szCs w:val="22"/>
              </w:rPr>
              <w:t>1533</w:t>
            </w:r>
          </w:p>
        </w:tc>
        <w:tc>
          <w:tcPr>
            <w:tcW w:w="917" w:type="dxa"/>
            <w:tcBorders>
              <w:top w:val="nil"/>
              <w:left w:val="nil"/>
              <w:bottom w:val="single" w:sz="4" w:space="0" w:color="auto"/>
              <w:right w:val="single" w:sz="4" w:space="0" w:color="auto"/>
            </w:tcBorders>
            <w:shd w:val="clear" w:color="auto" w:fill="auto"/>
            <w:vAlign w:val="bottom"/>
            <w:hideMark/>
          </w:tcPr>
          <w:p w:rsidR="003A2AE4" w:rsidRDefault="003A2AE4">
            <w:pPr>
              <w:jc w:val="center"/>
              <w:rPr>
                <w:color w:val="000000"/>
              </w:rPr>
            </w:pPr>
            <w:r>
              <w:rPr>
                <w:color w:val="000000"/>
                <w:sz w:val="22"/>
                <w:szCs w:val="22"/>
              </w:rPr>
              <w:t>1555</w:t>
            </w:r>
          </w:p>
        </w:tc>
        <w:tc>
          <w:tcPr>
            <w:tcW w:w="1005" w:type="dxa"/>
            <w:tcBorders>
              <w:top w:val="nil"/>
              <w:left w:val="nil"/>
              <w:bottom w:val="single" w:sz="4" w:space="0" w:color="auto"/>
              <w:right w:val="single" w:sz="4" w:space="0" w:color="auto"/>
            </w:tcBorders>
            <w:shd w:val="clear" w:color="auto" w:fill="auto"/>
            <w:vAlign w:val="bottom"/>
            <w:hideMark/>
          </w:tcPr>
          <w:p w:rsidR="003A2AE4" w:rsidRDefault="003A2AE4">
            <w:pPr>
              <w:jc w:val="center"/>
              <w:rPr>
                <w:color w:val="000000"/>
              </w:rPr>
            </w:pPr>
            <w:r>
              <w:rPr>
                <w:color w:val="000000"/>
                <w:sz w:val="22"/>
                <w:szCs w:val="22"/>
              </w:rPr>
              <w:t>1577</w:t>
            </w:r>
          </w:p>
        </w:tc>
        <w:tc>
          <w:tcPr>
            <w:tcW w:w="1005" w:type="dxa"/>
            <w:tcBorders>
              <w:top w:val="nil"/>
              <w:left w:val="nil"/>
              <w:bottom w:val="single" w:sz="4" w:space="0" w:color="auto"/>
              <w:right w:val="single" w:sz="4" w:space="0" w:color="auto"/>
            </w:tcBorders>
            <w:shd w:val="clear" w:color="auto" w:fill="auto"/>
            <w:vAlign w:val="bottom"/>
            <w:hideMark/>
          </w:tcPr>
          <w:p w:rsidR="003A2AE4" w:rsidRDefault="003A2AE4">
            <w:pPr>
              <w:jc w:val="center"/>
              <w:rPr>
                <w:color w:val="000000"/>
              </w:rPr>
            </w:pPr>
            <w:r>
              <w:rPr>
                <w:color w:val="000000"/>
                <w:sz w:val="22"/>
                <w:szCs w:val="22"/>
              </w:rPr>
              <w:t>1664</w:t>
            </w:r>
          </w:p>
        </w:tc>
        <w:tc>
          <w:tcPr>
            <w:tcW w:w="1005" w:type="dxa"/>
            <w:tcBorders>
              <w:top w:val="nil"/>
              <w:left w:val="nil"/>
              <w:bottom w:val="single" w:sz="4" w:space="0" w:color="auto"/>
              <w:right w:val="single" w:sz="4" w:space="0" w:color="auto"/>
            </w:tcBorders>
            <w:shd w:val="clear" w:color="auto" w:fill="auto"/>
            <w:vAlign w:val="bottom"/>
            <w:hideMark/>
          </w:tcPr>
          <w:p w:rsidR="003A2AE4" w:rsidRDefault="003A2AE4">
            <w:pPr>
              <w:jc w:val="center"/>
              <w:rPr>
                <w:color w:val="000000"/>
              </w:rPr>
            </w:pPr>
            <w:r>
              <w:rPr>
                <w:color w:val="000000"/>
                <w:sz w:val="22"/>
                <w:szCs w:val="22"/>
              </w:rPr>
              <w:t>1730</w:t>
            </w:r>
          </w:p>
        </w:tc>
      </w:tr>
      <w:tr w:rsidR="003A2AE4" w:rsidRPr="00BD378C" w:rsidTr="00CA3164">
        <w:trPr>
          <w:trHeight w:val="70"/>
        </w:trPr>
        <w:tc>
          <w:tcPr>
            <w:tcW w:w="2478" w:type="dxa"/>
            <w:tcBorders>
              <w:top w:val="nil"/>
              <w:left w:val="single" w:sz="4" w:space="0" w:color="auto"/>
              <w:bottom w:val="single" w:sz="4" w:space="0" w:color="auto"/>
              <w:right w:val="single" w:sz="4" w:space="0" w:color="auto"/>
            </w:tcBorders>
            <w:shd w:val="clear" w:color="auto" w:fill="auto"/>
            <w:vAlign w:val="bottom"/>
            <w:hideMark/>
          </w:tcPr>
          <w:p w:rsidR="003A2AE4" w:rsidRPr="00BD378C" w:rsidRDefault="003A2AE4" w:rsidP="00CA3164">
            <w:pPr>
              <w:spacing w:before="0" w:after="0"/>
              <w:jc w:val="left"/>
              <w:rPr>
                <w:color w:val="000000"/>
              </w:rPr>
            </w:pPr>
            <w:r w:rsidRPr="00BD378C">
              <w:rPr>
                <w:iCs/>
                <w:color w:val="000000"/>
                <w:sz w:val="22"/>
                <w:szCs w:val="22"/>
              </w:rPr>
              <w:lastRenderedPageBreak/>
              <w:t>населению</w:t>
            </w:r>
          </w:p>
        </w:tc>
        <w:tc>
          <w:tcPr>
            <w:tcW w:w="1555" w:type="dxa"/>
            <w:tcBorders>
              <w:top w:val="nil"/>
              <w:left w:val="nil"/>
              <w:bottom w:val="single" w:sz="4" w:space="0" w:color="auto"/>
              <w:right w:val="single" w:sz="4" w:space="0" w:color="auto"/>
            </w:tcBorders>
            <w:shd w:val="clear" w:color="auto" w:fill="auto"/>
            <w:vAlign w:val="bottom"/>
            <w:hideMark/>
          </w:tcPr>
          <w:p w:rsidR="003A2AE4" w:rsidRPr="00BD378C" w:rsidRDefault="003A2AE4" w:rsidP="00CA3164">
            <w:pPr>
              <w:spacing w:before="0" w:after="0"/>
              <w:jc w:val="center"/>
              <w:rPr>
                <w:color w:val="000000"/>
              </w:rPr>
            </w:pPr>
            <w:r w:rsidRPr="00BD378C">
              <w:rPr>
                <w:color w:val="000000"/>
                <w:sz w:val="22"/>
                <w:szCs w:val="22"/>
              </w:rPr>
              <w:t>тыс. м</w:t>
            </w:r>
            <w:r w:rsidRPr="00BD378C">
              <w:rPr>
                <w:color w:val="000000"/>
                <w:sz w:val="22"/>
                <w:szCs w:val="22"/>
                <w:vertAlign w:val="superscript"/>
              </w:rPr>
              <w:t>3</w:t>
            </w:r>
          </w:p>
        </w:tc>
        <w:tc>
          <w:tcPr>
            <w:tcW w:w="932" w:type="dxa"/>
            <w:tcBorders>
              <w:top w:val="nil"/>
              <w:left w:val="nil"/>
              <w:bottom w:val="single" w:sz="4" w:space="0" w:color="auto"/>
              <w:right w:val="single" w:sz="4" w:space="0" w:color="auto"/>
            </w:tcBorders>
            <w:shd w:val="clear" w:color="auto" w:fill="auto"/>
            <w:vAlign w:val="bottom"/>
            <w:hideMark/>
          </w:tcPr>
          <w:p w:rsidR="003A2AE4" w:rsidRDefault="003A2AE4">
            <w:pPr>
              <w:jc w:val="center"/>
              <w:rPr>
                <w:color w:val="000000"/>
              </w:rPr>
            </w:pPr>
            <w:r>
              <w:rPr>
                <w:color w:val="000000"/>
                <w:sz w:val="22"/>
                <w:szCs w:val="22"/>
              </w:rPr>
              <w:t>11599</w:t>
            </w:r>
          </w:p>
        </w:tc>
        <w:tc>
          <w:tcPr>
            <w:tcW w:w="917" w:type="dxa"/>
            <w:tcBorders>
              <w:top w:val="nil"/>
              <w:left w:val="nil"/>
              <w:bottom w:val="single" w:sz="4" w:space="0" w:color="auto"/>
              <w:right w:val="single" w:sz="4" w:space="0" w:color="auto"/>
            </w:tcBorders>
            <w:shd w:val="clear" w:color="auto" w:fill="auto"/>
            <w:vAlign w:val="bottom"/>
            <w:hideMark/>
          </w:tcPr>
          <w:p w:rsidR="003A2AE4" w:rsidRDefault="003A2AE4">
            <w:pPr>
              <w:jc w:val="center"/>
              <w:rPr>
                <w:color w:val="000000"/>
              </w:rPr>
            </w:pPr>
            <w:r>
              <w:rPr>
                <w:color w:val="000000"/>
                <w:sz w:val="22"/>
                <w:szCs w:val="22"/>
              </w:rPr>
              <w:t>11763</w:t>
            </w:r>
          </w:p>
        </w:tc>
        <w:tc>
          <w:tcPr>
            <w:tcW w:w="1005" w:type="dxa"/>
            <w:tcBorders>
              <w:top w:val="nil"/>
              <w:left w:val="nil"/>
              <w:bottom w:val="single" w:sz="4" w:space="0" w:color="auto"/>
              <w:right w:val="single" w:sz="4" w:space="0" w:color="auto"/>
            </w:tcBorders>
            <w:shd w:val="clear" w:color="auto" w:fill="auto"/>
            <w:vAlign w:val="bottom"/>
            <w:hideMark/>
          </w:tcPr>
          <w:p w:rsidR="003A2AE4" w:rsidRDefault="003A2AE4">
            <w:pPr>
              <w:jc w:val="center"/>
              <w:rPr>
                <w:color w:val="000000"/>
              </w:rPr>
            </w:pPr>
            <w:r>
              <w:rPr>
                <w:color w:val="000000"/>
                <w:sz w:val="22"/>
                <w:szCs w:val="22"/>
              </w:rPr>
              <w:t>11928</w:t>
            </w:r>
          </w:p>
        </w:tc>
        <w:tc>
          <w:tcPr>
            <w:tcW w:w="1005" w:type="dxa"/>
            <w:tcBorders>
              <w:top w:val="nil"/>
              <w:left w:val="nil"/>
              <w:bottom w:val="single" w:sz="4" w:space="0" w:color="auto"/>
              <w:right w:val="single" w:sz="4" w:space="0" w:color="auto"/>
            </w:tcBorders>
            <w:shd w:val="clear" w:color="auto" w:fill="auto"/>
            <w:vAlign w:val="bottom"/>
            <w:hideMark/>
          </w:tcPr>
          <w:p w:rsidR="003A2AE4" w:rsidRDefault="003A2AE4">
            <w:pPr>
              <w:jc w:val="center"/>
              <w:rPr>
                <w:color w:val="000000"/>
              </w:rPr>
            </w:pPr>
            <w:r>
              <w:rPr>
                <w:color w:val="000000"/>
                <w:sz w:val="22"/>
                <w:szCs w:val="22"/>
              </w:rPr>
              <w:t>12588</w:t>
            </w:r>
          </w:p>
        </w:tc>
        <w:tc>
          <w:tcPr>
            <w:tcW w:w="1005" w:type="dxa"/>
            <w:tcBorders>
              <w:top w:val="nil"/>
              <w:left w:val="nil"/>
              <w:bottom w:val="single" w:sz="4" w:space="0" w:color="auto"/>
              <w:right w:val="single" w:sz="4" w:space="0" w:color="auto"/>
            </w:tcBorders>
            <w:shd w:val="clear" w:color="auto" w:fill="auto"/>
            <w:vAlign w:val="bottom"/>
            <w:hideMark/>
          </w:tcPr>
          <w:p w:rsidR="003A2AE4" w:rsidRDefault="003A2AE4">
            <w:pPr>
              <w:jc w:val="center"/>
              <w:rPr>
                <w:color w:val="000000"/>
              </w:rPr>
            </w:pPr>
            <w:r>
              <w:rPr>
                <w:color w:val="000000"/>
                <w:sz w:val="22"/>
                <w:szCs w:val="22"/>
              </w:rPr>
              <w:t>13083</w:t>
            </w:r>
          </w:p>
        </w:tc>
      </w:tr>
      <w:tr w:rsidR="003A2AE4" w:rsidRPr="00BD378C" w:rsidTr="00CA3164">
        <w:trPr>
          <w:trHeight w:val="70"/>
        </w:trPr>
        <w:tc>
          <w:tcPr>
            <w:tcW w:w="2478" w:type="dxa"/>
            <w:tcBorders>
              <w:top w:val="nil"/>
              <w:left w:val="single" w:sz="4" w:space="0" w:color="auto"/>
              <w:bottom w:val="single" w:sz="4" w:space="0" w:color="auto"/>
              <w:right w:val="single" w:sz="4" w:space="0" w:color="auto"/>
            </w:tcBorders>
            <w:shd w:val="clear" w:color="auto" w:fill="auto"/>
            <w:vAlign w:val="bottom"/>
            <w:hideMark/>
          </w:tcPr>
          <w:p w:rsidR="003A2AE4" w:rsidRPr="00BD378C" w:rsidRDefault="003A2AE4" w:rsidP="00CA3164">
            <w:pPr>
              <w:spacing w:before="0" w:after="0"/>
              <w:jc w:val="left"/>
              <w:rPr>
                <w:color w:val="000000"/>
              </w:rPr>
            </w:pPr>
            <w:r w:rsidRPr="00BD378C">
              <w:rPr>
                <w:color w:val="000000"/>
                <w:sz w:val="22"/>
                <w:szCs w:val="22"/>
              </w:rPr>
              <w:t>Численность населения, пользующегося услугой централизованного газоснабжения</w:t>
            </w:r>
          </w:p>
        </w:tc>
        <w:tc>
          <w:tcPr>
            <w:tcW w:w="1555" w:type="dxa"/>
            <w:tcBorders>
              <w:top w:val="nil"/>
              <w:left w:val="nil"/>
              <w:bottom w:val="single" w:sz="4" w:space="0" w:color="auto"/>
              <w:right w:val="single" w:sz="4" w:space="0" w:color="auto"/>
            </w:tcBorders>
            <w:shd w:val="clear" w:color="auto" w:fill="auto"/>
            <w:noWrap/>
            <w:vAlign w:val="bottom"/>
            <w:hideMark/>
          </w:tcPr>
          <w:p w:rsidR="003A2AE4" w:rsidRPr="00BD378C" w:rsidRDefault="003A2AE4" w:rsidP="00CA3164">
            <w:pPr>
              <w:spacing w:before="0" w:after="0"/>
              <w:jc w:val="center"/>
              <w:rPr>
                <w:color w:val="000000"/>
              </w:rPr>
            </w:pPr>
            <w:r w:rsidRPr="00BD378C">
              <w:rPr>
                <w:color w:val="000000"/>
                <w:sz w:val="22"/>
                <w:szCs w:val="22"/>
              </w:rPr>
              <w:t>чел.</w:t>
            </w:r>
          </w:p>
        </w:tc>
        <w:tc>
          <w:tcPr>
            <w:tcW w:w="932" w:type="dxa"/>
            <w:tcBorders>
              <w:top w:val="nil"/>
              <w:left w:val="nil"/>
              <w:bottom w:val="single" w:sz="4" w:space="0" w:color="auto"/>
              <w:right w:val="single" w:sz="4" w:space="0" w:color="auto"/>
            </w:tcBorders>
            <w:shd w:val="clear" w:color="auto" w:fill="auto"/>
            <w:vAlign w:val="bottom"/>
            <w:hideMark/>
          </w:tcPr>
          <w:p w:rsidR="003A2AE4" w:rsidRDefault="003A2AE4">
            <w:pPr>
              <w:jc w:val="center"/>
              <w:rPr>
                <w:color w:val="000000"/>
              </w:rPr>
            </w:pPr>
            <w:r>
              <w:rPr>
                <w:color w:val="000000"/>
                <w:sz w:val="22"/>
                <w:szCs w:val="22"/>
              </w:rPr>
              <w:t>2842</w:t>
            </w:r>
          </w:p>
        </w:tc>
        <w:tc>
          <w:tcPr>
            <w:tcW w:w="917" w:type="dxa"/>
            <w:tcBorders>
              <w:top w:val="nil"/>
              <w:left w:val="nil"/>
              <w:bottom w:val="single" w:sz="4" w:space="0" w:color="auto"/>
              <w:right w:val="single" w:sz="4" w:space="0" w:color="auto"/>
            </w:tcBorders>
            <w:shd w:val="clear" w:color="auto" w:fill="auto"/>
            <w:vAlign w:val="bottom"/>
            <w:hideMark/>
          </w:tcPr>
          <w:p w:rsidR="003A2AE4" w:rsidRDefault="003A2AE4">
            <w:pPr>
              <w:jc w:val="center"/>
              <w:rPr>
                <w:color w:val="000000"/>
              </w:rPr>
            </w:pPr>
            <w:r>
              <w:rPr>
                <w:color w:val="000000"/>
                <w:sz w:val="22"/>
                <w:szCs w:val="22"/>
              </w:rPr>
              <w:t>2883</w:t>
            </w:r>
          </w:p>
        </w:tc>
        <w:tc>
          <w:tcPr>
            <w:tcW w:w="1005" w:type="dxa"/>
            <w:tcBorders>
              <w:top w:val="nil"/>
              <w:left w:val="nil"/>
              <w:bottom w:val="single" w:sz="4" w:space="0" w:color="auto"/>
              <w:right w:val="single" w:sz="4" w:space="0" w:color="auto"/>
            </w:tcBorders>
            <w:shd w:val="clear" w:color="auto" w:fill="auto"/>
            <w:vAlign w:val="bottom"/>
            <w:hideMark/>
          </w:tcPr>
          <w:p w:rsidR="003A2AE4" w:rsidRDefault="003A2AE4">
            <w:pPr>
              <w:jc w:val="center"/>
              <w:rPr>
                <w:color w:val="000000"/>
              </w:rPr>
            </w:pPr>
            <w:r>
              <w:rPr>
                <w:color w:val="000000"/>
                <w:sz w:val="22"/>
                <w:szCs w:val="22"/>
              </w:rPr>
              <w:t>2923</w:t>
            </w:r>
          </w:p>
        </w:tc>
        <w:tc>
          <w:tcPr>
            <w:tcW w:w="1005" w:type="dxa"/>
            <w:tcBorders>
              <w:top w:val="nil"/>
              <w:left w:val="nil"/>
              <w:bottom w:val="single" w:sz="4" w:space="0" w:color="auto"/>
              <w:right w:val="single" w:sz="4" w:space="0" w:color="auto"/>
            </w:tcBorders>
            <w:shd w:val="clear" w:color="auto" w:fill="auto"/>
            <w:vAlign w:val="bottom"/>
            <w:hideMark/>
          </w:tcPr>
          <w:p w:rsidR="003A2AE4" w:rsidRDefault="003A2AE4">
            <w:pPr>
              <w:jc w:val="center"/>
              <w:rPr>
                <w:color w:val="000000"/>
              </w:rPr>
            </w:pPr>
            <w:r>
              <w:rPr>
                <w:color w:val="000000"/>
                <w:sz w:val="22"/>
                <w:szCs w:val="22"/>
              </w:rPr>
              <w:t>3085</w:t>
            </w:r>
          </w:p>
        </w:tc>
        <w:tc>
          <w:tcPr>
            <w:tcW w:w="1005" w:type="dxa"/>
            <w:tcBorders>
              <w:top w:val="nil"/>
              <w:left w:val="nil"/>
              <w:bottom w:val="single" w:sz="4" w:space="0" w:color="auto"/>
              <w:right w:val="single" w:sz="4" w:space="0" w:color="auto"/>
            </w:tcBorders>
            <w:shd w:val="clear" w:color="auto" w:fill="auto"/>
            <w:vAlign w:val="bottom"/>
            <w:hideMark/>
          </w:tcPr>
          <w:p w:rsidR="003A2AE4" w:rsidRDefault="003A2AE4">
            <w:pPr>
              <w:jc w:val="center"/>
              <w:rPr>
                <w:color w:val="000000"/>
              </w:rPr>
            </w:pPr>
            <w:r>
              <w:rPr>
                <w:color w:val="000000"/>
                <w:sz w:val="22"/>
                <w:szCs w:val="22"/>
              </w:rPr>
              <w:t>3206</w:t>
            </w:r>
          </w:p>
        </w:tc>
      </w:tr>
      <w:tr w:rsidR="003A2AE4" w:rsidRPr="00BD378C" w:rsidTr="00CA3164">
        <w:trPr>
          <w:trHeight w:val="70"/>
        </w:trPr>
        <w:tc>
          <w:tcPr>
            <w:tcW w:w="2478" w:type="dxa"/>
            <w:tcBorders>
              <w:top w:val="nil"/>
              <w:left w:val="single" w:sz="4" w:space="0" w:color="auto"/>
              <w:bottom w:val="single" w:sz="4" w:space="0" w:color="auto"/>
              <w:right w:val="single" w:sz="4" w:space="0" w:color="auto"/>
            </w:tcBorders>
            <w:shd w:val="clear" w:color="auto" w:fill="auto"/>
            <w:vAlign w:val="bottom"/>
            <w:hideMark/>
          </w:tcPr>
          <w:p w:rsidR="003A2AE4" w:rsidRPr="00BD378C" w:rsidRDefault="003A2AE4" w:rsidP="00CA3164">
            <w:pPr>
              <w:spacing w:before="0" w:after="0"/>
              <w:jc w:val="left"/>
              <w:rPr>
                <w:color w:val="000000"/>
              </w:rPr>
            </w:pPr>
            <w:r w:rsidRPr="00BD378C">
              <w:rPr>
                <w:color w:val="000000"/>
                <w:sz w:val="22"/>
                <w:szCs w:val="22"/>
              </w:rPr>
              <w:t>Охват населения приборами учета газа (индивидуальные приборы учета)</w:t>
            </w:r>
          </w:p>
        </w:tc>
        <w:tc>
          <w:tcPr>
            <w:tcW w:w="1555" w:type="dxa"/>
            <w:tcBorders>
              <w:top w:val="nil"/>
              <w:left w:val="nil"/>
              <w:bottom w:val="single" w:sz="4" w:space="0" w:color="auto"/>
              <w:right w:val="single" w:sz="4" w:space="0" w:color="auto"/>
            </w:tcBorders>
            <w:shd w:val="clear" w:color="auto" w:fill="auto"/>
            <w:vAlign w:val="bottom"/>
            <w:hideMark/>
          </w:tcPr>
          <w:p w:rsidR="003A2AE4" w:rsidRPr="00BD378C" w:rsidRDefault="003A2AE4" w:rsidP="00CA3164">
            <w:pPr>
              <w:spacing w:before="0" w:after="0"/>
              <w:jc w:val="center"/>
              <w:rPr>
                <w:color w:val="000000"/>
              </w:rPr>
            </w:pPr>
            <w:r w:rsidRPr="00BD378C">
              <w:rPr>
                <w:color w:val="000000"/>
                <w:sz w:val="22"/>
                <w:szCs w:val="22"/>
              </w:rPr>
              <w:t>%</w:t>
            </w:r>
          </w:p>
        </w:tc>
        <w:tc>
          <w:tcPr>
            <w:tcW w:w="932" w:type="dxa"/>
            <w:tcBorders>
              <w:top w:val="nil"/>
              <w:left w:val="nil"/>
              <w:bottom w:val="single" w:sz="4" w:space="0" w:color="auto"/>
              <w:right w:val="single" w:sz="4" w:space="0" w:color="auto"/>
            </w:tcBorders>
            <w:shd w:val="clear" w:color="auto" w:fill="auto"/>
            <w:vAlign w:val="bottom"/>
            <w:hideMark/>
          </w:tcPr>
          <w:p w:rsidR="003A2AE4" w:rsidRDefault="003A2AE4">
            <w:pPr>
              <w:jc w:val="center"/>
              <w:rPr>
                <w:color w:val="000000"/>
              </w:rPr>
            </w:pPr>
            <w:r>
              <w:rPr>
                <w:color w:val="000000"/>
                <w:sz w:val="22"/>
                <w:szCs w:val="22"/>
              </w:rPr>
              <w:t>96,00%</w:t>
            </w:r>
          </w:p>
        </w:tc>
        <w:tc>
          <w:tcPr>
            <w:tcW w:w="917" w:type="dxa"/>
            <w:tcBorders>
              <w:top w:val="nil"/>
              <w:left w:val="nil"/>
              <w:bottom w:val="single" w:sz="4" w:space="0" w:color="auto"/>
              <w:right w:val="single" w:sz="4" w:space="0" w:color="auto"/>
            </w:tcBorders>
            <w:shd w:val="clear" w:color="auto" w:fill="auto"/>
            <w:vAlign w:val="bottom"/>
            <w:hideMark/>
          </w:tcPr>
          <w:p w:rsidR="003A2AE4" w:rsidRDefault="003A2AE4">
            <w:pPr>
              <w:jc w:val="center"/>
              <w:rPr>
                <w:color w:val="000000"/>
              </w:rPr>
            </w:pPr>
            <w:r>
              <w:rPr>
                <w:color w:val="000000"/>
                <w:sz w:val="22"/>
                <w:szCs w:val="22"/>
              </w:rPr>
              <w:t>98,00%</w:t>
            </w:r>
          </w:p>
        </w:tc>
        <w:tc>
          <w:tcPr>
            <w:tcW w:w="1005" w:type="dxa"/>
            <w:tcBorders>
              <w:top w:val="nil"/>
              <w:left w:val="nil"/>
              <w:bottom w:val="single" w:sz="4" w:space="0" w:color="auto"/>
              <w:right w:val="single" w:sz="4" w:space="0" w:color="auto"/>
            </w:tcBorders>
            <w:shd w:val="clear" w:color="auto" w:fill="auto"/>
            <w:vAlign w:val="bottom"/>
            <w:hideMark/>
          </w:tcPr>
          <w:p w:rsidR="003A2AE4" w:rsidRDefault="003A2AE4">
            <w:pPr>
              <w:jc w:val="center"/>
              <w:rPr>
                <w:color w:val="000000"/>
              </w:rPr>
            </w:pPr>
            <w:r>
              <w:rPr>
                <w:color w:val="000000"/>
                <w:sz w:val="22"/>
                <w:szCs w:val="22"/>
              </w:rPr>
              <w:t>100,00%</w:t>
            </w:r>
          </w:p>
        </w:tc>
        <w:tc>
          <w:tcPr>
            <w:tcW w:w="1005" w:type="dxa"/>
            <w:tcBorders>
              <w:top w:val="nil"/>
              <w:left w:val="nil"/>
              <w:bottom w:val="single" w:sz="4" w:space="0" w:color="auto"/>
              <w:right w:val="single" w:sz="4" w:space="0" w:color="auto"/>
            </w:tcBorders>
            <w:shd w:val="clear" w:color="auto" w:fill="auto"/>
            <w:vAlign w:val="bottom"/>
            <w:hideMark/>
          </w:tcPr>
          <w:p w:rsidR="003A2AE4" w:rsidRDefault="003A2AE4">
            <w:pPr>
              <w:jc w:val="center"/>
              <w:rPr>
                <w:color w:val="000000"/>
              </w:rPr>
            </w:pPr>
            <w:r>
              <w:rPr>
                <w:color w:val="000000"/>
                <w:sz w:val="22"/>
                <w:szCs w:val="22"/>
              </w:rPr>
              <w:t>100,00%</w:t>
            </w:r>
          </w:p>
        </w:tc>
        <w:tc>
          <w:tcPr>
            <w:tcW w:w="1005" w:type="dxa"/>
            <w:tcBorders>
              <w:top w:val="nil"/>
              <w:left w:val="nil"/>
              <w:bottom w:val="single" w:sz="4" w:space="0" w:color="auto"/>
              <w:right w:val="single" w:sz="4" w:space="0" w:color="auto"/>
            </w:tcBorders>
            <w:shd w:val="clear" w:color="auto" w:fill="auto"/>
            <w:vAlign w:val="bottom"/>
            <w:hideMark/>
          </w:tcPr>
          <w:p w:rsidR="003A2AE4" w:rsidRDefault="003A2AE4">
            <w:pPr>
              <w:jc w:val="center"/>
              <w:rPr>
                <w:color w:val="000000"/>
              </w:rPr>
            </w:pPr>
            <w:r>
              <w:rPr>
                <w:color w:val="000000"/>
                <w:sz w:val="22"/>
                <w:szCs w:val="22"/>
              </w:rPr>
              <w:t>100,00%</w:t>
            </w:r>
          </w:p>
        </w:tc>
      </w:tr>
    </w:tbl>
    <w:p w:rsidR="007915E3" w:rsidRDefault="007915E3" w:rsidP="007915E3">
      <w:pPr>
        <w:pStyle w:val="20"/>
        <w:spacing w:before="0" w:after="0"/>
        <w:ind w:left="0" w:firstLine="0"/>
        <w:sectPr w:rsidR="007915E3" w:rsidSect="00CC1206">
          <w:pgSz w:w="12240" w:h="15840"/>
          <w:pgMar w:top="1134" w:right="850" w:bottom="1134" w:left="1701" w:header="720" w:footer="720" w:gutter="0"/>
          <w:cols w:space="720"/>
          <w:docGrid w:linePitch="326"/>
        </w:sectPr>
      </w:pPr>
      <w:bookmarkStart w:id="20" w:name="_Toc344218001"/>
    </w:p>
    <w:p w:rsidR="007915E3" w:rsidRPr="00170349" w:rsidRDefault="007915E3" w:rsidP="00CC1206">
      <w:pPr>
        <w:pStyle w:val="20"/>
        <w:spacing w:before="0" w:after="0"/>
        <w:ind w:left="1134" w:hanging="1"/>
      </w:pPr>
      <w:r w:rsidRPr="00170349">
        <w:lastRenderedPageBreak/>
        <w:t xml:space="preserve">4.3. Целевые показатели потребления населением </w:t>
      </w:r>
      <w:proofErr w:type="spellStart"/>
      <w:r w:rsidR="00544300">
        <w:t>Марьянск</w:t>
      </w:r>
      <w:r w:rsidRPr="00170349">
        <w:t>ого</w:t>
      </w:r>
      <w:proofErr w:type="spellEnd"/>
      <w:r w:rsidRPr="00170349">
        <w:t xml:space="preserve"> сельского поселения каждого вида коммунального ресурса</w:t>
      </w:r>
      <w:bookmarkEnd w:id="20"/>
      <w:r w:rsidRPr="00170349">
        <w:t xml:space="preserve"> </w:t>
      </w:r>
    </w:p>
    <w:p w:rsidR="007915E3" w:rsidRPr="00170349" w:rsidRDefault="007915E3" w:rsidP="007915E3">
      <w:pPr>
        <w:pStyle w:val="ConsPlusNormal"/>
        <w:widowControl/>
        <w:ind w:firstLine="0"/>
        <w:rPr>
          <w:rFonts w:ascii="Times New Roman" w:hAnsi="Times New Roman" w:cs="Times New Roman"/>
          <w:b/>
          <w:spacing w:val="-5"/>
          <w:sz w:val="28"/>
          <w:szCs w:val="28"/>
          <w:lang w:eastAsia="en-US"/>
        </w:rPr>
      </w:pPr>
    </w:p>
    <w:p w:rsidR="007915E3" w:rsidRPr="00170349" w:rsidRDefault="007915E3" w:rsidP="007915E3">
      <w:pPr>
        <w:pStyle w:val="ConsPlusNormal"/>
        <w:widowControl/>
        <w:ind w:left="708" w:firstLine="708"/>
        <w:rPr>
          <w:rFonts w:ascii="Times New Roman" w:hAnsi="Times New Roman" w:cs="Times New Roman"/>
          <w:b/>
          <w:color w:val="FF0000"/>
          <w:spacing w:val="-5"/>
          <w:sz w:val="24"/>
          <w:szCs w:val="24"/>
          <w:lang w:eastAsia="en-US"/>
        </w:rPr>
      </w:pPr>
      <w:r w:rsidRPr="00170349">
        <w:rPr>
          <w:rFonts w:ascii="Times New Roman" w:hAnsi="Times New Roman" w:cs="Times New Roman"/>
          <w:b/>
          <w:spacing w:val="-5"/>
          <w:sz w:val="24"/>
          <w:szCs w:val="24"/>
          <w:lang w:eastAsia="en-US"/>
        </w:rPr>
        <w:t xml:space="preserve">Таблица № 4.3.1. Динамика изменения удельных расходов каждого вида ресурса в расчете на </w:t>
      </w:r>
      <w:smartTag w:uri="urn:schemas-microsoft-com:office:smarttags" w:element="metricconverter">
        <w:smartTagPr>
          <w:attr w:name="ProductID" w:val="1 кв. м"/>
        </w:smartTagPr>
        <w:r w:rsidRPr="00170349">
          <w:rPr>
            <w:rFonts w:ascii="Times New Roman" w:hAnsi="Times New Roman" w:cs="Times New Roman"/>
            <w:b/>
            <w:spacing w:val="-5"/>
            <w:sz w:val="24"/>
            <w:szCs w:val="24"/>
            <w:lang w:eastAsia="en-US"/>
          </w:rPr>
          <w:t>1 кв. м</w:t>
        </w:r>
      </w:smartTag>
      <w:r w:rsidRPr="00170349">
        <w:rPr>
          <w:rFonts w:ascii="Times New Roman" w:hAnsi="Times New Roman" w:cs="Times New Roman"/>
          <w:b/>
          <w:spacing w:val="-5"/>
          <w:sz w:val="24"/>
          <w:szCs w:val="24"/>
          <w:lang w:eastAsia="en-US"/>
        </w:rPr>
        <w:t>,  на 1 чел</w:t>
      </w:r>
    </w:p>
    <w:tbl>
      <w:tblPr>
        <w:tblW w:w="13834" w:type="dxa"/>
        <w:tblInd w:w="120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5"/>
        <w:gridCol w:w="985"/>
        <w:gridCol w:w="766"/>
        <w:gridCol w:w="766"/>
        <w:gridCol w:w="766"/>
        <w:gridCol w:w="766"/>
        <w:gridCol w:w="766"/>
        <w:gridCol w:w="766"/>
        <w:gridCol w:w="766"/>
        <w:gridCol w:w="766"/>
        <w:gridCol w:w="766"/>
        <w:gridCol w:w="766"/>
        <w:gridCol w:w="766"/>
        <w:gridCol w:w="766"/>
        <w:gridCol w:w="766"/>
        <w:gridCol w:w="766"/>
      </w:tblGrid>
      <w:tr w:rsidR="007915E3" w:rsidRPr="00170349" w:rsidTr="00F82976">
        <w:trPr>
          <w:trHeight w:val="468"/>
        </w:trPr>
        <w:tc>
          <w:tcPr>
            <w:tcW w:w="2125"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Индикаторы</w:t>
            </w:r>
          </w:p>
        </w:tc>
        <w:tc>
          <w:tcPr>
            <w:tcW w:w="985"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Ед. изм.</w:t>
            </w:r>
          </w:p>
        </w:tc>
        <w:tc>
          <w:tcPr>
            <w:tcW w:w="766"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2009</w:t>
            </w:r>
          </w:p>
        </w:tc>
        <w:tc>
          <w:tcPr>
            <w:tcW w:w="766"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2010</w:t>
            </w:r>
          </w:p>
        </w:tc>
        <w:tc>
          <w:tcPr>
            <w:tcW w:w="766"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2011</w:t>
            </w:r>
          </w:p>
        </w:tc>
        <w:tc>
          <w:tcPr>
            <w:tcW w:w="766"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2012</w:t>
            </w:r>
          </w:p>
        </w:tc>
        <w:tc>
          <w:tcPr>
            <w:tcW w:w="766"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2013</w:t>
            </w:r>
          </w:p>
        </w:tc>
        <w:tc>
          <w:tcPr>
            <w:tcW w:w="766"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2014</w:t>
            </w:r>
          </w:p>
        </w:tc>
        <w:tc>
          <w:tcPr>
            <w:tcW w:w="766"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2015</w:t>
            </w:r>
          </w:p>
        </w:tc>
        <w:tc>
          <w:tcPr>
            <w:tcW w:w="766"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2016</w:t>
            </w:r>
          </w:p>
        </w:tc>
        <w:tc>
          <w:tcPr>
            <w:tcW w:w="766"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2017</w:t>
            </w:r>
          </w:p>
        </w:tc>
        <w:tc>
          <w:tcPr>
            <w:tcW w:w="766"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2018</w:t>
            </w:r>
          </w:p>
        </w:tc>
        <w:tc>
          <w:tcPr>
            <w:tcW w:w="766"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2019</w:t>
            </w:r>
          </w:p>
        </w:tc>
        <w:tc>
          <w:tcPr>
            <w:tcW w:w="766"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2020</w:t>
            </w:r>
          </w:p>
        </w:tc>
        <w:tc>
          <w:tcPr>
            <w:tcW w:w="766"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2021</w:t>
            </w:r>
          </w:p>
        </w:tc>
        <w:tc>
          <w:tcPr>
            <w:tcW w:w="766"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2022</w:t>
            </w:r>
          </w:p>
        </w:tc>
      </w:tr>
      <w:tr w:rsidR="007915E3" w:rsidRPr="00170349" w:rsidTr="00F82976">
        <w:trPr>
          <w:trHeight w:val="270"/>
        </w:trPr>
        <w:tc>
          <w:tcPr>
            <w:tcW w:w="13834" w:type="dxa"/>
            <w:gridSpan w:val="16"/>
            <w:tcBorders>
              <w:top w:val="single" w:sz="12" w:space="0" w:color="auto"/>
              <w:bottom w:val="single" w:sz="12" w:space="0" w:color="auto"/>
            </w:tcBorders>
            <w:shd w:val="clear" w:color="auto" w:fill="auto"/>
            <w:vAlign w:val="center"/>
            <w:hideMark/>
          </w:tcPr>
          <w:p w:rsidR="007915E3" w:rsidRPr="00170349" w:rsidRDefault="007915E3" w:rsidP="00CA3164">
            <w:pPr>
              <w:spacing w:before="0" w:after="0"/>
              <w:jc w:val="left"/>
            </w:pPr>
            <w:r w:rsidRPr="00170349">
              <w:rPr>
                <w:b/>
                <w:bCs/>
                <w:sz w:val="22"/>
                <w:szCs w:val="22"/>
              </w:rPr>
              <w:t>I. Система электроснабжения</w:t>
            </w:r>
          </w:p>
        </w:tc>
      </w:tr>
      <w:tr w:rsidR="00374917" w:rsidRPr="00170349" w:rsidTr="00F82976">
        <w:trPr>
          <w:trHeight w:val="341"/>
        </w:trPr>
        <w:tc>
          <w:tcPr>
            <w:tcW w:w="2125" w:type="dxa"/>
            <w:tcBorders>
              <w:top w:val="single" w:sz="12" w:space="0" w:color="auto"/>
              <w:bottom w:val="single" w:sz="12" w:space="0" w:color="auto"/>
            </w:tcBorders>
            <w:shd w:val="clear" w:color="auto" w:fill="auto"/>
            <w:vAlign w:val="center"/>
            <w:hideMark/>
          </w:tcPr>
          <w:p w:rsidR="00374917" w:rsidRPr="00170349" w:rsidRDefault="00374917" w:rsidP="00CA3164">
            <w:pPr>
              <w:spacing w:before="0" w:after="0"/>
              <w:jc w:val="left"/>
            </w:pPr>
            <w:r w:rsidRPr="00170349">
              <w:rPr>
                <w:sz w:val="22"/>
                <w:szCs w:val="22"/>
              </w:rPr>
              <w:t>Удельное электропотребление</w:t>
            </w:r>
          </w:p>
        </w:tc>
        <w:tc>
          <w:tcPr>
            <w:tcW w:w="985" w:type="dxa"/>
            <w:tcBorders>
              <w:top w:val="single" w:sz="12" w:space="0" w:color="auto"/>
              <w:bottom w:val="single" w:sz="12" w:space="0" w:color="auto"/>
            </w:tcBorders>
            <w:shd w:val="clear" w:color="auto" w:fill="auto"/>
            <w:vAlign w:val="center"/>
            <w:hideMark/>
          </w:tcPr>
          <w:p w:rsidR="00374917" w:rsidRPr="00170349" w:rsidRDefault="00374917" w:rsidP="00CA3164">
            <w:pPr>
              <w:spacing w:before="0" w:after="0"/>
              <w:jc w:val="center"/>
            </w:pPr>
            <w:r w:rsidRPr="00170349">
              <w:rPr>
                <w:sz w:val="22"/>
                <w:szCs w:val="22"/>
              </w:rPr>
              <w:t>кВт</w:t>
            </w:r>
            <w:proofErr w:type="gramStart"/>
            <w:r w:rsidRPr="00170349">
              <w:rPr>
                <w:sz w:val="22"/>
                <w:szCs w:val="22"/>
              </w:rPr>
              <w:t>.</w:t>
            </w:r>
            <w:proofErr w:type="gramEnd"/>
            <w:r w:rsidRPr="00170349">
              <w:rPr>
                <w:sz w:val="22"/>
                <w:szCs w:val="22"/>
              </w:rPr>
              <w:t xml:space="preserve"> </w:t>
            </w:r>
            <w:proofErr w:type="gramStart"/>
            <w:r w:rsidRPr="00170349">
              <w:rPr>
                <w:sz w:val="22"/>
                <w:szCs w:val="22"/>
              </w:rPr>
              <w:t>ч</w:t>
            </w:r>
            <w:proofErr w:type="gramEnd"/>
            <w:r w:rsidRPr="00170349">
              <w:rPr>
                <w:sz w:val="22"/>
                <w:szCs w:val="22"/>
              </w:rPr>
              <w:t>/чел. в мес.</w:t>
            </w:r>
          </w:p>
        </w:tc>
        <w:tc>
          <w:tcPr>
            <w:tcW w:w="766" w:type="dxa"/>
            <w:tcBorders>
              <w:top w:val="single" w:sz="12" w:space="0" w:color="auto"/>
              <w:bottom w:val="single" w:sz="12" w:space="0" w:color="auto"/>
            </w:tcBorders>
            <w:shd w:val="clear" w:color="auto" w:fill="auto"/>
            <w:vAlign w:val="center"/>
            <w:hideMark/>
          </w:tcPr>
          <w:p w:rsidR="00374917" w:rsidRDefault="00374917">
            <w:pPr>
              <w:jc w:val="center"/>
              <w:rPr>
                <w:color w:val="000000"/>
              </w:rPr>
            </w:pPr>
            <w:r>
              <w:rPr>
                <w:color w:val="000000"/>
                <w:sz w:val="22"/>
                <w:szCs w:val="22"/>
              </w:rPr>
              <w:t>254,5</w:t>
            </w:r>
          </w:p>
        </w:tc>
        <w:tc>
          <w:tcPr>
            <w:tcW w:w="766" w:type="dxa"/>
            <w:tcBorders>
              <w:top w:val="single" w:sz="12" w:space="0" w:color="auto"/>
              <w:bottom w:val="single" w:sz="12" w:space="0" w:color="auto"/>
            </w:tcBorders>
            <w:shd w:val="clear" w:color="auto" w:fill="auto"/>
            <w:vAlign w:val="center"/>
            <w:hideMark/>
          </w:tcPr>
          <w:p w:rsidR="00374917" w:rsidRDefault="00374917">
            <w:pPr>
              <w:jc w:val="center"/>
              <w:rPr>
                <w:color w:val="000000"/>
              </w:rPr>
            </w:pPr>
            <w:r>
              <w:rPr>
                <w:color w:val="000000"/>
                <w:sz w:val="22"/>
                <w:szCs w:val="22"/>
              </w:rPr>
              <w:t>254,4</w:t>
            </w:r>
          </w:p>
        </w:tc>
        <w:tc>
          <w:tcPr>
            <w:tcW w:w="766" w:type="dxa"/>
            <w:tcBorders>
              <w:top w:val="single" w:sz="12" w:space="0" w:color="auto"/>
              <w:bottom w:val="single" w:sz="12" w:space="0" w:color="auto"/>
            </w:tcBorders>
            <w:shd w:val="clear" w:color="auto" w:fill="auto"/>
            <w:vAlign w:val="center"/>
            <w:hideMark/>
          </w:tcPr>
          <w:p w:rsidR="00374917" w:rsidRDefault="00374917">
            <w:pPr>
              <w:jc w:val="center"/>
              <w:rPr>
                <w:color w:val="000000"/>
              </w:rPr>
            </w:pPr>
            <w:r>
              <w:rPr>
                <w:color w:val="000000"/>
                <w:sz w:val="22"/>
                <w:szCs w:val="22"/>
              </w:rPr>
              <w:t>257,4</w:t>
            </w:r>
          </w:p>
        </w:tc>
        <w:tc>
          <w:tcPr>
            <w:tcW w:w="766" w:type="dxa"/>
            <w:tcBorders>
              <w:top w:val="single" w:sz="12" w:space="0" w:color="auto"/>
              <w:bottom w:val="single" w:sz="12" w:space="0" w:color="auto"/>
            </w:tcBorders>
            <w:shd w:val="clear" w:color="auto" w:fill="auto"/>
            <w:vAlign w:val="center"/>
            <w:hideMark/>
          </w:tcPr>
          <w:p w:rsidR="00374917" w:rsidRDefault="00374917">
            <w:pPr>
              <w:jc w:val="center"/>
              <w:rPr>
                <w:color w:val="000000"/>
              </w:rPr>
            </w:pPr>
            <w:r>
              <w:rPr>
                <w:color w:val="000000"/>
                <w:sz w:val="22"/>
                <w:szCs w:val="22"/>
              </w:rPr>
              <w:t>258,9</w:t>
            </w:r>
          </w:p>
        </w:tc>
        <w:tc>
          <w:tcPr>
            <w:tcW w:w="766" w:type="dxa"/>
            <w:tcBorders>
              <w:top w:val="single" w:sz="12" w:space="0" w:color="auto"/>
              <w:bottom w:val="single" w:sz="12" w:space="0" w:color="auto"/>
            </w:tcBorders>
            <w:shd w:val="clear" w:color="auto" w:fill="auto"/>
            <w:vAlign w:val="center"/>
            <w:hideMark/>
          </w:tcPr>
          <w:p w:rsidR="00374917" w:rsidRDefault="00374917">
            <w:pPr>
              <w:jc w:val="center"/>
              <w:rPr>
                <w:color w:val="000000"/>
              </w:rPr>
            </w:pPr>
            <w:r>
              <w:rPr>
                <w:color w:val="000000"/>
                <w:sz w:val="22"/>
                <w:szCs w:val="22"/>
              </w:rPr>
              <w:t>260,2</w:t>
            </w:r>
          </w:p>
        </w:tc>
        <w:tc>
          <w:tcPr>
            <w:tcW w:w="766" w:type="dxa"/>
            <w:tcBorders>
              <w:top w:val="single" w:sz="12" w:space="0" w:color="auto"/>
              <w:bottom w:val="single" w:sz="12" w:space="0" w:color="auto"/>
            </w:tcBorders>
            <w:shd w:val="clear" w:color="auto" w:fill="auto"/>
            <w:vAlign w:val="center"/>
            <w:hideMark/>
          </w:tcPr>
          <w:p w:rsidR="00374917" w:rsidRDefault="00374917">
            <w:pPr>
              <w:jc w:val="center"/>
              <w:rPr>
                <w:color w:val="000000"/>
              </w:rPr>
            </w:pPr>
            <w:r>
              <w:rPr>
                <w:color w:val="000000"/>
                <w:sz w:val="22"/>
                <w:szCs w:val="22"/>
              </w:rPr>
              <w:t>260,0</w:t>
            </w:r>
          </w:p>
        </w:tc>
        <w:tc>
          <w:tcPr>
            <w:tcW w:w="766" w:type="dxa"/>
            <w:tcBorders>
              <w:top w:val="single" w:sz="12" w:space="0" w:color="auto"/>
              <w:bottom w:val="single" w:sz="12" w:space="0" w:color="auto"/>
            </w:tcBorders>
            <w:shd w:val="clear" w:color="auto" w:fill="auto"/>
            <w:vAlign w:val="center"/>
            <w:hideMark/>
          </w:tcPr>
          <w:p w:rsidR="00374917" w:rsidRDefault="00374917">
            <w:pPr>
              <w:jc w:val="center"/>
              <w:rPr>
                <w:color w:val="000000"/>
              </w:rPr>
            </w:pPr>
            <w:r>
              <w:rPr>
                <w:color w:val="000000"/>
                <w:sz w:val="22"/>
                <w:szCs w:val="22"/>
              </w:rPr>
              <w:t>259,7</w:t>
            </w:r>
          </w:p>
        </w:tc>
        <w:tc>
          <w:tcPr>
            <w:tcW w:w="766" w:type="dxa"/>
            <w:tcBorders>
              <w:top w:val="single" w:sz="12" w:space="0" w:color="auto"/>
              <w:bottom w:val="single" w:sz="12" w:space="0" w:color="auto"/>
            </w:tcBorders>
            <w:shd w:val="clear" w:color="auto" w:fill="auto"/>
            <w:vAlign w:val="center"/>
            <w:hideMark/>
          </w:tcPr>
          <w:p w:rsidR="00374917" w:rsidRDefault="00374917">
            <w:pPr>
              <w:jc w:val="center"/>
              <w:rPr>
                <w:color w:val="000000"/>
              </w:rPr>
            </w:pPr>
            <w:r>
              <w:rPr>
                <w:color w:val="000000"/>
                <w:sz w:val="22"/>
                <w:szCs w:val="22"/>
              </w:rPr>
              <w:t>259,5</w:t>
            </w:r>
          </w:p>
        </w:tc>
        <w:tc>
          <w:tcPr>
            <w:tcW w:w="766" w:type="dxa"/>
            <w:tcBorders>
              <w:top w:val="single" w:sz="12" w:space="0" w:color="auto"/>
              <w:bottom w:val="single" w:sz="12" w:space="0" w:color="auto"/>
            </w:tcBorders>
            <w:shd w:val="clear" w:color="auto" w:fill="auto"/>
            <w:vAlign w:val="center"/>
            <w:hideMark/>
          </w:tcPr>
          <w:p w:rsidR="00374917" w:rsidRDefault="00374917">
            <w:pPr>
              <w:jc w:val="center"/>
              <w:rPr>
                <w:color w:val="000000"/>
              </w:rPr>
            </w:pPr>
            <w:r>
              <w:rPr>
                <w:color w:val="000000"/>
                <w:sz w:val="22"/>
                <w:szCs w:val="22"/>
              </w:rPr>
              <w:t>259,2</w:t>
            </w:r>
          </w:p>
        </w:tc>
        <w:tc>
          <w:tcPr>
            <w:tcW w:w="766" w:type="dxa"/>
            <w:tcBorders>
              <w:top w:val="single" w:sz="12" w:space="0" w:color="auto"/>
              <w:bottom w:val="single" w:sz="12" w:space="0" w:color="auto"/>
            </w:tcBorders>
            <w:shd w:val="clear" w:color="auto" w:fill="auto"/>
            <w:vAlign w:val="center"/>
            <w:hideMark/>
          </w:tcPr>
          <w:p w:rsidR="00374917" w:rsidRDefault="00374917">
            <w:pPr>
              <w:jc w:val="center"/>
              <w:rPr>
                <w:color w:val="000000"/>
              </w:rPr>
            </w:pPr>
            <w:r>
              <w:rPr>
                <w:color w:val="000000"/>
                <w:sz w:val="22"/>
                <w:szCs w:val="22"/>
              </w:rPr>
              <w:t>259,0</w:t>
            </w:r>
          </w:p>
        </w:tc>
        <w:tc>
          <w:tcPr>
            <w:tcW w:w="766" w:type="dxa"/>
            <w:tcBorders>
              <w:top w:val="single" w:sz="12" w:space="0" w:color="auto"/>
              <w:bottom w:val="single" w:sz="12" w:space="0" w:color="auto"/>
            </w:tcBorders>
            <w:shd w:val="clear" w:color="auto" w:fill="auto"/>
            <w:vAlign w:val="center"/>
            <w:hideMark/>
          </w:tcPr>
          <w:p w:rsidR="00374917" w:rsidRDefault="00374917">
            <w:pPr>
              <w:jc w:val="center"/>
              <w:rPr>
                <w:color w:val="000000"/>
              </w:rPr>
            </w:pPr>
            <w:r>
              <w:rPr>
                <w:color w:val="000000"/>
                <w:sz w:val="22"/>
                <w:szCs w:val="22"/>
              </w:rPr>
              <w:t>258,7</w:t>
            </w:r>
          </w:p>
        </w:tc>
        <w:tc>
          <w:tcPr>
            <w:tcW w:w="766" w:type="dxa"/>
            <w:tcBorders>
              <w:top w:val="single" w:sz="12" w:space="0" w:color="auto"/>
              <w:bottom w:val="single" w:sz="12" w:space="0" w:color="auto"/>
            </w:tcBorders>
            <w:shd w:val="clear" w:color="auto" w:fill="auto"/>
            <w:vAlign w:val="center"/>
            <w:hideMark/>
          </w:tcPr>
          <w:p w:rsidR="00374917" w:rsidRDefault="00374917">
            <w:pPr>
              <w:jc w:val="center"/>
              <w:rPr>
                <w:color w:val="000000"/>
              </w:rPr>
            </w:pPr>
            <w:r>
              <w:rPr>
                <w:color w:val="000000"/>
                <w:sz w:val="22"/>
                <w:szCs w:val="22"/>
              </w:rPr>
              <w:t>258,5</w:t>
            </w:r>
          </w:p>
        </w:tc>
        <w:tc>
          <w:tcPr>
            <w:tcW w:w="766" w:type="dxa"/>
            <w:tcBorders>
              <w:top w:val="single" w:sz="12" w:space="0" w:color="auto"/>
              <w:bottom w:val="single" w:sz="12" w:space="0" w:color="auto"/>
            </w:tcBorders>
            <w:shd w:val="clear" w:color="auto" w:fill="auto"/>
            <w:vAlign w:val="center"/>
            <w:hideMark/>
          </w:tcPr>
          <w:p w:rsidR="00374917" w:rsidRDefault="00374917">
            <w:pPr>
              <w:jc w:val="center"/>
              <w:rPr>
                <w:color w:val="000000"/>
              </w:rPr>
            </w:pPr>
            <w:r>
              <w:rPr>
                <w:color w:val="000000"/>
                <w:sz w:val="22"/>
                <w:szCs w:val="22"/>
              </w:rPr>
              <w:t>258,3</w:t>
            </w:r>
          </w:p>
        </w:tc>
        <w:tc>
          <w:tcPr>
            <w:tcW w:w="766" w:type="dxa"/>
            <w:tcBorders>
              <w:top w:val="single" w:sz="12" w:space="0" w:color="auto"/>
              <w:bottom w:val="single" w:sz="12" w:space="0" w:color="auto"/>
            </w:tcBorders>
            <w:shd w:val="clear" w:color="auto" w:fill="auto"/>
            <w:vAlign w:val="center"/>
            <w:hideMark/>
          </w:tcPr>
          <w:p w:rsidR="00374917" w:rsidRDefault="00374917">
            <w:pPr>
              <w:jc w:val="center"/>
              <w:rPr>
                <w:color w:val="000000"/>
              </w:rPr>
            </w:pPr>
            <w:r>
              <w:rPr>
                <w:color w:val="000000"/>
                <w:sz w:val="22"/>
                <w:szCs w:val="22"/>
              </w:rPr>
              <w:t>258,0</w:t>
            </w:r>
          </w:p>
        </w:tc>
      </w:tr>
      <w:tr w:rsidR="007915E3" w:rsidRPr="00170349" w:rsidTr="00F82976">
        <w:trPr>
          <w:trHeight w:val="300"/>
        </w:trPr>
        <w:tc>
          <w:tcPr>
            <w:tcW w:w="13834" w:type="dxa"/>
            <w:gridSpan w:val="16"/>
            <w:tcBorders>
              <w:top w:val="single" w:sz="12" w:space="0" w:color="auto"/>
              <w:bottom w:val="single" w:sz="12" w:space="0" w:color="auto"/>
            </w:tcBorders>
            <w:shd w:val="clear" w:color="auto" w:fill="auto"/>
            <w:vAlign w:val="center"/>
            <w:hideMark/>
          </w:tcPr>
          <w:p w:rsidR="007915E3" w:rsidRPr="00170349" w:rsidRDefault="007915E3" w:rsidP="00CA3164">
            <w:pPr>
              <w:spacing w:before="0" w:after="0"/>
              <w:jc w:val="left"/>
            </w:pPr>
            <w:r w:rsidRPr="00170349">
              <w:rPr>
                <w:b/>
                <w:bCs/>
                <w:sz w:val="22"/>
                <w:szCs w:val="22"/>
              </w:rPr>
              <w:t>II. Система теплоснабжения</w:t>
            </w:r>
          </w:p>
        </w:tc>
      </w:tr>
      <w:tr w:rsidR="00F82976" w:rsidRPr="00170349" w:rsidTr="00F82976">
        <w:trPr>
          <w:trHeight w:val="267"/>
        </w:trPr>
        <w:tc>
          <w:tcPr>
            <w:tcW w:w="2125" w:type="dxa"/>
            <w:tcBorders>
              <w:top w:val="single" w:sz="12" w:space="0" w:color="auto"/>
            </w:tcBorders>
            <w:shd w:val="clear" w:color="auto" w:fill="auto"/>
            <w:vAlign w:val="center"/>
            <w:hideMark/>
          </w:tcPr>
          <w:p w:rsidR="00F82976" w:rsidRPr="00170349" w:rsidRDefault="00F82976" w:rsidP="00CA3164">
            <w:pPr>
              <w:spacing w:before="0" w:after="0"/>
              <w:jc w:val="left"/>
            </w:pPr>
            <w:r w:rsidRPr="00170349">
              <w:rPr>
                <w:sz w:val="22"/>
                <w:szCs w:val="22"/>
              </w:rPr>
              <w:t>Удельное теплопотребление услуги отопления</w:t>
            </w:r>
          </w:p>
        </w:tc>
        <w:tc>
          <w:tcPr>
            <w:tcW w:w="985" w:type="dxa"/>
            <w:tcBorders>
              <w:top w:val="single" w:sz="12" w:space="0" w:color="auto"/>
            </w:tcBorders>
            <w:shd w:val="clear" w:color="auto" w:fill="auto"/>
            <w:vAlign w:val="center"/>
            <w:hideMark/>
          </w:tcPr>
          <w:p w:rsidR="00F82976" w:rsidRPr="00170349" w:rsidRDefault="00F82976" w:rsidP="00F266FE">
            <w:pPr>
              <w:spacing w:before="0" w:after="0"/>
              <w:jc w:val="center"/>
            </w:pPr>
            <w:r>
              <w:rPr>
                <w:sz w:val="22"/>
                <w:szCs w:val="22"/>
              </w:rPr>
              <w:t xml:space="preserve">тыс. </w:t>
            </w:r>
            <w:r w:rsidRPr="00170349">
              <w:rPr>
                <w:sz w:val="22"/>
                <w:szCs w:val="22"/>
              </w:rPr>
              <w:t>Гкал</w:t>
            </w:r>
            <w:r>
              <w:rPr>
                <w:sz w:val="22"/>
                <w:szCs w:val="22"/>
              </w:rPr>
              <w:t xml:space="preserve"> </w:t>
            </w:r>
            <w:r w:rsidRPr="00170349">
              <w:rPr>
                <w:sz w:val="22"/>
                <w:szCs w:val="22"/>
              </w:rPr>
              <w:t>/</w:t>
            </w:r>
            <w:r>
              <w:rPr>
                <w:sz w:val="22"/>
                <w:szCs w:val="22"/>
              </w:rPr>
              <w:t xml:space="preserve"> </w:t>
            </w:r>
            <w:r w:rsidRPr="00170349">
              <w:rPr>
                <w:sz w:val="22"/>
                <w:szCs w:val="22"/>
              </w:rPr>
              <w:t>кв. м   в год</w:t>
            </w:r>
          </w:p>
        </w:tc>
        <w:tc>
          <w:tcPr>
            <w:tcW w:w="766" w:type="dxa"/>
            <w:tcBorders>
              <w:top w:val="single" w:sz="12" w:space="0" w:color="auto"/>
            </w:tcBorders>
            <w:shd w:val="clear" w:color="auto" w:fill="auto"/>
            <w:vAlign w:val="center"/>
            <w:hideMark/>
          </w:tcPr>
          <w:p w:rsidR="00F82976" w:rsidRDefault="00F82976">
            <w:pPr>
              <w:jc w:val="center"/>
              <w:rPr>
                <w:color w:val="000000"/>
                <w:sz w:val="16"/>
                <w:szCs w:val="16"/>
              </w:rPr>
            </w:pPr>
            <w:r>
              <w:rPr>
                <w:color w:val="000000"/>
                <w:sz w:val="16"/>
                <w:szCs w:val="16"/>
              </w:rPr>
              <w:t>0,00708</w:t>
            </w:r>
          </w:p>
        </w:tc>
        <w:tc>
          <w:tcPr>
            <w:tcW w:w="766" w:type="dxa"/>
            <w:tcBorders>
              <w:top w:val="single" w:sz="12" w:space="0" w:color="auto"/>
            </w:tcBorders>
            <w:shd w:val="clear" w:color="auto" w:fill="auto"/>
            <w:vAlign w:val="center"/>
            <w:hideMark/>
          </w:tcPr>
          <w:p w:rsidR="00F82976" w:rsidRDefault="00F82976">
            <w:pPr>
              <w:jc w:val="center"/>
              <w:rPr>
                <w:color w:val="000000"/>
                <w:sz w:val="16"/>
                <w:szCs w:val="16"/>
              </w:rPr>
            </w:pPr>
            <w:r>
              <w:rPr>
                <w:color w:val="000000"/>
                <w:sz w:val="16"/>
                <w:szCs w:val="16"/>
              </w:rPr>
              <w:t>0,00668</w:t>
            </w:r>
          </w:p>
        </w:tc>
        <w:tc>
          <w:tcPr>
            <w:tcW w:w="766" w:type="dxa"/>
            <w:tcBorders>
              <w:top w:val="single" w:sz="12" w:space="0" w:color="auto"/>
            </w:tcBorders>
            <w:shd w:val="clear" w:color="auto" w:fill="auto"/>
            <w:vAlign w:val="center"/>
            <w:hideMark/>
          </w:tcPr>
          <w:p w:rsidR="00F82976" w:rsidRDefault="00F82976">
            <w:pPr>
              <w:jc w:val="center"/>
              <w:rPr>
                <w:color w:val="000000"/>
                <w:sz w:val="16"/>
                <w:szCs w:val="16"/>
              </w:rPr>
            </w:pPr>
            <w:r>
              <w:rPr>
                <w:color w:val="000000"/>
                <w:sz w:val="16"/>
                <w:szCs w:val="16"/>
              </w:rPr>
              <w:t>0,00632</w:t>
            </w:r>
          </w:p>
        </w:tc>
        <w:tc>
          <w:tcPr>
            <w:tcW w:w="766" w:type="dxa"/>
            <w:tcBorders>
              <w:top w:val="single" w:sz="12" w:space="0" w:color="auto"/>
            </w:tcBorders>
            <w:shd w:val="clear" w:color="auto" w:fill="auto"/>
            <w:vAlign w:val="center"/>
            <w:hideMark/>
          </w:tcPr>
          <w:p w:rsidR="00F82976" w:rsidRDefault="00F82976">
            <w:pPr>
              <w:jc w:val="center"/>
              <w:rPr>
                <w:color w:val="000000"/>
                <w:sz w:val="16"/>
                <w:szCs w:val="16"/>
              </w:rPr>
            </w:pPr>
            <w:r>
              <w:rPr>
                <w:color w:val="000000"/>
                <w:sz w:val="16"/>
                <w:szCs w:val="16"/>
              </w:rPr>
              <w:t>0,00606</w:t>
            </w:r>
          </w:p>
        </w:tc>
        <w:tc>
          <w:tcPr>
            <w:tcW w:w="766" w:type="dxa"/>
            <w:tcBorders>
              <w:top w:val="single" w:sz="12" w:space="0" w:color="auto"/>
            </w:tcBorders>
            <w:shd w:val="clear" w:color="auto" w:fill="auto"/>
            <w:vAlign w:val="center"/>
            <w:hideMark/>
          </w:tcPr>
          <w:p w:rsidR="00F82976" w:rsidRDefault="00F82976">
            <w:pPr>
              <w:jc w:val="center"/>
              <w:rPr>
                <w:color w:val="000000"/>
                <w:sz w:val="16"/>
                <w:szCs w:val="16"/>
              </w:rPr>
            </w:pPr>
            <w:r>
              <w:rPr>
                <w:color w:val="000000"/>
                <w:sz w:val="16"/>
                <w:szCs w:val="16"/>
              </w:rPr>
              <w:t>0,00595</w:t>
            </w:r>
          </w:p>
        </w:tc>
        <w:tc>
          <w:tcPr>
            <w:tcW w:w="766" w:type="dxa"/>
            <w:tcBorders>
              <w:top w:val="single" w:sz="12" w:space="0" w:color="auto"/>
            </w:tcBorders>
            <w:shd w:val="clear" w:color="auto" w:fill="auto"/>
            <w:vAlign w:val="center"/>
            <w:hideMark/>
          </w:tcPr>
          <w:p w:rsidR="00F82976" w:rsidRDefault="00F82976">
            <w:pPr>
              <w:jc w:val="center"/>
              <w:rPr>
                <w:color w:val="000000"/>
                <w:sz w:val="16"/>
                <w:szCs w:val="16"/>
              </w:rPr>
            </w:pPr>
            <w:r>
              <w:rPr>
                <w:color w:val="000000"/>
                <w:sz w:val="16"/>
                <w:szCs w:val="16"/>
              </w:rPr>
              <w:t>0,01915</w:t>
            </w:r>
          </w:p>
        </w:tc>
        <w:tc>
          <w:tcPr>
            <w:tcW w:w="766" w:type="dxa"/>
            <w:tcBorders>
              <w:top w:val="single" w:sz="12" w:space="0" w:color="auto"/>
            </w:tcBorders>
            <w:shd w:val="clear" w:color="auto" w:fill="auto"/>
            <w:vAlign w:val="center"/>
            <w:hideMark/>
          </w:tcPr>
          <w:p w:rsidR="00F82976" w:rsidRDefault="00F82976">
            <w:pPr>
              <w:jc w:val="center"/>
              <w:rPr>
                <w:color w:val="000000"/>
                <w:sz w:val="16"/>
                <w:szCs w:val="16"/>
              </w:rPr>
            </w:pPr>
            <w:r>
              <w:rPr>
                <w:color w:val="000000"/>
                <w:sz w:val="16"/>
                <w:szCs w:val="16"/>
              </w:rPr>
              <w:t>0,02002</w:t>
            </w:r>
          </w:p>
        </w:tc>
        <w:tc>
          <w:tcPr>
            <w:tcW w:w="766" w:type="dxa"/>
            <w:tcBorders>
              <w:top w:val="single" w:sz="12" w:space="0" w:color="auto"/>
            </w:tcBorders>
            <w:shd w:val="clear" w:color="auto" w:fill="auto"/>
            <w:vAlign w:val="center"/>
            <w:hideMark/>
          </w:tcPr>
          <w:p w:rsidR="00F82976" w:rsidRDefault="00F82976">
            <w:pPr>
              <w:jc w:val="center"/>
              <w:rPr>
                <w:color w:val="000000"/>
                <w:sz w:val="16"/>
                <w:szCs w:val="16"/>
              </w:rPr>
            </w:pPr>
            <w:r>
              <w:rPr>
                <w:color w:val="000000"/>
                <w:sz w:val="16"/>
                <w:szCs w:val="16"/>
              </w:rPr>
              <w:t>0,02801</w:t>
            </w:r>
          </w:p>
        </w:tc>
        <w:tc>
          <w:tcPr>
            <w:tcW w:w="766" w:type="dxa"/>
            <w:tcBorders>
              <w:top w:val="single" w:sz="12" w:space="0" w:color="auto"/>
            </w:tcBorders>
            <w:shd w:val="clear" w:color="auto" w:fill="auto"/>
            <w:vAlign w:val="center"/>
            <w:hideMark/>
          </w:tcPr>
          <w:p w:rsidR="00F82976" w:rsidRDefault="00F82976">
            <w:pPr>
              <w:jc w:val="center"/>
              <w:rPr>
                <w:color w:val="000000"/>
                <w:sz w:val="16"/>
                <w:szCs w:val="16"/>
              </w:rPr>
            </w:pPr>
            <w:r>
              <w:rPr>
                <w:color w:val="000000"/>
                <w:sz w:val="16"/>
                <w:szCs w:val="16"/>
              </w:rPr>
              <w:t>0,03924</w:t>
            </w:r>
          </w:p>
        </w:tc>
        <w:tc>
          <w:tcPr>
            <w:tcW w:w="766" w:type="dxa"/>
            <w:tcBorders>
              <w:top w:val="single" w:sz="12" w:space="0" w:color="auto"/>
            </w:tcBorders>
            <w:shd w:val="clear" w:color="auto" w:fill="auto"/>
            <w:vAlign w:val="center"/>
            <w:hideMark/>
          </w:tcPr>
          <w:p w:rsidR="00F82976" w:rsidRDefault="00F82976">
            <w:pPr>
              <w:jc w:val="center"/>
              <w:rPr>
                <w:color w:val="000000"/>
                <w:sz w:val="16"/>
                <w:szCs w:val="16"/>
              </w:rPr>
            </w:pPr>
            <w:r>
              <w:rPr>
                <w:color w:val="000000"/>
                <w:sz w:val="16"/>
                <w:szCs w:val="16"/>
              </w:rPr>
              <w:t>0,03856</w:t>
            </w:r>
          </w:p>
        </w:tc>
        <w:tc>
          <w:tcPr>
            <w:tcW w:w="766" w:type="dxa"/>
            <w:tcBorders>
              <w:top w:val="single" w:sz="12" w:space="0" w:color="auto"/>
            </w:tcBorders>
            <w:shd w:val="clear" w:color="auto" w:fill="auto"/>
            <w:vAlign w:val="center"/>
            <w:hideMark/>
          </w:tcPr>
          <w:p w:rsidR="00F82976" w:rsidRDefault="00F82976">
            <w:pPr>
              <w:jc w:val="center"/>
              <w:rPr>
                <w:color w:val="000000"/>
                <w:sz w:val="16"/>
                <w:szCs w:val="16"/>
              </w:rPr>
            </w:pPr>
            <w:r>
              <w:rPr>
                <w:color w:val="000000"/>
                <w:sz w:val="16"/>
                <w:szCs w:val="16"/>
              </w:rPr>
              <w:t>0,03790</w:t>
            </w:r>
          </w:p>
        </w:tc>
        <w:tc>
          <w:tcPr>
            <w:tcW w:w="766" w:type="dxa"/>
            <w:tcBorders>
              <w:top w:val="single" w:sz="12" w:space="0" w:color="auto"/>
            </w:tcBorders>
            <w:shd w:val="clear" w:color="auto" w:fill="auto"/>
            <w:vAlign w:val="center"/>
            <w:hideMark/>
          </w:tcPr>
          <w:p w:rsidR="00F82976" w:rsidRDefault="00F82976">
            <w:pPr>
              <w:jc w:val="center"/>
              <w:rPr>
                <w:color w:val="000000"/>
                <w:sz w:val="16"/>
                <w:szCs w:val="16"/>
              </w:rPr>
            </w:pPr>
            <w:r>
              <w:rPr>
                <w:color w:val="000000"/>
                <w:sz w:val="16"/>
                <w:szCs w:val="16"/>
              </w:rPr>
              <w:t>0,03727</w:t>
            </w:r>
          </w:p>
        </w:tc>
        <w:tc>
          <w:tcPr>
            <w:tcW w:w="766" w:type="dxa"/>
            <w:tcBorders>
              <w:top w:val="single" w:sz="12" w:space="0" w:color="auto"/>
            </w:tcBorders>
            <w:shd w:val="clear" w:color="auto" w:fill="auto"/>
            <w:vAlign w:val="center"/>
            <w:hideMark/>
          </w:tcPr>
          <w:p w:rsidR="00F82976" w:rsidRDefault="00F82976">
            <w:pPr>
              <w:jc w:val="center"/>
              <w:rPr>
                <w:color w:val="000000"/>
                <w:sz w:val="16"/>
                <w:szCs w:val="16"/>
              </w:rPr>
            </w:pPr>
            <w:r>
              <w:rPr>
                <w:color w:val="000000"/>
                <w:sz w:val="16"/>
                <w:szCs w:val="16"/>
              </w:rPr>
              <w:t>0,03665</w:t>
            </w:r>
          </w:p>
        </w:tc>
        <w:tc>
          <w:tcPr>
            <w:tcW w:w="766" w:type="dxa"/>
            <w:tcBorders>
              <w:top w:val="single" w:sz="12" w:space="0" w:color="auto"/>
            </w:tcBorders>
            <w:shd w:val="clear" w:color="auto" w:fill="auto"/>
            <w:vAlign w:val="center"/>
            <w:hideMark/>
          </w:tcPr>
          <w:p w:rsidR="00F82976" w:rsidRDefault="00F82976">
            <w:pPr>
              <w:jc w:val="center"/>
              <w:rPr>
                <w:color w:val="000000"/>
                <w:sz w:val="16"/>
                <w:szCs w:val="16"/>
              </w:rPr>
            </w:pPr>
            <w:r>
              <w:rPr>
                <w:color w:val="000000"/>
                <w:sz w:val="16"/>
                <w:szCs w:val="16"/>
              </w:rPr>
              <w:t>0,03606</w:t>
            </w:r>
          </w:p>
        </w:tc>
      </w:tr>
      <w:tr w:rsidR="00F82976" w:rsidRPr="0063181E" w:rsidTr="00F82976">
        <w:trPr>
          <w:trHeight w:val="407"/>
        </w:trPr>
        <w:tc>
          <w:tcPr>
            <w:tcW w:w="2125" w:type="dxa"/>
            <w:tcBorders>
              <w:bottom w:val="single" w:sz="12" w:space="0" w:color="auto"/>
            </w:tcBorders>
            <w:shd w:val="clear" w:color="auto" w:fill="auto"/>
            <w:vAlign w:val="center"/>
            <w:hideMark/>
          </w:tcPr>
          <w:p w:rsidR="00F82976" w:rsidRPr="00170349" w:rsidRDefault="00F82976" w:rsidP="00CA3164">
            <w:pPr>
              <w:spacing w:before="0" w:after="0"/>
              <w:jc w:val="left"/>
            </w:pPr>
            <w:r w:rsidRPr="00170349">
              <w:rPr>
                <w:sz w:val="22"/>
                <w:szCs w:val="22"/>
              </w:rPr>
              <w:t>Удельное теплопотребление услуги ГВС</w:t>
            </w:r>
          </w:p>
        </w:tc>
        <w:tc>
          <w:tcPr>
            <w:tcW w:w="985" w:type="dxa"/>
            <w:tcBorders>
              <w:bottom w:val="single" w:sz="12" w:space="0" w:color="auto"/>
            </w:tcBorders>
            <w:shd w:val="clear" w:color="auto" w:fill="auto"/>
            <w:vAlign w:val="center"/>
            <w:hideMark/>
          </w:tcPr>
          <w:p w:rsidR="00F82976" w:rsidRPr="00170349" w:rsidRDefault="00F82976" w:rsidP="00F266FE">
            <w:pPr>
              <w:spacing w:before="0" w:after="0"/>
              <w:jc w:val="center"/>
            </w:pPr>
            <w:r>
              <w:rPr>
                <w:sz w:val="22"/>
                <w:szCs w:val="22"/>
              </w:rPr>
              <w:t xml:space="preserve">тыс. </w:t>
            </w:r>
            <w:r w:rsidRPr="00170349">
              <w:rPr>
                <w:sz w:val="22"/>
                <w:szCs w:val="22"/>
              </w:rPr>
              <w:t>Гкал</w:t>
            </w:r>
            <w:r>
              <w:rPr>
                <w:sz w:val="22"/>
                <w:szCs w:val="22"/>
              </w:rPr>
              <w:t xml:space="preserve"> </w:t>
            </w:r>
            <w:r w:rsidRPr="00170349">
              <w:rPr>
                <w:sz w:val="22"/>
                <w:szCs w:val="22"/>
              </w:rPr>
              <w:t>/</w:t>
            </w:r>
            <w:r>
              <w:rPr>
                <w:sz w:val="22"/>
                <w:szCs w:val="22"/>
              </w:rPr>
              <w:t xml:space="preserve"> чел.</w:t>
            </w:r>
            <w:r w:rsidRPr="00170349">
              <w:rPr>
                <w:sz w:val="22"/>
                <w:szCs w:val="22"/>
              </w:rPr>
              <w:t xml:space="preserve">   в год</w:t>
            </w:r>
          </w:p>
        </w:tc>
        <w:tc>
          <w:tcPr>
            <w:tcW w:w="766" w:type="dxa"/>
            <w:tcBorders>
              <w:bottom w:val="single" w:sz="12" w:space="0" w:color="auto"/>
            </w:tcBorders>
            <w:shd w:val="clear" w:color="auto" w:fill="auto"/>
            <w:vAlign w:val="center"/>
            <w:hideMark/>
          </w:tcPr>
          <w:p w:rsidR="00F82976" w:rsidRDefault="00F82976">
            <w:pPr>
              <w:jc w:val="center"/>
              <w:rPr>
                <w:color w:val="000000"/>
                <w:sz w:val="16"/>
                <w:szCs w:val="16"/>
              </w:rPr>
            </w:pPr>
            <w:r>
              <w:rPr>
                <w:color w:val="000000"/>
                <w:sz w:val="16"/>
                <w:szCs w:val="16"/>
              </w:rPr>
              <w:t>0,00000</w:t>
            </w:r>
          </w:p>
        </w:tc>
        <w:tc>
          <w:tcPr>
            <w:tcW w:w="766" w:type="dxa"/>
            <w:tcBorders>
              <w:bottom w:val="single" w:sz="12" w:space="0" w:color="auto"/>
            </w:tcBorders>
            <w:shd w:val="clear" w:color="auto" w:fill="auto"/>
            <w:vAlign w:val="center"/>
            <w:hideMark/>
          </w:tcPr>
          <w:p w:rsidR="00F82976" w:rsidRDefault="00F82976">
            <w:pPr>
              <w:jc w:val="center"/>
              <w:rPr>
                <w:color w:val="000000"/>
                <w:sz w:val="16"/>
                <w:szCs w:val="16"/>
              </w:rPr>
            </w:pPr>
            <w:r>
              <w:rPr>
                <w:color w:val="000000"/>
                <w:sz w:val="16"/>
                <w:szCs w:val="16"/>
              </w:rPr>
              <w:t>0,00000</w:t>
            </w:r>
          </w:p>
        </w:tc>
        <w:tc>
          <w:tcPr>
            <w:tcW w:w="766" w:type="dxa"/>
            <w:tcBorders>
              <w:bottom w:val="single" w:sz="12" w:space="0" w:color="auto"/>
            </w:tcBorders>
            <w:shd w:val="clear" w:color="auto" w:fill="auto"/>
            <w:vAlign w:val="center"/>
            <w:hideMark/>
          </w:tcPr>
          <w:p w:rsidR="00F82976" w:rsidRDefault="00F82976">
            <w:pPr>
              <w:jc w:val="center"/>
              <w:rPr>
                <w:color w:val="000000"/>
                <w:sz w:val="16"/>
                <w:szCs w:val="16"/>
              </w:rPr>
            </w:pPr>
            <w:r>
              <w:rPr>
                <w:color w:val="000000"/>
                <w:sz w:val="16"/>
                <w:szCs w:val="16"/>
              </w:rPr>
              <w:t>0,00000</w:t>
            </w:r>
          </w:p>
        </w:tc>
        <w:tc>
          <w:tcPr>
            <w:tcW w:w="766" w:type="dxa"/>
            <w:tcBorders>
              <w:bottom w:val="single" w:sz="12" w:space="0" w:color="auto"/>
            </w:tcBorders>
            <w:shd w:val="clear" w:color="auto" w:fill="auto"/>
            <w:vAlign w:val="center"/>
            <w:hideMark/>
          </w:tcPr>
          <w:p w:rsidR="00F82976" w:rsidRDefault="00F82976">
            <w:pPr>
              <w:jc w:val="center"/>
              <w:rPr>
                <w:color w:val="000000"/>
                <w:sz w:val="16"/>
                <w:szCs w:val="16"/>
              </w:rPr>
            </w:pPr>
            <w:r>
              <w:rPr>
                <w:color w:val="000000"/>
                <w:sz w:val="16"/>
                <w:szCs w:val="16"/>
              </w:rPr>
              <w:t>0,00000</w:t>
            </w:r>
          </w:p>
        </w:tc>
        <w:tc>
          <w:tcPr>
            <w:tcW w:w="766" w:type="dxa"/>
            <w:tcBorders>
              <w:bottom w:val="single" w:sz="12" w:space="0" w:color="auto"/>
            </w:tcBorders>
            <w:shd w:val="clear" w:color="auto" w:fill="auto"/>
            <w:vAlign w:val="center"/>
            <w:hideMark/>
          </w:tcPr>
          <w:p w:rsidR="00F82976" w:rsidRDefault="00F82976">
            <w:pPr>
              <w:jc w:val="center"/>
              <w:rPr>
                <w:color w:val="000000"/>
                <w:sz w:val="16"/>
                <w:szCs w:val="16"/>
              </w:rPr>
            </w:pPr>
            <w:r>
              <w:rPr>
                <w:color w:val="000000"/>
                <w:sz w:val="16"/>
                <w:szCs w:val="16"/>
              </w:rPr>
              <w:t>0,00000</w:t>
            </w:r>
          </w:p>
        </w:tc>
        <w:tc>
          <w:tcPr>
            <w:tcW w:w="766" w:type="dxa"/>
            <w:tcBorders>
              <w:bottom w:val="single" w:sz="12" w:space="0" w:color="auto"/>
            </w:tcBorders>
            <w:shd w:val="clear" w:color="auto" w:fill="auto"/>
            <w:vAlign w:val="center"/>
            <w:hideMark/>
          </w:tcPr>
          <w:p w:rsidR="00F82976" w:rsidRDefault="00F82976">
            <w:pPr>
              <w:jc w:val="center"/>
              <w:rPr>
                <w:color w:val="000000"/>
                <w:sz w:val="16"/>
                <w:szCs w:val="16"/>
              </w:rPr>
            </w:pPr>
            <w:r>
              <w:rPr>
                <w:color w:val="000000"/>
                <w:sz w:val="16"/>
                <w:szCs w:val="16"/>
              </w:rPr>
              <w:t>0,00011</w:t>
            </w:r>
          </w:p>
        </w:tc>
        <w:tc>
          <w:tcPr>
            <w:tcW w:w="766" w:type="dxa"/>
            <w:tcBorders>
              <w:bottom w:val="single" w:sz="12" w:space="0" w:color="auto"/>
            </w:tcBorders>
            <w:shd w:val="clear" w:color="auto" w:fill="auto"/>
            <w:vAlign w:val="center"/>
            <w:hideMark/>
          </w:tcPr>
          <w:p w:rsidR="00F82976" w:rsidRDefault="00F82976">
            <w:pPr>
              <w:jc w:val="center"/>
              <w:rPr>
                <w:color w:val="000000"/>
                <w:sz w:val="16"/>
                <w:szCs w:val="16"/>
              </w:rPr>
            </w:pPr>
            <w:r>
              <w:rPr>
                <w:color w:val="000000"/>
                <w:sz w:val="16"/>
                <w:szCs w:val="16"/>
              </w:rPr>
              <w:t>0,00012</w:t>
            </w:r>
          </w:p>
        </w:tc>
        <w:tc>
          <w:tcPr>
            <w:tcW w:w="766" w:type="dxa"/>
            <w:tcBorders>
              <w:bottom w:val="single" w:sz="12" w:space="0" w:color="auto"/>
            </w:tcBorders>
            <w:shd w:val="clear" w:color="auto" w:fill="auto"/>
            <w:vAlign w:val="center"/>
            <w:hideMark/>
          </w:tcPr>
          <w:p w:rsidR="00F82976" w:rsidRDefault="00F82976">
            <w:pPr>
              <w:jc w:val="center"/>
              <w:rPr>
                <w:color w:val="000000"/>
                <w:sz w:val="16"/>
                <w:szCs w:val="16"/>
              </w:rPr>
            </w:pPr>
            <w:r>
              <w:rPr>
                <w:color w:val="000000"/>
                <w:sz w:val="16"/>
                <w:szCs w:val="16"/>
              </w:rPr>
              <w:t>0,00020</w:t>
            </w:r>
          </w:p>
        </w:tc>
        <w:tc>
          <w:tcPr>
            <w:tcW w:w="766" w:type="dxa"/>
            <w:tcBorders>
              <w:bottom w:val="single" w:sz="12" w:space="0" w:color="auto"/>
            </w:tcBorders>
            <w:shd w:val="clear" w:color="auto" w:fill="auto"/>
            <w:vAlign w:val="center"/>
            <w:hideMark/>
          </w:tcPr>
          <w:p w:rsidR="00F82976" w:rsidRDefault="00F82976">
            <w:pPr>
              <w:jc w:val="center"/>
              <w:rPr>
                <w:color w:val="000000"/>
                <w:sz w:val="16"/>
                <w:szCs w:val="16"/>
              </w:rPr>
            </w:pPr>
            <w:r>
              <w:rPr>
                <w:color w:val="000000"/>
                <w:sz w:val="16"/>
                <w:szCs w:val="16"/>
              </w:rPr>
              <w:t>0,00030</w:t>
            </w:r>
          </w:p>
        </w:tc>
        <w:tc>
          <w:tcPr>
            <w:tcW w:w="766" w:type="dxa"/>
            <w:tcBorders>
              <w:bottom w:val="single" w:sz="12" w:space="0" w:color="auto"/>
            </w:tcBorders>
            <w:shd w:val="clear" w:color="auto" w:fill="auto"/>
            <w:vAlign w:val="center"/>
            <w:hideMark/>
          </w:tcPr>
          <w:p w:rsidR="00F82976" w:rsidRDefault="00F82976">
            <w:pPr>
              <w:jc w:val="center"/>
              <w:rPr>
                <w:color w:val="000000"/>
                <w:sz w:val="16"/>
                <w:szCs w:val="16"/>
              </w:rPr>
            </w:pPr>
            <w:r>
              <w:rPr>
                <w:color w:val="000000"/>
                <w:sz w:val="16"/>
                <w:szCs w:val="16"/>
              </w:rPr>
              <w:t>0,00030</w:t>
            </w:r>
          </w:p>
        </w:tc>
        <w:tc>
          <w:tcPr>
            <w:tcW w:w="766" w:type="dxa"/>
            <w:tcBorders>
              <w:bottom w:val="single" w:sz="12" w:space="0" w:color="auto"/>
            </w:tcBorders>
            <w:shd w:val="clear" w:color="auto" w:fill="auto"/>
            <w:vAlign w:val="center"/>
            <w:hideMark/>
          </w:tcPr>
          <w:p w:rsidR="00F82976" w:rsidRDefault="00F82976">
            <w:pPr>
              <w:jc w:val="center"/>
              <w:rPr>
                <w:color w:val="000000"/>
                <w:sz w:val="16"/>
                <w:szCs w:val="16"/>
              </w:rPr>
            </w:pPr>
            <w:r>
              <w:rPr>
                <w:color w:val="000000"/>
                <w:sz w:val="16"/>
                <w:szCs w:val="16"/>
              </w:rPr>
              <w:t>0,00030</w:t>
            </w:r>
          </w:p>
        </w:tc>
        <w:tc>
          <w:tcPr>
            <w:tcW w:w="766" w:type="dxa"/>
            <w:tcBorders>
              <w:bottom w:val="single" w:sz="12" w:space="0" w:color="auto"/>
            </w:tcBorders>
            <w:shd w:val="clear" w:color="auto" w:fill="auto"/>
            <w:vAlign w:val="center"/>
            <w:hideMark/>
          </w:tcPr>
          <w:p w:rsidR="00F82976" w:rsidRDefault="00F82976">
            <w:pPr>
              <w:jc w:val="center"/>
              <w:rPr>
                <w:color w:val="000000"/>
                <w:sz w:val="16"/>
                <w:szCs w:val="16"/>
              </w:rPr>
            </w:pPr>
            <w:r>
              <w:rPr>
                <w:color w:val="000000"/>
                <w:sz w:val="16"/>
                <w:szCs w:val="16"/>
              </w:rPr>
              <w:t>0,00029</w:t>
            </w:r>
          </w:p>
        </w:tc>
        <w:tc>
          <w:tcPr>
            <w:tcW w:w="766" w:type="dxa"/>
            <w:tcBorders>
              <w:bottom w:val="single" w:sz="12" w:space="0" w:color="auto"/>
            </w:tcBorders>
            <w:shd w:val="clear" w:color="auto" w:fill="auto"/>
            <w:vAlign w:val="center"/>
            <w:hideMark/>
          </w:tcPr>
          <w:p w:rsidR="00F82976" w:rsidRDefault="00F82976">
            <w:pPr>
              <w:jc w:val="center"/>
              <w:rPr>
                <w:color w:val="000000"/>
                <w:sz w:val="16"/>
                <w:szCs w:val="16"/>
              </w:rPr>
            </w:pPr>
            <w:r>
              <w:rPr>
                <w:color w:val="000000"/>
                <w:sz w:val="16"/>
                <w:szCs w:val="16"/>
              </w:rPr>
              <w:t>0,00029</w:t>
            </w:r>
          </w:p>
        </w:tc>
        <w:tc>
          <w:tcPr>
            <w:tcW w:w="766" w:type="dxa"/>
            <w:tcBorders>
              <w:bottom w:val="single" w:sz="12" w:space="0" w:color="auto"/>
            </w:tcBorders>
            <w:shd w:val="clear" w:color="auto" w:fill="auto"/>
            <w:vAlign w:val="center"/>
            <w:hideMark/>
          </w:tcPr>
          <w:p w:rsidR="00F82976" w:rsidRDefault="00F82976">
            <w:pPr>
              <w:jc w:val="center"/>
              <w:rPr>
                <w:color w:val="000000"/>
                <w:sz w:val="16"/>
                <w:szCs w:val="16"/>
              </w:rPr>
            </w:pPr>
            <w:r>
              <w:rPr>
                <w:color w:val="000000"/>
                <w:sz w:val="16"/>
                <w:szCs w:val="16"/>
              </w:rPr>
              <w:t>0,00029</w:t>
            </w:r>
          </w:p>
        </w:tc>
      </w:tr>
      <w:tr w:rsidR="007915E3" w:rsidRPr="00C92F92" w:rsidTr="00F82976">
        <w:trPr>
          <w:trHeight w:val="300"/>
        </w:trPr>
        <w:tc>
          <w:tcPr>
            <w:tcW w:w="13834" w:type="dxa"/>
            <w:gridSpan w:val="16"/>
            <w:tcBorders>
              <w:top w:val="single" w:sz="12" w:space="0" w:color="auto"/>
              <w:bottom w:val="single" w:sz="12" w:space="0" w:color="auto"/>
            </w:tcBorders>
            <w:shd w:val="clear" w:color="auto" w:fill="auto"/>
            <w:vAlign w:val="center"/>
            <w:hideMark/>
          </w:tcPr>
          <w:p w:rsidR="007915E3" w:rsidRPr="00C92F92" w:rsidRDefault="007915E3" w:rsidP="00CA3164">
            <w:pPr>
              <w:spacing w:before="0" w:after="0"/>
              <w:jc w:val="left"/>
            </w:pPr>
            <w:r w:rsidRPr="00C92F92">
              <w:rPr>
                <w:b/>
                <w:bCs/>
                <w:sz w:val="22"/>
                <w:szCs w:val="22"/>
              </w:rPr>
              <w:t>III. Система водоснабжения</w:t>
            </w:r>
          </w:p>
        </w:tc>
      </w:tr>
      <w:tr w:rsidR="00F82976" w:rsidRPr="00C92F92" w:rsidTr="00F82976">
        <w:trPr>
          <w:trHeight w:val="355"/>
        </w:trPr>
        <w:tc>
          <w:tcPr>
            <w:tcW w:w="2125" w:type="dxa"/>
            <w:tcBorders>
              <w:top w:val="single" w:sz="12" w:space="0" w:color="auto"/>
              <w:bottom w:val="single" w:sz="12" w:space="0" w:color="auto"/>
            </w:tcBorders>
            <w:shd w:val="clear" w:color="auto" w:fill="auto"/>
            <w:vAlign w:val="center"/>
            <w:hideMark/>
          </w:tcPr>
          <w:p w:rsidR="00F82976" w:rsidRPr="00C92F92" w:rsidRDefault="00F82976" w:rsidP="00CA3164">
            <w:pPr>
              <w:spacing w:before="0" w:after="0"/>
              <w:jc w:val="left"/>
            </w:pPr>
            <w:r w:rsidRPr="00C92F92">
              <w:rPr>
                <w:sz w:val="22"/>
                <w:szCs w:val="22"/>
              </w:rPr>
              <w:t>Удельное водопотребление</w:t>
            </w:r>
          </w:p>
        </w:tc>
        <w:tc>
          <w:tcPr>
            <w:tcW w:w="985" w:type="dxa"/>
            <w:tcBorders>
              <w:top w:val="single" w:sz="12" w:space="0" w:color="auto"/>
              <w:bottom w:val="single" w:sz="12" w:space="0" w:color="auto"/>
            </w:tcBorders>
            <w:shd w:val="clear" w:color="auto" w:fill="auto"/>
            <w:vAlign w:val="center"/>
            <w:hideMark/>
          </w:tcPr>
          <w:p w:rsidR="00F82976" w:rsidRPr="00C92F92" w:rsidRDefault="00F82976" w:rsidP="00F266FE">
            <w:pPr>
              <w:spacing w:before="0" w:after="0"/>
              <w:jc w:val="center"/>
            </w:pPr>
            <w:r>
              <w:rPr>
                <w:sz w:val="22"/>
                <w:szCs w:val="22"/>
              </w:rPr>
              <w:t>тыс</w:t>
            </w:r>
            <w:proofErr w:type="gramStart"/>
            <w:r>
              <w:rPr>
                <w:sz w:val="22"/>
                <w:szCs w:val="22"/>
              </w:rPr>
              <w:t>.</w:t>
            </w:r>
            <w:r w:rsidRPr="00C92F92">
              <w:rPr>
                <w:sz w:val="22"/>
                <w:szCs w:val="22"/>
              </w:rPr>
              <w:t>м</w:t>
            </w:r>
            <w:proofErr w:type="gramEnd"/>
            <w:r w:rsidRPr="00C92F92">
              <w:rPr>
                <w:sz w:val="22"/>
                <w:szCs w:val="22"/>
                <w:vertAlign w:val="superscript"/>
              </w:rPr>
              <w:t>3</w:t>
            </w:r>
            <w:r>
              <w:rPr>
                <w:sz w:val="22"/>
                <w:szCs w:val="22"/>
                <w:vertAlign w:val="superscript"/>
              </w:rPr>
              <w:t xml:space="preserve"> </w:t>
            </w:r>
            <w:r w:rsidRPr="00C92F92">
              <w:rPr>
                <w:sz w:val="22"/>
                <w:szCs w:val="22"/>
              </w:rPr>
              <w:t>/</w:t>
            </w:r>
            <w:r>
              <w:rPr>
                <w:sz w:val="22"/>
                <w:szCs w:val="22"/>
              </w:rPr>
              <w:t xml:space="preserve"> </w:t>
            </w:r>
            <w:r w:rsidRPr="00C92F92">
              <w:rPr>
                <w:sz w:val="22"/>
                <w:szCs w:val="22"/>
              </w:rPr>
              <w:t xml:space="preserve">чел. </w:t>
            </w:r>
          </w:p>
          <w:p w:rsidR="00F82976" w:rsidRPr="00C92F92" w:rsidRDefault="00F82976" w:rsidP="00F266FE">
            <w:pPr>
              <w:spacing w:before="0" w:after="0"/>
              <w:jc w:val="center"/>
            </w:pPr>
            <w:r w:rsidRPr="00C92F92">
              <w:rPr>
                <w:sz w:val="22"/>
                <w:szCs w:val="22"/>
              </w:rPr>
              <w:t>в мес.</w:t>
            </w:r>
          </w:p>
        </w:tc>
        <w:tc>
          <w:tcPr>
            <w:tcW w:w="766" w:type="dxa"/>
            <w:tcBorders>
              <w:top w:val="single" w:sz="12" w:space="0" w:color="auto"/>
              <w:bottom w:val="single" w:sz="12" w:space="0" w:color="auto"/>
            </w:tcBorders>
            <w:shd w:val="clear" w:color="auto" w:fill="auto"/>
            <w:vAlign w:val="bottom"/>
            <w:hideMark/>
          </w:tcPr>
          <w:p w:rsidR="00F82976" w:rsidRDefault="00F82976">
            <w:pPr>
              <w:jc w:val="center"/>
              <w:rPr>
                <w:color w:val="000000"/>
                <w:sz w:val="18"/>
                <w:szCs w:val="18"/>
              </w:rPr>
            </w:pPr>
            <w:r>
              <w:rPr>
                <w:color w:val="000000"/>
                <w:sz w:val="18"/>
                <w:szCs w:val="18"/>
              </w:rPr>
              <w:t>0,0304</w:t>
            </w:r>
          </w:p>
        </w:tc>
        <w:tc>
          <w:tcPr>
            <w:tcW w:w="766" w:type="dxa"/>
            <w:tcBorders>
              <w:top w:val="single" w:sz="12" w:space="0" w:color="auto"/>
              <w:bottom w:val="single" w:sz="12" w:space="0" w:color="auto"/>
            </w:tcBorders>
            <w:shd w:val="clear" w:color="auto" w:fill="auto"/>
            <w:vAlign w:val="bottom"/>
            <w:hideMark/>
          </w:tcPr>
          <w:p w:rsidR="00F82976" w:rsidRDefault="00F82976">
            <w:pPr>
              <w:jc w:val="center"/>
              <w:rPr>
                <w:color w:val="000000"/>
                <w:sz w:val="18"/>
                <w:szCs w:val="18"/>
              </w:rPr>
            </w:pPr>
            <w:r>
              <w:rPr>
                <w:color w:val="000000"/>
                <w:sz w:val="18"/>
                <w:szCs w:val="18"/>
              </w:rPr>
              <w:t>0,0312</w:t>
            </w:r>
          </w:p>
        </w:tc>
        <w:tc>
          <w:tcPr>
            <w:tcW w:w="766" w:type="dxa"/>
            <w:tcBorders>
              <w:top w:val="single" w:sz="12" w:space="0" w:color="auto"/>
              <w:bottom w:val="single" w:sz="12" w:space="0" w:color="auto"/>
            </w:tcBorders>
            <w:shd w:val="clear" w:color="auto" w:fill="auto"/>
            <w:vAlign w:val="bottom"/>
            <w:hideMark/>
          </w:tcPr>
          <w:p w:rsidR="00F82976" w:rsidRDefault="00F82976">
            <w:pPr>
              <w:jc w:val="center"/>
              <w:rPr>
                <w:color w:val="000000"/>
                <w:sz w:val="18"/>
                <w:szCs w:val="18"/>
              </w:rPr>
            </w:pPr>
            <w:r>
              <w:rPr>
                <w:color w:val="000000"/>
                <w:sz w:val="18"/>
                <w:szCs w:val="18"/>
              </w:rPr>
              <w:t>0,0325</w:t>
            </w:r>
          </w:p>
        </w:tc>
        <w:tc>
          <w:tcPr>
            <w:tcW w:w="766" w:type="dxa"/>
            <w:tcBorders>
              <w:top w:val="single" w:sz="12" w:space="0" w:color="auto"/>
              <w:bottom w:val="single" w:sz="12" w:space="0" w:color="auto"/>
            </w:tcBorders>
            <w:shd w:val="clear" w:color="auto" w:fill="auto"/>
            <w:vAlign w:val="bottom"/>
            <w:hideMark/>
          </w:tcPr>
          <w:p w:rsidR="00F82976" w:rsidRDefault="00F82976">
            <w:pPr>
              <w:jc w:val="center"/>
              <w:rPr>
                <w:color w:val="000000"/>
                <w:sz w:val="18"/>
                <w:szCs w:val="18"/>
              </w:rPr>
            </w:pPr>
            <w:r>
              <w:rPr>
                <w:color w:val="000000"/>
                <w:sz w:val="18"/>
                <w:szCs w:val="18"/>
              </w:rPr>
              <w:t>0,0336</w:t>
            </w:r>
          </w:p>
        </w:tc>
        <w:tc>
          <w:tcPr>
            <w:tcW w:w="766" w:type="dxa"/>
            <w:tcBorders>
              <w:top w:val="single" w:sz="12" w:space="0" w:color="auto"/>
              <w:bottom w:val="single" w:sz="12" w:space="0" w:color="auto"/>
            </w:tcBorders>
            <w:shd w:val="clear" w:color="auto" w:fill="auto"/>
            <w:vAlign w:val="bottom"/>
            <w:hideMark/>
          </w:tcPr>
          <w:p w:rsidR="00F82976" w:rsidRDefault="00F82976">
            <w:pPr>
              <w:jc w:val="center"/>
              <w:rPr>
                <w:color w:val="000000"/>
                <w:sz w:val="18"/>
                <w:szCs w:val="18"/>
              </w:rPr>
            </w:pPr>
            <w:r>
              <w:rPr>
                <w:color w:val="000000"/>
                <w:sz w:val="18"/>
                <w:szCs w:val="18"/>
              </w:rPr>
              <w:t>0,0347</w:t>
            </w:r>
          </w:p>
        </w:tc>
        <w:tc>
          <w:tcPr>
            <w:tcW w:w="766" w:type="dxa"/>
            <w:tcBorders>
              <w:top w:val="single" w:sz="12" w:space="0" w:color="auto"/>
              <w:bottom w:val="single" w:sz="12" w:space="0" w:color="auto"/>
            </w:tcBorders>
            <w:shd w:val="clear" w:color="auto" w:fill="auto"/>
            <w:vAlign w:val="bottom"/>
            <w:hideMark/>
          </w:tcPr>
          <w:p w:rsidR="00F82976" w:rsidRDefault="00F82976">
            <w:pPr>
              <w:jc w:val="center"/>
              <w:rPr>
                <w:color w:val="000000"/>
                <w:sz w:val="18"/>
                <w:szCs w:val="18"/>
              </w:rPr>
            </w:pPr>
            <w:r>
              <w:rPr>
                <w:color w:val="000000"/>
                <w:sz w:val="18"/>
                <w:szCs w:val="18"/>
              </w:rPr>
              <w:t>0,0403</w:t>
            </w:r>
          </w:p>
        </w:tc>
        <w:tc>
          <w:tcPr>
            <w:tcW w:w="766" w:type="dxa"/>
            <w:tcBorders>
              <w:top w:val="single" w:sz="12" w:space="0" w:color="auto"/>
              <w:bottom w:val="single" w:sz="12" w:space="0" w:color="auto"/>
            </w:tcBorders>
            <w:shd w:val="clear" w:color="auto" w:fill="auto"/>
            <w:vAlign w:val="bottom"/>
            <w:hideMark/>
          </w:tcPr>
          <w:p w:rsidR="00F82976" w:rsidRDefault="00F82976">
            <w:pPr>
              <w:jc w:val="center"/>
              <w:rPr>
                <w:color w:val="000000"/>
                <w:sz w:val="18"/>
                <w:szCs w:val="18"/>
              </w:rPr>
            </w:pPr>
            <w:r>
              <w:rPr>
                <w:color w:val="000000"/>
                <w:sz w:val="18"/>
                <w:szCs w:val="18"/>
              </w:rPr>
              <w:t>0,0458</w:t>
            </w:r>
          </w:p>
        </w:tc>
        <w:tc>
          <w:tcPr>
            <w:tcW w:w="766" w:type="dxa"/>
            <w:tcBorders>
              <w:top w:val="single" w:sz="12" w:space="0" w:color="auto"/>
              <w:bottom w:val="single" w:sz="12" w:space="0" w:color="auto"/>
            </w:tcBorders>
            <w:shd w:val="clear" w:color="auto" w:fill="auto"/>
            <w:vAlign w:val="bottom"/>
            <w:hideMark/>
          </w:tcPr>
          <w:p w:rsidR="00F82976" w:rsidRDefault="00F82976">
            <w:pPr>
              <w:jc w:val="center"/>
              <w:rPr>
                <w:color w:val="000000"/>
                <w:sz w:val="18"/>
                <w:szCs w:val="18"/>
              </w:rPr>
            </w:pPr>
            <w:r>
              <w:rPr>
                <w:color w:val="000000"/>
                <w:sz w:val="18"/>
                <w:szCs w:val="18"/>
              </w:rPr>
              <w:t>0,0513</w:t>
            </w:r>
          </w:p>
        </w:tc>
        <w:tc>
          <w:tcPr>
            <w:tcW w:w="766" w:type="dxa"/>
            <w:tcBorders>
              <w:top w:val="single" w:sz="12" w:space="0" w:color="auto"/>
              <w:bottom w:val="single" w:sz="12" w:space="0" w:color="auto"/>
            </w:tcBorders>
            <w:shd w:val="clear" w:color="auto" w:fill="auto"/>
            <w:vAlign w:val="bottom"/>
            <w:hideMark/>
          </w:tcPr>
          <w:p w:rsidR="00F82976" w:rsidRDefault="00F82976">
            <w:pPr>
              <w:jc w:val="center"/>
              <w:rPr>
                <w:color w:val="000000"/>
                <w:sz w:val="18"/>
                <w:szCs w:val="18"/>
              </w:rPr>
            </w:pPr>
            <w:r>
              <w:rPr>
                <w:color w:val="000000"/>
                <w:sz w:val="18"/>
                <w:szCs w:val="18"/>
              </w:rPr>
              <w:t>0,0567</w:t>
            </w:r>
          </w:p>
        </w:tc>
        <w:tc>
          <w:tcPr>
            <w:tcW w:w="766" w:type="dxa"/>
            <w:tcBorders>
              <w:top w:val="single" w:sz="12" w:space="0" w:color="auto"/>
              <w:bottom w:val="single" w:sz="12" w:space="0" w:color="auto"/>
            </w:tcBorders>
            <w:shd w:val="clear" w:color="auto" w:fill="auto"/>
            <w:vAlign w:val="bottom"/>
            <w:hideMark/>
          </w:tcPr>
          <w:p w:rsidR="00F82976" w:rsidRDefault="00F82976">
            <w:pPr>
              <w:jc w:val="center"/>
              <w:rPr>
                <w:color w:val="000000"/>
                <w:sz w:val="18"/>
                <w:szCs w:val="18"/>
              </w:rPr>
            </w:pPr>
            <w:r>
              <w:rPr>
                <w:color w:val="000000"/>
                <w:sz w:val="18"/>
                <w:szCs w:val="18"/>
              </w:rPr>
              <w:t>0,0620</w:t>
            </w:r>
          </w:p>
        </w:tc>
        <w:tc>
          <w:tcPr>
            <w:tcW w:w="766" w:type="dxa"/>
            <w:tcBorders>
              <w:top w:val="single" w:sz="12" w:space="0" w:color="auto"/>
              <w:bottom w:val="single" w:sz="12" w:space="0" w:color="auto"/>
            </w:tcBorders>
            <w:shd w:val="clear" w:color="auto" w:fill="auto"/>
            <w:vAlign w:val="bottom"/>
            <w:hideMark/>
          </w:tcPr>
          <w:p w:rsidR="00F82976" w:rsidRDefault="00F82976">
            <w:pPr>
              <w:jc w:val="center"/>
              <w:rPr>
                <w:color w:val="000000"/>
                <w:sz w:val="18"/>
                <w:szCs w:val="18"/>
              </w:rPr>
            </w:pPr>
            <w:r>
              <w:rPr>
                <w:color w:val="000000"/>
                <w:sz w:val="18"/>
                <w:szCs w:val="18"/>
              </w:rPr>
              <w:t>0,0673</w:t>
            </w:r>
          </w:p>
        </w:tc>
        <w:tc>
          <w:tcPr>
            <w:tcW w:w="766" w:type="dxa"/>
            <w:tcBorders>
              <w:top w:val="single" w:sz="12" w:space="0" w:color="auto"/>
              <w:bottom w:val="single" w:sz="12" w:space="0" w:color="auto"/>
            </w:tcBorders>
            <w:shd w:val="clear" w:color="auto" w:fill="auto"/>
            <w:vAlign w:val="bottom"/>
            <w:hideMark/>
          </w:tcPr>
          <w:p w:rsidR="00F82976" w:rsidRDefault="00F82976">
            <w:pPr>
              <w:jc w:val="center"/>
              <w:rPr>
                <w:color w:val="000000"/>
                <w:sz w:val="18"/>
                <w:szCs w:val="18"/>
              </w:rPr>
            </w:pPr>
            <w:r>
              <w:rPr>
                <w:color w:val="000000"/>
                <w:sz w:val="18"/>
                <w:szCs w:val="18"/>
              </w:rPr>
              <w:t>0,0726</w:t>
            </w:r>
          </w:p>
        </w:tc>
        <w:tc>
          <w:tcPr>
            <w:tcW w:w="766" w:type="dxa"/>
            <w:tcBorders>
              <w:top w:val="single" w:sz="12" w:space="0" w:color="auto"/>
              <w:bottom w:val="single" w:sz="12" w:space="0" w:color="auto"/>
            </w:tcBorders>
            <w:shd w:val="clear" w:color="auto" w:fill="auto"/>
            <w:vAlign w:val="bottom"/>
            <w:hideMark/>
          </w:tcPr>
          <w:p w:rsidR="00F82976" w:rsidRDefault="00F82976">
            <w:pPr>
              <w:jc w:val="center"/>
              <w:rPr>
                <w:color w:val="000000"/>
                <w:sz w:val="18"/>
                <w:szCs w:val="18"/>
              </w:rPr>
            </w:pPr>
            <w:r>
              <w:rPr>
                <w:color w:val="000000"/>
                <w:sz w:val="18"/>
                <w:szCs w:val="18"/>
              </w:rPr>
              <w:t>0,0777</w:t>
            </w:r>
          </w:p>
        </w:tc>
        <w:tc>
          <w:tcPr>
            <w:tcW w:w="766" w:type="dxa"/>
            <w:tcBorders>
              <w:top w:val="single" w:sz="12" w:space="0" w:color="auto"/>
              <w:bottom w:val="single" w:sz="12" w:space="0" w:color="auto"/>
            </w:tcBorders>
            <w:shd w:val="clear" w:color="auto" w:fill="auto"/>
            <w:vAlign w:val="bottom"/>
            <w:hideMark/>
          </w:tcPr>
          <w:p w:rsidR="00F82976" w:rsidRDefault="00F82976">
            <w:pPr>
              <w:jc w:val="center"/>
              <w:rPr>
                <w:color w:val="000000"/>
                <w:sz w:val="18"/>
                <w:szCs w:val="18"/>
              </w:rPr>
            </w:pPr>
            <w:r>
              <w:rPr>
                <w:color w:val="000000"/>
                <w:sz w:val="18"/>
                <w:szCs w:val="18"/>
              </w:rPr>
              <w:t>0,0833</w:t>
            </w:r>
          </w:p>
        </w:tc>
      </w:tr>
      <w:tr w:rsidR="007915E3" w:rsidRPr="00C92F92" w:rsidTr="00F82976">
        <w:trPr>
          <w:trHeight w:val="300"/>
        </w:trPr>
        <w:tc>
          <w:tcPr>
            <w:tcW w:w="13834" w:type="dxa"/>
            <w:gridSpan w:val="16"/>
            <w:tcBorders>
              <w:top w:val="single" w:sz="12" w:space="0" w:color="auto"/>
              <w:bottom w:val="single" w:sz="12" w:space="0" w:color="auto"/>
            </w:tcBorders>
            <w:shd w:val="clear" w:color="auto" w:fill="auto"/>
            <w:vAlign w:val="center"/>
            <w:hideMark/>
          </w:tcPr>
          <w:p w:rsidR="007915E3" w:rsidRPr="00C92F92" w:rsidRDefault="007915E3" w:rsidP="00CA3164">
            <w:pPr>
              <w:spacing w:before="0" w:after="0"/>
              <w:jc w:val="left"/>
            </w:pPr>
            <w:r w:rsidRPr="00C92F92">
              <w:rPr>
                <w:b/>
                <w:bCs/>
                <w:sz w:val="22"/>
                <w:szCs w:val="22"/>
              </w:rPr>
              <w:t>IV. Система водоотведения</w:t>
            </w:r>
          </w:p>
        </w:tc>
      </w:tr>
      <w:tr w:rsidR="00F82976" w:rsidRPr="0063181E" w:rsidTr="00F82976">
        <w:trPr>
          <w:trHeight w:val="422"/>
        </w:trPr>
        <w:tc>
          <w:tcPr>
            <w:tcW w:w="2125" w:type="dxa"/>
            <w:tcBorders>
              <w:top w:val="single" w:sz="12" w:space="0" w:color="auto"/>
              <w:bottom w:val="single" w:sz="12" w:space="0" w:color="auto"/>
            </w:tcBorders>
            <w:shd w:val="clear" w:color="auto" w:fill="auto"/>
            <w:vAlign w:val="center"/>
            <w:hideMark/>
          </w:tcPr>
          <w:p w:rsidR="00F82976" w:rsidRPr="00C92F92" w:rsidRDefault="00F82976" w:rsidP="00CA3164">
            <w:pPr>
              <w:spacing w:before="0" w:after="0"/>
              <w:jc w:val="left"/>
            </w:pPr>
            <w:r w:rsidRPr="00C92F92">
              <w:rPr>
                <w:sz w:val="22"/>
                <w:szCs w:val="22"/>
              </w:rPr>
              <w:t>Удельное водоотведение</w:t>
            </w:r>
          </w:p>
        </w:tc>
        <w:tc>
          <w:tcPr>
            <w:tcW w:w="985" w:type="dxa"/>
            <w:tcBorders>
              <w:top w:val="single" w:sz="12" w:space="0" w:color="auto"/>
              <w:bottom w:val="single" w:sz="12" w:space="0" w:color="auto"/>
            </w:tcBorders>
            <w:shd w:val="clear" w:color="auto" w:fill="auto"/>
            <w:vAlign w:val="center"/>
            <w:hideMark/>
          </w:tcPr>
          <w:p w:rsidR="00F82976" w:rsidRPr="00C92F92" w:rsidRDefault="00F82976" w:rsidP="00F266FE">
            <w:pPr>
              <w:spacing w:before="0" w:after="0"/>
              <w:jc w:val="center"/>
            </w:pPr>
            <w:r>
              <w:rPr>
                <w:sz w:val="22"/>
                <w:szCs w:val="22"/>
              </w:rPr>
              <w:t>тыс</w:t>
            </w:r>
            <w:proofErr w:type="gramStart"/>
            <w:r>
              <w:rPr>
                <w:sz w:val="22"/>
                <w:szCs w:val="22"/>
              </w:rPr>
              <w:t>.</w:t>
            </w:r>
            <w:r w:rsidRPr="00C92F92">
              <w:rPr>
                <w:sz w:val="22"/>
                <w:szCs w:val="22"/>
              </w:rPr>
              <w:t>м</w:t>
            </w:r>
            <w:proofErr w:type="gramEnd"/>
            <w:r w:rsidRPr="00C92F92">
              <w:rPr>
                <w:sz w:val="22"/>
                <w:szCs w:val="22"/>
                <w:vertAlign w:val="superscript"/>
              </w:rPr>
              <w:t>3</w:t>
            </w:r>
            <w:r>
              <w:rPr>
                <w:sz w:val="22"/>
                <w:szCs w:val="22"/>
                <w:vertAlign w:val="superscript"/>
              </w:rPr>
              <w:t xml:space="preserve"> </w:t>
            </w:r>
            <w:r w:rsidRPr="00C92F92">
              <w:rPr>
                <w:sz w:val="22"/>
                <w:szCs w:val="22"/>
              </w:rPr>
              <w:t>/</w:t>
            </w:r>
            <w:r>
              <w:rPr>
                <w:sz w:val="22"/>
                <w:szCs w:val="22"/>
              </w:rPr>
              <w:t xml:space="preserve"> </w:t>
            </w:r>
            <w:r w:rsidRPr="00C92F92">
              <w:rPr>
                <w:sz w:val="22"/>
                <w:szCs w:val="22"/>
              </w:rPr>
              <w:t xml:space="preserve">чел. </w:t>
            </w:r>
          </w:p>
          <w:p w:rsidR="00F82976" w:rsidRPr="00C92F92" w:rsidRDefault="00F82976" w:rsidP="00F266FE">
            <w:pPr>
              <w:spacing w:before="0" w:after="0"/>
              <w:jc w:val="center"/>
            </w:pPr>
            <w:r w:rsidRPr="00C92F92">
              <w:rPr>
                <w:sz w:val="22"/>
                <w:szCs w:val="22"/>
              </w:rPr>
              <w:t>в мес.</w:t>
            </w:r>
          </w:p>
        </w:tc>
        <w:tc>
          <w:tcPr>
            <w:tcW w:w="766" w:type="dxa"/>
            <w:tcBorders>
              <w:top w:val="single" w:sz="12" w:space="0" w:color="auto"/>
              <w:bottom w:val="single" w:sz="12" w:space="0" w:color="auto"/>
            </w:tcBorders>
            <w:shd w:val="clear" w:color="auto" w:fill="auto"/>
            <w:vAlign w:val="bottom"/>
            <w:hideMark/>
          </w:tcPr>
          <w:p w:rsidR="00F82976" w:rsidRPr="00374917" w:rsidRDefault="00F82976">
            <w:pPr>
              <w:jc w:val="center"/>
              <w:rPr>
                <w:color w:val="000000"/>
                <w:sz w:val="20"/>
                <w:szCs w:val="20"/>
              </w:rPr>
            </w:pPr>
            <w:r w:rsidRPr="00374917">
              <w:rPr>
                <w:color w:val="000000"/>
                <w:sz w:val="20"/>
                <w:szCs w:val="20"/>
              </w:rPr>
              <w:t>0,0009</w:t>
            </w:r>
          </w:p>
        </w:tc>
        <w:tc>
          <w:tcPr>
            <w:tcW w:w="766" w:type="dxa"/>
            <w:tcBorders>
              <w:top w:val="single" w:sz="12" w:space="0" w:color="auto"/>
              <w:bottom w:val="single" w:sz="12" w:space="0" w:color="auto"/>
            </w:tcBorders>
            <w:shd w:val="clear" w:color="auto" w:fill="auto"/>
            <w:vAlign w:val="bottom"/>
            <w:hideMark/>
          </w:tcPr>
          <w:p w:rsidR="00F82976" w:rsidRPr="00374917" w:rsidRDefault="00F82976">
            <w:pPr>
              <w:jc w:val="center"/>
              <w:rPr>
                <w:color w:val="000000"/>
                <w:sz w:val="20"/>
                <w:szCs w:val="20"/>
              </w:rPr>
            </w:pPr>
            <w:r w:rsidRPr="00374917">
              <w:rPr>
                <w:color w:val="000000"/>
                <w:sz w:val="20"/>
                <w:szCs w:val="20"/>
              </w:rPr>
              <w:t>0,0009</w:t>
            </w:r>
          </w:p>
        </w:tc>
        <w:tc>
          <w:tcPr>
            <w:tcW w:w="766" w:type="dxa"/>
            <w:tcBorders>
              <w:top w:val="single" w:sz="12" w:space="0" w:color="auto"/>
              <w:bottom w:val="single" w:sz="12" w:space="0" w:color="auto"/>
            </w:tcBorders>
            <w:shd w:val="clear" w:color="auto" w:fill="auto"/>
            <w:vAlign w:val="bottom"/>
            <w:hideMark/>
          </w:tcPr>
          <w:p w:rsidR="00F82976" w:rsidRPr="00374917" w:rsidRDefault="00F82976">
            <w:pPr>
              <w:jc w:val="center"/>
              <w:rPr>
                <w:color w:val="000000"/>
                <w:sz w:val="20"/>
                <w:szCs w:val="20"/>
              </w:rPr>
            </w:pPr>
            <w:r w:rsidRPr="00374917">
              <w:rPr>
                <w:color w:val="000000"/>
                <w:sz w:val="20"/>
                <w:szCs w:val="20"/>
              </w:rPr>
              <w:t>0,0010</w:t>
            </w:r>
          </w:p>
        </w:tc>
        <w:tc>
          <w:tcPr>
            <w:tcW w:w="766" w:type="dxa"/>
            <w:tcBorders>
              <w:top w:val="single" w:sz="12" w:space="0" w:color="auto"/>
              <w:bottom w:val="single" w:sz="12" w:space="0" w:color="auto"/>
            </w:tcBorders>
            <w:shd w:val="clear" w:color="auto" w:fill="auto"/>
            <w:vAlign w:val="bottom"/>
            <w:hideMark/>
          </w:tcPr>
          <w:p w:rsidR="00F82976" w:rsidRPr="00374917" w:rsidRDefault="00F82976">
            <w:pPr>
              <w:jc w:val="center"/>
              <w:rPr>
                <w:color w:val="000000"/>
                <w:sz w:val="20"/>
                <w:szCs w:val="20"/>
              </w:rPr>
            </w:pPr>
            <w:r w:rsidRPr="00374917">
              <w:rPr>
                <w:color w:val="000000"/>
                <w:sz w:val="20"/>
                <w:szCs w:val="20"/>
              </w:rPr>
              <w:t>0,0010</w:t>
            </w:r>
          </w:p>
        </w:tc>
        <w:tc>
          <w:tcPr>
            <w:tcW w:w="766" w:type="dxa"/>
            <w:tcBorders>
              <w:top w:val="single" w:sz="12" w:space="0" w:color="auto"/>
              <w:bottom w:val="single" w:sz="12" w:space="0" w:color="auto"/>
            </w:tcBorders>
            <w:shd w:val="clear" w:color="auto" w:fill="auto"/>
            <w:vAlign w:val="bottom"/>
            <w:hideMark/>
          </w:tcPr>
          <w:p w:rsidR="00F82976" w:rsidRPr="00374917" w:rsidRDefault="00F82976">
            <w:pPr>
              <w:jc w:val="center"/>
              <w:rPr>
                <w:color w:val="000000"/>
                <w:sz w:val="20"/>
                <w:szCs w:val="20"/>
              </w:rPr>
            </w:pPr>
            <w:r w:rsidRPr="00374917">
              <w:rPr>
                <w:color w:val="000000"/>
                <w:sz w:val="20"/>
                <w:szCs w:val="20"/>
              </w:rPr>
              <w:t>0,0011</w:t>
            </w:r>
          </w:p>
        </w:tc>
        <w:tc>
          <w:tcPr>
            <w:tcW w:w="766" w:type="dxa"/>
            <w:tcBorders>
              <w:top w:val="single" w:sz="12" w:space="0" w:color="auto"/>
              <w:bottom w:val="single" w:sz="12" w:space="0" w:color="auto"/>
            </w:tcBorders>
            <w:shd w:val="clear" w:color="auto" w:fill="auto"/>
            <w:vAlign w:val="bottom"/>
            <w:hideMark/>
          </w:tcPr>
          <w:p w:rsidR="00F82976" w:rsidRPr="00374917" w:rsidRDefault="00F82976">
            <w:pPr>
              <w:jc w:val="center"/>
              <w:rPr>
                <w:color w:val="000000"/>
                <w:sz w:val="20"/>
                <w:szCs w:val="20"/>
              </w:rPr>
            </w:pPr>
            <w:r w:rsidRPr="00374917">
              <w:rPr>
                <w:color w:val="000000"/>
                <w:sz w:val="20"/>
                <w:szCs w:val="20"/>
              </w:rPr>
              <w:t>0,0061</w:t>
            </w:r>
          </w:p>
        </w:tc>
        <w:tc>
          <w:tcPr>
            <w:tcW w:w="766" w:type="dxa"/>
            <w:tcBorders>
              <w:top w:val="single" w:sz="12" w:space="0" w:color="auto"/>
              <w:bottom w:val="single" w:sz="12" w:space="0" w:color="auto"/>
            </w:tcBorders>
            <w:shd w:val="clear" w:color="auto" w:fill="auto"/>
            <w:vAlign w:val="bottom"/>
            <w:hideMark/>
          </w:tcPr>
          <w:p w:rsidR="00F82976" w:rsidRPr="00374917" w:rsidRDefault="00F82976">
            <w:pPr>
              <w:jc w:val="center"/>
              <w:rPr>
                <w:color w:val="000000"/>
                <w:sz w:val="20"/>
                <w:szCs w:val="20"/>
              </w:rPr>
            </w:pPr>
            <w:r w:rsidRPr="00374917">
              <w:rPr>
                <w:color w:val="000000"/>
                <w:sz w:val="20"/>
                <w:szCs w:val="20"/>
              </w:rPr>
              <w:t>0,0110</w:t>
            </w:r>
          </w:p>
        </w:tc>
        <w:tc>
          <w:tcPr>
            <w:tcW w:w="766" w:type="dxa"/>
            <w:tcBorders>
              <w:top w:val="single" w:sz="12" w:space="0" w:color="auto"/>
              <w:bottom w:val="single" w:sz="12" w:space="0" w:color="auto"/>
            </w:tcBorders>
            <w:shd w:val="clear" w:color="auto" w:fill="auto"/>
            <w:vAlign w:val="bottom"/>
            <w:hideMark/>
          </w:tcPr>
          <w:p w:rsidR="00F82976" w:rsidRPr="00374917" w:rsidRDefault="00F82976">
            <w:pPr>
              <w:jc w:val="center"/>
              <w:rPr>
                <w:color w:val="000000"/>
                <w:sz w:val="20"/>
                <w:szCs w:val="20"/>
              </w:rPr>
            </w:pPr>
            <w:r w:rsidRPr="00374917">
              <w:rPr>
                <w:color w:val="000000"/>
                <w:sz w:val="20"/>
                <w:szCs w:val="20"/>
              </w:rPr>
              <w:t>0,0159</w:t>
            </w:r>
          </w:p>
        </w:tc>
        <w:tc>
          <w:tcPr>
            <w:tcW w:w="766" w:type="dxa"/>
            <w:tcBorders>
              <w:top w:val="single" w:sz="12" w:space="0" w:color="auto"/>
              <w:bottom w:val="single" w:sz="12" w:space="0" w:color="auto"/>
            </w:tcBorders>
            <w:shd w:val="clear" w:color="auto" w:fill="auto"/>
            <w:vAlign w:val="bottom"/>
            <w:hideMark/>
          </w:tcPr>
          <w:p w:rsidR="00F82976" w:rsidRPr="00374917" w:rsidRDefault="00F82976">
            <w:pPr>
              <w:jc w:val="center"/>
              <w:rPr>
                <w:color w:val="000000"/>
                <w:sz w:val="20"/>
                <w:szCs w:val="20"/>
              </w:rPr>
            </w:pPr>
            <w:r w:rsidRPr="00374917">
              <w:rPr>
                <w:color w:val="000000"/>
                <w:sz w:val="20"/>
                <w:szCs w:val="20"/>
              </w:rPr>
              <w:t>0,0208</w:t>
            </w:r>
          </w:p>
        </w:tc>
        <w:tc>
          <w:tcPr>
            <w:tcW w:w="766" w:type="dxa"/>
            <w:tcBorders>
              <w:top w:val="single" w:sz="12" w:space="0" w:color="auto"/>
              <w:bottom w:val="single" w:sz="12" w:space="0" w:color="auto"/>
            </w:tcBorders>
            <w:shd w:val="clear" w:color="auto" w:fill="auto"/>
            <w:vAlign w:val="bottom"/>
            <w:hideMark/>
          </w:tcPr>
          <w:p w:rsidR="00F82976" w:rsidRPr="00374917" w:rsidRDefault="00F82976">
            <w:pPr>
              <w:jc w:val="center"/>
              <w:rPr>
                <w:color w:val="000000"/>
                <w:sz w:val="20"/>
                <w:szCs w:val="20"/>
              </w:rPr>
            </w:pPr>
            <w:r w:rsidRPr="00374917">
              <w:rPr>
                <w:color w:val="000000"/>
                <w:sz w:val="20"/>
                <w:szCs w:val="20"/>
              </w:rPr>
              <w:t>0,0256</w:t>
            </w:r>
          </w:p>
        </w:tc>
        <w:tc>
          <w:tcPr>
            <w:tcW w:w="766" w:type="dxa"/>
            <w:tcBorders>
              <w:top w:val="single" w:sz="12" w:space="0" w:color="auto"/>
              <w:bottom w:val="single" w:sz="12" w:space="0" w:color="auto"/>
            </w:tcBorders>
            <w:shd w:val="clear" w:color="auto" w:fill="auto"/>
            <w:vAlign w:val="bottom"/>
            <w:hideMark/>
          </w:tcPr>
          <w:p w:rsidR="00F82976" w:rsidRPr="00374917" w:rsidRDefault="00F82976">
            <w:pPr>
              <w:jc w:val="center"/>
              <w:rPr>
                <w:color w:val="000000"/>
                <w:sz w:val="20"/>
                <w:szCs w:val="20"/>
              </w:rPr>
            </w:pPr>
            <w:r w:rsidRPr="00374917">
              <w:rPr>
                <w:color w:val="000000"/>
                <w:sz w:val="20"/>
                <w:szCs w:val="20"/>
              </w:rPr>
              <w:t>0,0303</w:t>
            </w:r>
          </w:p>
        </w:tc>
        <w:tc>
          <w:tcPr>
            <w:tcW w:w="766" w:type="dxa"/>
            <w:tcBorders>
              <w:top w:val="single" w:sz="12" w:space="0" w:color="auto"/>
              <w:bottom w:val="single" w:sz="12" w:space="0" w:color="auto"/>
            </w:tcBorders>
            <w:shd w:val="clear" w:color="auto" w:fill="auto"/>
            <w:vAlign w:val="bottom"/>
            <w:hideMark/>
          </w:tcPr>
          <w:p w:rsidR="00F82976" w:rsidRPr="00374917" w:rsidRDefault="00F82976">
            <w:pPr>
              <w:jc w:val="center"/>
              <w:rPr>
                <w:color w:val="000000"/>
                <w:sz w:val="20"/>
                <w:szCs w:val="20"/>
              </w:rPr>
            </w:pPr>
            <w:r w:rsidRPr="00374917">
              <w:rPr>
                <w:color w:val="000000"/>
                <w:sz w:val="20"/>
                <w:szCs w:val="20"/>
              </w:rPr>
              <w:t>0,0350</w:t>
            </w:r>
          </w:p>
        </w:tc>
        <w:tc>
          <w:tcPr>
            <w:tcW w:w="766" w:type="dxa"/>
            <w:tcBorders>
              <w:top w:val="single" w:sz="12" w:space="0" w:color="auto"/>
              <w:bottom w:val="single" w:sz="12" w:space="0" w:color="auto"/>
            </w:tcBorders>
            <w:shd w:val="clear" w:color="auto" w:fill="auto"/>
            <w:vAlign w:val="bottom"/>
            <w:hideMark/>
          </w:tcPr>
          <w:p w:rsidR="00F82976" w:rsidRPr="00374917" w:rsidRDefault="00F82976">
            <w:pPr>
              <w:jc w:val="center"/>
              <w:rPr>
                <w:color w:val="000000"/>
                <w:sz w:val="20"/>
                <w:szCs w:val="20"/>
              </w:rPr>
            </w:pPr>
            <w:r w:rsidRPr="00374917">
              <w:rPr>
                <w:color w:val="000000"/>
                <w:sz w:val="20"/>
                <w:szCs w:val="20"/>
              </w:rPr>
              <w:t>0,0396</w:t>
            </w:r>
          </w:p>
        </w:tc>
        <w:tc>
          <w:tcPr>
            <w:tcW w:w="766" w:type="dxa"/>
            <w:tcBorders>
              <w:top w:val="single" w:sz="12" w:space="0" w:color="auto"/>
              <w:bottom w:val="single" w:sz="12" w:space="0" w:color="auto"/>
            </w:tcBorders>
            <w:shd w:val="clear" w:color="auto" w:fill="auto"/>
            <w:vAlign w:val="bottom"/>
            <w:hideMark/>
          </w:tcPr>
          <w:p w:rsidR="00F82976" w:rsidRPr="00374917" w:rsidRDefault="00F82976">
            <w:pPr>
              <w:jc w:val="center"/>
              <w:rPr>
                <w:color w:val="000000"/>
                <w:sz w:val="20"/>
                <w:szCs w:val="20"/>
              </w:rPr>
            </w:pPr>
            <w:r w:rsidRPr="00374917">
              <w:rPr>
                <w:color w:val="000000"/>
                <w:sz w:val="20"/>
                <w:szCs w:val="20"/>
              </w:rPr>
              <w:t>0,0446</w:t>
            </w:r>
          </w:p>
        </w:tc>
      </w:tr>
      <w:tr w:rsidR="007915E3" w:rsidRPr="00170349" w:rsidTr="00F82976">
        <w:trPr>
          <w:trHeight w:val="255"/>
        </w:trPr>
        <w:tc>
          <w:tcPr>
            <w:tcW w:w="13834" w:type="dxa"/>
            <w:gridSpan w:val="16"/>
            <w:tcBorders>
              <w:top w:val="single" w:sz="12" w:space="0" w:color="auto"/>
              <w:bottom w:val="single" w:sz="12" w:space="0" w:color="auto"/>
            </w:tcBorders>
            <w:shd w:val="clear" w:color="auto" w:fill="auto"/>
            <w:vAlign w:val="center"/>
            <w:hideMark/>
          </w:tcPr>
          <w:p w:rsidR="007915E3" w:rsidRPr="00170349" w:rsidRDefault="007915E3" w:rsidP="00CA3164">
            <w:pPr>
              <w:spacing w:before="0" w:after="0"/>
              <w:jc w:val="left"/>
            </w:pPr>
            <w:r w:rsidRPr="00170349">
              <w:rPr>
                <w:b/>
                <w:bCs/>
                <w:sz w:val="22"/>
                <w:szCs w:val="22"/>
              </w:rPr>
              <w:t>V. Система газоснабжения</w:t>
            </w:r>
          </w:p>
        </w:tc>
      </w:tr>
      <w:tr w:rsidR="00F82976" w:rsidRPr="00170349" w:rsidTr="00F82976">
        <w:trPr>
          <w:trHeight w:val="391"/>
        </w:trPr>
        <w:tc>
          <w:tcPr>
            <w:tcW w:w="2125" w:type="dxa"/>
            <w:tcBorders>
              <w:top w:val="single" w:sz="12" w:space="0" w:color="auto"/>
              <w:bottom w:val="single" w:sz="12" w:space="0" w:color="auto"/>
            </w:tcBorders>
            <w:shd w:val="clear" w:color="auto" w:fill="auto"/>
            <w:vAlign w:val="center"/>
            <w:hideMark/>
          </w:tcPr>
          <w:p w:rsidR="00F82976" w:rsidRPr="00170349" w:rsidRDefault="00F82976" w:rsidP="00CA3164">
            <w:pPr>
              <w:spacing w:before="0" w:after="0"/>
              <w:jc w:val="left"/>
            </w:pPr>
            <w:bookmarkStart w:id="21" w:name="_GoBack" w:colFirst="1" w:colLast="1"/>
            <w:r w:rsidRPr="00170349">
              <w:rPr>
                <w:sz w:val="22"/>
                <w:szCs w:val="22"/>
              </w:rPr>
              <w:t>Удельное газоснабжение</w:t>
            </w:r>
          </w:p>
        </w:tc>
        <w:tc>
          <w:tcPr>
            <w:tcW w:w="985" w:type="dxa"/>
            <w:tcBorders>
              <w:top w:val="single" w:sz="12" w:space="0" w:color="auto"/>
              <w:bottom w:val="single" w:sz="12" w:space="0" w:color="auto"/>
            </w:tcBorders>
            <w:shd w:val="clear" w:color="auto" w:fill="auto"/>
            <w:vAlign w:val="center"/>
            <w:hideMark/>
          </w:tcPr>
          <w:p w:rsidR="00F82976" w:rsidRPr="00C92F92" w:rsidRDefault="00F82976" w:rsidP="00F266FE">
            <w:pPr>
              <w:spacing w:before="0" w:after="0"/>
              <w:jc w:val="center"/>
            </w:pPr>
            <w:r>
              <w:rPr>
                <w:sz w:val="22"/>
                <w:szCs w:val="22"/>
              </w:rPr>
              <w:t>тыс</w:t>
            </w:r>
            <w:proofErr w:type="gramStart"/>
            <w:r>
              <w:rPr>
                <w:sz w:val="22"/>
                <w:szCs w:val="22"/>
              </w:rPr>
              <w:t>.</w:t>
            </w:r>
            <w:r w:rsidRPr="00C92F92">
              <w:rPr>
                <w:sz w:val="22"/>
                <w:szCs w:val="22"/>
              </w:rPr>
              <w:t>м</w:t>
            </w:r>
            <w:proofErr w:type="gramEnd"/>
            <w:r w:rsidRPr="00C92F92">
              <w:rPr>
                <w:sz w:val="22"/>
                <w:szCs w:val="22"/>
                <w:vertAlign w:val="superscript"/>
              </w:rPr>
              <w:t>3</w:t>
            </w:r>
            <w:r>
              <w:rPr>
                <w:sz w:val="22"/>
                <w:szCs w:val="22"/>
                <w:vertAlign w:val="superscript"/>
              </w:rPr>
              <w:t xml:space="preserve"> </w:t>
            </w:r>
            <w:r w:rsidRPr="00C92F92">
              <w:rPr>
                <w:sz w:val="22"/>
                <w:szCs w:val="22"/>
              </w:rPr>
              <w:t>/</w:t>
            </w:r>
            <w:r>
              <w:rPr>
                <w:sz w:val="22"/>
                <w:szCs w:val="22"/>
              </w:rPr>
              <w:t xml:space="preserve"> </w:t>
            </w:r>
            <w:r w:rsidRPr="00C92F92">
              <w:rPr>
                <w:sz w:val="22"/>
                <w:szCs w:val="22"/>
              </w:rPr>
              <w:t xml:space="preserve">чел. </w:t>
            </w:r>
          </w:p>
          <w:p w:rsidR="00F82976" w:rsidRPr="00C92F92" w:rsidRDefault="00F82976" w:rsidP="00F266FE">
            <w:pPr>
              <w:spacing w:before="0" w:after="0"/>
              <w:jc w:val="center"/>
            </w:pPr>
            <w:r w:rsidRPr="00C92F92">
              <w:rPr>
                <w:sz w:val="22"/>
                <w:szCs w:val="22"/>
              </w:rPr>
              <w:t>в мес.</w:t>
            </w:r>
          </w:p>
        </w:tc>
        <w:tc>
          <w:tcPr>
            <w:tcW w:w="766" w:type="dxa"/>
            <w:tcBorders>
              <w:top w:val="single" w:sz="12" w:space="0" w:color="auto"/>
              <w:bottom w:val="single" w:sz="12" w:space="0" w:color="auto"/>
            </w:tcBorders>
            <w:shd w:val="clear" w:color="auto" w:fill="auto"/>
            <w:vAlign w:val="center"/>
            <w:hideMark/>
          </w:tcPr>
          <w:p w:rsidR="00F82976" w:rsidRDefault="00F82976">
            <w:pPr>
              <w:jc w:val="center"/>
              <w:rPr>
                <w:color w:val="000000"/>
              </w:rPr>
            </w:pPr>
            <w:r>
              <w:rPr>
                <w:color w:val="000000"/>
                <w:sz w:val="22"/>
                <w:szCs w:val="22"/>
              </w:rPr>
              <w:t>0,097</w:t>
            </w:r>
          </w:p>
        </w:tc>
        <w:tc>
          <w:tcPr>
            <w:tcW w:w="766" w:type="dxa"/>
            <w:tcBorders>
              <w:top w:val="single" w:sz="12" w:space="0" w:color="auto"/>
              <w:bottom w:val="single" w:sz="12" w:space="0" w:color="auto"/>
            </w:tcBorders>
            <w:shd w:val="clear" w:color="auto" w:fill="auto"/>
            <w:vAlign w:val="center"/>
            <w:hideMark/>
          </w:tcPr>
          <w:p w:rsidR="00F82976" w:rsidRDefault="00F82976">
            <w:pPr>
              <w:jc w:val="center"/>
              <w:rPr>
                <w:color w:val="000000"/>
              </w:rPr>
            </w:pPr>
            <w:r>
              <w:rPr>
                <w:color w:val="000000"/>
                <w:sz w:val="22"/>
                <w:szCs w:val="22"/>
              </w:rPr>
              <w:t>0,098</w:t>
            </w:r>
          </w:p>
        </w:tc>
        <w:tc>
          <w:tcPr>
            <w:tcW w:w="766" w:type="dxa"/>
            <w:tcBorders>
              <w:top w:val="single" w:sz="12" w:space="0" w:color="auto"/>
              <w:bottom w:val="single" w:sz="12" w:space="0" w:color="auto"/>
            </w:tcBorders>
            <w:shd w:val="clear" w:color="auto" w:fill="auto"/>
            <w:vAlign w:val="center"/>
            <w:hideMark/>
          </w:tcPr>
          <w:p w:rsidR="00F82976" w:rsidRDefault="00F82976">
            <w:pPr>
              <w:jc w:val="center"/>
              <w:rPr>
                <w:color w:val="000000"/>
              </w:rPr>
            </w:pPr>
            <w:r>
              <w:rPr>
                <w:color w:val="000000"/>
                <w:sz w:val="22"/>
                <w:szCs w:val="22"/>
              </w:rPr>
              <w:t>0,100</w:t>
            </w:r>
          </w:p>
        </w:tc>
        <w:tc>
          <w:tcPr>
            <w:tcW w:w="766" w:type="dxa"/>
            <w:tcBorders>
              <w:top w:val="single" w:sz="12" w:space="0" w:color="auto"/>
              <w:bottom w:val="single" w:sz="12" w:space="0" w:color="auto"/>
            </w:tcBorders>
            <w:shd w:val="clear" w:color="auto" w:fill="auto"/>
            <w:vAlign w:val="center"/>
            <w:hideMark/>
          </w:tcPr>
          <w:p w:rsidR="00F82976" w:rsidRDefault="00F82976">
            <w:pPr>
              <w:jc w:val="center"/>
              <w:rPr>
                <w:color w:val="000000"/>
              </w:rPr>
            </w:pPr>
            <w:r>
              <w:rPr>
                <w:color w:val="000000"/>
                <w:sz w:val="22"/>
                <w:szCs w:val="22"/>
              </w:rPr>
              <w:t>0,101</w:t>
            </w:r>
          </w:p>
        </w:tc>
        <w:tc>
          <w:tcPr>
            <w:tcW w:w="766" w:type="dxa"/>
            <w:tcBorders>
              <w:top w:val="single" w:sz="12" w:space="0" w:color="auto"/>
              <w:bottom w:val="single" w:sz="12" w:space="0" w:color="auto"/>
            </w:tcBorders>
            <w:shd w:val="clear" w:color="auto" w:fill="auto"/>
            <w:vAlign w:val="center"/>
            <w:hideMark/>
          </w:tcPr>
          <w:p w:rsidR="00F82976" w:rsidRDefault="00F82976">
            <w:pPr>
              <w:jc w:val="center"/>
              <w:rPr>
                <w:color w:val="000000"/>
              </w:rPr>
            </w:pPr>
            <w:r>
              <w:rPr>
                <w:color w:val="000000"/>
                <w:sz w:val="22"/>
                <w:szCs w:val="22"/>
              </w:rPr>
              <w:t>0,103</w:t>
            </w:r>
          </w:p>
        </w:tc>
        <w:tc>
          <w:tcPr>
            <w:tcW w:w="766" w:type="dxa"/>
            <w:tcBorders>
              <w:top w:val="single" w:sz="12" w:space="0" w:color="auto"/>
              <w:bottom w:val="single" w:sz="12" w:space="0" w:color="auto"/>
            </w:tcBorders>
            <w:shd w:val="clear" w:color="auto" w:fill="auto"/>
            <w:vAlign w:val="center"/>
            <w:hideMark/>
          </w:tcPr>
          <w:p w:rsidR="00F82976" w:rsidRDefault="00F82976">
            <w:pPr>
              <w:jc w:val="center"/>
              <w:rPr>
                <w:color w:val="000000"/>
              </w:rPr>
            </w:pPr>
            <w:r>
              <w:rPr>
                <w:color w:val="000000"/>
                <w:sz w:val="22"/>
                <w:szCs w:val="22"/>
              </w:rPr>
              <w:t>0,104</w:t>
            </w:r>
          </w:p>
        </w:tc>
        <w:tc>
          <w:tcPr>
            <w:tcW w:w="766" w:type="dxa"/>
            <w:tcBorders>
              <w:top w:val="single" w:sz="12" w:space="0" w:color="auto"/>
              <w:bottom w:val="single" w:sz="12" w:space="0" w:color="auto"/>
            </w:tcBorders>
            <w:shd w:val="clear" w:color="auto" w:fill="auto"/>
            <w:vAlign w:val="center"/>
            <w:hideMark/>
          </w:tcPr>
          <w:p w:rsidR="00F82976" w:rsidRDefault="00F82976">
            <w:pPr>
              <w:jc w:val="center"/>
              <w:rPr>
                <w:color w:val="000000"/>
              </w:rPr>
            </w:pPr>
            <w:r>
              <w:rPr>
                <w:color w:val="000000"/>
                <w:sz w:val="22"/>
                <w:szCs w:val="22"/>
              </w:rPr>
              <w:t>0,104</w:t>
            </w:r>
          </w:p>
        </w:tc>
        <w:tc>
          <w:tcPr>
            <w:tcW w:w="766" w:type="dxa"/>
            <w:tcBorders>
              <w:top w:val="single" w:sz="12" w:space="0" w:color="auto"/>
              <w:bottom w:val="single" w:sz="12" w:space="0" w:color="auto"/>
            </w:tcBorders>
            <w:shd w:val="clear" w:color="auto" w:fill="auto"/>
            <w:vAlign w:val="center"/>
            <w:hideMark/>
          </w:tcPr>
          <w:p w:rsidR="00F82976" w:rsidRDefault="00F82976">
            <w:pPr>
              <w:jc w:val="center"/>
              <w:rPr>
                <w:color w:val="000000"/>
              </w:rPr>
            </w:pPr>
            <w:r>
              <w:rPr>
                <w:color w:val="000000"/>
                <w:sz w:val="22"/>
                <w:szCs w:val="22"/>
              </w:rPr>
              <w:t>0,105</w:t>
            </w:r>
          </w:p>
        </w:tc>
        <w:tc>
          <w:tcPr>
            <w:tcW w:w="766" w:type="dxa"/>
            <w:tcBorders>
              <w:top w:val="single" w:sz="12" w:space="0" w:color="auto"/>
              <w:bottom w:val="single" w:sz="12" w:space="0" w:color="auto"/>
            </w:tcBorders>
            <w:shd w:val="clear" w:color="auto" w:fill="auto"/>
            <w:vAlign w:val="center"/>
            <w:hideMark/>
          </w:tcPr>
          <w:p w:rsidR="00F82976" w:rsidRDefault="00F82976">
            <w:pPr>
              <w:jc w:val="center"/>
              <w:rPr>
                <w:color w:val="000000"/>
              </w:rPr>
            </w:pPr>
            <w:r>
              <w:rPr>
                <w:color w:val="000000"/>
                <w:sz w:val="22"/>
                <w:szCs w:val="22"/>
              </w:rPr>
              <w:t>0,106</w:t>
            </w:r>
          </w:p>
        </w:tc>
        <w:tc>
          <w:tcPr>
            <w:tcW w:w="766" w:type="dxa"/>
            <w:tcBorders>
              <w:top w:val="single" w:sz="12" w:space="0" w:color="auto"/>
              <w:bottom w:val="single" w:sz="12" w:space="0" w:color="auto"/>
            </w:tcBorders>
            <w:shd w:val="clear" w:color="auto" w:fill="auto"/>
            <w:vAlign w:val="center"/>
            <w:hideMark/>
          </w:tcPr>
          <w:p w:rsidR="00F82976" w:rsidRDefault="00F82976">
            <w:pPr>
              <w:jc w:val="center"/>
              <w:rPr>
                <w:color w:val="000000"/>
              </w:rPr>
            </w:pPr>
            <w:r>
              <w:rPr>
                <w:color w:val="000000"/>
                <w:sz w:val="22"/>
                <w:szCs w:val="22"/>
              </w:rPr>
              <w:t>0,107</w:t>
            </w:r>
          </w:p>
        </w:tc>
        <w:tc>
          <w:tcPr>
            <w:tcW w:w="766" w:type="dxa"/>
            <w:tcBorders>
              <w:top w:val="single" w:sz="12" w:space="0" w:color="auto"/>
              <w:bottom w:val="single" w:sz="12" w:space="0" w:color="auto"/>
            </w:tcBorders>
            <w:shd w:val="clear" w:color="auto" w:fill="auto"/>
            <w:vAlign w:val="center"/>
            <w:hideMark/>
          </w:tcPr>
          <w:p w:rsidR="00F82976" w:rsidRDefault="00F82976">
            <w:pPr>
              <w:jc w:val="center"/>
              <w:rPr>
                <w:color w:val="000000"/>
              </w:rPr>
            </w:pPr>
            <w:r>
              <w:rPr>
                <w:color w:val="000000"/>
                <w:sz w:val="22"/>
                <w:szCs w:val="22"/>
              </w:rPr>
              <w:t>0,108</w:t>
            </w:r>
          </w:p>
        </w:tc>
        <w:tc>
          <w:tcPr>
            <w:tcW w:w="766" w:type="dxa"/>
            <w:tcBorders>
              <w:top w:val="single" w:sz="12" w:space="0" w:color="auto"/>
              <w:bottom w:val="single" w:sz="12" w:space="0" w:color="auto"/>
            </w:tcBorders>
            <w:shd w:val="clear" w:color="auto" w:fill="auto"/>
            <w:vAlign w:val="center"/>
            <w:hideMark/>
          </w:tcPr>
          <w:p w:rsidR="00F82976" w:rsidRDefault="00F82976">
            <w:pPr>
              <w:jc w:val="center"/>
              <w:rPr>
                <w:color w:val="000000"/>
              </w:rPr>
            </w:pPr>
            <w:r>
              <w:rPr>
                <w:color w:val="000000"/>
                <w:sz w:val="22"/>
                <w:szCs w:val="22"/>
              </w:rPr>
              <w:t>0,108</w:t>
            </w:r>
          </w:p>
        </w:tc>
        <w:tc>
          <w:tcPr>
            <w:tcW w:w="766" w:type="dxa"/>
            <w:tcBorders>
              <w:top w:val="single" w:sz="12" w:space="0" w:color="auto"/>
              <w:bottom w:val="single" w:sz="12" w:space="0" w:color="auto"/>
            </w:tcBorders>
            <w:shd w:val="clear" w:color="auto" w:fill="auto"/>
            <w:vAlign w:val="center"/>
            <w:hideMark/>
          </w:tcPr>
          <w:p w:rsidR="00F82976" w:rsidRDefault="00F82976">
            <w:pPr>
              <w:jc w:val="center"/>
              <w:rPr>
                <w:color w:val="000000"/>
              </w:rPr>
            </w:pPr>
            <w:r>
              <w:rPr>
                <w:color w:val="000000"/>
                <w:sz w:val="22"/>
                <w:szCs w:val="22"/>
              </w:rPr>
              <w:t>0,109</w:t>
            </w:r>
          </w:p>
        </w:tc>
        <w:tc>
          <w:tcPr>
            <w:tcW w:w="766" w:type="dxa"/>
            <w:tcBorders>
              <w:top w:val="single" w:sz="12" w:space="0" w:color="auto"/>
              <w:bottom w:val="single" w:sz="12" w:space="0" w:color="auto"/>
            </w:tcBorders>
            <w:shd w:val="clear" w:color="auto" w:fill="auto"/>
            <w:vAlign w:val="center"/>
            <w:hideMark/>
          </w:tcPr>
          <w:p w:rsidR="00F82976" w:rsidRDefault="00F82976">
            <w:pPr>
              <w:jc w:val="center"/>
              <w:rPr>
                <w:color w:val="000000"/>
              </w:rPr>
            </w:pPr>
            <w:r>
              <w:rPr>
                <w:color w:val="000000"/>
                <w:sz w:val="22"/>
                <w:szCs w:val="22"/>
              </w:rPr>
              <w:t>0,110</w:t>
            </w:r>
          </w:p>
        </w:tc>
      </w:tr>
      <w:bookmarkEnd w:id="21"/>
      <w:tr w:rsidR="007915E3" w:rsidRPr="00170349" w:rsidTr="00F82976">
        <w:trPr>
          <w:trHeight w:val="255"/>
        </w:trPr>
        <w:tc>
          <w:tcPr>
            <w:tcW w:w="13834" w:type="dxa"/>
            <w:gridSpan w:val="16"/>
            <w:tcBorders>
              <w:top w:val="single" w:sz="12" w:space="0" w:color="auto"/>
              <w:bottom w:val="single" w:sz="12" w:space="0" w:color="auto"/>
            </w:tcBorders>
            <w:shd w:val="clear" w:color="auto" w:fill="auto"/>
            <w:vAlign w:val="center"/>
            <w:hideMark/>
          </w:tcPr>
          <w:p w:rsidR="007915E3" w:rsidRPr="00170349" w:rsidRDefault="007915E3" w:rsidP="00CA3164">
            <w:pPr>
              <w:spacing w:before="0" w:after="0"/>
              <w:jc w:val="left"/>
            </w:pPr>
            <w:r w:rsidRPr="00170349">
              <w:rPr>
                <w:b/>
                <w:bCs/>
                <w:sz w:val="22"/>
                <w:szCs w:val="22"/>
              </w:rPr>
              <w:t>VI. Услуга захоронения (утилизации) твердых бытовых отходов</w:t>
            </w:r>
          </w:p>
        </w:tc>
      </w:tr>
      <w:tr w:rsidR="00374917" w:rsidRPr="0081512F" w:rsidTr="00F82976">
        <w:trPr>
          <w:trHeight w:val="373"/>
        </w:trPr>
        <w:tc>
          <w:tcPr>
            <w:tcW w:w="2125" w:type="dxa"/>
            <w:tcBorders>
              <w:top w:val="single" w:sz="12" w:space="0" w:color="auto"/>
            </w:tcBorders>
            <w:shd w:val="clear" w:color="auto" w:fill="auto"/>
            <w:vAlign w:val="center"/>
            <w:hideMark/>
          </w:tcPr>
          <w:p w:rsidR="00374917" w:rsidRPr="00170349" w:rsidRDefault="00374917" w:rsidP="00CA3164">
            <w:pPr>
              <w:spacing w:before="0" w:after="0"/>
              <w:jc w:val="left"/>
            </w:pPr>
            <w:r w:rsidRPr="00170349">
              <w:rPr>
                <w:sz w:val="22"/>
                <w:szCs w:val="22"/>
              </w:rPr>
              <w:t>Удельный объем захоронения (утилизации) ТБО</w:t>
            </w:r>
          </w:p>
        </w:tc>
        <w:tc>
          <w:tcPr>
            <w:tcW w:w="985" w:type="dxa"/>
            <w:tcBorders>
              <w:top w:val="single" w:sz="12" w:space="0" w:color="auto"/>
            </w:tcBorders>
            <w:shd w:val="clear" w:color="auto" w:fill="auto"/>
            <w:vAlign w:val="center"/>
            <w:hideMark/>
          </w:tcPr>
          <w:p w:rsidR="00374917" w:rsidRPr="00170349" w:rsidRDefault="00374917" w:rsidP="00CA3164">
            <w:pPr>
              <w:spacing w:before="0" w:after="0"/>
              <w:jc w:val="center"/>
            </w:pPr>
            <w:r w:rsidRPr="00170349">
              <w:rPr>
                <w:sz w:val="22"/>
                <w:szCs w:val="22"/>
              </w:rPr>
              <w:t>м</w:t>
            </w:r>
            <w:r w:rsidRPr="00170349">
              <w:rPr>
                <w:sz w:val="22"/>
                <w:szCs w:val="22"/>
                <w:vertAlign w:val="superscript"/>
              </w:rPr>
              <w:t>3</w:t>
            </w:r>
            <w:r w:rsidRPr="00170349">
              <w:rPr>
                <w:sz w:val="22"/>
                <w:szCs w:val="22"/>
              </w:rPr>
              <w:t xml:space="preserve">/чел. </w:t>
            </w:r>
          </w:p>
          <w:p w:rsidR="00374917" w:rsidRPr="00170349" w:rsidRDefault="00374917" w:rsidP="00CA3164">
            <w:pPr>
              <w:spacing w:before="0" w:after="0"/>
              <w:jc w:val="center"/>
            </w:pPr>
            <w:r w:rsidRPr="00170349">
              <w:rPr>
                <w:sz w:val="22"/>
                <w:szCs w:val="22"/>
              </w:rPr>
              <w:t>в год</w:t>
            </w:r>
          </w:p>
        </w:tc>
        <w:tc>
          <w:tcPr>
            <w:tcW w:w="766" w:type="dxa"/>
            <w:tcBorders>
              <w:top w:val="single" w:sz="12" w:space="0" w:color="auto"/>
            </w:tcBorders>
            <w:shd w:val="clear" w:color="auto" w:fill="auto"/>
            <w:vAlign w:val="center"/>
            <w:hideMark/>
          </w:tcPr>
          <w:p w:rsidR="00374917" w:rsidRDefault="00374917">
            <w:pPr>
              <w:jc w:val="center"/>
              <w:rPr>
                <w:color w:val="000000"/>
              </w:rPr>
            </w:pPr>
            <w:r>
              <w:rPr>
                <w:color w:val="000000"/>
                <w:sz w:val="22"/>
                <w:szCs w:val="22"/>
              </w:rPr>
              <w:t>2,3</w:t>
            </w:r>
          </w:p>
        </w:tc>
        <w:tc>
          <w:tcPr>
            <w:tcW w:w="766" w:type="dxa"/>
            <w:tcBorders>
              <w:top w:val="single" w:sz="12" w:space="0" w:color="auto"/>
            </w:tcBorders>
            <w:shd w:val="clear" w:color="auto" w:fill="auto"/>
            <w:vAlign w:val="center"/>
            <w:hideMark/>
          </w:tcPr>
          <w:p w:rsidR="00374917" w:rsidRDefault="00374917">
            <w:pPr>
              <w:jc w:val="center"/>
              <w:rPr>
                <w:color w:val="000000"/>
              </w:rPr>
            </w:pPr>
            <w:r>
              <w:rPr>
                <w:color w:val="000000"/>
                <w:sz w:val="22"/>
                <w:szCs w:val="22"/>
              </w:rPr>
              <w:t>2,3</w:t>
            </w:r>
          </w:p>
        </w:tc>
        <w:tc>
          <w:tcPr>
            <w:tcW w:w="766" w:type="dxa"/>
            <w:tcBorders>
              <w:top w:val="single" w:sz="12" w:space="0" w:color="auto"/>
            </w:tcBorders>
            <w:shd w:val="clear" w:color="auto" w:fill="auto"/>
            <w:vAlign w:val="center"/>
            <w:hideMark/>
          </w:tcPr>
          <w:p w:rsidR="00374917" w:rsidRDefault="00374917">
            <w:pPr>
              <w:jc w:val="center"/>
              <w:rPr>
                <w:color w:val="000000"/>
              </w:rPr>
            </w:pPr>
            <w:r>
              <w:rPr>
                <w:color w:val="000000"/>
                <w:sz w:val="22"/>
                <w:szCs w:val="22"/>
              </w:rPr>
              <w:t>2,4</w:t>
            </w:r>
          </w:p>
        </w:tc>
        <w:tc>
          <w:tcPr>
            <w:tcW w:w="766" w:type="dxa"/>
            <w:tcBorders>
              <w:top w:val="single" w:sz="12" w:space="0" w:color="auto"/>
            </w:tcBorders>
            <w:shd w:val="clear" w:color="auto" w:fill="auto"/>
            <w:vAlign w:val="center"/>
            <w:hideMark/>
          </w:tcPr>
          <w:p w:rsidR="00374917" w:rsidRDefault="00374917">
            <w:pPr>
              <w:jc w:val="center"/>
              <w:rPr>
                <w:color w:val="000000"/>
              </w:rPr>
            </w:pPr>
            <w:r>
              <w:rPr>
                <w:color w:val="000000"/>
                <w:sz w:val="22"/>
                <w:szCs w:val="22"/>
              </w:rPr>
              <w:t>2,4</w:t>
            </w:r>
          </w:p>
        </w:tc>
        <w:tc>
          <w:tcPr>
            <w:tcW w:w="766" w:type="dxa"/>
            <w:tcBorders>
              <w:top w:val="single" w:sz="12" w:space="0" w:color="auto"/>
            </w:tcBorders>
            <w:shd w:val="clear" w:color="auto" w:fill="auto"/>
            <w:vAlign w:val="center"/>
            <w:hideMark/>
          </w:tcPr>
          <w:p w:rsidR="00374917" w:rsidRDefault="00374917">
            <w:pPr>
              <w:jc w:val="center"/>
              <w:rPr>
                <w:color w:val="000000"/>
              </w:rPr>
            </w:pPr>
            <w:r>
              <w:rPr>
                <w:color w:val="000000"/>
                <w:sz w:val="22"/>
                <w:szCs w:val="22"/>
              </w:rPr>
              <w:t>2,5</w:t>
            </w:r>
          </w:p>
        </w:tc>
        <w:tc>
          <w:tcPr>
            <w:tcW w:w="766" w:type="dxa"/>
            <w:tcBorders>
              <w:top w:val="single" w:sz="12" w:space="0" w:color="auto"/>
            </w:tcBorders>
            <w:shd w:val="clear" w:color="auto" w:fill="auto"/>
            <w:vAlign w:val="center"/>
            <w:hideMark/>
          </w:tcPr>
          <w:p w:rsidR="00374917" w:rsidRDefault="00374917">
            <w:pPr>
              <w:jc w:val="center"/>
              <w:rPr>
                <w:color w:val="000000"/>
              </w:rPr>
            </w:pPr>
            <w:r>
              <w:rPr>
                <w:color w:val="000000"/>
                <w:sz w:val="22"/>
                <w:szCs w:val="22"/>
              </w:rPr>
              <w:t>2,5</w:t>
            </w:r>
          </w:p>
        </w:tc>
        <w:tc>
          <w:tcPr>
            <w:tcW w:w="766" w:type="dxa"/>
            <w:tcBorders>
              <w:top w:val="single" w:sz="12" w:space="0" w:color="auto"/>
            </w:tcBorders>
            <w:shd w:val="clear" w:color="auto" w:fill="auto"/>
            <w:vAlign w:val="center"/>
            <w:hideMark/>
          </w:tcPr>
          <w:p w:rsidR="00374917" w:rsidRDefault="00374917">
            <w:pPr>
              <w:jc w:val="center"/>
              <w:rPr>
                <w:color w:val="000000"/>
              </w:rPr>
            </w:pPr>
            <w:r>
              <w:rPr>
                <w:color w:val="000000"/>
                <w:sz w:val="22"/>
                <w:szCs w:val="22"/>
              </w:rPr>
              <w:t>2,6</w:t>
            </w:r>
          </w:p>
        </w:tc>
        <w:tc>
          <w:tcPr>
            <w:tcW w:w="766" w:type="dxa"/>
            <w:tcBorders>
              <w:top w:val="single" w:sz="12" w:space="0" w:color="auto"/>
            </w:tcBorders>
            <w:shd w:val="clear" w:color="auto" w:fill="auto"/>
            <w:vAlign w:val="center"/>
            <w:hideMark/>
          </w:tcPr>
          <w:p w:rsidR="00374917" w:rsidRDefault="00374917">
            <w:pPr>
              <w:jc w:val="center"/>
              <w:rPr>
                <w:color w:val="000000"/>
              </w:rPr>
            </w:pPr>
            <w:r>
              <w:rPr>
                <w:color w:val="000000"/>
                <w:sz w:val="22"/>
                <w:szCs w:val="22"/>
              </w:rPr>
              <w:t>2,6</w:t>
            </w:r>
          </w:p>
        </w:tc>
        <w:tc>
          <w:tcPr>
            <w:tcW w:w="766" w:type="dxa"/>
            <w:tcBorders>
              <w:top w:val="single" w:sz="12" w:space="0" w:color="auto"/>
            </w:tcBorders>
            <w:shd w:val="clear" w:color="auto" w:fill="auto"/>
            <w:vAlign w:val="center"/>
            <w:hideMark/>
          </w:tcPr>
          <w:p w:rsidR="00374917" w:rsidRDefault="00374917">
            <w:pPr>
              <w:jc w:val="center"/>
              <w:rPr>
                <w:color w:val="000000"/>
              </w:rPr>
            </w:pPr>
            <w:r>
              <w:rPr>
                <w:color w:val="000000"/>
                <w:sz w:val="22"/>
                <w:szCs w:val="22"/>
              </w:rPr>
              <w:t>2,6</w:t>
            </w:r>
          </w:p>
        </w:tc>
        <w:tc>
          <w:tcPr>
            <w:tcW w:w="766" w:type="dxa"/>
            <w:tcBorders>
              <w:top w:val="single" w:sz="12" w:space="0" w:color="auto"/>
            </w:tcBorders>
            <w:shd w:val="clear" w:color="auto" w:fill="auto"/>
            <w:vAlign w:val="center"/>
            <w:hideMark/>
          </w:tcPr>
          <w:p w:rsidR="00374917" w:rsidRDefault="00374917">
            <w:pPr>
              <w:jc w:val="center"/>
              <w:rPr>
                <w:color w:val="000000"/>
              </w:rPr>
            </w:pPr>
            <w:r>
              <w:rPr>
                <w:color w:val="000000"/>
                <w:sz w:val="22"/>
                <w:szCs w:val="22"/>
              </w:rPr>
              <w:t>2,7</w:t>
            </w:r>
          </w:p>
        </w:tc>
        <w:tc>
          <w:tcPr>
            <w:tcW w:w="766" w:type="dxa"/>
            <w:tcBorders>
              <w:top w:val="single" w:sz="12" w:space="0" w:color="auto"/>
            </w:tcBorders>
            <w:shd w:val="clear" w:color="auto" w:fill="auto"/>
            <w:vAlign w:val="center"/>
            <w:hideMark/>
          </w:tcPr>
          <w:p w:rsidR="00374917" w:rsidRDefault="00374917">
            <w:pPr>
              <w:jc w:val="center"/>
              <w:rPr>
                <w:color w:val="000000"/>
              </w:rPr>
            </w:pPr>
            <w:r>
              <w:rPr>
                <w:color w:val="000000"/>
                <w:sz w:val="22"/>
                <w:szCs w:val="22"/>
              </w:rPr>
              <w:t>2,7</w:t>
            </w:r>
          </w:p>
        </w:tc>
        <w:tc>
          <w:tcPr>
            <w:tcW w:w="766" w:type="dxa"/>
            <w:tcBorders>
              <w:top w:val="single" w:sz="12" w:space="0" w:color="auto"/>
            </w:tcBorders>
            <w:shd w:val="clear" w:color="auto" w:fill="auto"/>
            <w:vAlign w:val="center"/>
            <w:hideMark/>
          </w:tcPr>
          <w:p w:rsidR="00374917" w:rsidRDefault="00374917">
            <w:pPr>
              <w:jc w:val="center"/>
              <w:rPr>
                <w:color w:val="000000"/>
              </w:rPr>
            </w:pPr>
            <w:r>
              <w:rPr>
                <w:color w:val="000000"/>
                <w:sz w:val="22"/>
                <w:szCs w:val="22"/>
              </w:rPr>
              <w:t>2,7</w:t>
            </w:r>
          </w:p>
        </w:tc>
        <w:tc>
          <w:tcPr>
            <w:tcW w:w="766" w:type="dxa"/>
            <w:tcBorders>
              <w:top w:val="single" w:sz="12" w:space="0" w:color="auto"/>
            </w:tcBorders>
            <w:shd w:val="clear" w:color="auto" w:fill="auto"/>
            <w:vAlign w:val="center"/>
            <w:hideMark/>
          </w:tcPr>
          <w:p w:rsidR="00374917" w:rsidRDefault="00374917">
            <w:pPr>
              <w:jc w:val="center"/>
              <w:rPr>
                <w:color w:val="000000"/>
              </w:rPr>
            </w:pPr>
            <w:r>
              <w:rPr>
                <w:color w:val="000000"/>
                <w:sz w:val="22"/>
                <w:szCs w:val="22"/>
              </w:rPr>
              <w:t>2,8</w:t>
            </w:r>
          </w:p>
        </w:tc>
        <w:tc>
          <w:tcPr>
            <w:tcW w:w="766" w:type="dxa"/>
            <w:tcBorders>
              <w:top w:val="single" w:sz="12" w:space="0" w:color="auto"/>
            </w:tcBorders>
            <w:shd w:val="clear" w:color="auto" w:fill="auto"/>
            <w:vAlign w:val="center"/>
            <w:hideMark/>
          </w:tcPr>
          <w:p w:rsidR="00374917" w:rsidRDefault="00374917">
            <w:pPr>
              <w:jc w:val="center"/>
              <w:rPr>
                <w:color w:val="000000"/>
              </w:rPr>
            </w:pPr>
            <w:r>
              <w:rPr>
                <w:color w:val="000000"/>
                <w:sz w:val="22"/>
                <w:szCs w:val="22"/>
              </w:rPr>
              <w:t>2,8</w:t>
            </w:r>
          </w:p>
        </w:tc>
      </w:tr>
    </w:tbl>
    <w:p w:rsidR="007915E3" w:rsidRPr="0081512F" w:rsidRDefault="007915E3" w:rsidP="007915E3">
      <w:pPr>
        <w:autoSpaceDE w:val="0"/>
        <w:autoSpaceDN w:val="0"/>
        <w:adjustRightInd w:val="0"/>
        <w:spacing w:before="0" w:after="0"/>
        <w:outlineLvl w:val="1"/>
        <w:rPr>
          <w:b/>
          <w:bCs/>
          <w:sz w:val="22"/>
          <w:szCs w:val="22"/>
        </w:rPr>
        <w:sectPr w:rsidR="007915E3" w:rsidRPr="0081512F" w:rsidSect="00F82976">
          <w:pgSz w:w="15840" w:h="12240" w:orient="landscape"/>
          <w:pgMar w:top="1134" w:right="1134" w:bottom="851" w:left="567" w:header="720" w:footer="720" w:gutter="0"/>
          <w:cols w:space="720"/>
          <w:docGrid w:linePitch="326"/>
        </w:sectPr>
      </w:pPr>
    </w:p>
    <w:p w:rsidR="007915E3" w:rsidRPr="00FF493F" w:rsidRDefault="007915E3" w:rsidP="007915E3">
      <w:pPr>
        <w:pStyle w:val="20"/>
        <w:spacing w:before="0" w:after="0"/>
        <w:ind w:left="0" w:firstLine="0"/>
      </w:pPr>
      <w:bookmarkStart w:id="22" w:name="_Toc344218002"/>
      <w:r w:rsidRPr="00FF493F">
        <w:lastRenderedPageBreak/>
        <w:t>5. Программа инвестиционных проектов, обеспечивающих достижение целевых показателей</w:t>
      </w:r>
      <w:bookmarkEnd w:id="22"/>
    </w:p>
    <w:p w:rsidR="007915E3" w:rsidRPr="0081512F" w:rsidRDefault="007915E3" w:rsidP="007915E3">
      <w:pPr>
        <w:autoSpaceDE w:val="0"/>
        <w:autoSpaceDN w:val="0"/>
        <w:adjustRightInd w:val="0"/>
        <w:spacing w:before="0" w:after="0"/>
        <w:ind w:firstLine="540"/>
        <w:outlineLvl w:val="1"/>
        <w:rPr>
          <w:b/>
          <w:bCs/>
          <w:sz w:val="22"/>
          <w:szCs w:val="22"/>
        </w:rPr>
      </w:pPr>
    </w:p>
    <w:p w:rsidR="007915E3" w:rsidRPr="00FF493F" w:rsidRDefault="007915E3" w:rsidP="007915E3">
      <w:pPr>
        <w:tabs>
          <w:tab w:val="left" w:pos="720"/>
        </w:tabs>
        <w:spacing w:before="0" w:after="0"/>
        <w:rPr>
          <w:sz w:val="28"/>
          <w:szCs w:val="28"/>
        </w:rPr>
      </w:pPr>
      <w:r w:rsidRPr="0081512F">
        <w:rPr>
          <w:sz w:val="22"/>
          <w:szCs w:val="22"/>
        </w:rPr>
        <w:tab/>
      </w:r>
      <w:r w:rsidRPr="00FF493F">
        <w:rPr>
          <w:sz w:val="28"/>
          <w:szCs w:val="28"/>
        </w:rPr>
        <w:t xml:space="preserve">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требований к количеству и качеству поставляемых потребителям коммунальных ресурсов. </w:t>
      </w:r>
    </w:p>
    <w:p w:rsidR="007915E3" w:rsidRPr="00FF493F" w:rsidRDefault="007915E3" w:rsidP="007915E3">
      <w:pPr>
        <w:tabs>
          <w:tab w:val="left" w:pos="720"/>
        </w:tabs>
        <w:spacing w:before="0" w:after="0"/>
        <w:rPr>
          <w:sz w:val="28"/>
          <w:szCs w:val="28"/>
        </w:rPr>
      </w:pPr>
      <w:r w:rsidRPr="00FF493F">
        <w:rPr>
          <w:sz w:val="28"/>
          <w:szCs w:val="28"/>
        </w:rPr>
        <w:tab/>
        <w:t xml:space="preserve">Нормальное функционирование и социально-экономическое развитие </w:t>
      </w:r>
      <w:proofErr w:type="spellStart"/>
      <w:r w:rsidR="00544300">
        <w:rPr>
          <w:sz w:val="28"/>
          <w:szCs w:val="28"/>
        </w:rPr>
        <w:t>Марьянск</w:t>
      </w:r>
      <w:r>
        <w:rPr>
          <w:sz w:val="28"/>
          <w:szCs w:val="28"/>
        </w:rPr>
        <w:t>ого</w:t>
      </w:r>
      <w:proofErr w:type="spellEnd"/>
      <w:r>
        <w:rPr>
          <w:sz w:val="28"/>
          <w:szCs w:val="28"/>
        </w:rPr>
        <w:t xml:space="preserve"> сель</w:t>
      </w:r>
      <w:r w:rsidRPr="00FF493F">
        <w:rPr>
          <w:sz w:val="28"/>
          <w:szCs w:val="28"/>
        </w:rPr>
        <w:t xml:space="preserve">ского поселения возможно при условии обязательной модернизации коммунальной инфраструктуры и повышении эффективности производства, транспортировки и потребления коммунальных ресурсов. </w:t>
      </w:r>
    </w:p>
    <w:p w:rsidR="007915E3" w:rsidRPr="00FF493F" w:rsidRDefault="007915E3" w:rsidP="007915E3">
      <w:pPr>
        <w:tabs>
          <w:tab w:val="left" w:pos="720"/>
        </w:tabs>
        <w:spacing w:before="0" w:after="0"/>
        <w:rPr>
          <w:sz w:val="28"/>
          <w:szCs w:val="28"/>
        </w:rPr>
      </w:pPr>
      <w:r w:rsidRPr="00FF493F">
        <w:rPr>
          <w:sz w:val="28"/>
          <w:szCs w:val="28"/>
        </w:rPr>
        <w:tab/>
        <w:t xml:space="preserve">Программа инвестиционных проектов </w:t>
      </w:r>
      <w:proofErr w:type="spellStart"/>
      <w:r w:rsidR="00544300">
        <w:rPr>
          <w:sz w:val="28"/>
          <w:szCs w:val="28"/>
        </w:rPr>
        <w:t>Марьянск</w:t>
      </w:r>
      <w:r>
        <w:rPr>
          <w:sz w:val="28"/>
          <w:szCs w:val="28"/>
        </w:rPr>
        <w:t>ого</w:t>
      </w:r>
      <w:proofErr w:type="spellEnd"/>
      <w:r>
        <w:rPr>
          <w:sz w:val="28"/>
          <w:szCs w:val="28"/>
        </w:rPr>
        <w:t xml:space="preserve"> сель</w:t>
      </w:r>
      <w:r w:rsidRPr="00FF493F">
        <w:rPr>
          <w:sz w:val="28"/>
          <w:szCs w:val="28"/>
        </w:rPr>
        <w:t>ского поселения представлена:</w:t>
      </w:r>
    </w:p>
    <w:p w:rsidR="007915E3" w:rsidRPr="00FF493F" w:rsidRDefault="007915E3" w:rsidP="007915E3">
      <w:pPr>
        <w:tabs>
          <w:tab w:val="left" w:pos="720"/>
        </w:tabs>
        <w:spacing w:before="0" w:after="0"/>
        <w:ind w:firstLine="360"/>
        <w:rPr>
          <w:sz w:val="28"/>
          <w:szCs w:val="28"/>
        </w:rPr>
      </w:pPr>
      <w:r w:rsidRPr="00FF493F">
        <w:rPr>
          <w:sz w:val="28"/>
          <w:szCs w:val="28"/>
        </w:rPr>
        <w:t>- инвестиционными проектами в электроснабжении (в части муниципального оборудования);</w:t>
      </w:r>
    </w:p>
    <w:p w:rsidR="007915E3" w:rsidRPr="00FF493F" w:rsidRDefault="007915E3" w:rsidP="007915E3">
      <w:pPr>
        <w:tabs>
          <w:tab w:val="left" w:pos="720"/>
        </w:tabs>
        <w:spacing w:before="0" w:after="0"/>
        <w:ind w:firstLine="360"/>
        <w:rPr>
          <w:sz w:val="28"/>
          <w:szCs w:val="28"/>
        </w:rPr>
      </w:pPr>
      <w:r w:rsidRPr="00FF493F">
        <w:rPr>
          <w:sz w:val="28"/>
          <w:szCs w:val="28"/>
        </w:rPr>
        <w:t>- инвестиционными проектами в теплоснабжении;</w:t>
      </w:r>
    </w:p>
    <w:p w:rsidR="007915E3" w:rsidRPr="00FF493F" w:rsidRDefault="007915E3" w:rsidP="007915E3">
      <w:pPr>
        <w:tabs>
          <w:tab w:val="left" w:pos="720"/>
        </w:tabs>
        <w:spacing w:before="0" w:after="0"/>
        <w:ind w:firstLine="360"/>
        <w:rPr>
          <w:sz w:val="28"/>
          <w:szCs w:val="28"/>
        </w:rPr>
      </w:pPr>
      <w:r w:rsidRPr="00FF493F">
        <w:rPr>
          <w:sz w:val="28"/>
          <w:szCs w:val="28"/>
        </w:rPr>
        <w:t>- инвестиционными проектами в водоснабжении;</w:t>
      </w:r>
    </w:p>
    <w:p w:rsidR="007915E3" w:rsidRPr="00FF493F" w:rsidRDefault="007915E3" w:rsidP="007915E3">
      <w:pPr>
        <w:tabs>
          <w:tab w:val="left" w:pos="720"/>
        </w:tabs>
        <w:spacing w:before="0" w:after="0"/>
        <w:ind w:firstLine="360"/>
        <w:rPr>
          <w:sz w:val="28"/>
          <w:szCs w:val="28"/>
        </w:rPr>
      </w:pPr>
      <w:r w:rsidRPr="00FF493F">
        <w:rPr>
          <w:sz w:val="28"/>
          <w:szCs w:val="28"/>
        </w:rPr>
        <w:t>- инвестиционными проектами в водоотведении;</w:t>
      </w:r>
    </w:p>
    <w:p w:rsidR="007915E3" w:rsidRPr="00FF493F" w:rsidRDefault="007915E3" w:rsidP="007915E3">
      <w:pPr>
        <w:tabs>
          <w:tab w:val="left" w:pos="720"/>
        </w:tabs>
        <w:spacing w:before="0" w:after="0"/>
        <w:ind w:firstLine="360"/>
        <w:rPr>
          <w:sz w:val="28"/>
          <w:szCs w:val="28"/>
        </w:rPr>
      </w:pPr>
      <w:r w:rsidRPr="00FF493F">
        <w:rPr>
          <w:sz w:val="28"/>
          <w:szCs w:val="28"/>
        </w:rPr>
        <w:t xml:space="preserve">- инвестиционными проектами для предоставления услуги по захоронению (утилизации) ТБО. </w:t>
      </w:r>
    </w:p>
    <w:p w:rsidR="007915E3" w:rsidRPr="00FF493F" w:rsidRDefault="007915E3" w:rsidP="007915E3">
      <w:pPr>
        <w:tabs>
          <w:tab w:val="left" w:pos="720"/>
        </w:tabs>
        <w:spacing w:before="0" w:after="0"/>
        <w:ind w:firstLine="360"/>
        <w:rPr>
          <w:sz w:val="28"/>
          <w:szCs w:val="28"/>
        </w:rPr>
      </w:pPr>
    </w:p>
    <w:p w:rsidR="007915E3" w:rsidRPr="0081512F" w:rsidRDefault="007915E3" w:rsidP="007915E3">
      <w:pPr>
        <w:spacing w:before="0" w:after="0"/>
        <w:rPr>
          <w:b/>
          <w:color w:val="FF0000"/>
          <w:sz w:val="22"/>
          <w:szCs w:val="22"/>
        </w:rPr>
        <w:sectPr w:rsidR="007915E3" w:rsidRPr="0081512F" w:rsidSect="00CC1206">
          <w:pgSz w:w="12240" w:h="15840"/>
          <w:pgMar w:top="1134" w:right="850" w:bottom="1134" w:left="1701" w:header="720" w:footer="720" w:gutter="0"/>
          <w:cols w:space="720"/>
          <w:docGrid w:linePitch="326"/>
        </w:sectPr>
      </w:pPr>
    </w:p>
    <w:tbl>
      <w:tblPr>
        <w:tblW w:w="12780" w:type="dxa"/>
        <w:tblInd w:w="1253"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Look w:val="04A0" w:firstRow="1" w:lastRow="0" w:firstColumn="1" w:lastColumn="0" w:noHBand="0" w:noVBand="1"/>
      </w:tblPr>
      <w:tblGrid>
        <w:gridCol w:w="960"/>
        <w:gridCol w:w="10140"/>
        <w:gridCol w:w="1680"/>
      </w:tblGrid>
      <w:tr w:rsidR="007915E3" w:rsidRPr="00507D3D" w:rsidTr="00CA3164">
        <w:trPr>
          <w:trHeight w:val="978"/>
        </w:trPr>
        <w:tc>
          <w:tcPr>
            <w:tcW w:w="960" w:type="dxa"/>
            <w:shd w:val="clear" w:color="auto" w:fill="auto"/>
            <w:vAlign w:val="center"/>
            <w:hideMark/>
          </w:tcPr>
          <w:p w:rsidR="007915E3" w:rsidRPr="00507D3D" w:rsidRDefault="007915E3" w:rsidP="00CA3164">
            <w:pPr>
              <w:spacing w:before="0" w:after="0"/>
              <w:jc w:val="center"/>
              <w:rPr>
                <w:b/>
                <w:bCs/>
                <w:color w:val="000000"/>
              </w:rPr>
            </w:pPr>
            <w:r w:rsidRPr="00507D3D">
              <w:rPr>
                <w:b/>
                <w:bCs/>
                <w:color w:val="000000"/>
                <w:sz w:val="22"/>
                <w:szCs w:val="22"/>
              </w:rPr>
              <w:lastRenderedPageBreak/>
              <w:t xml:space="preserve">№ </w:t>
            </w:r>
            <w:proofErr w:type="gramStart"/>
            <w:r w:rsidRPr="00507D3D">
              <w:rPr>
                <w:b/>
                <w:bCs/>
                <w:color w:val="000000"/>
                <w:sz w:val="22"/>
                <w:szCs w:val="22"/>
              </w:rPr>
              <w:t>п</w:t>
            </w:r>
            <w:proofErr w:type="gramEnd"/>
            <w:r w:rsidRPr="00507D3D">
              <w:rPr>
                <w:b/>
                <w:bCs/>
                <w:color w:val="000000"/>
                <w:sz w:val="22"/>
                <w:szCs w:val="22"/>
              </w:rPr>
              <w:t>/п</w:t>
            </w:r>
          </w:p>
        </w:tc>
        <w:tc>
          <w:tcPr>
            <w:tcW w:w="10140" w:type="dxa"/>
            <w:shd w:val="clear" w:color="auto" w:fill="auto"/>
            <w:vAlign w:val="center"/>
            <w:hideMark/>
          </w:tcPr>
          <w:p w:rsidR="007915E3" w:rsidRPr="00507D3D" w:rsidRDefault="007915E3" w:rsidP="00CA3164">
            <w:pPr>
              <w:spacing w:before="0" w:after="0"/>
              <w:jc w:val="center"/>
              <w:rPr>
                <w:b/>
                <w:bCs/>
                <w:color w:val="000000"/>
              </w:rPr>
            </w:pPr>
            <w:r w:rsidRPr="00507D3D">
              <w:rPr>
                <w:b/>
                <w:bCs/>
                <w:color w:val="000000"/>
                <w:sz w:val="22"/>
                <w:szCs w:val="22"/>
              </w:rPr>
              <w:t>Территория/категория/наименование проекта (группы проектов)</w:t>
            </w:r>
          </w:p>
        </w:tc>
        <w:tc>
          <w:tcPr>
            <w:tcW w:w="1680" w:type="dxa"/>
            <w:shd w:val="clear" w:color="auto" w:fill="auto"/>
            <w:vAlign w:val="center"/>
            <w:hideMark/>
          </w:tcPr>
          <w:p w:rsidR="007915E3" w:rsidRPr="00507D3D" w:rsidRDefault="007915E3" w:rsidP="00CA3164">
            <w:pPr>
              <w:spacing w:before="0" w:after="0"/>
              <w:jc w:val="center"/>
              <w:rPr>
                <w:b/>
                <w:bCs/>
                <w:color w:val="000000"/>
              </w:rPr>
            </w:pPr>
            <w:r>
              <w:rPr>
                <w:b/>
                <w:bCs/>
                <w:color w:val="000000"/>
                <w:sz w:val="22"/>
                <w:szCs w:val="22"/>
              </w:rPr>
              <w:t>Стоимость</w:t>
            </w:r>
            <w:r w:rsidRPr="00507D3D">
              <w:rPr>
                <w:b/>
                <w:bCs/>
                <w:color w:val="000000"/>
                <w:sz w:val="22"/>
                <w:szCs w:val="22"/>
              </w:rPr>
              <w:t>, тыс</w:t>
            </w:r>
            <w:proofErr w:type="gramStart"/>
            <w:r w:rsidRPr="00507D3D">
              <w:rPr>
                <w:b/>
                <w:bCs/>
                <w:color w:val="000000"/>
                <w:sz w:val="22"/>
                <w:szCs w:val="22"/>
              </w:rPr>
              <w:t>.р</w:t>
            </w:r>
            <w:proofErr w:type="gramEnd"/>
            <w:r w:rsidRPr="00507D3D">
              <w:rPr>
                <w:b/>
                <w:bCs/>
                <w:color w:val="000000"/>
                <w:sz w:val="22"/>
                <w:szCs w:val="22"/>
              </w:rPr>
              <w:t>уб., без учёта НДС</w:t>
            </w:r>
          </w:p>
        </w:tc>
      </w:tr>
      <w:tr w:rsidR="007915E3" w:rsidRPr="0079218C" w:rsidTr="00CA3164">
        <w:trPr>
          <w:trHeight w:val="978"/>
        </w:trPr>
        <w:tc>
          <w:tcPr>
            <w:tcW w:w="9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915E3" w:rsidRPr="0079218C" w:rsidRDefault="007915E3" w:rsidP="00CA3164">
            <w:pPr>
              <w:spacing w:before="0" w:after="0"/>
              <w:jc w:val="center"/>
              <w:rPr>
                <w:b/>
                <w:bCs/>
                <w:i/>
                <w:color w:val="000000"/>
              </w:rPr>
            </w:pPr>
          </w:p>
        </w:tc>
        <w:tc>
          <w:tcPr>
            <w:tcW w:w="1014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7915E3" w:rsidRPr="0079218C" w:rsidRDefault="00544300" w:rsidP="00CA3164">
            <w:pPr>
              <w:spacing w:before="0" w:after="0"/>
              <w:jc w:val="center"/>
              <w:rPr>
                <w:b/>
                <w:bCs/>
                <w:i/>
                <w:color w:val="000000"/>
              </w:rPr>
            </w:pPr>
            <w:proofErr w:type="spellStart"/>
            <w:r>
              <w:rPr>
                <w:b/>
                <w:bCs/>
                <w:i/>
                <w:color w:val="000000"/>
                <w:sz w:val="22"/>
                <w:szCs w:val="22"/>
              </w:rPr>
              <w:t>Марьянск</w:t>
            </w:r>
            <w:r w:rsidR="007915E3" w:rsidRPr="0079218C">
              <w:rPr>
                <w:b/>
                <w:bCs/>
                <w:i/>
                <w:color w:val="000000"/>
                <w:sz w:val="22"/>
                <w:szCs w:val="22"/>
              </w:rPr>
              <w:t>ое</w:t>
            </w:r>
            <w:proofErr w:type="spellEnd"/>
            <w:r w:rsidR="007915E3" w:rsidRPr="0079218C">
              <w:rPr>
                <w:b/>
                <w:bCs/>
                <w:i/>
                <w:color w:val="000000"/>
                <w:sz w:val="22"/>
                <w:szCs w:val="22"/>
              </w:rPr>
              <w:t xml:space="preserve"> сельское поселение</w:t>
            </w:r>
          </w:p>
        </w:tc>
        <w:tc>
          <w:tcPr>
            <w:tcW w:w="1680"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7915E3" w:rsidRPr="00374917" w:rsidRDefault="00374917" w:rsidP="00374917">
            <w:pPr>
              <w:jc w:val="center"/>
              <w:rPr>
                <w:b/>
                <w:bCs/>
                <w:i/>
                <w:color w:val="000000"/>
              </w:rPr>
            </w:pPr>
            <w:r w:rsidRPr="00374917">
              <w:rPr>
                <w:b/>
                <w:bCs/>
                <w:i/>
                <w:color w:val="000000"/>
                <w:sz w:val="22"/>
                <w:szCs w:val="22"/>
              </w:rPr>
              <w:t>1 288 033,61</w:t>
            </w:r>
          </w:p>
        </w:tc>
      </w:tr>
      <w:tr w:rsidR="007915E3" w:rsidRPr="0079218C" w:rsidTr="00CA3164">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915E3" w:rsidRPr="0079218C" w:rsidRDefault="007915E3" w:rsidP="00CA3164">
            <w:pPr>
              <w:spacing w:before="0" w:after="0"/>
              <w:jc w:val="center"/>
              <w:rPr>
                <w:b/>
                <w:bCs/>
                <w:color w:val="000000"/>
              </w:rPr>
            </w:pPr>
            <w:r w:rsidRPr="0079218C">
              <w:rPr>
                <w:b/>
                <w:bCs/>
                <w:color w:val="000000"/>
                <w:sz w:val="22"/>
                <w:szCs w:val="22"/>
              </w:rPr>
              <w:t>1</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5E3" w:rsidRDefault="007915E3" w:rsidP="00CA3164">
            <w:pPr>
              <w:spacing w:before="0" w:after="0"/>
              <w:jc w:val="center"/>
              <w:rPr>
                <w:color w:val="000000"/>
              </w:rPr>
            </w:pPr>
            <w:r w:rsidRPr="00507D3D">
              <w:rPr>
                <w:b/>
                <w:bCs/>
                <w:color w:val="000000"/>
                <w:sz w:val="22"/>
                <w:szCs w:val="22"/>
              </w:rPr>
              <w:t>Обязательные проекты</w:t>
            </w:r>
            <w:r w:rsidRPr="00507D3D">
              <w:rPr>
                <w:color w:val="000000"/>
                <w:sz w:val="22"/>
                <w:szCs w:val="22"/>
              </w:rPr>
              <w:t xml:space="preserve">: подключение новых потребителей, обеспечение нормативного уровня надёжности, повышение </w:t>
            </w:r>
            <w:proofErr w:type="spellStart"/>
            <w:r w:rsidRPr="00507D3D">
              <w:rPr>
                <w:color w:val="000000"/>
                <w:sz w:val="22"/>
                <w:szCs w:val="22"/>
              </w:rPr>
              <w:t>экол</w:t>
            </w:r>
            <w:proofErr w:type="gramStart"/>
            <w:r w:rsidRPr="00507D3D">
              <w:rPr>
                <w:color w:val="000000"/>
                <w:sz w:val="22"/>
                <w:szCs w:val="22"/>
              </w:rPr>
              <w:t>.б</w:t>
            </w:r>
            <w:proofErr w:type="gramEnd"/>
            <w:r w:rsidRPr="00507D3D">
              <w:rPr>
                <w:color w:val="000000"/>
                <w:sz w:val="22"/>
                <w:szCs w:val="22"/>
              </w:rPr>
              <w:t>езопасности</w:t>
            </w:r>
            <w:proofErr w:type="spellEnd"/>
            <w:r w:rsidRPr="00507D3D">
              <w:rPr>
                <w:color w:val="000000"/>
                <w:sz w:val="22"/>
                <w:szCs w:val="22"/>
              </w:rPr>
              <w:t>, выполнение требований ФЗ «Об энергосбережении…»</w:t>
            </w:r>
          </w:p>
          <w:p w:rsidR="007915E3" w:rsidRPr="0079218C" w:rsidRDefault="007915E3" w:rsidP="00794663">
            <w:pPr>
              <w:spacing w:before="0" w:after="0"/>
              <w:jc w:val="center"/>
              <w:rPr>
                <w:b/>
                <w:bCs/>
                <w:color w:val="000000"/>
              </w:rPr>
            </w:pPr>
            <w:r>
              <w:rPr>
                <w:b/>
                <w:bCs/>
                <w:color w:val="000000"/>
                <w:sz w:val="22"/>
                <w:szCs w:val="22"/>
              </w:rPr>
              <w:t>(</w:t>
            </w:r>
            <w:r w:rsidR="00794663">
              <w:rPr>
                <w:b/>
                <w:bCs/>
                <w:color w:val="000000"/>
                <w:sz w:val="22"/>
                <w:szCs w:val="22"/>
              </w:rPr>
              <w:t>22</w:t>
            </w:r>
            <w:r>
              <w:rPr>
                <w:b/>
                <w:bCs/>
                <w:color w:val="000000"/>
                <w:sz w:val="22"/>
                <w:szCs w:val="22"/>
              </w:rPr>
              <w:t xml:space="preserve"> проект</w:t>
            </w:r>
            <w:r w:rsidR="00794663">
              <w:rPr>
                <w:b/>
                <w:bCs/>
                <w:color w:val="000000"/>
                <w:sz w:val="22"/>
                <w:szCs w:val="22"/>
              </w:rPr>
              <w:t>а</w:t>
            </w:r>
            <w:r>
              <w:rPr>
                <w:b/>
                <w:bCs/>
                <w:color w:val="000000"/>
                <w:sz w:val="22"/>
                <w:szCs w:val="22"/>
              </w:rPr>
              <w:t>)</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915E3" w:rsidRPr="00374917" w:rsidRDefault="00374917" w:rsidP="00374917">
            <w:pPr>
              <w:jc w:val="center"/>
              <w:rPr>
                <w:b/>
                <w:iCs/>
                <w:color w:val="000000"/>
              </w:rPr>
            </w:pPr>
            <w:r w:rsidRPr="00374917">
              <w:rPr>
                <w:b/>
                <w:iCs/>
                <w:color w:val="000000"/>
                <w:sz w:val="22"/>
                <w:szCs w:val="22"/>
              </w:rPr>
              <w:t>1 179 920,28</w:t>
            </w:r>
          </w:p>
        </w:tc>
      </w:tr>
      <w:tr w:rsidR="00794663" w:rsidRPr="007915E3" w:rsidTr="0063705E">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94663" w:rsidRPr="0079218C" w:rsidRDefault="00794663" w:rsidP="006C0D71">
            <w:pPr>
              <w:spacing w:before="0" w:after="0"/>
              <w:jc w:val="center"/>
              <w:rPr>
                <w:bCs/>
                <w:color w:val="000000"/>
              </w:rPr>
            </w:pPr>
            <w:r w:rsidRPr="0079218C">
              <w:rPr>
                <w:bCs/>
                <w:color w:val="000000"/>
                <w:sz w:val="22"/>
                <w:szCs w:val="22"/>
              </w:rPr>
              <w:t>1.1</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4663" w:rsidRPr="00794663" w:rsidRDefault="00794663">
            <w:pPr>
              <w:rPr>
                <w:color w:val="000000"/>
              </w:rPr>
            </w:pPr>
            <w:r w:rsidRPr="00794663">
              <w:rPr>
                <w:color w:val="000000"/>
                <w:sz w:val="22"/>
                <w:szCs w:val="22"/>
              </w:rPr>
              <w:t xml:space="preserve">Строительство (новое): Котельная 2 (1п) </w:t>
            </w:r>
            <w:proofErr w:type="spellStart"/>
            <w:r w:rsidRPr="00794663">
              <w:rPr>
                <w:color w:val="000000"/>
                <w:sz w:val="22"/>
                <w:szCs w:val="22"/>
              </w:rPr>
              <w:t>Марьянское</w:t>
            </w:r>
            <w:proofErr w:type="spellEnd"/>
            <w:r w:rsidRPr="00794663">
              <w:rPr>
                <w:color w:val="000000"/>
                <w:sz w:val="22"/>
                <w:szCs w:val="22"/>
              </w:rPr>
              <w:t xml:space="preserve"> СП </w:t>
            </w:r>
            <w:proofErr w:type="spellStart"/>
            <w:proofErr w:type="gramStart"/>
            <w:r w:rsidRPr="00794663">
              <w:rPr>
                <w:color w:val="000000"/>
                <w:sz w:val="22"/>
                <w:szCs w:val="22"/>
              </w:rPr>
              <w:t>ст</w:t>
            </w:r>
            <w:proofErr w:type="spellEnd"/>
            <w:proofErr w:type="gramEnd"/>
            <w:r w:rsidRPr="00794663">
              <w:rPr>
                <w:color w:val="000000"/>
                <w:sz w:val="22"/>
                <w:szCs w:val="22"/>
              </w:rPr>
              <w:t xml:space="preserve"> </w:t>
            </w:r>
            <w:proofErr w:type="spellStart"/>
            <w:r w:rsidRPr="00794663">
              <w:rPr>
                <w:color w:val="000000"/>
                <w:sz w:val="22"/>
                <w:szCs w:val="22"/>
              </w:rPr>
              <w:t>Марьянская</w:t>
            </w:r>
            <w:proofErr w:type="spellEnd"/>
            <w:r w:rsidRPr="00794663">
              <w:rPr>
                <w:color w:val="000000"/>
                <w:sz w:val="22"/>
                <w:szCs w:val="22"/>
              </w:rPr>
              <w:t xml:space="preserve"> </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94663" w:rsidRPr="00794663" w:rsidRDefault="00794663">
            <w:pPr>
              <w:jc w:val="right"/>
              <w:rPr>
                <w:color w:val="000000"/>
              </w:rPr>
            </w:pPr>
            <w:r w:rsidRPr="00794663">
              <w:rPr>
                <w:color w:val="000000"/>
                <w:sz w:val="22"/>
                <w:szCs w:val="22"/>
              </w:rPr>
              <w:t>7 517,60</w:t>
            </w:r>
          </w:p>
        </w:tc>
      </w:tr>
      <w:tr w:rsidR="00794663" w:rsidRPr="007915E3" w:rsidTr="0063705E">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94663" w:rsidRPr="0079218C" w:rsidRDefault="00794663" w:rsidP="006C0D71">
            <w:pPr>
              <w:spacing w:before="0" w:after="0"/>
              <w:jc w:val="center"/>
              <w:rPr>
                <w:bCs/>
                <w:color w:val="000000"/>
              </w:rPr>
            </w:pPr>
            <w:r w:rsidRPr="0079218C">
              <w:rPr>
                <w:bCs/>
                <w:color w:val="000000"/>
                <w:sz w:val="22"/>
                <w:szCs w:val="22"/>
              </w:rPr>
              <w:t>1.2</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4663" w:rsidRPr="00794663" w:rsidRDefault="00794663">
            <w:pPr>
              <w:rPr>
                <w:color w:val="000000"/>
              </w:rPr>
            </w:pPr>
            <w:r w:rsidRPr="00794663">
              <w:rPr>
                <w:color w:val="000000"/>
                <w:sz w:val="22"/>
                <w:szCs w:val="22"/>
              </w:rPr>
              <w:t>Строительство (новое)</w:t>
            </w:r>
            <w:proofErr w:type="gramStart"/>
            <w:r w:rsidRPr="00794663">
              <w:rPr>
                <w:color w:val="000000"/>
                <w:sz w:val="22"/>
                <w:szCs w:val="22"/>
              </w:rPr>
              <w:t>:К</w:t>
            </w:r>
            <w:proofErr w:type="gramEnd"/>
            <w:r w:rsidRPr="00794663">
              <w:rPr>
                <w:color w:val="000000"/>
                <w:sz w:val="22"/>
                <w:szCs w:val="22"/>
              </w:rPr>
              <w:t xml:space="preserve">отельная 3 (2п) </w:t>
            </w:r>
            <w:proofErr w:type="spellStart"/>
            <w:r w:rsidRPr="00794663">
              <w:rPr>
                <w:color w:val="000000"/>
                <w:sz w:val="22"/>
                <w:szCs w:val="22"/>
              </w:rPr>
              <w:t>Марьянское</w:t>
            </w:r>
            <w:proofErr w:type="spellEnd"/>
            <w:r w:rsidRPr="00794663">
              <w:rPr>
                <w:color w:val="000000"/>
                <w:sz w:val="22"/>
                <w:szCs w:val="22"/>
              </w:rPr>
              <w:t xml:space="preserve"> СП </w:t>
            </w:r>
            <w:proofErr w:type="spellStart"/>
            <w:r w:rsidRPr="00794663">
              <w:rPr>
                <w:color w:val="000000"/>
                <w:sz w:val="22"/>
                <w:szCs w:val="22"/>
              </w:rPr>
              <w:t>ст</w:t>
            </w:r>
            <w:proofErr w:type="spellEnd"/>
            <w:r w:rsidRPr="00794663">
              <w:rPr>
                <w:color w:val="000000"/>
                <w:sz w:val="22"/>
                <w:szCs w:val="22"/>
              </w:rPr>
              <w:t xml:space="preserve"> </w:t>
            </w:r>
            <w:proofErr w:type="spellStart"/>
            <w:r w:rsidRPr="00794663">
              <w:rPr>
                <w:color w:val="000000"/>
                <w:sz w:val="22"/>
                <w:szCs w:val="22"/>
              </w:rPr>
              <w:t>Марьянская</w:t>
            </w:r>
            <w:proofErr w:type="spellEnd"/>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94663" w:rsidRPr="00794663" w:rsidRDefault="00794663">
            <w:pPr>
              <w:jc w:val="right"/>
              <w:rPr>
                <w:color w:val="000000"/>
              </w:rPr>
            </w:pPr>
            <w:r w:rsidRPr="00794663">
              <w:rPr>
                <w:color w:val="000000"/>
                <w:sz w:val="22"/>
                <w:szCs w:val="22"/>
              </w:rPr>
              <w:t>3 268,00</w:t>
            </w:r>
          </w:p>
        </w:tc>
      </w:tr>
      <w:tr w:rsidR="00794663" w:rsidRPr="007915E3" w:rsidTr="0063705E">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94663" w:rsidRPr="0079218C" w:rsidRDefault="00794663" w:rsidP="006C0D71">
            <w:pPr>
              <w:spacing w:before="0" w:after="0"/>
              <w:jc w:val="center"/>
              <w:rPr>
                <w:bCs/>
                <w:color w:val="000000"/>
              </w:rPr>
            </w:pPr>
            <w:r w:rsidRPr="0079218C">
              <w:rPr>
                <w:bCs/>
                <w:color w:val="000000"/>
                <w:sz w:val="22"/>
                <w:szCs w:val="22"/>
              </w:rPr>
              <w:t>1.3</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4663" w:rsidRPr="00794663" w:rsidRDefault="00794663">
            <w:pPr>
              <w:rPr>
                <w:color w:val="000000"/>
              </w:rPr>
            </w:pPr>
            <w:r w:rsidRPr="00794663">
              <w:rPr>
                <w:color w:val="000000"/>
                <w:sz w:val="22"/>
                <w:szCs w:val="22"/>
              </w:rPr>
              <w:t>Строительство (новое)</w:t>
            </w:r>
            <w:proofErr w:type="gramStart"/>
            <w:r w:rsidRPr="00794663">
              <w:rPr>
                <w:color w:val="000000"/>
                <w:sz w:val="22"/>
                <w:szCs w:val="22"/>
              </w:rPr>
              <w:t>:К</w:t>
            </w:r>
            <w:proofErr w:type="gramEnd"/>
            <w:r w:rsidRPr="00794663">
              <w:rPr>
                <w:color w:val="000000"/>
                <w:sz w:val="22"/>
                <w:szCs w:val="22"/>
              </w:rPr>
              <w:t xml:space="preserve">отельная 4 (3п) </w:t>
            </w:r>
            <w:proofErr w:type="spellStart"/>
            <w:r w:rsidRPr="00794663">
              <w:rPr>
                <w:color w:val="000000"/>
                <w:sz w:val="22"/>
                <w:szCs w:val="22"/>
              </w:rPr>
              <w:t>Марьянское</w:t>
            </w:r>
            <w:proofErr w:type="spellEnd"/>
            <w:r w:rsidRPr="00794663">
              <w:rPr>
                <w:color w:val="000000"/>
                <w:sz w:val="22"/>
                <w:szCs w:val="22"/>
              </w:rPr>
              <w:t xml:space="preserve"> СП </w:t>
            </w:r>
            <w:proofErr w:type="spellStart"/>
            <w:r w:rsidRPr="00794663">
              <w:rPr>
                <w:color w:val="000000"/>
                <w:sz w:val="22"/>
                <w:szCs w:val="22"/>
              </w:rPr>
              <w:t>ст</w:t>
            </w:r>
            <w:proofErr w:type="spellEnd"/>
            <w:r w:rsidRPr="00794663">
              <w:rPr>
                <w:color w:val="000000"/>
                <w:sz w:val="22"/>
                <w:szCs w:val="22"/>
              </w:rPr>
              <w:t xml:space="preserve"> </w:t>
            </w:r>
            <w:proofErr w:type="spellStart"/>
            <w:r w:rsidRPr="00794663">
              <w:rPr>
                <w:color w:val="000000"/>
                <w:sz w:val="22"/>
                <w:szCs w:val="22"/>
              </w:rPr>
              <w:t>Марьянская</w:t>
            </w:r>
            <w:proofErr w:type="spellEnd"/>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94663" w:rsidRPr="00794663" w:rsidRDefault="00794663">
            <w:pPr>
              <w:jc w:val="right"/>
              <w:rPr>
                <w:color w:val="000000"/>
              </w:rPr>
            </w:pPr>
            <w:r w:rsidRPr="00794663">
              <w:rPr>
                <w:color w:val="000000"/>
                <w:sz w:val="22"/>
                <w:szCs w:val="22"/>
              </w:rPr>
              <w:t>6 340,90</w:t>
            </w:r>
          </w:p>
        </w:tc>
      </w:tr>
      <w:tr w:rsidR="00794663" w:rsidRPr="007915E3" w:rsidTr="0063705E">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94663" w:rsidRPr="0079218C" w:rsidRDefault="00794663" w:rsidP="006C0D71">
            <w:pPr>
              <w:spacing w:before="0" w:after="0"/>
              <w:jc w:val="center"/>
              <w:rPr>
                <w:bCs/>
                <w:color w:val="000000"/>
              </w:rPr>
            </w:pPr>
            <w:r w:rsidRPr="0079218C">
              <w:rPr>
                <w:bCs/>
                <w:color w:val="000000"/>
                <w:sz w:val="22"/>
                <w:szCs w:val="22"/>
              </w:rPr>
              <w:t>1.4</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4663" w:rsidRPr="00794663" w:rsidRDefault="00794663">
            <w:pPr>
              <w:rPr>
                <w:color w:val="000000"/>
              </w:rPr>
            </w:pPr>
            <w:r w:rsidRPr="00794663">
              <w:rPr>
                <w:color w:val="000000"/>
                <w:sz w:val="22"/>
                <w:szCs w:val="22"/>
              </w:rPr>
              <w:t>Строительство (новое)</w:t>
            </w:r>
            <w:proofErr w:type="gramStart"/>
            <w:r w:rsidRPr="00794663">
              <w:rPr>
                <w:color w:val="000000"/>
                <w:sz w:val="22"/>
                <w:szCs w:val="22"/>
              </w:rPr>
              <w:t>:К</w:t>
            </w:r>
            <w:proofErr w:type="gramEnd"/>
            <w:r w:rsidRPr="00794663">
              <w:rPr>
                <w:color w:val="000000"/>
                <w:sz w:val="22"/>
                <w:szCs w:val="22"/>
              </w:rPr>
              <w:t xml:space="preserve">отельная 5 (4п) </w:t>
            </w:r>
            <w:proofErr w:type="spellStart"/>
            <w:r w:rsidRPr="00794663">
              <w:rPr>
                <w:color w:val="000000"/>
                <w:sz w:val="22"/>
                <w:szCs w:val="22"/>
              </w:rPr>
              <w:t>Марьянское</w:t>
            </w:r>
            <w:proofErr w:type="spellEnd"/>
            <w:r w:rsidRPr="00794663">
              <w:rPr>
                <w:color w:val="000000"/>
                <w:sz w:val="22"/>
                <w:szCs w:val="22"/>
              </w:rPr>
              <w:t xml:space="preserve"> СП </w:t>
            </w:r>
            <w:proofErr w:type="spellStart"/>
            <w:r w:rsidRPr="00794663">
              <w:rPr>
                <w:color w:val="000000"/>
                <w:sz w:val="22"/>
                <w:szCs w:val="22"/>
              </w:rPr>
              <w:t>ст</w:t>
            </w:r>
            <w:proofErr w:type="spellEnd"/>
            <w:r w:rsidRPr="00794663">
              <w:rPr>
                <w:color w:val="000000"/>
                <w:sz w:val="22"/>
                <w:szCs w:val="22"/>
              </w:rPr>
              <w:t xml:space="preserve"> </w:t>
            </w:r>
            <w:proofErr w:type="spellStart"/>
            <w:r w:rsidRPr="00794663">
              <w:rPr>
                <w:color w:val="000000"/>
                <w:sz w:val="22"/>
                <w:szCs w:val="22"/>
              </w:rPr>
              <w:t>Марьянская</w:t>
            </w:r>
            <w:proofErr w:type="spellEnd"/>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94663" w:rsidRPr="00794663" w:rsidRDefault="00794663">
            <w:pPr>
              <w:jc w:val="right"/>
              <w:rPr>
                <w:color w:val="000000"/>
              </w:rPr>
            </w:pPr>
            <w:r w:rsidRPr="00794663">
              <w:rPr>
                <w:color w:val="000000"/>
                <w:sz w:val="22"/>
                <w:szCs w:val="22"/>
              </w:rPr>
              <w:t>6 717,90</w:t>
            </w:r>
          </w:p>
        </w:tc>
      </w:tr>
      <w:tr w:rsidR="00794663" w:rsidRPr="007915E3" w:rsidTr="0063705E">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94663" w:rsidRPr="0079218C" w:rsidRDefault="00794663" w:rsidP="006C0D71">
            <w:pPr>
              <w:spacing w:before="0" w:after="0"/>
              <w:jc w:val="center"/>
              <w:rPr>
                <w:bCs/>
                <w:color w:val="000000"/>
              </w:rPr>
            </w:pPr>
            <w:r w:rsidRPr="0079218C">
              <w:rPr>
                <w:bCs/>
                <w:color w:val="000000"/>
                <w:sz w:val="22"/>
                <w:szCs w:val="22"/>
              </w:rPr>
              <w:t>1.5</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4663" w:rsidRPr="00794663" w:rsidRDefault="00794663">
            <w:pPr>
              <w:rPr>
                <w:color w:val="000000"/>
              </w:rPr>
            </w:pPr>
            <w:r w:rsidRPr="00794663">
              <w:rPr>
                <w:color w:val="000000"/>
                <w:sz w:val="22"/>
                <w:szCs w:val="22"/>
              </w:rPr>
              <w:t>Строительство (новое)</w:t>
            </w:r>
            <w:proofErr w:type="gramStart"/>
            <w:r w:rsidRPr="00794663">
              <w:rPr>
                <w:color w:val="000000"/>
                <w:sz w:val="22"/>
                <w:szCs w:val="22"/>
              </w:rPr>
              <w:t>:К</w:t>
            </w:r>
            <w:proofErr w:type="gramEnd"/>
            <w:r w:rsidRPr="00794663">
              <w:rPr>
                <w:color w:val="000000"/>
                <w:sz w:val="22"/>
                <w:szCs w:val="22"/>
              </w:rPr>
              <w:t xml:space="preserve">отельная 6 (5п) </w:t>
            </w:r>
            <w:proofErr w:type="spellStart"/>
            <w:r w:rsidRPr="00794663">
              <w:rPr>
                <w:color w:val="000000"/>
                <w:sz w:val="22"/>
                <w:szCs w:val="22"/>
              </w:rPr>
              <w:t>Марьянское</w:t>
            </w:r>
            <w:proofErr w:type="spellEnd"/>
            <w:r w:rsidRPr="00794663">
              <w:rPr>
                <w:color w:val="000000"/>
                <w:sz w:val="22"/>
                <w:szCs w:val="22"/>
              </w:rPr>
              <w:t xml:space="preserve"> СП </w:t>
            </w:r>
            <w:proofErr w:type="spellStart"/>
            <w:r w:rsidRPr="00794663">
              <w:rPr>
                <w:color w:val="000000"/>
                <w:sz w:val="22"/>
                <w:szCs w:val="22"/>
              </w:rPr>
              <w:t>ст</w:t>
            </w:r>
            <w:proofErr w:type="spellEnd"/>
            <w:r w:rsidRPr="00794663">
              <w:rPr>
                <w:color w:val="000000"/>
                <w:sz w:val="22"/>
                <w:szCs w:val="22"/>
              </w:rPr>
              <w:t xml:space="preserve"> </w:t>
            </w:r>
            <w:proofErr w:type="spellStart"/>
            <w:r w:rsidRPr="00794663">
              <w:rPr>
                <w:color w:val="000000"/>
                <w:sz w:val="22"/>
                <w:szCs w:val="22"/>
              </w:rPr>
              <w:t>Марьянская</w:t>
            </w:r>
            <w:proofErr w:type="spellEnd"/>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94663" w:rsidRPr="00794663" w:rsidRDefault="00794663">
            <w:pPr>
              <w:jc w:val="right"/>
              <w:rPr>
                <w:color w:val="000000"/>
              </w:rPr>
            </w:pPr>
            <w:r w:rsidRPr="00794663">
              <w:rPr>
                <w:color w:val="000000"/>
                <w:sz w:val="22"/>
                <w:szCs w:val="22"/>
              </w:rPr>
              <w:t>6 717,90</w:t>
            </w:r>
          </w:p>
        </w:tc>
      </w:tr>
      <w:tr w:rsidR="00794663" w:rsidRPr="007915E3" w:rsidTr="0063705E">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94663" w:rsidRPr="0079218C" w:rsidRDefault="00794663" w:rsidP="006C0D71">
            <w:pPr>
              <w:spacing w:before="0" w:after="0"/>
              <w:jc w:val="center"/>
              <w:rPr>
                <w:bCs/>
                <w:color w:val="000000"/>
              </w:rPr>
            </w:pPr>
            <w:r w:rsidRPr="0079218C">
              <w:rPr>
                <w:bCs/>
                <w:color w:val="000000"/>
                <w:sz w:val="22"/>
                <w:szCs w:val="22"/>
              </w:rPr>
              <w:t>1.6</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4663" w:rsidRPr="00794663" w:rsidRDefault="00794663">
            <w:pPr>
              <w:rPr>
                <w:color w:val="000000"/>
              </w:rPr>
            </w:pPr>
            <w:r w:rsidRPr="00794663">
              <w:rPr>
                <w:color w:val="000000"/>
                <w:sz w:val="22"/>
                <w:szCs w:val="22"/>
              </w:rPr>
              <w:t>Строительство (новое)</w:t>
            </w:r>
            <w:proofErr w:type="gramStart"/>
            <w:r w:rsidRPr="00794663">
              <w:rPr>
                <w:color w:val="000000"/>
                <w:sz w:val="22"/>
                <w:szCs w:val="22"/>
              </w:rPr>
              <w:t>:К</w:t>
            </w:r>
            <w:proofErr w:type="gramEnd"/>
            <w:r w:rsidRPr="00794663">
              <w:rPr>
                <w:color w:val="000000"/>
                <w:sz w:val="22"/>
                <w:szCs w:val="22"/>
              </w:rPr>
              <w:t xml:space="preserve">отельная 7 (6п) </w:t>
            </w:r>
            <w:proofErr w:type="spellStart"/>
            <w:r w:rsidRPr="00794663">
              <w:rPr>
                <w:color w:val="000000"/>
                <w:sz w:val="22"/>
                <w:szCs w:val="22"/>
              </w:rPr>
              <w:t>Марьянское</w:t>
            </w:r>
            <w:proofErr w:type="spellEnd"/>
            <w:r w:rsidRPr="00794663">
              <w:rPr>
                <w:color w:val="000000"/>
                <w:sz w:val="22"/>
                <w:szCs w:val="22"/>
              </w:rPr>
              <w:t xml:space="preserve"> СП </w:t>
            </w:r>
            <w:proofErr w:type="spellStart"/>
            <w:r w:rsidRPr="00794663">
              <w:rPr>
                <w:color w:val="000000"/>
                <w:sz w:val="22"/>
                <w:szCs w:val="22"/>
              </w:rPr>
              <w:t>ст</w:t>
            </w:r>
            <w:proofErr w:type="spellEnd"/>
            <w:r w:rsidRPr="00794663">
              <w:rPr>
                <w:color w:val="000000"/>
                <w:sz w:val="22"/>
                <w:szCs w:val="22"/>
              </w:rPr>
              <w:t xml:space="preserve"> </w:t>
            </w:r>
            <w:proofErr w:type="spellStart"/>
            <w:r w:rsidRPr="00794663">
              <w:rPr>
                <w:color w:val="000000"/>
                <w:sz w:val="22"/>
                <w:szCs w:val="22"/>
              </w:rPr>
              <w:t>Марьянская</w:t>
            </w:r>
            <w:proofErr w:type="spellEnd"/>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94663" w:rsidRPr="00794663" w:rsidRDefault="00794663">
            <w:pPr>
              <w:jc w:val="right"/>
              <w:rPr>
                <w:color w:val="000000"/>
              </w:rPr>
            </w:pPr>
            <w:r w:rsidRPr="00794663">
              <w:rPr>
                <w:color w:val="000000"/>
                <w:sz w:val="22"/>
                <w:szCs w:val="22"/>
              </w:rPr>
              <w:t>4 640,20</w:t>
            </w:r>
          </w:p>
        </w:tc>
      </w:tr>
      <w:tr w:rsidR="00794663" w:rsidRPr="007915E3" w:rsidTr="0063705E">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94663" w:rsidRPr="0079218C" w:rsidRDefault="00794663" w:rsidP="006C0D71">
            <w:pPr>
              <w:spacing w:before="0" w:after="0"/>
              <w:jc w:val="center"/>
              <w:rPr>
                <w:bCs/>
                <w:color w:val="000000"/>
              </w:rPr>
            </w:pPr>
            <w:r w:rsidRPr="0079218C">
              <w:rPr>
                <w:bCs/>
                <w:color w:val="000000"/>
                <w:sz w:val="22"/>
                <w:szCs w:val="22"/>
              </w:rPr>
              <w:lastRenderedPageBreak/>
              <w:t>1.7</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4663" w:rsidRPr="00794663" w:rsidRDefault="00794663">
            <w:pPr>
              <w:rPr>
                <w:color w:val="000000"/>
              </w:rPr>
            </w:pPr>
            <w:r w:rsidRPr="00794663">
              <w:rPr>
                <w:color w:val="000000"/>
                <w:sz w:val="22"/>
                <w:szCs w:val="22"/>
              </w:rPr>
              <w:t>Строительство (новое)</w:t>
            </w:r>
            <w:proofErr w:type="gramStart"/>
            <w:r w:rsidRPr="00794663">
              <w:rPr>
                <w:color w:val="000000"/>
                <w:sz w:val="22"/>
                <w:szCs w:val="22"/>
              </w:rPr>
              <w:t>:К</w:t>
            </w:r>
            <w:proofErr w:type="gramEnd"/>
            <w:r w:rsidRPr="00794663">
              <w:rPr>
                <w:color w:val="000000"/>
                <w:sz w:val="22"/>
                <w:szCs w:val="22"/>
              </w:rPr>
              <w:t xml:space="preserve">отельная 8 (7п) </w:t>
            </w:r>
            <w:proofErr w:type="spellStart"/>
            <w:r w:rsidRPr="00794663">
              <w:rPr>
                <w:color w:val="000000"/>
                <w:sz w:val="22"/>
                <w:szCs w:val="22"/>
              </w:rPr>
              <w:t>Марьянское</w:t>
            </w:r>
            <w:proofErr w:type="spellEnd"/>
            <w:r w:rsidRPr="00794663">
              <w:rPr>
                <w:color w:val="000000"/>
                <w:sz w:val="22"/>
                <w:szCs w:val="22"/>
              </w:rPr>
              <w:t xml:space="preserve"> СП </w:t>
            </w:r>
            <w:proofErr w:type="spellStart"/>
            <w:r w:rsidRPr="00794663">
              <w:rPr>
                <w:color w:val="000000"/>
                <w:sz w:val="22"/>
                <w:szCs w:val="22"/>
              </w:rPr>
              <w:t>ст</w:t>
            </w:r>
            <w:proofErr w:type="spellEnd"/>
            <w:r w:rsidRPr="00794663">
              <w:rPr>
                <w:color w:val="000000"/>
                <w:sz w:val="22"/>
                <w:szCs w:val="22"/>
              </w:rPr>
              <w:t xml:space="preserve"> </w:t>
            </w:r>
            <w:proofErr w:type="spellStart"/>
            <w:r w:rsidRPr="00794663">
              <w:rPr>
                <w:color w:val="000000"/>
                <w:sz w:val="22"/>
                <w:szCs w:val="22"/>
              </w:rPr>
              <w:t>Марьянская</w:t>
            </w:r>
            <w:proofErr w:type="spellEnd"/>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94663" w:rsidRPr="00794663" w:rsidRDefault="00794663">
            <w:pPr>
              <w:jc w:val="right"/>
              <w:rPr>
                <w:color w:val="000000"/>
              </w:rPr>
            </w:pPr>
            <w:r w:rsidRPr="00794663">
              <w:rPr>
                <w:color w:val="000000"/>
                <w:sz w:val="22"/>
                <w:szCs w:val="22"/>
              </w:rPr>
              <w:t>4 428,50</w:t>
            </w:r>
          </w:p>
        </w:tc>
      </w:tr>
      <w:tr w:rsidR="00794663" w:rsidRPr="007915E3" w:rsidTr="0063705E">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94663" w:rsidRPr="0079218C" w:rsidRDefault="00794663" w:rsidP="006C0D71">
            <w:pPr>
              <w:spacing w:before="0" w:after="0"/>
              <w:jc w:val="center"/>
              <w:rPr>
                <w:bCs/>
                <w:color w:val="000000"/>
              </w:rPr>
            </w:pPr>
            <w:r w:rsidRPr="0079218C">
              <w:rPr>
                <w:bCs/>
                <w:color w:val="000000"/>
                <w:sz w:val="22"/>
                <w:szCs w:val="22"/>
              </w:rPr>
              <w:t>1.8</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4663" w:rsidRPr="00794663" w:rsidRDefault="00794663">
            <w:pPr>
              <w:rPr>
                <w:color w:val="000000"/>
              </w:rPr>
            </w:pPr>
            <w:r w:rsidRPr="00794663">
              <w:rPr>
                <w:color w:val="000000"/>
                <w:sz w:val="22"/>
                <w:szCs w:val="22"/>
              </w:rPr>
              <w:t>Строительство (новое)</w:t>
            </w:r>
            <w:proofErr w:type="gramStart"/>
            <w:r w:rsidRPr="00794663">
              <w:rPr>
                <w:color w:val="000000"/>
                <w:sz w:val="22"/>
                <w:szCs w:val="22"/>
              </w:rPr>
              <w:t>:К</w:t>
            </w:r>
            <w:proofErr w:type="gramEnd"/>
            <w:r w:rsidRPr="00794663">
              <w:rPr>
                <w:color w:val="000000"/>
                <w:sz w:val="22"/>
                <w:szCs w:val="22"/>
              </w:rPr>
              <w:t xml:space="preserve">отельная 9 (8п) </w:t>
            </w:r>
            <w:proofErr w:type="spellStart"/>
            <w:r w:rsidRPr="00794663">
              <w:rPr>
                <w:color w:val="000000"/>
                <w:sz w:val="22"/>
                <w:szCs w:val="22"/>
              </w:rPr>
              <w:t>Марьянское</w:t>
            </w:r>
            <w:proofErr w:type="spellEnd"/>
            <w:r w:rsidRPr="00794663">
              <w:rPr>
                <w:color w:val="000000"/>
                <w:sz w:val="22"/>
                <w:szCs w:val="22"/>
              </w:rPr>
              <w:t xml:space="preserve"> СП </w:t>
            </w:r>
            <w:proofErr w:type="spellStart"/>
            <w:r w:rsidRPr="00794663">
              <w:rPr>
                <w:color w:val="000000"/>
                <w:sz w:val="22"/>
                <w:szCs w:val="22"/>
              </w:rPr>
              <w:t>ст</w:t>
            </w:r>
            <w:proofErr w:type="spellEnd"/>
            <w:r w:rsidRPr="00794663">
              <w:rPr>
                <w:color w:val="000000"/>
                <w:sz w:val="22"/>
                <w:szCs w:val="22"/>
              </w:rPr>
              <w:t xml:space="preserve"> </w:t>
            </w:r>
            <w:proofErr w:type="spellStart"/>
            <w:r w:rsidRPr="00794663">
              <w:rPr>
                <w:color w:val="000000"/>
                <w:sz w:val="22"/>
                <w:szCs w:val="22"/>
              </w:rPr>
              <w:t>Марьянская</w:t>
            </w:r>
            <w:proofErr w:type="spellEnd"/>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94663" w:rsidRPr="00794663" w:rsidRDefault="00794663">
            <w:pPr>
              <w:jc w:val="right"/>
              <w:rPr>
                <w:color w:val="000000"/>
              </w:rPr>
            </w:pPr>
            <w:r w:rsidRPr="00794663">
              <w:rPr>
                <w:color w:val="000000"/>
                <w:sz w:val="22"/>
                <w:szCs w:val="22"/>
              </w:rPr>
              <w:t>6 601,60</w:t>
            </w:r>
          </w:p>
        </w:tc>
      </w:tr>
      <w:tr w:rsidR="00794663" w:rsidRPr="007915E3" w:rsidTr="0063705E">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94663" w:rsidRPr="0079218C" w:rsidRDefault="00794663" w:rsidP="006C0D71">
            <w:pPr>
              <w:spacing w:before="0" w:after="0"/>
              <w:jc w:val="center"/>
              <w:rPr>
                <w:bCs/>
                <w:color w:val="000000"/>
              </w:rPr>
            </w:pPr>
            <w:r w:rsidRPr="0079218C">
              <w:rPr>
                <w:bCs/>
                <w:color w:val="000000"/>
                <w:sz w:val="22"/>
                <w:szCs w:val="22"/>
              </w:rPr>
              <w:t>1.9</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4663" w:rsidRPr="00794663" w:rsidRDefault="00794663">
            <w:pPr>
              <w:rPr>
                <w:color w:val="000000"/>
              </w:rPr>
            </w:pPr>
            <w:r w:rsidRPr="00794663">
              <w:rPr>
                <w:color w:val="000000"/>
                <w:sz w:val="22"/>
                <w:szCs w:val="22"/>
              </w:rPr>
              <w:t>Строительство Т/С (новое)</w:t>
            </w:r>
            <w:proofErr w:type="gramStart"/>
            <w:r w:rsidRPr="00794663">
              <w:rPr>
                <w:color w:val="000000"/>
                <w:sz w:val="22"/>
                <w:szCs w:val="22"/>
              </w:rPr>
              <w:t>:К</w:t>
            </w:r>
            <w:proofErr w:type="gramEnd"/>
            <w:r w:rsidRPr="00794663">
              <w:rPr>
                <w:color w:val="000000"/>
                <w:sz w:val="22"/>
                <w:szCs w:val="22"/>
              </w:rPr>
              <w:t xml:space="preserve">отельная 2 (1п) </w:t>
            </w:r>
            <w:proofErr w:type="spellStart"/>
            <w:r w:rsidRPr="00794663">
              <w:rPr>
                <w:color w:val="000000"/>
                <w:sz w:val="22"/>
                <w:szCs w:val="22"/>
              </w:rPr>
              <w:t>Марьянское</w:t>
            </w:r>
            <w:proofErr w:type="spellEnd"/>
            <w:r w:rsidRPr="00794663">
              <w:rPr>
                <w:color w:val="000000"/>
                <w:sz w:val="22"/>
                <w:szCs w:val="22"/>
              </w:rPr>
              <w:t xml:space="preserve"> СП </w:t>
            </w:r>
            <w:proofErr w:type="spellStart"/>
            <w:r w:rsidRPr="00794663">
              <w:rPr>
                <w:color w:val="000000"/>
                <w:sz w:val="22"/>
                <w:szCs w:val="22"/>
              </w:rPr>
              <w:t>ст</w:t>
            </w:r>
            <w:proofErr w:type="spellEnd"/>
            <w:r w:rsidRPr="00794663">
              <w:rPr>
                <w:color w:val="000000"/>
                <w:sz w:val="22"/>
                <w:szCs w:val="22"/>
              </w:rPr>
              <w:t xml:space="preserve"> </w:t>
            </w:r>
            <w:proofErr w:type="spellStart"/>
            <w:r w:rsidRPr="00794663">
              <w:rPr>
                <w:color w:val="000000"/>
                <w:sz w:val="22"/>
                <w:szCs w:val="22"/>
              </w:rPr>
              <w:t>Марьянская</w:t>
            </w:r>
            <w:proofErr w:type="spellEnd"/>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94663" w:rsidRPr="00794663" w:rsidRDefault="00794663">
            <w:pPr>
              <w:jc w:val="right"/>
              <w:rPr>
                <w:color w:val="000000"/>
              </w:rPr>
            </w:pPr>
            <w:r w:rsidRPr="00794663">
              <w:rPr>
                <w:color w:val="000000"/>
                <w:sz w:val="22"/>
                <w:szCs w:val="22"/>
              </w:rPr>
              <w:t>10 062,70</w:t>
            </w:r>
          </w:p>
        </w:tc>
      </w:tr>
      <w:tr w:rsidR="00794663" w:rsidRPr="007915E3" w:rsidTr="0063705E">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94663" w:rsidRPr="0079218C" w:rsidRDefault="00794663" w:rsidP="006C0D71">
            <w:pPr>
              <w:spacing w:before="0" w:after="0"/>
              <w:jc w:val="center"/>
              <w:rPr>
                <w:bCs/>
                <w:color w:val="000000"/>
              </w:rPr>
            </w:pPr>
            <w:r w:rsidRPr="0079218C">
              <w:rPr>
                <w:bCs/>
                <w:color w:val="000000"/>
                <w:sz w:val="22"/>
                <w:szCs w:val="22"/>
              </w:rPr>
              <w:t>1.10</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4663" w:rsidRPr="00794663" w:rsidRDefault="00794663">
            <w:pPr>
              <w:rPr>
                <w:color w:val="000000"/>
              </w:rPr>
            </w:pPr>
            <w:r w:rsidRPr="00794663">
              <w:rPr>
                <w:color w:val="000000"/>
                <w:sz w:val="22"/>
                <w:szCs w:val="22"/>
              </w:rPr>
              <w:t>Строительство Т/С (новое)</w:t>
            </w:r>
            <w:proofErr w:type="gramStart"/>
            <w:r w:rsidRPr="00794663">
              <w:rPr>
                <w:color w:val="000000"/>
                <w:sz w:val="22"/>
                <w:szCs w:val="22"/>
              </w:rPr>
              <w:t>:К</w:t>
            </w:r>
            <w:proofErr w:type="gramEnd"/>
            <w:r w:rsidRPr="00794663">
              <w:rPr>
                <w:color w:val="000000"/>
                <w:sz w:val="22"/>
                <w:szCs w:val="22"/>
              </w:rPr>
              <w:t xml:space="preserve">отельная 3 (2п) </w:t>
            </w:r>
            <w:proofErr w:type="spellStart"/>
            <w:r w:rsidRPr="00794663">
              <w:rPr>
                <w:color w:val="000000"/>
                <w:sz w:val="22"/>
                <w:szCs w:val="22"/>
              </w:rPr>
              <w:t>Марьянское</w:t>
            </w:r>
            <w:proofErr w:type="spellEnd"/>
            <w:r w:rsidRPr="00794663">
              <w:rPr>
                <w:color w:val="000000"/>
                <w:sz w:val="22"/>
                <w:szCs w:val="22"/>
              </w:rPr>
              <w:t xml:space="preserve"> СП </w:t>
            </w:r>
            <w:proofErr w:type="spellStart"/>
            <w:r w:rsidRPr="00794663">
              <w:rPr>
                <w:color w:val="000000"/>
                <w:sz w:val="22"/>
                <w:szCs w:val="22"/>
              </w:rPr>
              <w:t>ст</w:t>
            </w:r>
            <w:proofErr w:type="spellEnd"/>
            <w:r w:rsidRPr="00794663">
              <w:rPr>
                <w:color w:val="000000"/>
                <w:sz w:val="22"/>
                <w:szCs w:val="22"/>
              </w:rPr>
              <w:t xml:space="preserve"> </w:t>
            </w:r>
            <w:proofErr w:type="spellStart"/>
            <w:r w:rsidRPr="00794663">
              <w:rPr>
                <w:color w:val="000000"/>
                <w:sz w:val="22"/>
                <w:szCs w:val="22"/>
              </w:rPr>
              <w:t>Марьянская</w:t>
            </w:r>
            <w:proofErr w:type="spellEnd"/>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94663" w:rsidRPr="00794663" w:rsidRDefault="00794663">
            <w:pPr>
              <w:jc w:val="right"/>
              <w:rPr>
                <w:color w:val="000000"/>
              </w:rPr>
            </w:pPr>
            <w:r w:rsidRPr="00794663">
              <w:rPr>
                <w:color w:val="000000"/>
                <w:sz w:val="22"/>
                <w:szCs w:val="22"/>
              </w:rPr>
              <w:t>405,90</w:t>
            </w:r>
          </w:p>
        </w:tc>
      </w:tr>
      <w:tr w:rsidR="00794663" w:rsidRPr="007915E3" w:rsidTr="0063705E">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94663" w:rsidRPr="0079218C" w:rsidRDefault="00794663" w:rsidP="006C0D71">
            <w:pPr>
              <w:spacing w:before="0" w:after="0"/>
              <w:jc w:val="center"/>
              <w:rPr>
                <w:bCs/>
                <w:color w:val="000000"/>
              </w:rPr>
            </w:pPr>
            <w:r w:rsidRPr="0079218C">
              <w:rPr>
                <w:bCs/>
                <w:color w:val="000000"/>
                <w:sz w:val="22"/>
                <w:szCs w:val="22"/>
              </w:rPr>
              <w:t>1.11</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4663" w:rsidRPr="00794663" w:rsidRDefault="00794663">
            <w:pPr>
              <w:rPr>
                <w:color w:val="000000"/>
              </w:rPr>
            </w:pPr>
            <w:r w:rsidRPr="00794663">
              <w:rPr>
                <w:color w:val="000000"/>
                <w:sz w:val="22"/>
                <w:szCs w:val="22"/>
              </w:rPr>
              <w:t>Строительство Т/С (новое)</w:t>
            </w:r>
            <w:proofErr w:type="gramStart"/>
            <w:r w:rsidRPr="00794663">
              <w:rPr>
                <w:color w:val="000000"/>
                <w:sz w:val="22"/>
                <w:szCs w:val="22"/>
              </w:rPr>
              <w:t>:К</w:t>
            </w:r>
            <w:proofErr w:type="gramEnd"/>
            <w:r w:rsidRPr="00794663">
              <w:rPr>
                <w:color w:val="000000"/>
                <w:sz w:val="22"/>
                <w:szCs w:val="22"/>
              </w:rPr>
              <w:t xml:space="preserve">отельная 4 (3п) </w:t>
            </w:r>
            <w:proofErr w:type="spellStart"/>
            <w:r w:rsidRPr="00794663">
              <w:rPr>
                <w:color w:val="000000"/>
                <w:sz w:val="22"/>
                <w:szCs w:val="22"/>
              </w:rPr>
              <w:t>Марьянское</w:t>
            </w:r>
            <w:proofErr w:type="spellEnd"/>
            <w:r w:rsidRPr="00794663">
              <w:rPr>
                <w:color w:val="000000"/>
                <w:sz w:val="22"/>
                <w:szCs w:val="22"/>
              </w:rPr>
              <w:t xml:space="preserve"> СП </w:t>
            </w:r>
            <w:proofErr w:type="spellStart"/>
            <w:r w:rsidRPr="00794663">
              <w:rPr>
                <w:color w:val="000000"/>
                <w:sz w:val="22"/>
                <w:szCs w:val="22"/>
              </w:rPr>
              <w:t>ст</w:t>
            </w:r>
            <w:proofErr w:type="spellEnd"/>
            <w:r w:rsidRPr="00794663">
              <w:rPr>
                <w:color w:val="000000"/>
                <w:sz w:val="22"/>
                <w:szCs w:val="22"/>
              </w:rPr>
              <w:t xml:space="preserve"> </w:t>
            </w:r>
            <w:proofErr w:type="spellStart"/>
            <w:r w:rsidRPr="00794663">
              <w:rPr>
                <w:color w:val="000000"/>
                <w:sz w:val="22"/>
                <w:szCs w:val="22"/>
              </w:rPr>
              <w:t>Марьянская</w:t>
            </w:r>
            <w:proofErr w:type="spellEnd"/>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94663" w:rsidRPr="00794663" w:rsidRDefault="00794663">
            <w:pPr>
              <w:jc w:val="right"/>
              <w:rPr>
                <w:color w:val="000000"/>
              </w:rPr>
            </w:pPr>
            <w:r w:rsidRPr="00794663">
              <w:rPr>
                <w:color w:val="000000"/>
                <w:sz w:val="22"/>
                <w:szCs w:val="22"/>
              </w:rPr>
              <w:t>1 219,30</w:t>
            </w:r>
          </w:p>
        </w:tc>
      </w:tr>
      <w:tr w:rsidR="00794663" w:rsidRPr="0079218C" w:rsidTr="0063705E">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94663" w:rsidRPr="0079218C" w:rsidRDefault="00794663" w:rsidP="00CA3164">
            <w:pPr>
              <w:spacing w:before="0" w:after="0"/>
              <w:jc w:val="center"/>
              <w:rPr>
                <w:bCs/>
                <w:color w:val="000000"/>
              </w:rPr>
            </w:pPr>
            <w:r w:rsidRPr="0079218C">
              <w:rPr>
                <w:bCs/>
                <w:color w:val="000000"/>
                <w:sz w:val="22"/>
                <w:szCs w:val="22"/>
              </w:rPr>
              <w:t>1.1</w:t>
            </w:r>
            <w:r>
              <w:rPr>
                <w:bCs/>
                <w:color w:val="000000"/>
                <w:sz w:val="22"/>
                <w:szCs w:val="22"/>
              </w:rPr>
              <w:t>2</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4663" w:rsidRPr="00794663" w:rsidRDefault="00794663">
            <w:pPr>
              <w:rPr>
                <w:color w:val="000000"/>
              </w:rPr>
            </w:pPr>
            <w:r w:rsidRPr="00794663">
              <w:rPr>
                <w:color w:val="000000"/>
                <w:sz w:val="22"/>
                <w:szCs w:val="22"/>
              </w:rPr>
              <w:t>Строительство Т/С (новое)</w:t>
            </w:r>
            <w:proofErr w:type="gramStart"/>
            <w:r w:rsidRPr="00794663">
              <w:rPr>
                <w:color w:val="000000"/>
                <w:sz w:val="22"/>
                <w:szCs w:val="22"/>
              </w:rPr>
              <w:t>:К</w:t>
            </w:r>
            <w:proofErr w:type="gramEnd"/>
            <w:r w:rsidRPr="00794663">
              <w:rPr>
                <w:color w:val="000000"/>
                <w:sz w:val="22"/>
                <w:szCs w:val="22"/>
              </w:rPr>
              <w:t xml:space="preserve">отельная 5 (4п) </w:t>
            </w:r>
            <w:proofErr w:type="spellStart"/>
            <w:r w:rsidRPr="00794663">
              <w:rPr>
                <w:color w:val="000000"/>
                <w:sz w:val="22"/>
                <w:szCs w:val="22"/>
              </w:rPr>
              <w:t>Марьянское</w:t>
            </w:r>
            <w:proofErr w:type="spellEnd"/>
            <w:r w:rsidRPr="00794663">
              <w:rPr>
                <w:color w:val="000000"/>
                <w:sz w:val="22"/>
                <w:szCs w:val="22"/>
              </w:rPr>
              <w:t xml:space="preserve"> СП </w:t>
            </w:r>
            <w:proofErr w:type="spellStart"/>
            <w:r w:rsidRPr="00794663">
              <w:rPr>
                <w:color w:val="000000"/>
                <w:sz w:val="22"/>
                <w:szCs w:val="22"/>
              </w:rPr>
              <w:t>ст</w:t>
            </w:r>
            <w:proofErr w:type="spellEnd"/>
            <w:r w:rsidRPr="00794663">
              <w:rPr>
                <w:color w:val="000000"/>
                <w:sz w:val="22"/>
                <w:szCs w:val="22"/>
              </w:rPr>
              <w:t xml:space="preserve"> </w:t>
            </w:r>
            <w:proofErr w:type="spellStart"/>
            <w:r w:rsidRPr="00794663">
              <w:rPr>
                <w:color w:val="000000"/>
                <w:sz w:val="22"/>
                <w:szCs w:val="22"/>
              </w:rPr>
              <w:t>Марьянская</w:t>
            </w:r>
            <w:proofErr w:type="spellEnd"/>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94663" w:rsidRPr="00794663" w:rsidRDefault="00794663">
            <w:pPr>
              <w:jc w:val="right"/>
              <w:rPr>
                <w:color w:val="000000"/>
              </w:rPr>
            </w:pPr>
            <w:r w:rsidRPr="00794663">
              <w:rPr>
                <w:color w:val="000000"/>
                <w:sz w:val="22"/>
                <w:szCs w:val="22"/>
              </w:rPr>
              <w:t>2 048,20</w:t>
            </w:r>
          </w:p>
        </w:tc>
      </w:tr>
      <w:tr w:rsidR="00794663" w:rsidRPr="0079218C" w:rsidTr="0063705E">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94663" w:rsidRPr="0079218C" w:rsidRDefault="00794663" w:rsidP="00CA3164">
            <w:pPr>
              <w:spacing w:before="0" w:after="0"/>
              <w:jc w:val="center"/>
              <w:rPr>
                <w:bCs/>
                <w:color w:val="000000"/>
              </w:rPr>
            </w:pPr>
            <w:r>
              <w:rPr>
                <w:bCs/>
                <w:color w:val="000000"/>
                <w:sz w:val="22"/>
                <w:szCs w:val="22"/>
              </w:rPr>
              <w:t>1.13</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4663" w:rsidRPr="00794663" w:rsidRDefault="00794663">
            <w:pPr>
              <w:rPr>
                <w:color w:val="000000"/>
              </w:rPr>
            </w:pPr>
            <w:r w:rsidRPr="00794663">
              <w:rPr>
                <w:color w:val="000000"/>
                <w:sz w:val="22"/>
                <w:szCs w:val="22"/>
              </w:rPr>
              <w:t>Строительство Т/С (новое)</w:t>
            </w:r>
            <w:proofErr w:type="gramStart"/>
            <w:r w:rsidRPr="00794663">
              <w:rPr>
                <w:color w:val="000000"/>
                <w:sz w:val="22"/>
                <w:szCs w:val="22"/>
              </w:rPr>
              <w:t>:К</w:t>
            </w:r>
            <w:proofErr w:type="gramEnd"/>
            <w:r w:rsidRPr="00794663">
              <w:rPr>
                <w:color w:val="000000"/>
                <w:sz w:val="22"/>
                <w:szCs w:val="22"/>
              </w:rPr>
              <w:t xml:space="preserve">отельная 6 (5п) </w:t>
            </w:r>
            <w:proofErr w:type="spellStart"/>
            <w:r w:rsidRPr="00794663">
              <w:rPr>
                <w:color w:val="000000"/>
                <w:sz w:val="22"/>
                <w:szCs w:val="22"/>
              </w:rPr>
              <w:t>Марьянское</w:t>
            </w:r>
            <w:proofErr w:type="spellEnd"/>
            <w:r w:rsidRPr="00794663">
              <w:rPr>
                <w:color w:val="000000"/>
                <w:sz w:val="22"/>
                <w:szCs w:val="22"/>
              </w:rPr>
              <w:t xml:space="preserve"> СП </w:t>
            </w:r>
            <w:proofErr w:type="spellStart"/>
            <w:r w:rsidRPr="00794663">
              <w:rPr>
                <w:color w:val="000000"/>
                <w:sz w:val="22"/>
                <w:szCs w:val="22"/>
              </w:rPr>
              <w:t>ст</w:t>
            </w:r>
            <w:proofErr w:type="spellEnd"/>
            <w:r w:rsidRPr="00794663">
              <w:rPr>
                <w:color w:val="000000"/>
                <w:sz w:val="22"/>
                <w:szCs w:val="22"/>
              </w:rPr>
              <w:t xml:space="preserve"> </w:t>
            </w:r>
            <w:proofErr w:type="spellStart"/>
            <w:r w:rsidRPr="00794663">
              <w:rPr>
                <w:color w:val="000000"/>
                <w:sz w:val="22"/>
                <w:szCs w:val="22"/>
              </w:rPr>
              <w:t>Марьянская</w:t>
            </w:r>
            <w:proofErr w:type="spellEnd"/>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94663" w:rsidRPr="00794663" w:rsidRDefault="00794663">
            <w:pPr>
              <w:jc w:val="right"/>
              <w:rPr>
                <w:color w:val="000000"/>
              </w:rPr>
            </w:pPr>
            <w:r w:rsidRPr="00794663">
              <w:rPr>
                <w:color w:val="000000"/>
                <w:sz w:val="22"/>
                <w:szCs w:val="22"/>
              </w:rPr>
              <w:t>3 213,10</w:t>
            </w:r>
          </w:p>
        </w:tc>
      </w:tr>
      <w:tr w:rsidR="00794663" w:rsidRPr="0079218C" w:rsidTr="0063705E">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94663" w:rsidRPr="0079218C" w:rsidRDefault="00794663" w:rsidP="00CA3164">
            <w:pPr>
              <w:spacing w:before="0" w:after="0"/>
              <w:jc w:val="center"/>
              <w:rPr>
                <w:bCs/>
                <w:color w:val="000000"/>
              </w:rPr>
            </w:pPr>
            <w:r>
              <w:rPr>
                <w:bCs/>
                <w:color w:val="000000"/>
                <w:sz w:val="22"/>
                <w:szCs w:val="22"/>
              </w:rPr>
              <w:t>1.14</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4663" w:rsidRPr="00794663" w:rsidRDefault="00794663">
            <w:pPr>
              <w:rPr>
                <w:color w:val="000000"/>
              </w:rPr>
            </w:pPr>
            <w:r w:rsidRPr="00794663">
              <w:rPr>
                <w:color w:val="000000"/>
                <w:sz w:val="22"/>
                <w:szCs w:val="22"/>
              </w:rPr>
              <w:t>Строительство Т/С (новое)</w:t>
            </w:r>
            <w:proofErr w:type="gramStart"/>
            <w:r w:rsidRPr="00794663">
              <w:rPr>
                <w:color w:val="000000"/>
                <w:sz w:val="22"/>
                <w:szCs w:val="22"/>
              </w:rPr>
              <w:t>:К</w:t>
            </w:r>
            <w:proofErr w:type="gramEnd"/>
            <w:r w:rsidRPr="00794663">
              <w:rPr>
                <w:color w:val="000000"/>
                <w:sz w:val="22"/>
                <w:szCs w:val="22"/>
              </w:rPr>
              <w:t xml:space="preserve">отельная 7 (6п) </w:t>
            </w:r>
            <w:proofErr w:type="spellStart"/>
            <w:r w:rsidRPr="00794663">
              <w:rPr>
                <w:color w:val="000000"/>
                <w:sz w:val="22"/>
                <w:szCs w:val="22"/>
              </w:rPr>
              <w:t>Марьянское</w:t>
            </w:r>
            <w:proofErr w:type="spellEnd"/>
            <w:r w:rsidRPr="00794663">
              <w:rPr>
                <w:color w:val="000000"/>
                <w:sz w:val="22"/>
                <w:szCs w:val="22"/>
              </w:rPr>
              <w:t xml:space="preserve"> СП </w:t>
            </w:r>
            <w:proofErr w:type="spellStart"/>
            <w:r w:rsidRPr="00794663">
              <w:rPr>
                <w:color w:val="000000"/>
                <w:sz w:val="22"/>
                <w:szCs w:val="22"/>
              </w:rPr>
              <w:t>ст</w:t>
            </w:r>
            <w:proofErr w:type="spellEnd"/>
            <w:r w:rsidRPr="00794663">
              <w:rPr>
                <w:color w:val="000000"/>
                <w:sz w:val="22"/>
                <w:szCs w:val="22"/>
              </w:rPr>
              <w:t xml:space="preserve"> </w:t>
            </w:r>
            <w:proofErr w:type="spellStart"/>
            <w:r w:rsidRPr="00794663">
              <w:rPr>
                <w:color w:val="000000"/>
                <w:sz w:val="22"/>
                <w:szCs w:val="22"/>
              </w:rPr>
              <w:t>Марьянская</w:t>
            </w:r>
            <w:proofErr w:type="spellEnd"/>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94663" w:rsidRPr="00794663" w:rsidRDefault="00794663">
            <w:pPr>
              <w:jc w:val="right"/>
              <w:rPr>
                <w:color w:val="000000"/>
              </w:rPr>
            </w:pPr>
            <w:r w:rsidRPr="00794663">
              <w:rPr>
                <w:color w:val="000000"/>
                <w:sz w:val="22"/>
                <w:szCs w:val="22"/>
              </w:rPr>
              <w:t>598,80</w:t>
            </w:r>
          </w:p>
        </w:tc>
      </w:tr>
      <w:tr w:rsidR="00794663" w:rsidRPr="0079218C" w:rsidTr="0063705E">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94663" w:rsidRPr="0079218C" w:rsidRDefault="00794663" w:rsidP="00CA3164">
            <w:pPr>
              <w:spacing w:before="0" w:after="0"/>
              <w:jc w:val="center"/>
              <w:rPr>
                <w:bCs/>
                <w:color w:val="000000"/>
              </w:rPr>
            </w:pPr>
            <w:r>
              <w:rPr>
                <w:bCs/>
                <w:color w:val="000000"/>
                <w:sz w:val="22"/>
                <w:szCs w:val="22"/>
              </w:rPr>
              <w:t>1.15</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4663" w:rsidRPr="00794663" w:rsidRDefault="00794663">
            <w:pPr>
              <w:rPr>
                <w:color w:val="000000"/>
              </w:rPr>
            </w:pPr>
            <w:r w:rsidRPr="00794663">
              <w:rPr>
                <w:color w:val="000000"/>
                <w:sz w:val="22"/>
                <w:szCs w:val="22"/>
              </w:rPr>
              <w:t>Строительство Т/С (новое)</w:t>
            </w:r>
            <w:proofErr w:type="gramStart"/>
            <w:r w:rsidRPr="00794663">
              <w:rPr>
                <w:color w:val="000000"/>
                <w:sz w:val="22"/>
                <w:szCs w:val="22"/>
              </w:rPr>
              <w:t>:К</w:t>
            </w:r>
            <w:proofErr w:type="gramEnd"/>
            <w:r w:rsidRPr="00794663">
              <w:rPr>
                <w:color w:val="000000"/>
                <w:sz w:val="22"/>
                <w:szCs w:val="22"/>
              </w:rPr>
              <w:t xml:space="preserve">отельная 8 (7п) </w:t>
            </w:r>
            <w:proofErr w:type="spellStart"/>
            <w:r w:rsidRPr="00794663">
              <w:rPr>
                <w:color w:val="000000"/>
                <w:sz w:val="22"/>
                <w:szCs w:val="22"/>
              </w:rPr>
              <w:t>Марьянское</w:t>
            </w:r>
            <w:proofErr w:type="spellEnd"/>
            <w:r w:rsidRPr="00794663">
              <w:rPr>
                <w:color w:val="000000"/>
                <w:sz w:val="22"/>
                <w:szCs w:val="22"/>
              </w:rPr>
              <w:t xml:space="preserve"> СП </w:t>
            </w:r>
            <w:proofErr w:type="spellStart"/>
            <w:r w:rsidRPr="00794663">
              <w:rPr>
                <w:color w:val="000000"/>
                <w:sz w:val="22"/>
                <w:szCs w:val="22"/>
              </w:rPr>
              <w:t>ст</w:t>
            </w:r>
            <w:proofErr w:type="spellEnd"/>
            <w:r w:rsidRPr="00794663">
              <w:rPr>
                <w:color w:val="000000"/>
                <w:sz w:val="22"/>
                <w:szCs w:val="22"/>
              </w:rPr>
              <w:t xml:space="preserve"> </w:t>
            </w:r>
            <w:proofErr w:type="spellStart"/>
            <w:r w:rsidRPr="00794663">
              <w:rPr>
                <w:color w:val="000000"/>
                <w:sz w:val="22"/>
                <w:szCs w:val="22"/>
              </w:rPr>
              <w:t>Марьянская</w:t>
            </w:r>
            <w:proofErr w:type="spellEnd"/>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94663" w:rsidRPr="00794663" w:rsidRDefault="00794663">
            <w:pPr>
              <w:jc w:val="right"/>
              <w:rPr>
                <w:color w:val="000000"/>
              </w:rPr>
            </w:pPr>
            <w:r w:rsidRPr="00794663">
              <w:rPr>
                <w:color w:val="000000"/>
                <w:sz w:val="22"/>
                <w:szCs w:val="22"/>
              </w:rPr>
              <w:t>598,80</w:t>
            </w:r>
          </w:p>
        </w:tc>
      </w:tr>
      <w:tr w:rsidR="00794663" w:rsidRPr="0079218C" w:rsidTr="0063705E">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94663" w:rsidRPr="0079218C" w:rsidRDefault="00794663" w:rsidP="00CA3164">
            <w:pPr>
              <w:spacing w:before="0" w:after="0"/>
              <w:jc w:val="center"/>
              <w:rPr>
                <w:bCs/>
                <w:color w:val="000000"/>
              </w:rPr>
            </w:pPr>
            <w:r>
              <w:rPr>
                <w:bCs/>
                <w:color w:val="000000"/>
                <w:sz w:val="22"/>
                <w:szCs w:val="22"/>
              </w:rPr>
              <w:lastRenderedPageBreak/>
              <w:t>1.16</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4663" w:rsidRPr="00794663" w:rsidRDefault="00794663">
            <w:pPr>
              <w:rPr>
                <w:color w:val="000000"/>
              </w:rPr>
            </w:pPr>
            <w:r w:rsidRPr="00794663">
              <w:rPr>
                <w:color w:val="000000"/>
                <w:sz w:val="22"/>
                <w:szCs w:val="22"/>
              </w:rPr>
              <w:t>Строительство Т/С (новое)</w:t>
            </w:r>
            <w:proofErr w:type="gramStart"/>
            <w:r w:rsidRPr="00794663">
              <w:rPr>
                <w:color w:val="000000"/>
                <w:sz w:val="22"/>
                <w:szCs w:val="22"/>
              </w:rPr>
              <w:t>:К</w:t>
            </w:r>
            <w:proofErr w:type="gramEnd"/>
            <w:r w:rsidRPr="00794663">
              <w:rPr>
                <w:color w:val="000000"/>
                <w:sz w:val="22"/>
                <w:szCs w:val="22"/>
              </w:rPr>
              <w:t xml:space="preserve">отельная 9 (8п) </w:t>
            </w:r>
            <w:proofErr w:type="spellStart"/>
            <w:r w:rsidRPr="00794663">
              <w:rPr>
                <w:color w:val="000000"/>
                <w:sz w:val="22"/>
                <w:szCs w:val="22"/>
              </w:rPr>
              <w:t>Марьянское</w:t>
            </w:r>
            <w:proofErr w:type="spellEnd"/>
            <w:r w:rsidRPr="00794663">
              <w:rPr>
                <w:color w:val="000000"/>
                <w:sz w:val="22"/>
                <w:szCs w:val="22"/>
              </w:rPr>
              <w:t xml:space="preserve"> СП </w:t>
            </w:r>
            <w:proofErr w:type="spellStart"/>
            <w:r w:rsidRPr="00794663">
              <w:rPr>
                <w:color w:val="000000"/>
                <w:sz w:val="22"/>
                <w:szCs w:val="22"/>
              </w:rPr>
              <w:t>ст</w:t>
            </w:r>
            <w:proofErr w:type="spellEnd"/>
            <w:r w:rsidRPr="00794663">
              <w:rPr>
                <w:color w:val="000000"/>
                <w:sz w:val="22"/>
                <w:szCs w:val="22"/>
              </w:rPr>
              <w:t xml:space="preserve"> </w:t>
            </w:r>
            <w:proofErr w:type="spellStart"/>
            <w:r w:rsidRPr="00794663">
              <w:rPr>
                <w:color w:val="000000"/>
                <w:sz w:val="22"/>
                <w:szCs w:val="22"/>
              </w:rPr>
              <w:t>Марьянская</w:t>
            </w:r>
            <w:proofErr w:type="spellEnd"/>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94663" w:rsidRPr="00794663" w:rsidRDefault="00794663">
            <w:pPr>
              <w:jc w:val="right"/>
              <w:rPr>
                <w:color w:val="000000"/>
              </w:rPr>
            </w:pPr>
            <w:r w:rsidRPr="00794663">
              <w:rPr>
                <w:color w:val="000000"/>
                <w:sz w:val="22"/>
                <w:szCs w:val="22"/>
              </w:rPr>
              <w:t>1109,3</w:t>
            </w:r>
          </w:p>
        </w:tc>
      </w:tr>
      <w:tr w:rsidR="00794663" w:rsidRPr="0079218C" w:rsidTr="0063705E">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94663" w:rsidRPr="0079218C" w:rsidRDefault="00794663" w:rsidP="00CA3164">
            <w:pPr>
              <w:spacing w:before="0" w:after="0"/>
              <w:jc w:val="center"/>
              <w:rPr>
                <w:bCs/>
                <w:color w:val="000000"/>
              </w:rPr>
            </w:pPr>
            <w:r>
              <w:rPr>
                <w:bCs/>
                <w:color w:val="000000"/>
                <w:sz w:val="22"/>
                <w:szCs w:val="22"/>
              </w:rPr>
              <w:t>1.17</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4663" w:rsidRPr="00794663" w:rsidRDefault="00794663">
            <w:pPr>
              <w:rPr>
                <w:color w:val="000000"/>
              </w:rPr>
            </w:pPr>
            <w:r w:rsidRPr="00794663">
              <w:rPr>
                <w:color w:val="000000"/>
                <w:sz w:val="22"/>
                <w:szCs w:val="22"/>
              </w:rPr>
              <w:t>Строительство водопроводных сетей</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94663" w:rsidRPr="00794663" w:rsidRDefault="00794663">
            <w:pPr>
              <w:jc w:val="right"/>
              <w:rPr>
                <w:color w:val="000000"/>
              </w:rPr>
            </w:pPr>
            <w:r w:rsidRPr="00794663">
              <w:rPr>
                <w:color w:val="000000"/>
                <w:sz w:val="22"/>
                <w:szCs w:val="22"/>
              </w:rPr>
              <w:t>312 625,67</w:t>
            </w:r>
          </w:p>
        </w:tc>
      </w:tr>
      <w:tr w:rsidR="00794663" w:rsidRPr="0079218C" w:rsidTr="0063705E">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94663" w:rsidRPr="0079218C" w:rsidRDefault="00794663" w:rsidP="00CA3164">
            <w:pPr>
              <w:spacing w:before="0" w:after="0"/>
              <w:jc w:val="center"/>
              <w:rPr>
                <w:bCs/>
                <w:color w:val="000000"/>
              </w:rPr>
            </w:pPr>
            <w:r>
              <w:rPr>
                <w:bCs/>
                <w:color w:val="000000"/>
                <w:sz w:val="22"/>
                <w:szCs w:val="22"/>
              </w:rPr>
              <w:t>1.18</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4663" w:rsidRPr="00794663" w:rsidRDefault="00794663">
            <w:pPr>
              <w:rPr>
                <w:color w:val="000000"/>
              </w:rPr>
            </w:pPr>
            <w:r w:rsidRPr="00794663">
              <w:rPr>
                <w:color w:val="000000"/>
                <w:sz w:val="22"/>
                <w:szCs w:val="22"/>
              </w:rPr>
              <w:t>Строительство КНС</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94663" w:rsidRPr="00794663" w:rsidRDefault="00794663">
            <w:pPr>
              <w:jc w:val="right"/>
              <w:rPr>
                <w:color w:val="000000"/>
              </w:rPr>
            </w:pPr>
            <w:r w:rsidRPr="00794663">
              <w:rPr>
                <w:color w:val="000000"/>
                <w:sz w:val="22"/>
                <w:szCs w:val="22"/>
              </w:rPr>
              <w:t>3 145,92</w:t>
            </w:r>
          </w:p>
        </w:tc>
      </w:tr>
      <w:tr w:rsidR="00794663" w:rsidRPr="0079218C" w:rsidTr="0063705E">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94663" w:rsidRPr="0079218C" w:rsidRDefault="00794663" w:rsidP="00CA3164">
            <w:pPr>
              <w:spacing w:before="0" w:after="0"/>
              <w:jc w:val="center"/>
              <w:rPr>
                <w:bCs/>
                <w:color w:val="000000"/>
              </w:rPr>
            </w:pPr>
            <w:r>
              <w:rPr>
                <w:bCs/>
                <w:color w:val="000000"/>
                <w:sz w:val="22"/>
                <w:szCs w:val="22"/>
              </w:rPr>
              <w:t>1.19</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4663" w:rsidRPr="00794663" w:rsidRDefault="00794663">
            <w:pPr>
              <w:rPr>
                <w:color w:val="000000"/>
              </w:rPr>
            </w:pPr>
            <w:r w:rsidRPr="00794663">
              <w:rPr>
                <w:color w:val="000000"/>
                <w:sz w:val="22"/>
                <w:szCs w:val="22"/>
              </w:rPr>
              <w:t>Строительство сетей канализаций</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94663" w:rsidRPr="00794663" w:rsidRDefault="00794663">
            <w:pPr>
              <w:jc w:val="right"/>
              <w:rPr>
                <w:color w:val="000000"/>
              </w:rPr>
            </w:pPr>
            <w:r w:rsidRPr="00794663">
              <w:rPr>
                <w:color w:val="000000"/>
                <w:sz w:val="22"/>
                <w:szCs w:val="22"/>
              </w:rPr>
              <w:t>364 943,70</w:t>
            </w:r>
          </w:p>
        </w:tc>
      </w:tr>
      <w:tr w:rsidR="00374917" w:rsidRPr="0079218C" w:rsidTr="0063705E">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74917" w:rsidRPr="0079218C" w:rsidRDefault="00374917" w:rsidP="00CA3164">
            <w:pPr>
              <w:spacing w:before="0" w:after="0"/>
              <w:jc w:val="center"/>
              <w:rPr>
                <w:bCs/>
                <w:color w:val="000000"/>
              </w:rPr>
            </w:pPr>
            <w:r>
              <w:rPr>
                <w:bCs/>
                <w:color w:val="000000"/>
                <w:sz w:val="22"/>
                <w:szCs w:val="22"/>
              </w:rPr>
              <w:t>1.20</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4917" w:rsidRPr="00794663" w:rsidRDefault="00374917">
            <w:pPr>
              <w:rPr>
                <w:color w:val="000000"/>
              </w:rPr>
            </w:pPr>
            <w:r w:rsidRPr="00794663">
              <w:rPr>
                <w:color w:val="000000"/>
                <w:sz w:val="22"/>
                <w:szCs w:val="22"/>
              </w:rPr>
              <w:t xml:space="preserve">Энергоснабжение: реконструкция и строительство ТП и </w:t>
            </w:r>
            <w:proofErr w:type="gramStart"/>
            <w:r w:rsidRPr="00794663">
              <w:rPr>
                <w:color w:val="000000"/>
                <w:sz w:val="22"/>
                <w:szCs w:val="22"/>
              </w:rPr>
              <w:t>ВЛ</w:t>
            </w:r>
            <w:proofErr w:type="gramEnd"/>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74917" w:rsidRPr="00374917" w:rsidRDefault="00374917">
            <w:pPr>
              <w:jc w:val="right"/>
              <w:rPr>
                <w:color w:val="000000"/>
              </w:rPr>
            </w:pPr>
            <w:r w:rsidRPr="00374917">
              <w:rPr>
                <w:color w:val="000000"/>
                <w:sz w:val="22"/>
                <w:szCs w:val="22"/>
              </w:rPr>
              <w:t>369 446,89</w:t>
            </w:r>
          </w:p>
        </w:tc>
      </w:tr>
      <w:tr w:rsidR="00374917" w:rsidRPr="0079218C" w:rsidTr="0063705E">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74917" w:rsidRPr="0079218C" w:rsidRDefault="00374917" w:rsidP="00CA3164">
            <w:pPr>
              <w:spacing w:before="0" w:after="0"/>
              <w:jc w:val="center"/>
              <w:rPr>
                <w:bCs/>
                <w:color w:val="000000"/>
              </w:rPr>
            </w:pPr>
            <w:r>
              <w:rPr>
                <w:bCs/>
                <w:color w:val="000000"/>
                <w:sz w:val="22"/>
                <w:szCs w:val="22"/>
              </w:rPr>
              <w:t>1.21</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4917" w:rsidRPr="00794663" w:rsidRDefault="00374917">
            <w:pPr>
              <w:rPr>
                <w:color w:val="000000"/>
              </w:rPr>
            </w:pPr>
            <w:r w:rsidRPr="00794663">
              <w:rPr>
                <w:color w:val="000000"/>
                <w:sz w:val="22"/>
                <w:szCs w:val="22"/>
              </w:rPr>
              <w:t>Сбор и вывоз ТБО: строительство и обустройство объектов, приобретение машин и оборудования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74917" w:rsidRPr="00374917" w:rsidRDefault="00374917">
            <w:pPr>
              <w:jc w:val="right"/>
              <w:rPr>
                <w:color w:val="000000"/>
              </w:rPr>
            </w:pPr>
            <w:r w:rsidRPr="00374917">
              <w:rPr>
                <w:color w:val="000000"/>
                <w:sz w:val="22"/>
                <w:szCs w:val="22"/>
              </w:rPr>
              <w:t>11 274,08</w:t>
            </w:r>
          </w:p>
        </w:tc>
      </w:tr>
      <w:tr w:rsidR="00374917" w:rsidRPr="0079218C" w:rsidTr="0063705E">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74917" w:rsidRPr="0079218C" w:rsidRDefault="00374917" w:rsidP="00CA3164">
            <w:pPr>
              <w:spacing w:before="0" w:after="0"/>
              <w:jc w:val="center"/>
              <w:rPr>
                <w:bCs/>
                <w:color w:val="000000"/>
              </w:rPr>
            </w:pPr>
            <w:r>
              <w:rPr>
                <w:bCs/>
                <w:color w:val="000000"/>
                <w:sz w:val="22"/>
                <w:szCs w:val="22"/>
              </w:rPr>
              <w:t>1.22</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4917" w:rsidRPr="00794663" w:rsidRDefault="00374917">
            <w:pPr>
              <w:rPr>
                <w:color w:val="000000"/>
              </w:rPr>
            </w:pPr>
            <w:r w:rsidRPr="00794663">
              <w:rPr>
                <w:color w:val="000000"/>
                <w:sz w:val="22"/>
                <w:szCs w:val="22"/>
              </w:rPr>
              <w:t>Газоснабжение: строительство газопровода и ПРГ</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74917" w:rsidRPr="00374917" w:rsidRDefault="00374917">
            <w:pPr>
              <w:jc w:val="right"/>
              <w:rPr>
                <w:color w:val="000000"/>
              </w:rPr>
            </w:pPr>
            <w:r w:rsidRPr="00374917">
              <w:rPr>
                <w:color w:val="000000"/>
                <w:sz w:val="22"/>
                <w:szCs w:val="22"/>
              </w:rPr>
              <w:t>52 995,32</w:t>
            </w:r>
          </w:p>
        </w:tc>
      </w:tr>
      <w:tr w:rsidR="007915E3" w:rsidRPr="0079218C" w:rsidTr="00CA3164">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915E3" w:rsidRPr="0079218C" w:rsidRDefault="007915E3" w:rsidP="00CA3164">
            <w:pPr>
              <w:spacing w:before="0" w:after="0"/>
              <w:jc w:val="center"/>
              <w:rPr>
                <w:b/>
                <w:bCs/>
                <w:color w:val="000000"/>
              </w:rPr>
            </w:pPr>
            <w:r w:rsidRPr="0079218C">
              <w:rPr>
                <w:b/>
                <w:bCs/>
                <w:color w:val="000000"/>
                <w:sz w:val="22"/>
                <w:szCs w:val="22"/>
              </w:rPr>
              <w:t>2</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5E3" w:rsidRPr="0079218C" w:rsidRDefault="007915E3" w:rsidP="00794663">
            <w:pPr>
              <w:spacing w:before="0" w:after="0"/>
              <w:jc w:val="center"/>
              <w:rPr>
                <w:b/>
                <w:bCs/>
                <w:color w:val="000000"/>
              </w:rPr>
            </w:pPr>
            <w:r w:rsidRPr="00507D3D">
              <w:rPr>
                <w:b/>
                <w:bCs/>
                <w:color w:val="000000"/>
                <w:sz w:val="22"/>
                <w:szCs w:val="22"/>
              </w:rPr>
              <w:t>Эффективные проекты</w:t>
            </w:r>
            <w:r w:rsidRPr="00507D3D">
              <w:rPr>
                <w:color w:val="000000"/>
                <w:sz w:val="22"/>
                <w:szCs w:val="22"/>
              </w:rPr>
              <w:t>: реконструкция котельных, автоматизация котельных</w:t>
            </w:r>
            <w:r>
              <w:rPr>
                <w:b/>
                <w:bCs/>
                <w:color w:val="000000"/>
                <w:sz w:val="22"/>
                <w:szCs w:val="22"/>
              </w:rPr>
              <w:t xml:space="preserve"> (</w:t>
            </w:r>
            <w:r w:rsidR="00794663">
              <w:rPr>
                <w:b/>
                <w:bCs/>
                <w:color w:val="000000"/>
                <w:sz w:val="22"/>
                <w:szCs w:val="22"/>
              </w:rPr>
              <w:t>1</w:t>
            </w:r>
            <w:r>
              <w:rPr>
                <w:b/>
                <w:bCs/>
                <w:color w:val="000000"/>
                <w:sz w:val="22"/>
                <w:szCs w:val="22"/>
              </w:rPr>
              <w:t xml:space="preserve"> проект)</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915E3" w:rsidRPr="00794663" w:rsidRDefault="00794663" w:rsidP="00794663">
            <w:pPr>
              <w:jc w:val="center"/>
              <w:rPr>
                <w:b/>
                <w:iCs/>
                <w:color w:val="000000"/>
              </w:rPr>
            </w:pPr>
            <w:r w:rsidRPr="00794663">
              <w:rPr>
                <w:b/>
                <w:iCs/>
                <w:color w:val="000000"/>
                <w:sz w:val="22"/>
                <w:szCs w:val="22"/>
              </w:rPr>
              <w:t>5 116,00</w:t>
            </w:r>
          </w:p>
        </w:tc>
      </w:tr>
      <w:tr w:rsidR="00794663" w:rsidRPr="0079218C" w:rsidTr="005C096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94663" w:rsidRPr="0079218C" w:rsidRDefault="00794663" w:rsidP="00CA3164">
            <w:pPr>
              <w:spacing w:before="0" w:after="0"/>
              <w:jc w:val="center"/>
              <w:rPr>
                <w:bCs/>
                <w:color w:val="000000"/>
              </w:rPr>
            </w:pPr>
            <w:r w:rsidRPr="0079218C">
              <w:rPr>
                <w:bCs/>
                <w:color w:val="000000"/>
                <w:sz w:val="22"/>
                <w:szCs w:val="22"/>
              </w:rPr>
              <w:t>2.1</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4663" w:rsidRPr="00794663" w:rsidRDefault="00794663">
            <w:pPr>
              <w:rPr>
                <w:color w:val="000000"/>
              </w:rPr>
            </w:pPr>
            <w:r w:rsidRPr="00794663">
              <w:rPr>
                <w:color w:val="000000"/>
                <w:sz w:val="22"/>
                <w:szCs w:val="22"/>
              </w:rPr>
              <w:t xml:space="preserve">Реконструкция: Котельная 1 (№ 27 (СОШ № 8)) </w:t>
            </w:r>
            <w:proofErr w:type="spellStart"/>
            <w:r w:rsidRPr="00794663">
              <w:rPr>
                <w:color w:val="000000"/>
                <w:sz w:val="22"/>
                <w:szCs w:val="22"/>
              </w:rPr>
              <w:t>Марьянское</w:t>
            </w:r>
            <w:proofErr w:type="spellEnd"/>
            <w:r w:rsidRPr="00794663">
              <w:rPr>
                <w:color w:val="000000"/>
                <w:sz w:val="22"/>
                <w:szCs w:val="22"/>
              </w:rPr>
              <w:t xml:space="preserve"> СП </w:t>
            </w:r>
            <w:proofErr w:type="spellStart"/>
            <w:proofErr w:type="gramStart"/>
            <w:r w:rsidRPr="00794663">
              <w:rPr>
                <w:color w:val="000000"/>
                <w:sz w:val="22"/>
                <w:szCs w:val="22"/>
              </w:rPr>
              <w:t>ст</w:t>
            </w:r>
            <w:proofErr w:type="spellEnd"/>
            <w:proofErr w:type="gramEnd"/>
            <w:r w:rsidRPr="00794663">
              <w:rPr>
                <w:color w:val="000000"/>
                <w:sz w:val="22"/>
                <w:szCs w:val="22"/>
              </w:rPr>
              <w:t xml:space="preserve"> </w:t>
            </w:r>
            <w:proofErr w:type="spellStart"/>
            <w:r w:rsidRPr="00794663">
              <w:rPr>
                <w:color w:val="000000"/>
                <w:sz w:val="22"/>
                <w:szCs w:val="22"/>
              </w:rPr>
              <w:t>Марьянская</w:t>
            </w:r>
            <w:proofErr w:type="spellEnd"/>
            <w:r w:rsidRPr="00794663">
              <w:rPr>
                <w:color w:val="000000"/>
                <w:sz w:val="22"/>
                <w:szCs w:val="22"/>
              </w:rPr>
              <w:t xml:space="preserve"> </w:t>
            </w:r>
            <w:proofErr w:type="spellStart"/>
            <w:r w:rsidRPr="00794663">
              <w:rPr>
                <w:color w:val="000000"/>
                <w:sz w:val="22"/>
                <w:szCs w:val="22"/>
              </w:rPr>
              <w:t>ул</w:t>
            </w:r>
            <w:proofErr w:type="spellEnd"/>
            <w:r w:rsidRPr="00794663">
              <w:rPr>
                <w:color w:val="000000"/>
                <w:sz w:val="22"/>
                <w:szCs w:val="22"/>
              </w:rPr>
              <w:t xml:space="preserve"> Коммунальная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94663" w:rsidRPr="00794663" w:rsidRDefault="00794663">
            <w:pPr>
              <w:jc w:val="right"/>
              <w:rPr>
                <w:color w:val="000000"/>
              </w:rPr>
            </w:pPr>
            <w:r w:rsidRPr="00794663">
              <w:rPr>
                <w:color w:val="000000"/>
                <w:sz w:val="22"/>
                <w:szCs w:val="22"/>
              </w:rPr>
              <w:t>5 116,00</w:t>
            </w:r>
          </w:p>
        </w:tc>
      </w:tr>
      <w:tr w:rsidR="007915E3" w:rsidRPr="0079218C" w:rsidTr="00CA3164">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915E3" w:rsidRPr="0079218C" w:rsidRDefault="007915E3" w:rsidP="00CA3164">
            <w:pPr>
              <w:spacing w:before="0" w:after="0"/>
              <w:jc w:val="center"/>
              <w:rPr>
                <w:b/>
                <w:bCs/>
                <w:color w:val="000000"/>
              </w:rPr>
            </w:pPr>
            <w:r>
              <w:rPr>
                <w:b/>
                <w:bCs/>
                <w:color w:val="000000"/>
                <w:sz w:val="22"/>
                <w:szCs w:val="22"/>
              </w:rPr>
              <w:lastRenderedPageBreak/>
              <w:t>3</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5E3" w:rsidRPr="0079218C" w:rsidRDefault="007915E3" w:rsidP="00CA3164">
            <w:pPr>
              <w:spacing w:before="0" w:after="0"/>
              <w:jc w:val="center"/>
              <w:rPr>
                <w:b/>
                <w:bCs/>
                <w:color w:val="000000"/>
              </w:rPr>
            </w:pPr>
            <w:r w:rsidRPr="00507D3D">
              <w:rPr>
                <w:b/>
                <w:bCs/>
                <w:color w:val="000000"/>
                <w:sz w:val="22"/>
                <w:szCs w:val="22"/>
              </w:rPr>
              <w:t>Условно-эффективные проекты</w:t>
            </w:r>
            <w:r w:rsidRPr="00215B40">
              <w:rPr>
                <w:color w:val="000000"/>
                <w:sz w:val="22"/>
                <w:szCs w:val="22"/>
              </w:rPr>
              <w:t>: реконструкция тепловых сетей, реконструкция объектов и сетей водоснабжения и водоотведения</w:t>
            </w:r>
            <w:r w:rsidRPr="00215B40">
              <w:rPr>
                <w:b/>
                <w:bCs/>
                <w:color w:val="000000"/>
                <w:sz w:val="22"/>
                <w:szCs w:val="22"/>
              </w:rPr>
              <w:t xml:space="preserve"> (</w:t>
            </w:r>
            <w:r>
              <w:rPr>
                <w:b/>
                <w:bCs/>
                <w:color w:val="000000"/>
                <w:sz w:val="22"/>
                <w:szCs w:val="22"/>
              </w:rPr>
              <w:t>7</w:t>
            </w:r>
            <w:r w:rsidRPr="00215B40">
              <w:rPr>
                <w:b/>
                <w:bCs/>
                <w:color w:val="000000"/>
                <w:sz w:val="22"/>
                <w:szCs w:val="22"/>
              </w:rPr>
              <w:t xml:space="preserve"> проект</w:t>
            </w:r>
            <w:r>
              <w:rPr>
                <w:b/>
                <w:bCs/>
                <w:color w:val="000000"/>
                <w:sz w:val="22"/>
                <w:szCs w:val="22"/>
              </w:rPr>
              <w:t>ов</w:t>
            </w:r>
            <w:r w:rsidRPr="00215B40">
              <w:rPr>
                <w:b/>
                <w:bCs/>
                <w:color w:val="000000"/>
                <w:sz w:val="22"/>
                <w:szCs w:val="22"/>
              </w:rPr>
              <w:t>)</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915E3" w:rsidRPr="00794663" w:rsidRDefault="00794663" w:rsidP="00794663">
            <w:pPr>
              <w:jc w:val="center"/>
              <w:rPr>
                <w:b/>
                <w:iCs/>
                <w:color w:val="000000"/>
              </w:rPr>
            </w:pPr>
            <w:r w:rsidRPr="00794663">
              <w:rPr>
                <w:b/>
                <w:iCs/>
                <w:color w:val="000000"/>
                <w:sz w:val="22"/>
                <w:szCs w:val="22"/>
              </w:rPr>
              <w:t>102 997,33</w:t>
            </w:r>
          </w:p>
        </w:tc>
      </w:tr>
      <w:tr w:rsidR="00794663" w:rsidRPr="0079218C" w:rsidTr="00A50D3A">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94663" w:rsidRPr="0079218C" w:rsidRDefault="00794663" w:rsidP="00CA3164">
            <w:pPr>
              <w:spacing w:before="0" w:after="0"/>
              <w:jc w:val="center"/>
              <w:rPr>
                <w:bCs/>
                <w:color w:val="000000"/>
              </w:rPr>
            </w:pPr>
            <w:r w:rsidRPr="0079218C">
              <w:rPr>
                <w:bCs/>
                <w:color w:val="000000"/>
                <w:sz w:val="22"/>
                <w:szCs w:val="22"/>
              </w:rPr>
              <w:t>3.1</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4663" w:rsidRPr="00794663" w:rsidRDefault="00794663">
            <w:pPr>
              <w:rPr>
                <w:color w:val="000000"/>
              </w:rPr>
            </w:pPr>
            <w:proofErr w:type="spellStart"/>
            <w:r w:rsidRPr="00794663">
              <w:rPr>
                <w:color w:val="000000"/>
                <w:sz w:val="22"/>
                <w:szCs w:val="22"/>
              </w:rPr>
              <w:t>Реконстр</w:t>
            </w:r>
            <w:proofErr w:type="gramStart"/>
            <w:r w:rsidRPr="00794663">
              <w:rPr>
                <w:color w:val="000000"/>
                <w:sz w:val="22"/>
                <w:szCs w:val="22"/>
              </w:rPr>
              <w:t>.</w:t>
            </w:r>
            <w:r w:rsidRPr="00794663">
              <w:rPr>
                <w:b/>
                <w:bCs/>
                <w:color w:val="000000"/>
                <w:sz w:val="22"/>
                <w:szCs w:val="22"/>
              </w:rPr>
              <w:t>Т</w:t>
            </w:r>
            <w:proofErr w:type="spellEnd"/>
            <w:proofErr w:type="gramEnd"/>
            <w:r w:rsidRPr="00794663">
              <w:rPr>
                <w:b/>
                <w:bCs/>
                <w:color w:val="000000"/>
                <w:sz w:val="22"/>
                <w:szCs w:val="22"/>
              </w:rPr>
              <w:t>/С</w:t>
            </w:r>
            <w:r w:rsidRPr="00794663">
              <w:rPr>
                <w:color w:val="000000"/>
                <w:sz w:val="22"/>
                <w:szCs w:val="22"/>
              </w:rPr>
              <w:t xml:space="preserve">: Котельная 1 (№ 27 (СОШ № 8)) </w:t>
            </w:r>
            <w:proofErr w:type="spellStart"/>
            <w:r w:rsidRPr="00794663">
              <w:rPr>
                <w:color w:val="000000"/>
                <w:sz w:val="22"/>
                <w:szCs w:val="22"/>
              </w:rPr>
              <w:t>Марьянское</w:t>
            </w:r>
            <w:proofErr w:type="spellEnd"/>
            <w:r w:rsidRPr="00794663">
              <w:rPr>
                <w:color w:val="000000"/>
                <w:sz w:val="22"/>
                <w:szCs w:val="22"/>
              </w:rPr>
              <w:t xml:space="preserve"> СП </w:t>
            </w:r>
            <w:proofErr w:type="spellStart"/>
            <w:r w:rsidRPr="00794663">
              <w:rPr>
                <w:color w:val="000000"/>
                <w:sz w:val="22"/>
                <w:szCs w:val="22"/>
              </w:rPr>
              <w:t>ст</w:t>
            </w:r>
            <w:proofErr w:type="spellEnd"/>
            <w:r w:rsidRPr="00794663">
              <w:rPr>
                <w:color w:val="000000"/>
                <w:sz w:val="22"/>
                <w:szCs w:val="22"/>
              </w:rPr>
              <w:t xml:space="preserve"> </w:t>
            </w:r>
            <w:proofErr w:type="spellStart"/>
            <w:r w:rsidRPr="00794663">
              <w:rPr>
                <w:color w:val="000000"/>
                <w:sz w:val="22"/>
                <w:szCs w:val="22"/>
              </w:rPr>
              <w:t>Марьянская</w:t>
            </w:r>
            <w:proofErr w:type="spellEnd"/>
            <w:r w:rsidRPr="00794663">
              <w:rPr>
                <w:color w:val="000000"/>
                <w:sz w:val="22"/>
                <w:szCs w:val="22"/>
              </w:rPr>
              <w:t xml:space="preserve"> </w:t>
            </w:r>
            <w:proofErr w:type="spellStart"/>
            <w:r w:rsidRPr="00794663">
              <w:rPr>
                <w:color w:val="000000"/>
                <w:sz w:val="22"/>
                <w:szCs w:val="22"/>
              </w:rPr>
              <w:t>ул</w:t>
            </w:r>
            <w:proofErr w:type="spellEnd"/>
            <w:r w:rsidRPr="00794663">
              <w:rPr>
                <w:color w:val="000000"/>
                <w:sz w:val="22"/>
                <w:szCs w:val="22"/>
              </w:rPr>
              <w:t xml:space="preserve"> Коммунальная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94663" w:rsidRPr="00794663" w:rsidRDefault="00794663">
            <w:pPr>
              <w:jc w:val="right"/>
              <w:rPr>
                <w:color w:val="000000"/>
              </w:rPr>
            </w:pPr>
            <w:r w:rsidRPr="00794663">
              <w:rPr>
                <w:color w:val="000000"/>
                <w:sz w:val="22"/>
                <w:szCs w:val="22"/>
              </w:rPr>
              <w:t>13 765,40</w:t>
            </w:r>
          </w:p>
        </w:tc>
      </w:tr>
      <w:tr w:rsidR="00794663" w:rsidRPr="0079218C" w:rsidTr="00A50D3A">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94663" w:rsidRPr="0079218C" w:rsidRDefault="00794663" w:rsidP="00CA3164">
            <w:pPr>
              <w:spacing w:before="0" w:after="0"/>
              <w:jc w:val="center"/>
              <w:rPr>
                <w:bCs/>
                <w:color w:val="000000"/>
              </w:rPr>
            </w:pPr>
            <w:r w:rsidRPr="0079218C">
              <w:rPr>
                <w:bCs/>
                <w:color w:val="000000"/>
                <w:sz w:val="22"/>
                <w:szCs w:val="22"/>
              </w:rPr>
              <w:t>3.2</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4663" w:rsidRPr="00794663" w:rsidRDefault="00794663">
            <w:pPr>
              <w:rPr>
                <w:color w:val="000000"/>
              </w:rPr>
            </w:pPr>
            <w:r w:rsidRPr="00794663">
              <w:rPr>
                <w:color w:val="000000"/>
                <w:sz w:val="22"/>
                <w:szCs w:val="22"/>
              </w:rPr>
              <w:t>Реконструкция существующих водозаборов</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94663" w:rsidRPr="00794663" w:rsidRDefault="00794663">
            <w:pPr>
              <w:jc w:val="right"/>
              <w:rPr>
                <w:color w:val="000000"/>
              </w:rPr>
            </w:pPr>
            <w:r w:rsidRPr="00794663">
              <w:rPr>
                <w:color w:val="000000"/>
                <w:sz w:val="22"/>
                <w:szCs w:val="22"/>
              </w:rPr>
              <w:t>43 571,62</w:t>
            </w:r>
          </w:p>
        </w:tc>
      </w:tr>
      <w:tr w:rsidR="00794663" w:rsidRPr="0079218C" w:rsidTr="00A50D3A">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94663" w:rsidRPr="0079218C" w:rsidRDefault="00794663" w:rsidP="00CA3164">
            <w:pPr>
              <w:spacing w:before="0" w:after="0"/>
              <w:jc w:val="center"/>
              <w:rPr>
                <w:bCs/>
                <w:color w:val="000000"/>
              </w:rPr>
            </w:pPr>
            <w:r>
              <w:rPr>
                <w:bCs/>
                <w:color w:val="000000"/>
                <w:sz w:val="22"/>
                <w:szCs w:val="22"/>
              </w:rPr>
              <w:t>3.3</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4663" w:rsidRPr="00794663" w:rsidRDefault="00794663">
            <w:pPr>
              <w:rPr>
                <w:color w:val="000000"/>
              </w:rPr>
            </w:pPr>
            <w:r w:rsidRPr="00794663">
              <w:rPr>
                <w:color w:val="000000"/>
                <w:sz w:val="22"/>
                <w:szCs w:val="22"/>
              </w:rPr>
              <w:t>Реконструкция сетей водоснабжения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94663" w:rsidRPr="00794663" w:rsidRDefault="00794663">
            <w:pPr>
              <w:jc w:val="right"/>
              <w:rPr>
                <w:color w:val="000000"/>
              </w:rPr>
            </w:pPr>
            <w:r w:rsidRPr="00794663">
              <w:rPr>
                <w:color w:val="000000"/>
                <w:sz w:val="22"/>
                <w:szCs w:val="22"/>
              </w:rPr>
              <w:t>45660,31</w:t>
            </w:r>
          </w:p>
        </w:tc>
      </w:tr>
    </w:tbl>
    <w:p w:rsidR="007915E3" w:rsidRDefault="007915E3" w:rsidP="007915E3">
      <w:pPr>
        <w:spacing w:before="0" w:after="0"/>
        <w:ind w:left="709"/>
        <w:rPr>
          <w:b/>
          <w:sz w:val="28"/>
          <w:szCs w:val="28"/>
        </w:rPr>
      </w:pPr>
    </w:p>
    <w:p w:rsidR="007915E3" w:rsidRDefault="007915E3" w:rsidP="007915E3">
      <w:pPr>
        <w:spacing w:before="0" w:after="0"/>
        <w:ind w:left="709"/>
        <w:rPr>
          <w:b/>
          <w:sz w:val="28"/>
          <w:szCs w:val="28"/>
        </w:rPr>
      </w:pPr>
    </w:p>
    <w:p w:rsidR="007915E3" w:rsidRPr="009D4F44" w:rsidRDefault="007915E3" w:rsidP="007915E3">
      <w:pPr>
        <w:spacing w:before="0" w:after="0"/>
        <w:ind w:left="709"/>
        <w:rPr>
          <w:b/>
        </w:rPr>
      </w:pPr>
      <w:r w:rsidRPr="009D4F44">
        <w:rPr>
          <w:b/>
        </w:rPr>
        <w:t>Таблица № 5.1. Свод инвестиционных проектов</w:t>
      </w:r>
    </w:p>
    <w:p w:rsidR="007915E3" w:rsidRPr="0081512F" w:rsidRDefault="007915E3" w:rsidP="007915E3">
      <w:pPr>
        <w:spacing w:before="0" w:after="0"/>
        <w:ind w:right="1097"/>
        <w:jc w:val="right"/>
        <w:rPr>
          <w:b/>
          <w:sz w:val="22"/>
          <w:szCs w:val="22"/>
        </w:rPr>
      </w:pPr>
      <w:r w:rsidRPr="0081512F">
        <w:rPr>
          <w:b/>
          <w:sz w:val="22"/>
          <w:szCs w:val="22"/>
        </w:rPr>
        <w:t>в ценах 2012 г., тыс. руб.</w:t>
      </w:r>
    </w:p>
    <w:tbl>
      <w:tblPr>
        <w:tblW w:w="13816" w:type="dxa"/>
        <w:tblInd w:w="8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180"/>
        <w:gridCol w:w="876"/>
        <w:gridCol w:w="816"/>
        <w:gridCol w:w="766"/>
        <w:gridCol w:w="816"/>
        <w:gridCol w:w="766"/>
        <w:gridCol w:w="766"/>
        <w:gridCol w:w="766"/>
        <w:gridCol w:w="766"/>
        <w:gridCol w:w="766"/>
        <w:gridCol w:w="766"/>
        <w:gridCol w:w="766"/>
      </w:tblGrid>
      <w:tr w:rsidR="007915E3" w:rsidRPr="00507D3D" w:rsidTr="00CA3164">
        <w:trPr>
          <w:trHeight w:val="252"/>
        </w:trPr>
        <w:tc>
          <w:tcPr>
            <w:tcW w:w="5180" w:type="dxa"/>
            <w:shd w:val="clear" w:color="auto" w:fill="auto"/>
            <w:vAlign w:val="center"/>
            <w:hideMark/>
          </w:tcPr>
          <w:p w:rsidR="007915E3" w:rsidRPr="00507D3D" w:rsidRDefault="007915E3" w:rsidP="00CA3164">
            <w:pPr>
              <w:spacing w:before="0" w:after="0"/>
              <w:jc w:val="center"/>
              <w:rPr>
                <w:b/>
                <w:color w:val="000000"/>
              </w:rPr>
            </w:pPr>
            <w:r w:rsidRPr="00507D3D">
              <w:rPr>
                <w:b/>
                <w:color w:val="000000"/>
                <w:sz w:val="22"/>
                <w:szCs w:val="22"/>
              </w:rPr>
              <w:t>Мероприятия</w:t>
            </w:r>
          </w:p>
        </w:tc>
        <w:tc>
          <w:tcPr>
            <w:tcW w:w="876" w:type="dxa"/>
            <w:shd w:val="clear" w:color="auto" w:fill="auto"/>
            <w:vAlign w:val="center"/>
            <w:hideMark/>
          </w:tcPr>
          <w:p w:rsidR="007915E3" w:rsidRPr="00507D3D" w:rsidRDefault="007915E3" w:rsidP="00CA3164">
            <w:pPr>
              <w:spacing w:before="0" w:after="0"/>
              <w:jc w:val="center"/>
              <w:rPr>
                <w:b/>
                <w:bCs/>
              </w:rPr>
            </w:pPr>
            <w:r w:rsidRPr="00507D3D">
              <w:rPr>
                <w:b/>
                <w:bCs/>
                <w:sz w:val="22"/>
                <w:szCs w:val="22"/>
              </w:rPr>
              <w:t>Всего</w:t>
            </w:r>
          </w:p>
        </w:tc>
        <w:tc>
          <w:tcPr>
            <w:tcW w:w="816" w:type="dxa"/>
            <w:shd w:val="clear" w:color="auto" w:fill="auto"/>
            <w:vAlign w:val="center"/>
            <w:hideMark/>
          </w:tcPr>
          <w:p w:rsidR="007915E3" w:rsidRPr="00507D3D" w:rsidRDefault="007915E3" w:rsidP="00CA3164">
            <w:pPr>
              <w:spacing w:before="0" w:after="0"/>
              <w:jc w:val="center"/>
              <w:rPr>
                <w:b/>
                <w:bCs/>
              </w:rPr>
            </w:pPr>
            <w:r w:rsidRPr="00507D3D">
              <w:rPr>
                <w:b/>
                <w:bCs/>
                <w:sz w:val="22"/>
                <w:szCs w:val="22"/>
              </w:rPr>
              <w:t>2013</w:t>
            </w:r>
          </w:p>
        </w:tc>
        <w:tc>
          <w:tcPr>
            <w:tcW w:w="766" w:type="dxa"/>
            <w:shd w:val="clear" w:color="auto" w:fill="auto"/>
            <w:vAlign w:val="center"/>
            <w:hideMark/>
          </w:tcPr>
          <w:p w:rsidR="007915E3" w:rsidRPr="00507D3D" w:rsidRDefault="007915E3" w:rsidP="00CA3164">
            <w:pPr>
              <w:spacing w:before="0" w:after="0"/>
              <w:jc w:val="center"/>
              <w:rPr>
                <w:b/>
                <w:bCs/>
              </w:rPr>
            </w:pPr>
            <w:r w:rsidRPr="00507D3D">
              <w:rPr>
                <w:b/>
                <w:bCs/>
                <w:sz w:val="22"/>
                <w:szCs w:val="22"/>
              </w:rPr>
              <w:t>2014</w:t>
            </w:r>
          </w:p>
        </w:tc>
        <w:tc>
          <w:tcPr>
            <w:tcW w:w="816" w:type="dxa"/>
            <w:shd w:val="clear" w:color="auto" w:fill="auto"/>
            <w:vAlign w:val="center"/>
            <w:hideMark/>
          </w:tcPr>
          <w:p w:rsidR="007915E3" w:rsidRPr="00507D3D" w:rsidRDefault="007915E3" w:rsidP="00CA3164">
            <w:pPr>
              <w:spacing w:before="0" w:after="0"/>
              <w:jc w:val="center"/>
              <w:rPr>
                <w:b/>
                <w:bCs/>
              </w:rPr>
            </w:pPr>
            <w:r w:rsidRPr="00507D3D">
              <w:rPr>
                <w:b/>
                <w:bCs/>
                <w:sz w:val="22"/>
                <w:szCs w:val="22"/>
              </w:rPr>
              <w:t>2015</w:t>
            </w:r>
          </w:p>
        </w:tc>
        <w:tc>
          <w:tcPr>
            <w:tcW w:w="766" w:type="dxa"/>
            <w:shd w:val="clear" w:color="auto" w:fill="auto"/>
            <w:vAlign w:val="center"/>
            <w:hideMark/>
          </w:tcPr>
          <w:p w:rsidR="007915E3" w:rsidRPr="00507D3D" w:rsidRDefault="007915E3" w:rsidP="00CA3164">
            <w:pPr>
              <w:spacing w:before="0" w:after="0"/>
              <w:jc w:val="center"/>
              <w:rPr>
                <w:b/>
                <w:bCs/>
              </w:rPr>
            </w:pPr>
            <w:r w:rsidRPr="00507D3D">
              <w:rPr>
                <w:b/>
                <w:bCs/>
                <w:sz w:val="22"/>
                <w:szCs w:val="22"/>
              </w:rPr>
              <w:t>2016</w:t>
            </w:r>
          </w:p>
        </w:tc>
        <w:tc>
          <w:tcPr>
            <w:tcW w:w="766" w:type="dxa"/>
            <w:shd w:val="clear" w:color="auto" w:fill="auto"/>
            <w:vAlign w:val="center"/>
            <w:hideMark/>
          </w:tcPr>
          <w:p w:rsidR="007915E3" w:rsidRPr="00507D3D" w:rsidRDefault="007915E3" w:rsidP="00CA3164">
            <w:pPr>
              <w:spacing w:before="0" w:after="0"/>
              <w:jc w:val="center"/>
              <w:rPr>
                <w:b/>
                <w:bCs/>
              </w:rPr>
            </w:pPr>
            <w:r w:rsidRPr="00507D3D">
              <w:rPr>
                <w:b/>
                <w:bCs/>
                <w:sz w:val="22"/>
                <w:szCs w:val="22"/>
              </w:rPr>
              <w:t>2017</w:t>
            </w:r>
          </w:p>
        </w:tc>
        <w:tc>
          <w:tcPr>
            <w:tcW w:w="766" w:type="dxa"/>
            <w:shd w:val="clear" w:color="auto" w:fill="auto"/>
            <w:vAlign w:val="center"/>
            <w:hideMark/>
          </w:tcPr>
          <w:p w:rsidR="007915E3" w:rsidRPr="00507D3D" w:rsidRDefault="007915E3" w:rsidP="00CA3164">
            <w:pPr>
              <w:spacing w:before="0" w:after="0"/>
              <w:jc w:val="center"/>
              <w:rPr>
                <w:b/>
                <w:bCs/>
              </w:rPr>
            </w:pPr>
            <w:r w:rsidRPr="00507D3D">
              <w:rPr>
                <w:b/>
                <w:bCs/>
                <w:sz w:val="22"/>
                <w:szCs w:val="22"/>
              </w:rPr>
              <w:t>2018</w:t>
            </w:r>
          </w:p>
        </w:tc>
        <w:tc>
          <w:tcPr>
            <w:tcW w:w="766" w:type="dxa"/>
            <w:shd w:val="clear" w:color="auto" w:fill="auto"/>
            <w:vAlign w:val="center"/>
            <w:hideMark/>
          </w:tcPr>
          <w:p w:rsidR="007915E3" w:rsidRPr="00507D3D" w:rsidRDefault="007915E3" w:rsidP="00CA3164">
            <w:pPr>
              <w:spacing w:before="0" w:after="0"/>
              <w:jc w:val="center"/>
              <w:rPr>
                <w:b/>
                <w:bCs/>
              </w:rPr>
            </w:pPr>
            <w:r w:rsidRPr="00507D3D">
              <w:rPr>
                <w:b/>
                <w:bCs/>
                <w:sz w:val="22"/>
                <w:szCs w:val="22"/>
              </w:rPr>
              <w:t>2019</w:t>
            </w:r>
          </w:p>
        </w:tc>
        <w:tc>
          <w:tcPr>
            <w:tcW w:w="766" w:type="dxa"/>
            <w:shd w:val="clear" w:color="auto" w:fill="auto"/>
            <w:vAlign w:val="center"/>
            <w:hideMark/>
          </w:tcPr>
          <w:p w:rsidR="007915E3" w:rsidRPr="00507D3D" w:rsidRDefault="007915E3" w:rsidP="00CA3164">
            <w:pPr>
              <w:spacing w:before="0" w:after="0"/>
              <w:jc w:val="center"/>
              <w:rPr>
                <w:b/>
                <w:bCs/>
              </w:rPr>
            </w:pPr>
            <w:r w:rsidRPr="00507D3D">
              <w:rPr>
                <w:b/>
                <w:bCs/>
                <w:sz w:val="22"/>
                <w:szCs w:val="22"/>
              </w:rPr>
              <w:t>2020</w:t>
            </w:r>
          </w:p>
        </w:tc>
        <w:tc>
          <w:tcPr>
            <w:tcW w:w="766" w:type="dxa"/>
            <w:shd w:val="clear" w:color="auto" w:fill="auto"/>
            <w:vAlign w:val="center"/>
            <w:hideMark/>
          </w:tcPr>
          <w:p w:rsidR="007915E3" w:rsidRPr="00507D3D" w:rsidRDefault="007915E3" w:rsidP="00CA3164">
            <w:pPr>
              <w:spacing w:before="0" w:after="0"/>
              <w:jc w:val="center"/>
              <w:rPr>
                <w:b/>
                <w:bCs/>
              </w:rPr>
            </w:pPr>
            <w:r w:rsidRPr="00507D3D">
              <w:rPr>
                <w:b/>
                <w:bCs/>
                <w:sz w:val="22"/>
                <w:szCs w:val="22"/>
              </w:rPr>
              <w:t>2021</w:t>
            </w:r>
          </w:p>
        </w:tc>
        <w:tc>
          <w:tcPr>
            <w:tcW w:w="766" w:type="dxa"/>
            <w:shd w:val="clear" w:color="auto" w:fill="auto"/>
            <w:vAlign w:val="center"/>
            <w:hideMark/>
          </w:tcPr>
          <w:p w:rsidR="007915E3" w:rsidRPr="00507D3D" w:rsidRDefault="007915E3" w:rsidP="00CA3164">
            <w:pPr>
              <w:spacing w:before="0" w:after="0"/>
              <w:jc w:val="center"/>
              <w:rPr>
                <w:b/>
                <w:bCs/>
              </w:rPr>
            </w:pPr>
            <w:r w:rsidRPr="00507D3D">
              <w:rPr>
                <w:b/>
                <w:bCs/>
                <w:sz w:val="22"/>
                <w:szCs w:val="22"/>
              </w:rPr>
              <w:t>2022</w:t>
            </w:r>
          </w:p>
        </w:tc>
      </w:tr>
      <w:tr w:rsidR="00374917" w:rsidRPr="00507D3D" w:rsidTr="00CA3164">
        <w:trPr>
          <w:trHeight w:val="240"/>
        </w:trPr>
        <w:tc>
          <w:tcPr>
            <w:tcW w:w="5180" w:type="dxa"/>
            <w:shd w:val="clear" w:color="auto" w:fill="auto"/>
            <w:vAlign w:val="center"/>
            <w:hideMark/>
          </w:tcPr>
          <w:p w:rsidR="00374917" w:rsidRPr="00507D3D" w:rsidRDefault="00374917" w:rsidP="00CA3164">
            <w:pPr>
              <w:spacing w:before="0" w:after="0"/>
              <w:jc w:val="left"/>
              <w:rPr>
                <w:color w:val="000000"/>
              </w:rPr>
            </w:pPr>
            <w:r w:rsidRPr="00507D3D">
              <w:rPr>
                <w:color w:val="000000"/>
                <w:sz w:val="22"/>
                <w:szCs w:val="22"/>
              </w:rPr>
              <w:t xml:space="preserve">ОБЯЗАТЕЛЬНЫЕ ПРОЕКТЫ: подключение новых потребителей, обеспечение нормативного уровня надёжности, повышение </w:t>
            </w:r>
            <w:proofErr w:type="spellStart"/>
            <w:r w:rsidRPr="00507D3D">
              <w:rPr>
                <w:color w:val="000000"/>
                <w:sz w:val="22"/>
                <w:szCs w:val="22"/>
              </w:rPr>
              <w:t>экол</w:t>
            </w:r>
            <w:proofErr w:type="gramStart"/>
            <w:r w:rsidRPr="00507D3D">
              <w:rPr>
                <w:color w:val="000000"/>
                <w:sz w:val="22"/>
                <w:szCs w:val="22"/>
              </w:rPr>
              <w:t>.б</w:t>
            </w:r>
            <w:proofErr w:type="gramEnd"/>
            <w:r w:rsidRPr="00507D3D">
              <w:rPr>
                <w:color w:val="000000"/>
                <w:sz w:val="22"/>
                <w:szCs w:val="22"/>
              </w:rPr>
              <w:t>езопасности</w:t>
            </w:r>
            <w:proofErr w:type="spellEnd"/>
            <w:r w:rsidRPr="00507D3D">
              <w:rPr>
                <w:color w:val="000000"/>
                <w:sz w:val="22"/>
                <w:szCs w:val="22"/>
              </w:rPr>
              <w:t>, выполнение требований ФЗ «Об энергосбережении…»</w:t>
            </w:r>
          </w:p>
        </w:tc>
        <w:tc>
          <w:tcPr>
            <w:tcW w:w="876" w:type="dxa"/>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1179920</w:t>
            </w:r>
          </w:p>
        </w:tc>
        <w:tc>
          <w:tcPr>
            <w:tcW w:w="816" w:type="dxa"/>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165189</w:t>
            </w:r>
          </w:p>
        </w:tc>
        <w:tc>
          <w:tcPr>
            <w:tcW w:w="766" w:type="dxa"/>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153390</w:t>
            </w:r>
          </w:p>
        </w:tc>
        <w:tc>
          <w:tcPr>
            <w:tcW w:w="816" w:type="dxa"/>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141590</w:t>
            </w:r>
          </w:p>
        </w:tc>
        <w:tc>
          <w:tcPr>
            <w:tcW w:w="766" w:type="dxa"/>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129791</w:t>
            </w:r>
          </w:p>
        </w:tc>
        <w:tc>
          <w:tcPr>
            <w:tcW w:w="766" w:type="dxa"/>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120352</w:t>
            </w:r>
          </w:p>
        </w:tc>
        <w:tc>
          <w:tcPr>
            <w:tcW w:w="766" w:type="dxa"/>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115632</w:t>
            </w:r>
          </w:p>
        </w:tc>
        <w:tc>
          <w:tcPr>
            <w:tcW w:w="766" w:type="dxa"/>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106193</w:t>
            </w:r>
          </w:p>
        </w:tc>
        <w:tc>
          <w:tcPr>
            <w:tcW w:w="766" w:type="dxa"/>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94394</w:t>
            </w:r>
          </w:p>
        </w:tc>
        <w:tc>
          <w:tcPr>
            <w:tcW w:w="766" w:type="dxa"/>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82594</w:t>
            </w:r>
          </w:p>
        </w:tc>
        <w:tc>
          <w:tcPr>
            <w:tcW w:w="766" w:type="dxa"/>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70795</w:t>
            </w:r>
          </w:p>
        </w:tc>
      </w:tr>
      <w:tr w:rsidR="00374917" w:rsidRPr="00837A78" w:rsidTr="00CA3164">
        <w:trPr>
          <w:trHeight w:val="240"/>
        </w:trPr>
        <w:tc>
          <w:tcPr>
            <w:tcW w:w="5180" w:type="dxa"/>
            <w:shd w:val="clear" w:color="auto" w:fill="auto"/>
            <w:vAlign w:val="center"/>
            <w:hideMark/>
          </w:tcPr>
          <w:p w:rsidR="00374917" w:rsidRPr="00507D3D" w:rsidRDefault="00374917" w:rsidP="00CA3164">
            <w:pPr>
              <w:spacing w:before="0" w:after="0"/>
              <w:jc w:val="left"/>
              <w:rPr>
                <w:color w:val="000000"/>
              </w:rPr>
            </w:pPr>
            <w:r w:rsidRPr="00507D3D">
              <w:rPr>
                <w:color w:val="000000"/>
                <w:sz w:val="22"/>
                <w:szCs w:val="22"/>
              </w:rPr>
              <w:t>ЭФФЕКТИВНЫЕ ПРОЕКТЫ: реконструкция котельных, автоматизация котельных</w:t>
            </w:r>
          </w:p>
        </w:tc>
        <w:tc>
          <w:tcPr>
            <w:tcW w:w="876" w:type="dxa"/>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5116</w:t>
            </w:r>
          </w:p>
        </w:tc>
        <w:tc>
          <w:tcPr>
            <w:tcW w:w="816" w:type="dxa"/>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716</w:t>
            </w:r>
          </w:p>
        </w:tc>
        <w:tc>
          <w:tcPr>
            <w:tcW w:w="766" w:type="dxa"/>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665</w:t>
            </w:r>
          </w:p>
        </w:tc>
        <w:tc>
          <w:tcPr>
            <w:tcW w:w="816" w:type="dxa"/>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614</w:t>
            </w:r>
          </w:p>
        </w:tc>
        <w:tc>
          <w:tcPr>
            <w:tcW w:w="766" w:type="dxa"/>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563</w:t>
            </w:r>
          </w:p>
        </w:tc>
        <w:tc>
          <w:tcPr>
            <w:tcW w:w="766" w:type="dxa"/>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522</w:t>
            </w:r>
          </w:p>
        </w:tc>
        <w:tc>
          <w:tcPr>
            <w:tcW w:w="766" w:type="dxa"/>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501</w:t>
            </w:r>
          </w:p>
        </w:tc>
        <w:tc>
          <w:tcPr>
            <w:tcW w:w="766" w:type="dxa"/>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460</w:t>
            </w:r>
          </w:p>
        </w:tc>
        <w:tc>
          <w:tcPr>
            <w:tcW w:w="766" w:type="dxa"/>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409</w:t>
            </w:r>
          </w:p>
        </w:tc>
        <w:tc>
          <w:tcPr>
            <w:tcW w:w="766" w:type="dxa"/>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358</w:t>
            </w:r>
          </w:p>
        </w:tc>
        <w:tc>
          <w:tcPr>
            <w:tcW w:w="766" w:type="dxa"/>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307</w:t>
            </w:r>
          </w:p>
        </w:tc>
      </w:tr>
      <w:tr w:rsidR="00374917" w:rsidRPr="00507D3D" w:rsidTr="00CA3164">
        <w:trPr>
          <w:trHeight w:val="720"/>
        </w:trPr>
        <w:tc>
          <w:tcPr>
            <w:tcW w:w="5180" w:type="dxa"/>
            <w:tcBorders>
              <w:bottom w:val="single" w:sz="12" w:space="0" w:color="auto"/>
            </w:tcBorders>
            <w:shd w:val="clear" w:color="auto" w:fill="auto"/>
            <w:vAlign w:val="center"/>
            <w:hideMark/>
          </w:tcPr>
          <w:p w:rsidR="00374917" w:rsidRPr="00507D3D" w:rsidRDefault="00374917" w:rsidP="00CA3164">
            <w:pPr>
              <w:spacing w:before="0" w:after="0"/>
              <w:jc w:val="left"/>
              <w:rPr>
                <w:color w:val="000000"/>
              </w:rPr>
            </w:pPr>
            <w:r w:rsidRPr="00507D3D">
              <w:rPr>
                <w:color w:val="000000"/>
                <w:sz w:val="22"/>
                <w:szCs w:val="22"/>
              </w:rPr>
              <w:t>УСЛОВНО-ЭФФЕКТИВНЫЕ ПРОЕКТЫ: реконструкция тепловых сетей, реконструкция объектов и сетей водоснабжения и водоотведения</w:t>
            </w:r>
          </w:p>
        </w:tc>
        <w:tc>
          <w:tcPr>
            <w:tcW w:w="876" w:type="dxa"/>
            <w:tcBorders>
              <w:bottom w:val="single" w:sz="12" w:space="0" w:color="auto"/>
            </w:tcBorders>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102997</w:t>
            </w:r>
          </w:p>
        </w:tc>
        <w:tc>
          <w:tcPr>
            <w:tcW w:w="816" w:type="dxa"/>
            <w:tcBorders>
              <w:bottom w:val="single" w:sz="12" w:space="0" w:color="auto"/>
            </w:tcBorders>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14420</w:t>
            </w:r>
          </w:p>
        </w:tc>
        <w:tc>
          <w:tcPr>
            <w:tcW w:w="766" w:type="dxa"/>
            <w:tcBorders>
              <w:bottom w:val="single" w:sz="12" w:space="0" w:color="auto"/>
            </w:tcBorders>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13390</w:t>
            </w:r>
          </w:p>
        </w:tc>
        <w:tc>
          <w:tcPr>
            <w:tcW w:w="816" w:type="dxa"/>
            <w:tcBorders>
              <w:bottom w:val="single" w:sz="12" w:space="0" w:color="auto"/>
            </w:tcBorders>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12360</w:t>
            </w:r>
          </w:p>
        </w:tc>
        <w:tc>
          <w:tcPr>
            <w:tcW w:w="766" w:type="dxa"/>
            <w:tcBorders>
              <w:bottom w:val="single" w:sz="12" w:space="0" w:color="auto"/>
            </w:tcBorders>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11330</w:t>
            </w:r>
          </w:p>
        </w:tc>
        <w:tc>
          <w:tcPr>
            <w:tcW w:w="766" w:type="dxa"/>
            <w:tcBorders>
              <w:bottom w:val="single" w:sz="12" w:space="0" w:color="auto"/>
            </w:tcBorders>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10506</w:t>
            </w:r>
          </w:p>
        </w:tc>
        <w:tc>
          <w:tcPr>
            <w:tcW w:w="766" w:type="dxa"/>
            <w:tcBorders>
              <w:bottom w:val="single" w:sz="12" w:space="0" w:color="auto"/>
            </w:tcBorders>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10094</w:t>
            </w:r>
          </w:p>
        </w:tc>
        <w:tc>
          <w:tcPr>
            <w:tcW w:w="766" w:type="dxa"/>
            <w:tcBorders>
              <w:bottom w:val="single" w:sz="12" w:space="0" w:color="auto"/>
            </w:tcBorders>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9270</w:t>
            </w:r>
          </w:p>
        </w:tc>
        <w:tc>
          <w:tcPr>
            <w:tcW w:w="766" w:type="dxa"/>
            <w:tcBorders>
              <w:bottom w:val="single" w:sz="12" w:space="0" w:color="auto"/>
            </w:tcBorders>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8240</w:t>
            </w:r>
          </w:p>
        </w:tc>
        <w:tc>
          <w:tcPr>
            <w:tcW w:w="766" w:type="dxa"/>
            <w:tcBorders>
              <w:bottom w:val="single" w:sz="12" w:space="0" w:color="auto"/>
            </w:tcBorders>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7210</w:t>
            </w:r>
          </w:p>
        </w:tc>
        <w:tc>
          <w:tcPr>
            <w:tcW w:w="766" w:type="dxa"/>
            <w:tcBorders>
              <w:bottom w:val="single" w:sz="12" w:space="0" w:color="auto"/>
            </w:tcBorders>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6180</w:t>
            </w:r>
          </w:p>
        </w:tc>
      </w:tr>
      <w:tr w:rsidR="00374917" w:rsidRPr="00507D3D" w:rsidTr="00CA3164">
        <w:trPr>
          <w:trHeight w:val="252"/>
        </w:trPr>
        <w:tc>
          <w:tcPr>
            <w:tcW w:w="5180" w:type="dxa"/>
            <w:tcBorders>
              <w:top w:val="single" w:sz="12" w:space="0" w:color="auto"/>
              <w:bottom w:val="single" w:sz="12" w:space="0" w:color="auto"/>
            </w:tcBorders>
            <w:shd w:val="clear" w:color="auto" w:fill="auto"/>
            <w:noWrap/>
            <w:vAlign w:val="center"/>
            <w:hideMark/>
          </w:tcPr>
          <w:p w:rsidR="00374917" w:rsidRPr="00507D3D" w:rsidRDefault="00374917" w:rsidP="00CA3164">
            <w:pPr>
              <w:spacing w:before="0" w:after="0"/>
              <w:jc w:val="left"/>
              <w:rPr>
                <w:b/>
                <w:bCs/>
              </w:rPr>
            </w:pPr>
            <w:r w:rsidRPr="00507D3D">
              <w:rPr>
                <w:b/>
                <w:bCs/>
                <w:sz w:val="22"/>
                <w:szCs w:val="22"/>
              </w:rPr>
              <w:t>ИТОГО:</w:t>
            </w:r>
          </w:p>
        </w:tc>
        <w:tc>
          <w:tcPr>
            <w:tcW w:w="876" w:type="dxa"/>
            <w:tcBorders>
              <w:top w:val="single" w:sz="12" w:space="0" w:color="auto"/>
              <w:bottom w:val="single" w:sz="12" w:space="0" w:color="auto"/>
            </w:tcBorders>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1288034</w:t>
            </w:r>
          </w:p>
        </w:tc>
        <w:tc>
          <w:tcPr>
            <w:tcW w:w="816" w:type="dxa"/>
            <w:tcBorders>
              <w:top w:val="single" w:sz="12" w:space="0" w:color="auto"/>
              <w:bottom w:val="single" w:sz="12" w:space="0" w:color="auto"/>
            </w:tcBorders>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180325</w:t>
            </w:r>
          </w:p>
        </w:tc>
        <w:tc>
          <w:tcPr>
            <w:tcW w:w="766" w:type="dxa"/>
            <w:tcBorders>
              <w:top w:val="single" w:sz="12" w:space="0" w:color="auto"/>
              <w:bottom w:val="single" w:sz="12" w:space="0" w:color="auto"/>
            </w:tcBorders>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167444</w:t>
            </w:r>
          </w:p>
        </w:tc>
        <w:tc>
          <w:tcPr>
            <w:tcW w:w="816" w:type="dxa"/>
            <w:tcBorders>
              <w:top w:val="single" w:sz="12" w:space="0" w:color="auto"/>
              <w:bottom w:val="single" w:sz="12" w:space="0" w:color="auto"/>
            </w:tcBorders>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154564</w:t>
            </w:r>
          </w:p>
        </w:tc>
        <w:tc>
          <w:tcPr>
            <w:tcW w:w="766" w:type="dxa"/>
            <w:tcBorders>
              <w:top w:val="single" w:sz="12" w:space="0" w:color="auto"/>
              <w:bottom w:val="single" w:sz="12" w:space="0" w:color="auto"/>
            </w:tcBorders>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141684</w:t>
            </w:r>
          </w:p>
        </w:tc>
        <w:tc>
          <w:tcPr>
            <w:tcW w:w="766" w:type="dxa"/>
            <w:tcBorders>
              <w:top w:val="single" w:sz="12" w:space="0" w:color="auto"/>
              <w:bottom w:val="single" w:sz="12" w:space="0" w:color="auto"/>
            </w:tcBorders>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131379</w:t>
            </w:r>
          </w:p>
        </w:tc>
        <w:tc>
          <w:tcPr>
            <w:tcW w:w="766" w:type="dxa"/>
            <w:tcBorders>
              <w:top w:val="single" w:sz="12" w:space="0" w:color="auto"/>
              <w:bottom w:val="single" w:sz="12" w:space="0" w:color="auto"/>
            </w:tcBorders>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126227</w:t>
            </w:r>
          </w:p>
        </w:tc>
        <w:tc>
          <w:tcPr>
            <w:tcW w:w="766" w:type="dxa"/>
            <w:tcBorders>
              <w:top w:val="single" w:sz="12" w:space="0" w:color="auto"/>
              <w:bottom w:val="single" w:sz="12" w:space="0" w:color="auto"/>
            </w:tcBorders>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115923</w:t>
            </w:r>
          </w:p>
        </w:tc>
        <w:tc>
          <w:tcPr>
            <w:tcW w:w="766" w:type="dxa"/>
            <w:tcBorders>
              <w:top w:val="single" w:sz="12" w:space="0" w:color="auto"/>
              <w:bottom w:val="single" w:sz="12" w:space="0" w:color="auto"/>
            </w:tcBorders>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103043</w:t>
            </w:r>
          </w:p>
        </w:tc>
        <w:tc>
          <w:tcPr>
            <w:tcW w:w="766" w:type="dxa"/>
            <w:tcBorders>
              <w:top w:val="single" w:sz="12" w:space="0" w:color="auto"/>
              <w:bottom w:val="single" w:sz="12" w:space="0" w:color="auto"/>
            </w:tcBorders>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90162</w:t>
            </w:r>
          </w:p>
        </w:tc>
        <w:tc>
          <w:tcPr>
            <w:tcW w:w="766" w:type="dxa"/>
            <w:tcBorders>
              <w:top w:val="single" w:sz="12" w:space="0" w:color="auto"/>
              <w:bottom w:val="single" w:sz="12" w:space="0" w:color="auto"/>
            </w:tcBorders>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77282</w:t>
            </w:r>
          </w:p>
        </w:tc>
      </w:tr>
      <w:tr w:rsidR="007915E3" w:rsidRPr="00507D3D" w:rsidTr="00CA3164">
        <w:trPr>
          <w:trHeight w:val="240"/>
        </w:trPr>
        <w:tc>
          <w:tcPr>
            <w:tcW w:w="13816" w:type="dxa"/>
            <w:gridSpan w:val="12"/>
            <w:tcBorders>
              <w:top w:val="single" w:sz="12" w:space="0" w:color="auto"/>
            </w:tcBorders>
            <w:shd w:val="clear" w:color="auto" w:fill="auto"/>
            <w:vAlign w:val="center"/>
            <w:hideMark/>
          </w:tcPr>
          <w:p w:rsidR="007915E3" w:rsidRPr="00507D3D" w:rsidRDefault="007915E3" w:rsidP="00CA3164">
            <w:pPr>
              <w:spacing w:before="0" w:after="0"/>
              <w:jc w:val="left"/>
              <w:rPr>
                <w:b/>
                <w:bCs/>
              </w:rPr>
            </w:pPr>
            <w:r w:rsidRPr="00507D3D">
              <w:rPr>
                <w:b/>
                <w:bCs/>
                <w:color w:val="000000"/>
                <w:sz w:val="22"/>
                <w:szCs w:val="22"/>
              </w:rPr>
              <w:t>в т. ч.</w:t>
            </w:r>
          </w:p>
        </w:tc>
      </w:tr>
      <w:tr w:rsidR="00374917" w:rsidRPr="00507D3D" w:rsidTr="00CA3164">
        <w:trPr>
          <w:trHeight w:val="240"/>
        </w:trPr>
        <w:tc>
          <w:tcPr>
            <w:tcW w:w="5180" w:type="dxa"/>
            <w:shd w:val="clear" w:color="auto" w:fill="auto"/>
            <w:vAlign w:val="center"/>
            <w:hideMark/>
          </w:tcPr>
          <w:p w:rsidR="00374917" w:rsidRPr="00507D3D" w:rsidRDefault="00374917" w:rsidP="00CA3164">
            <w:pPr>
              <w:spacing w:before="0" w:after="0"/>
              <w:jc w:val="left"/>
              <w:rPr>
                <w:color w:val="000000"/>
              </w:rPr>
            </w:pPr>
            <w:r w:rsidRPr="00507D3D">
              <w:rPr>
                <w:color w:val="000000"/>
                <w:sz w:val="22"/>
                <w:szCs w:val="22"/>
              </w:rPr>
              <w:t>Бюджетные средства</w:t>
            </w:r>
          </w:p>
        </w:tc>
        <w:tc>
          <w:tcPr>
            <w:tcW w:w="876" w:type="dxa"/>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695538</w:t>
            </w:r>
          </w:p>
        </w:tc>
        <w:tc>
          <w:tcPr>
            <w:tcW w:w="816" w:type="dxa"/>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129834</w:t>
            </w:r>
          </w:p>
        </w:tc>
        <w:tc>
          <w:tcPr>
            <w:tcW w:w="766" w:type="dxa"/>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113862</w:t>
            </w:r>
          </w:p>
        </w:tc>
        <w:tc>
          <w:tcPr>
            <w:tcW w:w="816" w:type="dxa"/>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97375</w:t>
            </w:r>
          </w:p>
        </w:tc>
        <w:tc>
          <w:tcPr>
            <w:tcW w:w="766" w:type="dxa"/>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83593</w:t>
            </w:r>
          </w:p>
        </w:tc>
        <w:tc>
          <w:tcPr>
            <w:tcW w:w="766" w:type="dxa"/>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70945</w:t>
            </w:r>
          </w:p>
        </w:tc>
        <w:tc>
          <w:tcPr>
            <w:tcW w:w="766" w:type="dxa"/>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58065</w:t>
            </w:r>
          </w:p>
        </w:tc>
        <w:tc>
          <w:tcPr>
            <w:tcW w:w="766" w:type="dxa"/>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47528</w:t>
            </w:r>
          </w:p>
        </w:tc>
        <w:tc>
          <w:tcPr>
            <w:tcW w:w="766" w:type="dxa"/>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35035</w:t>
            </w:r>
          </w:p>
        </w:tc>
        <w:tc>
          <w:tcPr>
            <w:tcW w:w="766" w:type="dxa"/>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28852</w:t>
            </w:r>
          </w:p>
        </w:tc>
        <w:tc>
          <w:tcPr>
            <w:tcW w:w="766" w:type="dxa"/>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20866</w:t>
            </w:r>
          </w:p>
        </w:tc>
      </w:tr>
      <w:tr w:rsidR="00374917" w:rsidRPr="00FE70F0" w:rsidTr="00CA3164">
        <w:trPr>
          <w:trHeight w:val="252"/>
        </w:trPr>
        <w:tc>
          <w:tcPr>
            <w:tcW w:w="5180" w:type="dxa"/>
            <w:shd w:val="clear" w:color="auto" w:fill="auto"/>
            <w:vAlign w:val="center"/>
            <w:hideMark/>
          </w:tcPr>
          <w:p w:rsidR="00374917" w:rsidRPr="00507D3D" w:rsidRDefault="00374917" w:rsidP="00CA3164">
            <w:pPr>
              <w:spacing w:before="0" w:after="0"/>
              <w:jc w:val="left"/>
              <w:rPr>
                <w:color w:val="000000"/>
              </w:rPr>
            </w:pPr>
            <w:r w:rsidRPr="00507D3D">
              <w:rPr>
                <w:color w:val="000000"/>
                <w:sz w:val="22"/>
                <w:szCs w:val="22"/>
              </w:rPr>
              <w:lastRenderedPageBreak/>
              <w:t>Привлеченные средства</w:t>
            </w:r>
          </w:p>
        </w:tc>
        <w:tc>
          <w:tcPr>
            <w:tcW w:w="876" w:type="dxa"/>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592495</w:t>
            </w:r>
          </w:p>
        </w:tc>
        <w:tc>
          <w:tcPr>
            <w:tcW w:w="816" w:type="dxa"/>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50491</w:t>
            </w:r>
          </w:p>
        </w:tc>
        <w:tc>
          <w:tcPr>
            <w:tcW w:w="766" w:type="dxa"/>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53582</w:t>
            </w:r>
          </w:p>
        </w:tc>
        <w:tc>
          <w:tcPr>
            <w:tcW w:w="816" w:type="dxa"/>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57189</w:t>
            </w:r>
          </w:p>
        </w:tc>
        <w:tc>
          <w:tcPr>
            <w:tcW w:w="766" w:type="dxa"/>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58090</w:t>
            </w:r>
          </w:p>
        </w:tc>
        <w:tc>
          <w:tcPr>
            <w:tcW w:w="766" w:type="dxa"/>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60435</w:t>
            </w:r>
          </w:p>
        </w:tc>
        <w:tc>
          <w:tcPr>
            <w:tcW w:w="766" w:type="dxa"/>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68163</w:t>
            </w:r>
          </w:p>
        </w:tc>
        <w:tc>
          <w:tcPr>
            <w:tcW w:w="766" w:type="dxa"/>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68395</w:t>
            </w:r>
          </w:p>
        </w:tc>
        <w:tc>
          <w:tcPr>
            <w:tcW w:w="766" w:type="dxa"/>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68008</w:t>
            </w:r>
          </w:p>
        </w:tc>
        <w:tc>
          <w:tcPr>
            <w:tcW w:w="766" w:type="dxa"/>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61310</w:t>
            </w:r>
          </w:p>
        </w:tc>
        <w:tc>
          <w:tcPr>
            <w:tcW w:w="766" w:type="dxa"/>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56416</w:t>
            </w:r>
          </w:p>
        </w:tc>
      </w:tr>
    </w:tbl>
    <w:p w:rsidR="007915E3" w:rsidRPr="00FE70F0" w:rsidRDefault="007915E3" w:rsidP="007915E3">
      <w:pPr>
        <w:spacing w:before="0" w:after="0"/>
        <w:ind w:right="1097"/>
        <w:jc w:val="left"/>
        <w:rPr>
          <w:b/>
          <w:sz w:val="22"/>
          <w:szCs w:val="22"/>
          <w:highlight w:val="yellow"/>
        </w:rPr>
      </w:pPr>
    </w:p>
    <w:p w:rsidR="007915E3" w:rsidRPr="009D4F44" w:rsidRDefault="007915E3" w:rsidP="007915E3">
      <w:pPr>
        <w:pStyle w:val="S1"/>
        <w:ind w:left="709" w:firstLine="0"/>
        <w:rPr>
          <w:b/>
        </w:rPr>
      </w:pPr>
      <w:r w:rsidRPr="009D4F44">
        <w:rPr>
          <w:b/>
        </w:rPr>
        <w:t xml:space="preserve">Таблица № 5.2. Свод инвестиционных проектов </w:t>
      </w:r>
    </w:p>
    <w:p w:rsidR="007915E3" w:rsidRPr="007F334D" w:rsidRDefault="007915E3" w:rsidP="007915E3">
      <w:pPr>
        <w:pStyle w:val="S1"/>
        <w:ind w:left="709" w:right="1097" w:firstLine="0"/>
        <w:jc w:val="right"/>
        <w:rPr>
          <w:b/>
          <w:sz w:val="22"/>
          <w:szCs w:val="22"/>
        </w:rPr>
      </w:pPr>
      <w:r w:rsidRPr="007F334D">
        <w:rPr>
          <w:b/>
          <w:sz w:val="22"/>
          <w:szCs w:val="22"/>
        </w:rPr>
        <w:t>с учетом инфляционных процессов, тыс. руб.</w:t>
      </w:r>
    </w:p>
    <w:tbl>
      <w:tblPr>
        <w:tblW w:w="13821" w:type="dxa"/>
        <w:tblInd w:w="8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142"/>
        <w:gridCol w:w="890"/>
        <w:gridCol w:w="816"/>
        <w:gridCol w:w="816"/>
        <w:gridCol w:w="816"/>
        <w:gridCol w:w="763"/>
        <w:gridCol w:w="763"/>
        <w:gridCol w:w="763"/>
        <w:gridCol w:w="763"/>
        <w:gridCol w:w="763"/>
        <w:gridCol w:w="763"/>
        <w:gridCol w:w="763"/>
      </w:tblGrid>
      <w:tr w:rsidR="007915E3" w:rsidRPr="007F334D" w:rsidTr="00CA3164">
        <w:trPr>
          <w:trHeight w:val="252"/>
        </w:trPr>
        <w:tc>
          <w:tcPr>
            <w:tcW w:w="5142" w:type="dxa"/>
            <w:shd w:val="clear" w:color="auto" w:fill="auto"/>
            <w:vAlign w:val="center"/>
            <w:hideMark/>
          </w:tcPr>
          <w:p w:rsidR="007915E3" w:rsidRPr="007F334D" w:rsidRDefault="007915E3" w:rsidP="00CA3164">
            <w:pPr>
              <w:spacing w:before="0" w:after="0"/>
              <w:jc w:val="center"/>
              <w:rPr>
                <w:b/>
                <w:color w:val="000000"/>
              </w:rPr>
            </w:pPr>
            <w:r w:rsidRPr="007F334D">
              <w:rPr>
                <w:b/>
                <w:color w:val="000000"/>
                <w:sz w:val="22"/>
                <w:szCs w:val="22"/>
              </w:rPr>
              <w:t>Мероприятия</w:t>
            </w:r>
          </w:p>
        </w:tc>
        <w:tc>
          <w:tcPr>
            <w:tcW w:w="890" w:type="dxa"/>
            <w:shd w:val="clear" w:color="auto" w:fill="auto"/>
            <w:vAlign w:val="center"/>
            <w:hideMark/>
          </w:tcPr>
          <w:p w:rsidR="007915E3" w:rsidRPr="007F334D" w:rsidRDefault="007915E3" w:rsidP="00CA3164">
            <w:pPr>
              <w:spacing w:before="0" w:after="0"/>
              <w:jc w:val="center"/>
              <w:rPr>
                <w:b/>
                <w:bCs/>
              </w:rPr>
            </w:pPr>
            <w:r w:rsidRPr="007F334D">
              <w:rPr>
                <w:b/>
                <w:bCs/>
                <w:sz w:val="22"/>
                <w:szCs w:val="22"/>
              </w:rPr>
              <w:t>Всего</w:t>
            </w:r>
          </w:p>
        </w:tc>
        <w:tc>
          <w:tcPr>
            <w:tcW w:w="816" w:type="dxa"/>
            <w:shd w:val="clear" w:color="auto" w:fill="auto"/>
            <w:vAlign w:val="center"/>
            <w:hideMark/>
          </w:tcPr>
          <w:p w:rsidR="007915E3" w:rsidRPr="007F334D" w:rsidRDefault="007915E3" w:rsidP="00CA3164">
            <w:pPr>
              <w:spacing w:before="0" w:after="0"/>
              <w:jc w:val="center"/>
              <w:rPr>
                <w:b/>
                <w:bCs/>
              </w:rPr>
            </w:pPr>
            <w:r w:rsidRPr="007F334D">
              <w:rPr>
                <w:b/>
                <w:bCs/>
                <w:sz w:val="22"/>
                <w:szCs w:val="22"/>
              </w:rPr>
              <w:t>2013</w:t>
            </w:r>
          </w:p>
        </w:tc>
        <w:tc>
          <w:tcPr>
            <w:tcW w:w="816" w:type="dxa"/>
            <w:shd w:val="clear" w:color="auto" w:fill="auto"/>
            <w:vAlign w:val="center"/>
            <w:hideMark/>
          </w:tcPr>
          <w:p w:rsidR="007915E3" w:rsidRPr="007F334D" w:rsidRDefault="007915E3" w:rsidP="00CA3164">
            <w:pPr>
              <w:spacing w:before="0" w:after="0"/>
              <w:jc w:val="center"/>
              <w:rPr>
                <w:b/>
                <w:bCs/>
              </w:rPr>
            </w:pPr>
            <w:r w:rsidRPr="007F334D">
              <w:rPr>
                <w:b/>
                <w:bCs/>
                <w:sz w:val="22"/>
                <w:szCs w:val="22"/>
              </w:rPr>
              <w:t>2014</w:t>
            </w:r>
          </w:p>
        </w:tc>
        <w:tc>
          <w:tcPr>
            <w:tcW w:w="816" w:type="dxa"/>
            <w:shd w:val="clear" w:color="auto" w:fill="auto"/>
            <w:vAlign w:val="center"/>
            <w:hideMark/>
          </w:tcPr>
          <w:p w:rsidR="007915E3" w:rsidRPr="007F334D" w:rsidRDefault="007915E3" w:rsidP="00CA3164">
            <w:pPr>
              <w:spacing w:before="0" w:after="0"/>
              <w:jc w:val="center"/>
              <w:rPr>
                <w:b/>
                <w:bCs/>
              </w:rPr>
            </w:pPr>
            <w:r w:rsidRPr="007F334D">
              <w:rPr>
                <w:b/>
                <w:bCs/>
                <w:sz w:val="22"/>
                <w:szCs w:val="22"/>
              </w:rPr>
              <w:t>2015</w:t>
            </w:r>
          </w:p>
        </w:tc>
        <w:tc>
          <w:tcPr>
            <w:tcW w:w="763" w:type="dxa"/>
            <w:shd w:val="clear" w:color="auto" w:fill="auto"/>
            <w:vAlign w:val="center"/>
            <w:hideMark/>
          </w:tcPr>
          <w:p w:rsidR="007915E3" w:rsidRPr="007F334D" w:rsidRDefault="007915E3" w:rsidP="00CA3164">
            <w:pPr>
              <w:spacing w:before="0" w:after="0"/>
              <w:jc w:val="center"/>
              <w:rPr>
                <w:b/>
                <w:bCs/>
              </w:rPr>
            </w:pPr>
            <w:r w:rsidRPr="007F334D">
              <w:rPr>
                <w:b/>
                <w:bCs/>
                <w:sz w:val="22"/>
                <w:szCs w:val="22"/>
              </w:rPr>
              <w:t>2016</w:t>
            </w:r>
          </w:p>
        </w:tc>
        <w:tc>
          <w:tcPr>
            <w:tcW w:w="763" w:type="dxa"/>
            <w:shd w:val="clear" w:color="auto" w:fill="auto"/>
            <w:vAlign w:val="center"/>
            <w:hideMark/>
          </w:tcPr>
          <w:p w:rsidR="007915E3" w:rsidRPr="007F334D" w:rsidRDefault="007915E3" w:rsidP="00CA3164">
            <w:pPr>
              <w:spacing w:before="0" w:after="0"/>
              <w:jc w:val="center"/>
              <w:rPr>
                <w:b/>
                <w:bCs/>
              </w:rPr>
            </w:pPr>
            <w:r w:rsidRPr="007F334D">
              <w:rPr>
                <w:b/>
                <w:bCs/>
                <w:sz w:val="22"/>
                <w:szCs w:val="22"/>
              </w:rPr>
              <w:t>2017</w:t>
            </w:r>
          </w:p>
        </w:tc>
        <w:tc>
          <w:tcPr>
            <w:tcW w:w="763" w:type="dxa"/>
            <w:shd w:val="clear" w:color="auto" w:fill="auto"/>
            <w:vAlign w:val="center"/>
            <w:hideMark/>
          </w:tcPr>
          <w:p w:rsidR="007915E3" w:rsidRPr="007F334D" w:rsidRDefault="007915E3" w:rsidP="00CA3164">
            <w:pPr>
              <w:spacing w:before="0" w:after="0"/>
              <w:jc w:val="center"/>
              <w:rPr>
                <w:b/>
                <w:bCs/>
              </w:rPr>
            </w:pPr>
            <w:r w:rsidRPr="007F334D">
              <w:rPr>
                <w:b/>
                <w:bCs/>
                <w:sz w:val="22"/>
                <w:szCs w:val="22"/>
              </w:rPr>
              <w:t>2018</w:t>
            </w:r>
          </w:p>
        </w:tc>
        <w:tc>
          <w:tcPr>
            <w:tcW w:w="763" w:type="dxa"/>
            <w:shd w:val="clear" w:color="auto" w:fill="auto"/>
            <w:vAlign w:val="center"/>
            <w:hideMark/>
          </w:tcPr>
          <w:p w:rsidR="007915E3" w:rsidRPr="007F334D" w:rsidRDefault="007915E3" w:rsidP="00CA3164">
            <w:pPr>
              <w:spacing w:before="0" w:after="0"/>
              <w:jc w:val="center"/>
              <w:rPr>
                <w:b/>
                <w:bCs/>
              </w:rPr>
            </w:pPr>
            <w:r w:rsidRPr="007F334D">
              <w:rPr>
                <w:b/>
                <w:bCs/>
                <w:sz w:val="22"/>
                <w:szCs w:val="22"/>
              </w:rPr>
              <w:t>2019</w:t>
            </w:r>
          </w:p>
        </w:tc>
        <w:tc>
          <w:tcPr>
            <w:tcW w:w="763" w:type="dxa"/>
            <w:shd w:val="clear" w:color="auto" w:fill="auto"/>
            <w:vAlign w:val="center"/>
            <w:hideMark/>
          </w:tcPr>
          <w:p w:rsidR="007915E3" w:rsidRPr="007F334D" w:rsidRDefault="007915E3" w:rsidP="00CA3164">
            <w:pPr>
              <w:spacing w:before="0" w:after="0"/>
              <w:jc w:val="center"/>
              <w:rPr>
                <w:b/>
                <w:bCs/>
              </w:rPr>
            </w:pPr>
            <w:r w:rsidRPr="007F334D">
              <w:rPr>
                <w:b/>
                <w:bCs/>
                <w:sz w:val="22"/>
                <w:szCs w:val="22"/>
              </w:rPr>
              <w:t>2020</w:t>
            </w:r>
          </w:p>
        </w:tc>
        <w:tc>
          <w:tcPr>
            <w:tcW w:w="763" w:type="dxa"/>
            <w:shd w:val="clear" w:color="auto" w:fill="auto"/>
            <w:vAlign w:val="center"/>
            <w:hideMark/>
          </w:tcPr>
          <w:p w:rsidR="007915E3" w:rsidRPr="007F334D" w:rsidRDefault="007915E3" w:rsidP="00CA3164">
            <w:pPr>
              <w:spacing w:before="0" w:after="0"/>
              <w:jc w:val="center"/>
              <w:rPr>
                <w:b/>
                <w:bCs/>
              </w:rPr>
            </w:pPr>
            <w:r w:rsidRPr="007F334D">
              <w:rPr>
                <w:b/>
                <w:bCs/>
                <w:sz w:val="22"/>
                <w:szCs w:val="22"/>
              </w:rPr>
              <w:t>2021</w:t>
            </w:r>
          </w:p>
        </w:tc>
        <w:tc>
          <w:tcPr>
            <w:tcW w:w="763" w:type="dxa"/>
            <w:shd w:val="clear" w:color="auto" w:fill="auto"/>
            <w:vAlign w:val="center"/>
            <w:hideMark/>
          </w:tcPr>
          <w:p w:rsidR="007915E3" w:rsidRPr="007F334D" w:rsidRDefault="007915E3" w:rsidP="00CA3164">
            <w:pPr>
              <w:spacing w:before="0" w:after="0"/>
              <w:jc w:val="center"/>
              <w:rPr>
                <w:b/>
                <w:bCs/>
              </w:rPr>
            </w:pPr>
            <w:r w:rsidRPr="007F334D">
              <w:rPr>
                <w:b/>
                <w:bCs/>
                <w:sz w:val="22"/>
                <w:szCs w:val="22"/>
              </w:rPr>
              <w:t>2022</w:t>
            </w:r>
          </w:p>
        </w:tc>
      </w:tr>
      <w:tr w:rsidR="00374917" w:rsidRPr="007F334D" w:rsidTr="00CA3164">
        <w:trPr>
          <w:trHeight w:val="240"/>
        </w:trPr>
        <w:tc>
          <w:tcPr>
            <w:tcW w:w="5142" w:type="dxa"/>
            <w:shd w:val="clear" w:color="auto" w:fill="auto"/>
            <w:vAlign w:val="center"/>
            <w:hideMark/>
          </w:tcPr>
          <w:p w:rsidR="00374917" w:rsidRPr="007F334D" w:rsidRDefault="00374917" w:rsidP="00CA3164">
            <w:pPr>
              <w:spacing w:before="0" w:after="0"/>
              <w:jc w:val="left"/>
              <w:rPr>
                <w:color w:val="000000"/>
              </w:rPr>
            </w:pPr>
            <w:r w:rsidRPr="00507D3D">
              <w:rPr>
                <w:color w:val="000000"/>
                <w:sz w:val="22"/>
                <w:szCs w:val="22"/>
              </w:rPr>
              <w:t xml:space="preserve">ОБЯЗАТЕЛЬНЫЕ ПРОЕКТЫ: подключение новых потребителей, обеспечение нормативного уровня надёжности, повышение </w:t>
            </w:r>
            <w:proofErr w:type="spellStart"/>
            <w:r w:rsidRPr="00507D3D">
              <w:rPr>
                <w:color w:val="000000"/>
                <w:sz w:val="22"/>
                <w:szCs w:val="22"/>
              </w:rPr>
              <w:t>экол</w:t>
            </w:r>
            <w:proofErr w:type="gramStart"/>
            <w:r w:rsidRPr="00507D3D">
              <w:rPr>
                <w:color w:val="000000"/>
                <w:sz w:val="22"/>
                <w:szCs w:val="22"/>
              </w:rPr>
              <w:t>.б</w:t>
            </w:r>
            <w:proofErr w:type="gramEnd"/>
            <w:r w:rsidRPr="00507D3D">
              <w:rPr>
                <w:color w:val="000000"/>
                <w:sz w:val="22"/>
                <w:szCs w:val="22"/>
              </w:rPr>
              <w:t>езопасности</w:t>
            </w:r>
            <w:proofErr w:type="spellEnd"/>
            <w:r w:rsidRPr="00507D3D">
              <w:rPr>
                <w:color w:val="000000"/>
                <w:sz w:val="22"/>
                <w:szCs w:val="22"/>
              </w:rPr>
              <w:t>, выполнение требований ФЗ «Об энергосбережении…»</w:t>
            </w:r>
          </w:p>
        </w:tc>
        <w:tc>
          <w:tcPr>
            <w:tcW w:w="890" w:type="dxa"/>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1495836</w:t>
            </w:r>
          </w:p>
        </w:tc>
        <w:tc>
          <w:tcPr>
            <w:tcW w:w="816" w:type="dxa"/>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175761</w:t>
            </w:r>
          </w:p>
        </w:tc>
        <w:tc>
          <w:tcPr>
            <w:tcW w:w="816" w:type="dxa"/>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172671</w:t>
            </w:r>
          </w:p>
        </w:tc>
        <w:tc>
          <w:tcPr>
            <w:tcW w:w="816" w:type="dxa"/>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167361</w:t>
            </w:r>
          </w:p>
        </w:tc>
        <w:tc>
          <w:tcPr>
            <w:tcW w:w="763" w:type="dxa"/>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160471</w:t>
            </w:r>
          </w:p>
        </w:tc>
        <w:tc>
          <w:tcPr>
            <w:tcW w:w="763" w:type="dxa"/>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155052</w:t>
            </w:r>
          </w:p>
        </w:tc>
        <w:tc>
          <w:tcPr>
            <w:tcW w:w="763" w:type="dxa"/>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154630</w:t>
            </w:r>
          </w:p>
        </w:tc>
        <w:tc>
          <w:tcPr>
            <w:tcW w:w="763" w:type="dxa"/>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146975</w:t>
            </w:r>
          </w:p>
        </w:tc>
        <w:tc>
          <w:tcPr>
            <w:tcW w:w="763" w:type="dxa"/>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134567</w:t>
            </w:r>
          </w:p>
        </w:tc>
        <w:tc>
          <w:tcPr>
            <w:tcW w:w="763" w:type="dxa"/>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121277</w:t>
            </w:r>
          </w:p>
        </w:tc>
        <w:tc>
          <w:tcPr>
            <w:tcW w:w="763" w:type="dxa"/>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107071</w:t>
            </w:r>
          </w:p>
        </w:tc>
      </w:tr>
      <w:tr w:rsidR="00374917" w:rsidRPr="007F334D" w:rsidTr="00CA3164">
        <w:trPr>
          <w:trHeight w:val="240"/>
        </w:trPr>
        <w:tc>
          <w:tcPr>
            <w:tcW w:w="5142" w:type="dxa"/>
            <w:shd w:val="clear" w:color="auto" w:fill="auto"/>
            <w:vAlign w:val="center"/>
            <w:hideMark/>
          </w:tcPr>
          <w:p w:rsidR="00374917" w:rsidRPr="007F334D" w:rsidRDefault="00374917" w:rsidP="00CA3164">
            <w:pPr>
              <w:spacing w:before="0" w:after="0"/>
              <w:jc w:val="left"/>
              <w:rPr>
                <w:color w:val="000000"/>
              </w:rPr>
            </w:pPr>
            <w:r w:rsidRPr="00507D3D">
              <w:rPr>
                <w:color w:val="000000"/>
                <w:sz w:val="22"/>
                <w:szCs w:val="22"/>
              </w:rPr>
              <w:t>ЭФФЕКТИВНЫЕ ПРОЕКТЫ: реконструкция котельных, автоматизация котельных</w:t>
            </w:r>
          </w:p>
        </w:tc>
        <w:tc>
          <w:tcPr>
            <w:tcW w:w="890" w:type="dxa"/>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6486</w:t>
            </w:r>
          </w:p>
        </w:tc>
        <w:tc>
          <w:tcPr>
            <w:tcW w:w="816" w:type="dxa"/>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762</w:t>
            </w:r>
          </w:p>
        </w:tc>
        <w:tc>
          <w:tcPr>
            <w:tcW w:w="816" w:type="dxa"/>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749</w:t>
            </w:r>
          </w:p>
        </w:tc>
        <w:tc>
          <w:tcPr>
            <w:tcW w:w="816" w:type="dxa"/>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726</w:t>
            </w:r>
          </w:p>
        </w:tc>
        <w:tc>
          <w:tcPr>
            <w:tcW w:w="763" w:type="dxa"/>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696</w:t>
            </w:r>
          </w:p>
        </w:tc>
        <w:tc>
          <w:tcPr>
            <w:tcW w:w="763" w:type="dxa"/>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672</w:t>
            </w:r>
          </w:p>
        </w:tc>
        <w:tc>
          <w:tcPr>
            <w:tcW w:w="763" w:type="dxa"/>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670</w:t>
            </w:r>
          </w:p>
        </w:tc>
        <w:tc>
          <w:tcPr>
            <w:tcW w:w="763" w:type="dxa"/>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637</w:t>
            </w:r>
          </w:p>
        </w:tc>
        <w:tc>
          <w:tcPr>
            <w:tcW w:w="763" w:type="dxa"/>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583</w:t>
            </w:r>
          </w:p>
        </w:tc>
        <w:tc>
          <w:tcPr>
            <w:tcW w:w="763" w:type="dxa"/>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526</w:t>
            </w:r>
          </w:p>
        </w:tc>
        <w:tc>
          <w:tcPr>
            <w:tcW w:w="763" w:type="dxa"/>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464</w:t>
            </w:r>
          </w:p>
        </w:tc>
      </w:tr>
      <w:tr w:rsidR="00374917" w:rsidRPr="007F334D" w:rsidTr="00CA3164">
        <w:trPr>
          <w:trHeight w:val="720"/>
        </w:trPr>
        <w:tc>
          <w:tcPr>
            <w:tcW w:w="5142" w:type="dxa"/>
            <w:tcBorders>
              <w:bottom w:val="single" w:sz="12" w:space="0" w:color="auto"/>
            </w:tcBorders>
            <w:shd w:val="clear" w:color="auto" w:fill="auto"/>
            <w:vAlign w:val="center"/>
            <w:hideMark/>
          </w:tcPr>
          <w:p w:rsidR="00374917" w:rsidRPr="007F334D" w:rsidRDefault="00374917" w:rsidP="00CA3164">
            <w:pPr>
              <w:spacing w:before="0" w:after="0"/>
              <w:jc w:val="left"/>
              <w:rPr>
                <w:color w:val="000000"/>
              </w:rPr>
            </w:pPr>
            <w:r w:rsidRPr="00507D3D">
              <w:rPr>
                <w:color w:val="000000"/>
                <w:sz w:val="22"/>
                <w:szCs w:val="22"/>
              </w:rPr>
              <w:t>УСЛОВНО-ЭФФЕКТИВНЫЕ ПРОЕКТЫ: реконструкция тепловых сетей, реконструкция объектов и сетей водоснабжения и водоотведения</w:t>
            </w:r>
          </w:p>
        </w:tc>
        <w:tc>
          <w:tcPr>
            <w:tcW w:w="890" w:type="dxa"/>
            <w:tcBorders>
              <w:bottom w:val="single" w:sz="12" w:space="0" w:color="auto"/>
            </w:tcBorders>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130574</w:t>
            </w:r>
          </w:p>
        </w:tc>
        <w:tc>
          <w:tcPr>
            <w:tcW w:w="816" w:type="dxa"/>
            <w:tcBorders>
              <w:bottom w:val="single" w:sz="12" w:space="0" w:color="auto"/>
            </w:tcBorders>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15342</w:t>
            </w:r>
          </w:p>
        </w:tc>
        <w:tc>
          <w:tcPr>
            <w:tcW w:w="816" w:type="dxa"/>
            <w:tcBorders>
              <w:bottom w:val="single" w:sz="12" w:space="0" w:color="auto"/>
            </w:tcBorders>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15073</w:t>
            </w:r>
          </w:p>
        </w:tc>
        <w:tc>
          <w:tcPr>
            <w:tcW w:w="816" w:type="dxa"/>
            <w:tcBorders>
              <w:bottom w:val="single" w:sz="12" w:space="0" w:color="auto"/>
            </w:tcBorders>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14609</w:t>
            </w:r>
          </w:p>
        </w:tc>
        <w:tc>
          <w:tcPr>
            <w:tcW w:w="763" w:type="dxa"/>
            <w:tcBorders>
              <w:bottom w:val="single" w:sz="12" w:space="0" w:color="auto"/>
            </w:tcBorders>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14008</w:t>
            </w:r>
          </w:p>
        </w:tc>
        <w:tc>
          <w:tcPr>
            <w:tcW w:w="763" w:type="dxa"/>
            <w:tcBorders>
              <w:bottom w:val="single" w:sz="12" w:space="0" w:color="auto"/>
            </w:tcBorders>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13535</w:t>
            </w:r>
          </w:p>
        </w:tc>
        <w:tc>
          <w:tcPr>
            <w:tcW w:w="763" w:type="dxa"/>
            <w:tcBorders>
              <w:bottom w:val="single" w:sz="12" w:space="0" w:color="auto"/>
            </w:tcBorders>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13498</w:t>
            </w:r>
          </w:p>
        </w:tc>
        <w:tc>
          <w:tcPr>
            <w:tcW w:w="763" w:type="dxa"/>
            <w:tcBorders>
              <w:bottom w:val="single" w:sz="12" w:space="0" w:color="auto"/>
            </w:tcBorders>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12830</w:t>
            </w:r>
          </w:p>
        </w:tc>
        <w:tc>
          <w:tcPr>
            <w:tcW w:w="763" w:type="dxa"/>
            <w:tcBorders>
              <w:bottom w:val="single" w:sz="12" w:space="0" w:color="auto"/>
            </w:tcBorders>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11747</w:t>
            </w:r>
          </w:p>
        </w:tc>
        <w:tc>
          <w:tcPr>
            <w:tcW w:w="763" w:type="dxa"/>
            <w:tcBorders>
              <w:bottom w:val="single" w:sz="12" w:space="0" w:color="auto"/>
            </w:tcBorders>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10586</w:t>
            </w:r>
          </w:p>
        </w:tc>
        <w:tc>
          <w:tcPr>
            <w:tcW w:w="763" w:type="dxa"/>
            <w:tcBorders>
              <w:bottom w:val="single" w:sz="12" w:space="0" w:color="auto"/>
            </w:tcBorders>
            <w:shd w:val="clear" w:color="auto" w:fill="auto"/>
            <w:noWrap/>
            <w:vAlign w:val="bottom"/>
            <w:hideMark/>
          </w:tcPr>
          <w:p w:rsidR="00374917" w:rsidRPr="00374917" w:rsidRDefault="00374917">
            <w:pPr>
              <w:jc w:val="right"/>
              <w:rPr>
                <w:color w:val="000000"/>
                <w:sz w:val="18"/>
                <w:szCs w:val="18"/>
              </w:rPr>
            </w:pPr>
            <w:r w:rsidRPr="00374917">
              <w:rPr>
                <w:color w:val="000000"/>
                <w:sz w:val="18"/>
                <w:szCs w:val="18"/>
              </w:rPr>
              <w:t>9346</w:t>
            </w:r>
          </w:p>
        </w:tc>
      </w:tr>
      <w:tr w:rsidR="00374917" w:rsidRPr="007F334D" w:rsidTr="00CA3164">
        <w:trPr>
          <w:trHeight w:val="252"/>
        </w:trPr>
        <w:tc>
          <w:tcPr>
            <w:tcW w:w="5142" w:type="dxa"/>
            <w:tcBorders>
              <w:top w:val="single" w:sz="12" w:space="0" w:color="auto"/>
              <w:bottom w:val="single" w:sz="12" w:space="0" w:color="auto"/>
            </w:tcBorders>
            <w:shd w:val="clear" w:color="auto" w:fill="auto"/>
            <w:noWrap/>
            <w:vAlign w:val="center"/>
            <w:hideMark/>
          </w:tcPr>
          <w:p w:rsidR="00374917" w:rsidRPr="007F334D" w:rsidRDefault="00374917" w:rsidP="00CA3164">
            <w:pPr>
              <w:spacing w:before="0" w:after="0"/>
              <w:jc w:val="left"/>
              <w:rPr>
                <w:b/>
                <w:bCs/>
              </w:rPr>
            </w:pPr>
            <w:r w:rsidRPr="007F334D">
              <w:rPr>
                <w:b/>
                <w:bCs/>
                <w:sz w:val="22"/>
                <w:szCs w:val="22"/>
              </w:rPr>
              <w:t>ИТОГО:</w:t>
            </w:r>
          </w:p>
        </w:tc>
        <w:tc>
          <w:tcPr>
            <w:tcW w:w="890" w:type="dxa"/>
            <w:tcBorders>
              <w:top w:val="single" w:sz="12" w:space="0" w:color="auto"/>
              <w:bottom w:val="single" w:sz="12" w:space="0" w:color="auto"/>
            </w:tcBorders>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1632896</w:t>
            </w:r>
          </w:p>
        </w:tc>
        <w:tc>
          <w:tcPr>
            <w:tcW w:w="816" w:type="dxa"/>
            <w:tcBorders>
              <w:top w:val="single" w:sz="12" w:space="0" w:color="auto"/>
              <w:bottom w:val="single" w:sz="12" w:space="0" w:color="auto"/>
            </w:tcBorders>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191865</w:t>
            </w:r>
          </w:p>
        </w:tc>
        <w:tc>
          <w:tcPr>
            <w:tcW w:w="816" w:type="dxa"/>
            <w:tcBorders>
              <w:top w:val="single" w:sz="12" w:space="0" w:color="auto"/>
              <w:bottom w:val="single" w:sz="12" w:space="0" w:color="auto"/>
            </w:tcBorders>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188493</w:t>
            </w:r>
          </w:p>
        </w:tc>
        <w:tc>
          <w:tcPr>
            <w:tcW w:w="816" w:type="dxa"/>
            <w:tcBorders>
              <w:top w:val="single" w:sz="12" w:space="0" w:color="auto"/>
              <w:bottom w:val="single" w:sz="12" w:space="0" w:color="auto"/>
            </w:tcBorders>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182696</w:t>
            </w:r>
          </w:p>
        </w:tc>
        <w:tc>
          <w:tcPr>
            <w:tcW w:w="763" w:type="dxa"/>
            <w:tcBorders>
              <w:top w:val="single" w:sz="12" w:space="0" w:color="auto"/>
              <w:bottom w:val="single" w:sz="12" w:space="0" w:color="auto"/>
            </w:tcBorders>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175175</w:t>
            </w:r>
          </w:p>
        </w:tc>
        <w:tc>
          <w:tcPr>
            <w:tcW w:w="763" w:type="dxa"/>
            <w:tcBorders>
              <w:top w:val="single" w:sz="12" w:space="0" w:color="auto"/>
              <w:bottom w:val="single" w:sz="12" w:space="0" w:color="auto"/>
            </w:tcBorders>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169259</w:t>
            </w:r>
          </w:p>
        </w:tc>
        <w:tc>
          <w:tcPr>
            <w:tcW w:w="763" w:type="dxa"/>
            <w:tcBorders>
              <w:top w:val="single" w:sz="12" w:space="0" w:color="auto"/>
              <w:bottom w:val="single" w:sz="12" w:space="0" w:color="auto"/>
            </w:tcBorders>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168799</w:t>
            </w:r>
          </w:p>
        </w:tc>
        <w:tc>
          <w:tcPr>
            <w:tcW w:w="763" w:type="dxa"/>
            <w:tcBorders>
              <w:top w:val="single" w:sz="12" w:space="0" w:color="auto"/>
              <w:bottom w:val="single" w:sz="12" w:space="0" w:color="auto"/>
            </w:tcBorders>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160442</w:t>
            </w:r>
          </w:p>
        </w:tc>
        <w:tc>
          <w:tcPr>
            <w:tcW w:w="763" w:type="dxa"/>
            <w:tcBorders>
              <w:top w:val="single" w:sz="12" w:space="0" w:color="auto"/>
              <w:bottom w:val="single" w:sz="12" w:space="0" w:color="auto"/>
            </w:tcBorders>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146898</w:t>
            </w:r>
          </w:p>
        </w:tc>
        <w:tc>
          <w:tcPr>
            <w:tcW w:w="763" w:type="dxa"/>
            <w:tcBorders>
              <w:top w:val="single" w:sz="12" w:space="0" w:color="auto"/>
              <w:bottom w:val="single" w:sz="12" w:space="0" w:color="auto"/>
            </w:tcBorders>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132389</w:t>
            </w:r>
          </w:p>
        </w:tc>
        <w:tc>
          <w:tcPr>
            <w:tcW w:w="763" w:type="dxa"/>
            <w:tcBorders>
              <w:top w:val="single" w:sz="12" w:space="0" w:color="auto"/>
              <w:bottom w:val="single" w:sz="12" w:space="0" w:color="auto"/>
            </w:tcBorders>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116882</w:t>
            </w:r>
          </w:p>
        </w:tc>
      </w:tr>
      <w:tr w:rsidR="007915E3" w:rsidRPr="007F334D" w:rsidTr="00CA3164">
        <w:trPr>
          <w:trHeight w:val="240"/>
        </w:trPr>
        <w:tc>
          <w:tcPr>
            <w:tcW w:w="13821" w:type="dxa"/>
            <w:gridSpan w:val="12"/>
            <w:tcBorders>
              <w:top w:val="single" w:sz="12" w:space="0" w:color="auto"/>
            </w:tcBorders>
            <w:shd w:val="clear" w:color="auto" w:fill="auto"/>
            <w:vAlign w:val="center"/>
            <w:hideMark/>
          </w:tcPr>
          <w:p w:rsidR="007915E3" w:rsidRPr="007F334D" w:rsidRDefault="007915E3" w:rsidP="00CA3164">
            <w:pPr>
              <w:spacing w:before="0" w:after="0"/>
              <w:jc w:val="left"/>
              <w:rPr>
                <w:b/>
                <w:bCs/>
              </w:rPr>
            </w:pPr>
            <w:r w:rsidRPr="007F334D">
              <w:rPr>
                <w:b/>
                <w:bCs/>
                <w:color w:val="000000"/>
                <w:sz w:val="22"/>
                <w:szCs w:val="22"/>
              </w:rPr>
              <w:t>в т. ч.</w:t>
            </w:r>
          </w:p>
        </w:tc>
      </w:tr>
      <w:tr w:rsidR="00374917" w:rsidRPr="007F334D" w:rsidTr="00CA3164">
        <w:trPr>
          <w:trHeight w:val="240"/>
        </w:trPr>
        <w:tc>
          <w:tcPr>
            <w:tcW w:w="5142" w:type="dxa"/>
            <w:shd w:val="clear" w:color="auto" w:fill="auto"/>
            <w:vAlign w:val="center"/>
            <w:hideMark/>
          </w:tcPr>
          <w:p w:rsidR="00374917" w:rsidRPr="007F334D" w:rsidRDefault="00374917" w:rsidP="00CA3164">
            <w:pPr>
              <w:spacing w:before="0" w:after="0"/>
              <w:jc w:val="left"/>
              <w:rPr>
                <w:color w:val="000000"/>
              </w:rPr>
            </w:pPr>
            <w:r>
              <w:rPr>
                <w:color w:val="000000"/>
                <w:sz w:val="22"/>
                <w:szCs w:val="22"/>
              </w:rPr>
              <w:t>Б</w:t>
            </w:r>
            <w:r w:rsidRPr="007F334D">
              <w:rPr>
                <w:color w:val="000000"/>
                <w:sz w:val="22"/>
                <w:szCs w:val="22"/>
              </w:rPr>
              <w:t>юджет</w:t>
            </w:r>
            <w:r>
              <w:rPr>
                <w:color w:val="000000"/>
                <w:sz w:val="22"/>
                <w:szCs w:val="22"/>
              </w:rPr>
              <w:t>ные средства</w:t>
            </w:r>
          </w:p>
        </w:tc>
        <w:tc>
          <w:tcPr>
            <w:tcW w:w="890" w:type="dxa"/>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843465</w:t>
            </w:r>
          </w:p>
        </w:tc>
        <w:tc>
          <w:tcPr>
            <w:tcW w:w="816" w:type="dxa"/>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138143</w:t>
            </w:r>
          </w:p>
        </w:tc>
        <w:tc>
          <w:tcPr>
            <w:tcW w:w="816" w:type="dxa"/>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128175</w:t>
            </w:r>
          </w:p>
        </w:tc>
        <w:tc>
          <w:tcPr>
            <w:tcW w:w="816" w:type="dxa"/>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115098</w:t>
            </w:r>
          </w:p>
        </w:tc>
        <w:tc>
          <w:tcPr>
            <w:tcW w:w="763" w:type="dxa"/>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103353</w:t>
            </w:r>
          </w:p>
        </w:tc>
        <w:tc>
          <w:tcPr>
            <w:tcW w:w="763" w:type="dxa"/>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91400</w:t>
            </w:r>
          </w:p>
        </w:tc>
        <w:tc>
          <w:tcPr>
            <w:tcW w:w="763" w:type="dxa"/>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77647</w:t>
            </w:r>
          </w:p>
        </w:tc>
        <w:tc>
          <w:tcPr>
            <w:tcW w:w="763" w:type="dxa"/>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65781</w:t>
            </w:r>
          </w:p>
        </w:tc>
        <w:tc>
          <w:tcPr>
            <w:tcW w:w="763" w:type="dxa"/>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49945</w:t>
            </w:r>
          </w:p>
        </w:tc>
        <w:tc>
          <w:tcPr>
            <w:tcW w:w="763" w:type="dxa"/>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42365</w:t>
            </w:r>
          </w:p>
        </w:tc>
        <w:tc>
          <w:tcPr>
            <w:tcW w:w="763" w:type="dxa"/>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31558</w:t>
            </w:r>
          </w:p>
        </w:tc>
      </w:tr>
      <w:tr w:rsidR="00374917" w:rsidRPr="00FE70F0" w:rsidTr="00CA3164">
        <w:trPr>
          <w:trHeight w:val="252"/>
        </w:trPr>
        <w:tc>
          <w:tcPr>
            <w:tcW w:w="5142" w:type="dxa"/>
            <w:shd w:val="clear" w:color="auto" w:fill="auto"/>
            <w:vAlign w:val="center"/>
            <w:hideMark/>
          </w:tcPr>
          <w:p w:rsidR="00374917" w:rsidRPr="007F334D" w:rsidRDefault="00374917" w:rsidP="00CA3164">
            <w:pPr>
              <w:spacing w:before="0" w:after="0"/>
              <w:jc w:val="left"/>
              <w:rPr>
                <w:color w:val="000000"/>
              </w:rPr>
            </w:pPr>
            <w:r w:rsidRPr="007F334D">
              <w:rPr>
                <w:color w:val="000000"/>
                <w:sz w:val="22"/>
                <w:szCs w:val="22"/>
              </w:rPr>
              <w:t>Привлеченные средства</w:t>
            </w:r>
          </w:p>
        </w:tc>
        <w:tc>
          <w:tcPr>
            <w:tcW w:w="890" w:type="dxa"/>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789431</w:t>
            </w:r>
          </w:p>
        </w:tc>
        <w:tc>
          <w:tcPr>
            <w:tcW w:w="816" w:type="dxa"/>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53722</w:t>
            </w:r>
          </w:p>
        </w:tc>
        <w:tc>
          <w:tcPr>
            <w:tcW w:w="816" w:type="dxa"/>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60318</w:t>
            </w:r>
          </w:p>
        </w:tc>
        <w:tc>
          <w:tcPr>
            <w:tcW w:w="816" w:type="dxa"/>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67597</w:t>
            </w:r>
          </w:p>
        </w:tc>
        <w:tc>
          <w:tcPr>
            <w:tcW w:w="763" w:type="dxa"/>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71822</w:t>
            </w:r>
          </w:p>
        </w:tc>
        <w:tc>
          <w:tcPr>
            <w:tcW w:w="763" w:type="dxa"/>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77859</w:t>
            </w:r>
          </w:p>
        </w:tc>
        <w:tc>
          <w:tcPr>
            <w:tcW w:w="763" w:type="dxa"/>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91151</w:t>
            </w:r>
          </w:p>
        </w:tc>
        <w:tc>
          <w:tcPr>
            <w:tcW w:w="763" w:type="dxa"/>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94661</w:t>
            </w:r>
          </w:p>
        </w:tc>
        <w:tc>
          <w:tcPr>
            <w:tcW w:w="763" w:type="dxa"/>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96952</w:t>
            </w:r>
          </w:p>
        </w:tc>
        <w:tc>
          <w:tcPr>
            <w:tcW w:w="763" w:type="dxa"/>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90025</w:t>
            </w:r>
          </w:p>
        </w:tc>
        <w:tc>
          <w:tcPr>
            <w:tcW w:w="763" w:type="dxa"/>
            <w:shd w:val="clear" w:color="auto" w:fill="auto"/>
            <w:noWrap/>
            <w:vAlign w:val="bottom"/>
            <w:hideMark/>
          </w:tcPr>
          <w:p w:rsidR="00374917" w:rsidRPr="00374917" w:rsidRDefault="00374917">
            <w:pPr>
              <w:jc w:val="right"/>
              <w:rPr>
                <w:b/>
                <w:bCs/>
                <w:color w:val="000000"/>
                <w:sz w:val="18"/>
                <w:szCs w:val="18"/>
              </w:rPr>
            </w:pPr>
            <w:r w:rsidRPr="00374917">
              <w:rPr>
                <w:b/>
                <w:bCs/>
                <w:color w:val="000000"/>
                <w:sz w:val="18"/>
                <w:szCs w:val="18"/>
              </w:rPr>
              <w:t>85324</w:t>
            </w:r>
          </w:p>
        </w:tc>
      </w:tr>
    </w:tbl>
    <w:p w:rsidR="007915E3" w:rsidRPr="00FE70F0" w:rsidRDefault="007915E3" w:rsidP="007915E3">
      <w:pPr>
        <w:rPr>
          <w:sz w:val="22"/>
          <w:szCs w:val="22"/>
          <w:highlight w:val="yellow"/>
        </w:rPr>
        <w:sectPr w:rsidR="007915E3" w:rsidRPr="00FE70F0" w:rsidSect="00C16FA7">
          <w:pgSz w:w="15840" w:h="12240" w:orient="landscape"/>
          <w:pgMar w:top="1560" w:right="1134" w:bottom="709" w:left="284" w:header="720" w:footer="720" w:gutter="0"/>
          <w:cols w:space="720"/>
          <w:docGrid w:linePitch="326"/>
        </w:sectPr>
      </w:pPr>
    </w:p>
    <w:p w:rsidR="007915E3" w:rsidRPr="00FF493F" w:rsidRDefault="007915E3" w:rsidP="00CC1206">
      <w:pPr>
        <w:tabs>
          <w:tab w:val="left" w:pos="540"/>
        </w:tabs>
        <w:spacing w:before="0" w:after="0"/>
        <w:rPr>
          <w:sz w:val="28"/>
          <w:szCs w:val="28"/>
        </w:rPr>
      </w:pPr>
      <w:r w:rsidRPr="0081512F">
        <w:rPr>
          <w:sz w:val="22"/>
          <w:szCs w:val="22"/>
        </w:rPr>
        <w:lastRenderedPageBreak/>
        <w:tab/>
      </w:r>
      <w:r w:rsidRPr="00FF493F">
        <w:rPr>
          <w:sz w:val="28"/>
          <w:szCs w:val="28"/>
        </w:rPr>
        <w:t xml:space="preserve">Подробное описание </w:t>
      </w:r>
      <w:r>
        <w:rPr>
          <w:sz w:val="28"/>
          <w:szCs w:val="28"/>
        </w:rPr>
        <w:t>и</w:t>
      </w:r>
      <w:r w:rsidRPr="00FF493F">
        <w:rPr>
          <w:sz w:val="28"/>
          <w:szCs w:val="28"/>
        </w:rPr>
        <w:t>нвестиционных проектов представлено в томах 1-6 Обосновывающих материалов.</w:t>
      </w:r>
    </w:p>
    <w:p w:rsidR="007915E3" w:rsidRPr="00FF493F" w:rsidRDefault="007915E3" w:rsidP="00CC1206">
      <w:pPr>
        <w:tabs>
          <w:tab w:val="left" w:pos="720"/>
        </w:tabs>
        <w:spacing w:before="0" w:after="0"/>
        <w:ind w:firstLine="360"/>
        <w:rPr>
          <w:sz w:val="28"/>
          <w:szCs w:val="28"/>
        </w:rPr>
      </w:pPr>
      <w:r w:rsidRPr="00FF493F">
        <w:rPr>
          <w:sz w:val="28"/>
          <w:szCs w:val="28"/>
        </w:rPr>
        <w:t xml:space="preserve"> «Программой повышения энергетической эффективности на территории </w:t>
      </w:r>
      <w:r w:rsidR="00794663">
        <w:rPr>
          <w:sz w:val="28"/>
          <w:szCs w:val="28"/>
        </w:rPr>
        <w:t>Красноармей</w:t>
      </w:r>
      <w:r>
        <w:rPr>
          <w:sz w:val="28"/>
          <w:szCs w:val="28"/>
        </w:rPr>
        <w:t>ск</w:t>
      </w:r>
      <w:r w:rsidRPr="00FF493F">
        <w:rPr>
          <w:sz w:val="28"/>
          <w:szCs w:val="28"/>
        </w:rPr>
        <w:t xml:space="preserve">ого района на 2011-2020 годы», утвержденной Постановлением Администрации муниципального образования </w:t>
      </w:r>
      <w:r w:rsidR="00794663">
        <w:rPr>
          <w:sz w:val="28"/>
          <w:szCs w:val="28"/>
        </w:rPr>
        <w:t>Красноармей</w:t>
      </w:r>
      <w:r>
        <w:rPr>
          <w:sz w:val="28"/>
          <w:szCs w:val="28"/>
        </w:rPr>
        <w:t>ск</w:t>
      </w:r>
      <w:r w:rsidR="00794663">
        <w:rPr>
          <w:sz w:val="28"/>
          <w:szCs w:val="28"/>
        </w:rPr>
        <w:t>и</w:t>
      </w:r>
      <w:r w:rsidRPr="00FF493F">
        <w:rPr>
          <w:sz w:val="28"/>
          <w:szCs w:val="28"/>
        </w:rPr>
        <w:t>й район № 210 от 07.02.2011 г., предусмотрены мероприятия по реализации энергосберегающих мероприятий в многоквартирных домах, бюджетных организациях, городском освещении.</w:t>
      </w:r>
    </w:p>
    <w:p w:rsidR="007915E3" w:rsidRPr="00FF493F" w:rsidRDefault="007915E3" w:rsidP="00CC1206">
      <w:pPr>
        <w:tabs>
          <w:tab w:val="left" w:pos="720"/>
        </w:tabs>
        <w:spacing w:before="0" w:after="0"/>
        <w:ind w:firstLine="567"/>
        <w:rPr>
          <w:sz w:val="28"/>
          <w:szCs w:val="28"/>
        </w:rPr>
      </w:pPr>
      <w:proofErr w:type="gramStart"/>
      <w:r w:rsidRPr="00FF493F">
        <w:rPr>
          <w:sz w:val="28"/>
          <w:szCs w:val="28"/>
        </w:rPr>
        <w:t xml:space="preserve">Ожидаемый эффект от реализации инвестиционных проектов и принятой «Программой повышения энергетической эффективности» заключается в повышении надежности </w:t>
      </w:r>
      <w:proofErr w:type="spellStart"/>
      <w:r w:rsidRPr="00FF493F">
        <w:rPr>
          <w:sz w:val="28"/>
          <w:szCs w:val="28"/>
        </w:rPr>
        <w:t>ресурсоснабжения</w:t>
      </w:r>
      <w:proofErr w:type="spellEnd"/>
      <w:r w:rsidRPr="00FF493F">
        <w:rPr>
          <w:sz w:val="28"/>
          <w:szCs w:val="28"/>
        </w:rPr>
        <w:t>, качества ресурсов, а также снижения затрат на ремонты, экономии ресурсов в натуральных показателях и, в конечном счёте, в повышении экономической эффективности функционирования систем коммунальной инфраструктуры.</w:t>
      </w:r>
      <w:proofErr w:type="gramEnd"/>
    </w:p>
    <w:p w:rsidR="007915E3" w:rsidRPr="00FF493F" w:rsidRDefault="007915E3" w:rsidP="007915E3">
      <w:pPr>
        <w:tabs>
          <w:tab w:val="left" w:pos="720"/>
        </w:tabs>
        <w:spacing w:before="0" w:after="0"/>
        <w:rPr>
          <w:b/>
          <w:bCs/>
          <w:sz w:val="28"/>
          <w:szCs w:val="28"/>
        </w:rPr>
      </w:pPr>
    </w:p>
    <w:p w:rsidR="007915E3" w:rsidRPr="0081512F" w:rsidRDefault="007915E3" w:rsidP="007915E3">
      <w:pPr>
        <w:autoSpaceDE w:val="0"/>
        <w:autoSpaceDN w:val="0"/>
        <w:adjustRightInd w:val="0"/>
        <w:spacing w:before="0" w:after="0"/>
        <w:rPr>
          <w:b/>
          <w:color w:val="FF0000"/>
          <w:sz w:val="22"/>
          <w:szCs w:val="22"/>
        </w:rPr>
        <w:sectPr w:rsidR="007915E3" w:rsidRPr="0081512F" w:rsidSect="00CC1206">
          <w:pgSz w:w="12240" w:h="15840"/>
          <w:pgMar w:top="1134" w:right="850" w:bottom="1134" w:left="1701" w:header="720" w:footer="720" w:gutter="0"/>
          <w:cols w:space="720"/>
          <w:docGrid w:linePitch="326"/>
        </w:sectPr>
      </w:pPr>
    </w:p>
    <w:tbl>
      <w:tblPr>
        <w:tblW w:w="13659" w:type="dxa"/>
        <w:tblInd w:w="938" w:type="dxa"/>
        <w:tblLayout w:type="fixed"/>
        <w:tblLook w:val="04A0" w:firstRow="1" w:lastRow="0" w:firstColumn="1" w:lastColumn="0" w:noHBand="0" w:noVBand="1"/>
      </w:tblPr>
      <w:tblGrid>
        <w:gridCol w:w="21"/>
        <w:gridCol w:w="2410"/>
        <w:gridCol w:w="1275"/>
        <w:gridCol w:w="993"/>
        <w:gridCol w:w="992"/>
        <w:gridCol w:w="992"/>
        <w:gridCol w:w="960"/>
        <w:gridCol w:w="32"/>
        <w:gridCol w:w="30"/>
        <w:gridCol w:w="963"/>
        <w:gridCol w:w="30"/>
        <w:gridCol w:w="962"/>
        <w:gridCol w:w="30"/>
        <w:gridCol w:w="962"/>
        <w:gridCol w:w="30"/>
        <w:gridCol w:w="962"/>
        <w:gridCol w:w="30"/>
        <w:gridCol w:w="963"/>
        <w:gridCol w:w="30"/>
        <w:gridCol w:w="783"/>
        <w:gridCol w:w="209"/>
      </w:tblGrid>
      <w:tr w:rsidR="007915E3" w:rsidRPr="00D47620" w:rsidTr="00CA3164">
        <w:trPr>
          <w:gridAfter w:val="1"/>
          <w:wAfter w:w="209" w:type="dxa"/>
          <w:trHeight w:val="315"/>
        </w:trPr>
        <w:tc>
          <w:tcPr>
            <w:tcW w:w="13450" w:type="dxa"/>
            <w:gridSpan w:val="20"/>
            <w:tcBorders>
              <w:top w:val="nil"/>
              <w:left w:val="nil"/>
              <w:bottom w:val="nil"/>
              <w:right w:val="nil"/>
            </w:tcBorders>
            <w:shd w:val="clear" w:color="auto" w:fill="auto"/>
            <w:noWrap/>
            <w:vAlign w:val="bottom"/>
            <w:hideMark/>
          </w:tcPr>
          <w:p w:rsidR="007915E3" w:rsidRPr="00D47620" w:rsidRDefault="007915E3" w:rsidP="00CA3164">
            <w:pPr>
              <w:spacing w:before="0" w:after="0"/>
              <w:jc w:val="left"/>
              <w:rPr>
                <w:b/>
                <w:bCs/>
                <w:color w:val="000000"/>
              </w:rPr>
            </w:pPr>
            <w:r w:rsidRPr="00D47620">
              <w:rPr>
                <w:b/>
                <w:bCs/>
                <w:color w:val="000000"/>
              </w:rPr>
              <w:lastRenderedPageBreak/>
              <w:t>Таблица № 5.3. Экономическая эффективность от реализации Программы комплексного развития систем коммунальной инфраструктуры</w:t>
            </w:r>
          </w:p>
        </w:tc>
      </w:tr>
      <w:tr w:rsidR="007915E3" w:rsidRPr="0067186D" w:rsidTr="00CA3164">
        <w:trPr>
          <w:gridBefore w:val="1"/>
          <w:wBefore w:w="21" w:type="dxa"/>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5E3" w:rsidRPr="0067186D" w:rsidRDefault="007915E3" w:rsidP="00CA3164">
            <w:pPr>
              <w:spacing w:before="0" w:after="0"/>
              <w:jc w:val="center"/>
              <w:rPr>
                <w:b/>
                <w:bCs/>
                <w:color w:val="000000"/>
                <w:sz w:val="18"/>
                <w:szCs w:val="18"/>
              </w:rPr>
            </w:pPr>
            <w:r w:rsidRPr="0067186D">
              <w:rPr>
                <w:b/>
                <w:bCs/>
                <w:color w:val="000000"/>
                <w:sz w:val="18"/>
                <w:szCs w:val="18"/>
              </w:rPr>
              <w:t>Показатели</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915E3" w:rsidRPr="0067186D" w:rsidRDefault="007915E3" w:rsidP="00CA3164">
            <w:pPr>
              <w:spacing w:before="0" w:after="0"/>
              <w:jc w:val="center"/>
              <w:rPr>
                <w:b/>
                <w:bCs/>
                <w:color w:val="000000"/>
                <w:sz w:val="18"/>
                <w:szCs w:val="18"/>
              </w:rPr>
            </w:pPr>
            <w:r w:rsidRPr="0067186D">
              <w:rPr>
                <w:b/>
                <w:bCs/>
                <w:color w:val="000000"/>
                <w:sz w:val="18"/>
                <w:szCs w:val="18"/>
              </w:rPr>
              <w:t>Ед. изм.</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915E3" w:rsidRPr="0067186D" w:rsidRDefault="007915E3" w:rsidP="00CA3164">
            <w:pPr>
              <w:spacing w:before="0" w:after="0"/>
              <w:jc w:val="center"/>
              <w:rPr>
                <w:b/>
                <w:bCs/>
                <w:color w:val="000000"/>
                <w:sz w:val="18"/>
                <w:szCs w:val="18"/>
              </w:rPr>
            </w:pPr>
            <w:r w:rsidRPr="0067186D">
              <w:rPr>
                <w:b/>
                <w:bCs/>
                <w:color w:val="000000"/>
                <w:sz w:val="18"/>
                <w:szCs w:val="18"/>
              </w:rPr>
              <w:t>2013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7915E3" w:rsidRPr="0067186D" w:rsidRDefault="007915E3" w:rsidP="00CA3164">
            <w:pPr>
              <w:spacing w:before="0" w:after="0"/>
              <w:jc w:val="center"/>
              <w:rPr>
                <w:b/>
                <w:bCs/>
                <w:color w:val="000000"/>
                <w:sz w:val="18"/>
                <w:szCs w:val="18"/>
              </w:rPr>
            </w:pPr>
            <w:r w:rsidRPr="0067186D">
              <w:rPr>
                <w:b/>
                <w:bCs/>
                <w:color w:val="000000"/>
                <w:sz w:val="18"/>
                <w:szCs w:val="18"/>
              </w:rPr>
              <w:t>2014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7915E3" w:rsidRPr="0067186D" w:rsidRDefault="007915E3" w:rsidP="00CA3164">
            <w:pPr>
              <w:spacing w:before="0" w:after="0"/>
              <w:jc w:val="center"/>
              <w:rPr>
                <w:b/>
                <w:bCs/>
                <w:color w:val="000000"/>
                <w:sz w:val="18"/>
                <w:szCs w:val="18"/>
              </w:rPr>
            </w:pPr>
            <w:r w:rsidRPr="0067186D">
              <w:rPr>
                <w:b/>
                <w:bCs/>
                <w:color w:val="000000"/>
                <w:sz w:val="18"/>
                <w:szCs w:val="18"/>
              </w:rPr>
              <w:t>2015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915E3" w:rsidRPr="0067186D" w:rsidRDefault="007915E3" w:rsidP="00CA3164">
            <w:pPr>
              <w:spacing w:before="0" w:after="0"/>
              <w:jc w:val="center"/>
              <w:rPr>
                <w:b/>
                <w:bCs/>
                <w:color w:val="000000"/>
                <w:sz w:val="18"/>
                <w:szCs w:val="18"/>
              </w:rPr>
            </w:pPr>
            <w:r w:rsidRPr="0067186D">
              <w:rPr>
                <w:b/>
                <w:bCs/>
                <w:color w:val="000000"/>
                <w:sz w:val="18"/>
                <w:szCs w:val="18"/>
              </w:rPr>
              <w:t>2016</w:t>
            </w:r>
          </w:p>
        </w:tc>
        <w:tc>
          <w:tcPr>
            <w:tcW w:w="1055" w:type="dxa"/>
            <w:gridSpan w:val="4"/>
            <w:tcBorders>
              <w:top w:val="single" w:sz="4" w:space="0" w:color="auto"/>
              <w:left w:val="nil"/>
              <w:bottom w:val="single" w:sz="4" w:space="0" w:color="auto"/>
              <w:right w:val="single" w:sz="4" w:space="0" w:color="auto"/>
            </w:tcBorders>
            <w:shd w:val="clear" w:color="auto" w:fill="auto"/>
            <w:vAlign w:val="bottom"/>
            <w:hideMark/>
          </w:tcPr>
          <w:p w:rsidR="007915E3" w:rsidRPr="0067186D" w:rsidRDefault="007915E3" w:rsidP="00CA3164">
            <w:pPr>
              <w:spacing w:before="0" w:after="0"/>
              <w:jc w:val="center"/>
              <w:rPr>
                <w:b/>
                <w:bCs/>
                <w:color w:val="000000"/>
                <w:sz w:val="18"/>
                <w:szCs w:val="18"/>
              </w:rPr>
            </w:pPr>
            <w:r w:rsidRPr="0067186D">
              <w:rPr>
                <w:b/>
                <w:bCs/>
                <w:color w:val="000000"/>
                <w:sz w:val="18"/>
                <w:szCs w:val="18"/>
              </w:rPr>
              <w:t>2017</w:t>
            </w:r>
          </w:p>
        </w:tc>
        <w:tc>
          <w:tcPr>
            <w:tcW w:w="962" w:type="dxa"/>
            <w:tcBorders>
              <w:top w:val="single" w:sz="4" w:space="0" w:color="auto"/>
              <w:left w:val="nil"/>
              <w:bottom w:val="single" w:sz="4" w:space="0" w:color="auto"/>
              <w:right w:val="single" w:sz="4" w:space="0" w:color="auto"/>
            </w:tcBorders>
            <w:shd w:val="clear" w:color="auto" w:fill="auto"/>
            <w:vAlign w:val="bottom"/>
            <w:hideMark/>
          </w:tcPr>
          <w:p w:rsidR="007915E3" w:rsidRPr="0067186D" w:rsidRDefault="007915E3" w:rsidP="00CA3164">
            <w:pPr>
              <w:spacing w:before="0" w:after="0"/>
              <w:jc w:val="center"/>
              <w:rPr>
                <w:b/>
                <w:bCs/>
                <w:color w:val="000000"/>
                <w:sz w:val="18"/>
                <w:szCs w:val="18"/>
              </w:rPr>
            </w:pPr>
            <w:r w:rsidRPr="0067186D">
              <w:rPr>
                <w:b/>
                <w:bCs/>
                <w:color w:val="000000"/>
                <w:sz w:val="18"/>
                <w:szCs w:val="18"/>
              </w:rPr>
              <w:t>2018</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7915E3" w:rsidRPr="0067186D" w:rsidRDefault="007915E3" w:rsidP="00CA3164">
            <w:pPr>
              <w:spacing w:before="0" w:after="0"/>
              <w:jc w:val="center"/>
              <w:rPr>
                <w:b/>
                <w:bCs/>
                <w:color w:val="000000"/>
                <w:sz w:val="18"/>
                <w:szCs w:val="18"/>
              </w:rPr>
            </w:pPr>
            <w:r w:rsidRPr="0067186D">
              <w:rPr>
                <w:b/>
                <w:bCs/>
                <w:color w:val="000000"/>
                <w:sz w:val="18"/>
                <w:szCs w:val="18"/>
              </w:rPr>
              <w:t>2019</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7915E3" w:rsidRPr="0067186D" w:rsidRDefault="007915E3" w:rsidP="00CA3164">
            <w:pPr>
              <w:spacing w:before="0" w:after="0"/>
              <w:jc w:val="center"/>
              <w:rPr>
                <w:b/>
                <w:bCs/>
                <w:color w:val="000000"/>
                <w:sz w:val="18"/>
                <w:szCs w:val="18"/>
              </w:rPr>
            </w:pPr>
            <w:r w:rsidRPr="0067186D">
              <w:rPr>
                <w:b/>
                <w:bCs/>
                <w:color w:val="000000"/>
                <w:sz w:val="18"/>
                <w:szCs w:val="18"/>
              </w:rPr>
              <w:t>2020</w:t>
            </w:r>
          </w:p>
        </w:tc>
        <w:tc>
          <w:tcPr>
            <w:tcW w:w="993" w:type="dxa"/>
            <w:gridSpan w:val="2"/>
            <w:tcBorders>
              <w:top w:val="single" w:sz="4" w:space="0" w:color="auto"/>
              <w:left w:val="nil"/>
              <w:bottom w:val="single" w:sz="4" w:space="0" w:color="auto"/>
              <w:right w:val="single" w:sz="4" w:space="0" w:color="auto"/>
            </w:tcBorders>
            <w:shd w:val="clear" w:color="auto" w:fill="auto"/>
            <w:vAlign w:val="bottom"/>
            <w:hideMark/>
          </w:tcPr>
          <w:p w:rsidR="007915E3" w:rsidRPr="0067186D" w:rsidRDefault="007915E3" w:rsidP="00CA3164">
            <w:pPr>
              <w:spacing w:before="0" w:after="0"/>
              <w:jc w:val="center"/>
              <w:rPr>
                <w:b/>
                <w:bCs/>
                <w:color w:val="000000"/>
                <w:sz w:val="18"/>
                <w:szCs w:val="18"/>
              </w:rPr>
            </w:pPr>
            <w:r w:rsidRPr="0067186D">
              <w:rPr>
                <w:b/>
                <w:bCs/>
                <w:color w:val="000000"/>
                <w:sz w:val="18"/>
                <w:szCs w:val="18"/>
              </w:rPr>
              <w:t>2021</w:t>
            </w:r>
          </w:p>
        </w:tc>
        <w:tc>
          <w:tcPr>
            <w:tcW w:w="1022" w:type="dxa"/>
            <w:gridSpan w:val="3"/>
            <w:tcBorders>
              <w:top w:val="single" w:sz="4" w:space="0" w:color="auto"/>
              <w:left w:val="nil"/>
              <w:bottom w:val="single" w:sz="4" w:space="0" w:color="auto"/>
              <w:right w:val="single" w:sz="4" w:space="0" w:color="auto"/>
            </w:tcBorders>
            <w:shd w:val="clear" w:color="auto" w:fill="auto"/>
            <w:vAlign w:val="bottom"/>
            <w:hideMark/>
          </w:tcPr>
          <w:p w:rsidR="007915E3" w:rsidRPr="0067186D" w:rsidRDefault="007915E3" w:rsidP="00CA3164">
            <w:pPr>
              <w:spacing w:before="0" w:after="0"/>
              <w:jc w:val="center"/>
              <w:rPr>
                <w:b/>
                <w:bCs/>
                <w:color w:val="000000"/>
                <w:sz w:val="18"/>
                <w:szCs w:val="18"/>
              </w:rPr>
            </w:pPr>
            <w:r w:rsidRPr="0067186D">
              <w:rPr>
                <w:b/>
                <w:bCs/>
                <w:color w:val="000000"/>
                <w:sz w:val="18"/>
                <w:szCs w:val="18"/>
              </w:rPr>
              <w:t>2022</w:t>
            </w:r>
          </w:p>
        </w:tc>
      </w:tr>
      <w:tr w:rsidR="007915E3" w:rsidRPr="0067186D" w:rsidTr="00CA3164">
        <w:trPr>
          <w:gridBefore w:val="1"/>
          <w:wBefore w:w="21" w:type="dxa"/>
          <w:trHeight w:val="300"/>
        </w:trPr>
        <w:tc>
          <w:tcPr>
            <w:tcW w:w="13638" w:type="dxa"/>
            <w:gridSpan w:val="2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15E3" w:rsidRPr="0067186D" w:rsidRDefault="007915E3" w:rsidP="00CA3164">
            <w:pPr>
              <w:spacing w:before="0" w:after="0"/>
              <w:jc w:val="left"/>
              <w:rPr>
                <w:b/>
                <w:bCs/>
                <w:color w:val="000000"/>
                <w:sz w:val="18"/>
                <w:szCs w:val="18"/>
              </w:rPr>
            </w:pPr>
            <w:r w:rsidRPr="0067186D">
              <w:rPr>
                <w:b/>
                <w:bCs/>
                <w:color w:val="000000"/>
                <w:sz w:val="18"/>
                <w:szCs w:val="18"/>
              </w:rPr>
              <w:t>ТЕПЛОВАЯ  ЭНЕРГИЯ</w:t>
            </w:r>
          </w:p>
        </w:tc>
      </w:tr>
      <w:tr w:rsidR="00794663" w:rsidRPr="0067186D" w:rsidTr="00CA3164">
        <w:trPr>
          <w:gridBefore w:val="1"/>
          <w:wBefore w:w="21" w:type="dxa"/>
          <w:trHeight w:val="7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794663" w:rsidRPr="0067186D" w:rsidRDefault="00794663" w:rsidP="00CA3164">
            <w:pPr>
              <w:spacing w:before="0" w:after="0"/>
              <w:jc w:val="left"/>
              <w:rPr>
                <w:b/>
                <w:bCs/>
                <w:color w:val="000000"/>
                <w:sz w:val="18"/>
                <w:szCs w:val="18"/>
              </w:rPr>
            </w:pPr>
            <w:r w:rsidRPr="0067186D">
              <w:rPr>
                <w:b/>
                <w:bCs/>
                <w:color w:val="000000"/>
                <w:sz w:val="18"/>
                <w:szCs w:val="18"/>
              </w:rPr>
              <w:t>Потери тепловой энергии</w:t>
            </w:r>
          </w:p>
        </w:tc>
        <w:tc>
          <w:tcPr>
            <w:tcW w:w="1275" w:type="dxa"/>
            <w:tcBorders>
              <w:top w:val="nil"/>
              <w:left w:val="nil"/>
              <w:bottom w:val="single" w:sz="4" w:space="0" w:color="auto"/>
              <w:right w:val="single" w:sz="4" w:space="0" w:color="auto"/>
            </w:tcBorders>
            <w:shd w:val="clear" w:color="auto" w:fill="auto"/>
            <w:noWrap/>
            <w:vAlign w:val="bottom"/>
            <w:hideMark/>
          </w:tcPr>
          <w:p w:rsidR="00794663" w:rsidRPr="0067186D" w:rsidRDefault="00794663" w:rsidP="00CA3164">
            <w:pPr>
              <w:spacing w:before="0" w:after="0"/>
              <w:jc w:val="center"/>
              <w:rPr>
                <w:color w:val="000000"/>
                <w:sz w:val="18"/>
                <w:szCs w:val="18"/>
              </w:rPr>
            </w:pPr>
            <w:r w:rsidRPr="0067186D">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32,57</w:t>
            </w:r>
          </w:p>
        </w:tc>
        <w:tc>
          <w:tcPr>
            <w:tcW w:w="992" w:type="dxa"/>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29,38</w:t>
            </w:r>
          </w:p>
        </w:tc>
        <w:tc>
          <w:tcPr>
            <w:tcW w:w="992" w:type="dxa"/>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26,19</w:t>
            </w:r>
          </w:p>
        </w:tc>
        <w:tc>
          <w:tcPr>
            <w:tcW w:w="1022" w:type="dxa"/>
            <w:gridSpan w:val="3"/>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23,00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19,81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16,62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13,43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10,14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6,86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3,57</w:t>
            </w:r>
          </w:p>
        </w:tc>
      </w:tr>
      <w:tr w:rsidR="00794663" w:rsidRPr="0067186D" w:rsidTr="00CA3164">
        <w:trPr>
          <w:gridBefore w:val="1"/>
          <w:wBefore w:w="21" w:type="dxa"/>
          <w:trHeight w:val="242"/>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794663" w:rsidRPr="0067186D" w:rsidRDefault="00794663" w:rsidP="00CA3164">
            <w:pPr>
              <w:spacing w:before="0" w:after="0"/>
              <w:jc w:val="left"/>
              <w:rPr>
                <w:color w:val="000000"/>
                <w:sz w:val="18"/>
                <w:szCs w:val="18"/>
              </w:rPr>
            </w:pPr>
            <w:r w:rsidRPr="0067186D">
              <w:rPr>
                <w:color w:val="000000"/>
                <w:sz w:val="18"/>
                <w:szCs w:val="18"/>
              </w:rPr>
              <w:t>Экономия от уменьшения потерь тепла</w:t>
            </w:r>
          </w:p>
        </w:tc>
        <w:tc>
          <w:tcPr>
            <w:tcW w:w="1275" w:type="dxa"/>
            <w:tcBorders>
              <w:top w:val="nil"/>
              <w:left w:val="nil"/>
              <w:bottom w:val="single" w:sz="4" w:space="0" w:color="auto"/>
              <w:right w:val="single" w:sz="4" w:space="0" w:color="auto"/>
            </w:tcBorders>
            <w:shd w:val="clear" w:color="auto" w:fill="auto"/>
            <w:noWrap/>
            <w:vAlign w:val="bottom"/>
            <w:hideMark/>
          </w:tcPr>
          <w:p w:rsidR="00794663" w:rsidRPr="0067186D" w:rsidRDefault="00794663" w:rsidP="00CA3164">
            <w:pPr>
              <w:spacing w:before="0" w:after="0"/>
              <w:jc w:val="center"/>
              <w:rPr>
                <w:color w:val="000000"/>
                <w:sz w:val="18"/>
                <w:szCs w:val="18"/>
              </w:rPr>
            </w:pPr>
            <w:r w:rsidRPr="0067186D">
              <w:rPr>
                <w:color w:val="000000"/>
                <w:sz w:val="18"/>
                <w:szCs w:val="18"/>
              </w:rPr>
              <w:t>тыс. руб.</w:t>
            </w:r>
          </w:p>
        </w:tc>
        <w:tc>
          <w:tcPr>
            <w:tcW w:w="993" w:type="dxa"/>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1519,12</w:t>
            </w:r>
          </w:p>
        </w:tc>
        <w:tc>
          <w:tcPr>
            <w:tcW w:w="992" w:type="dxa"/>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1795,14</w:t>
            </w:r>
          </w:p>
        </w:tc>
        <w:tc>
          <w:tcPr>
            <w:tcW w:w="992" w:type="dxa"/>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2075,13</w:t>
            </w:r>
          </w:p>
        </w:tc>
        <w:tc>
          <w:tcPr>
            <w:tcW w:w="1022" w:type="dxa"/>
            <w:gridSpan w:val="3"/>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2321,33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2507,62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2585,44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2532,04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2281,68</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1816,85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1102,78</w:t>
            </w:r>
          </w:p>
        </w:tc>
      </w:tr>
      <w:tr w:rsidR="00794663" w:rsidRPr="0067186D" w:rsidTr="00CA3164">
        <w:trPr>
          <w:gridBefore w:val="1"/>
          <w:wBefore w:w="21" w:type="dxa"/>
          <w:trHeight w:val="46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794663" w:rsidRPr="0067186D" w:rsidRDefault="00794663" w:rsidP="00CA3164">
            <w:pPr>
              <w:spacing w:before="0" w:after="0"/>
              <w:jc w:val="left"/>
              <w:rPr>
                <w:color w:val="000000"/>
                <w:sz w:val="18"/>
                <w:szCs w:val="18"/>
              </w:rPr>
            </w:pPr>
            <w:r w:rsidRPr="0067186D">
              <w:rPr>
                <w:color w:val="000000"/>
                <w:sz w:val="18"/>
                <w:szCs w:val="18"/>
              </w:rPr>
              <w:t>Экономия от снижения потребления топлива</w:t>
            </w:r>
          </w:p>
        </w:tc>
        <w:tc>
          <w:tcPr>
            <w:tcW w:w="1275" w:type="dxa"/>
            <w:tcBorders>
              <w:top w:val="nil"/>
              <w:left w:val="nil"/>
              <w:bottom w:val="single" w:sz="4" w:space="0" w:color="auto"/>
              <w:right w:val="single" w:sz="4" w:space="0" w:color="auto"/>
            </w:tcBorders>
            <w:shd w:val="clear" w:color="auto" w:fill="auto"/>
            <w:vAlign w:val="bottom"/>
            <w:hideMark/>
          </w:tcPr>
          <w:p w:rsidR="00794663" w:rsidRPr="0067186D" w:rsidRDefault="00794663" w:rsidP="00CA3164">
            <w:pPr>
              <w:spacing w:before="0" w:after="0"/>
              <w:jc w:val="center"/>
              <w:rPr>
                <w:color w:val="000000"/>
                <w:sz w:val="18"/>
                <w:szCs w:val="18"/>
              </w:rPr>
            </w:pPr>
            <w:r w:rsidRPr="0067186D">
              <w:rPr>
                <w:color w:val="000000"/>
                <w:sz w:val="18"/>
                <w:szCs w:val="18"/>
              </w:rPr>
              <w:t>тыс. куб. м</w:t>
            </w:r>
          </w:p>
        </w:tc>
        <w:tc>
          <w:tcPr>
            <w:tcW w:w="993" w:type="dxa"/>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0,02</w:t>
            </w:r>
          </w:p>
        </w:tc>
        <w:tc>
          <w:tcPr>
            <w:tcW w:w="992" w:type="dxa"/>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0,02</w:t>
            </w:r>
          </w:p>
        </w:tc>
        <w:tc>
          <w:tcPr>
            <w:tcW w:w="992" w:type="dxa"/>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0,03</w:t>
            </w:r>
          </w:p>
        </w:tc>
        <w:tc>
          <w:tcPr>
            <w:tcW w:w="1022" w:type="dxa"/>
            <w:gridSpan w:val="3"/>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0,04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0,04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0,05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0,06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0,13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0,14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0,16</w:t>
            </w:r>
          </w:p>
        </w:tc>
      </w:tr>
      <w:tr w:rsidR="00794663" w:rsidRPr="0067186D" w:rsidTr="00CA3164">
        <w:trPr>
          <w:gridBefore w:val="1"/>
          <w:wBefore w:w="21" w:type="dxa"/>
          <w:trHeight w:val="46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794663" w:rsidRPr="0067186D" w:rsidRDefault="00794663" w:rsidP="00CA3164">
            <w:pPr>
              <w:spacing w:before="0" w:after="0"/>
              <w:jc w:val="left"/>
              <w:rPr>
                <w:color w:val="000000"/>
                <w:sz w:val="18"/>
                <w:szCs w:val="18"/>
              </w:rPr>
            </w:pPr>
            <w:r w:rsidRPr="0067186D">
              <w:rPr>
                <w:color w:val="000000"/>
                <w:sz w:val="18"/>
                <w:szCs w:val="18"/>
              </w:rPr>
              <w:t>Экономия от снижения потребления топлива</w:t>
            </w:r>
          </w:p>
        </w:tc>
        <w:tc>
          <w:tcPr>
            <w:tcW w:w="1275" w:type="dxa"/>
            <w:tcBorders>
              <w:top w:val="nil"/>
              <w:left w:val="nil"/>
              <w:bottom w:val="single" w:sz="4" w:space="0" w:color="auto"/>
              <w:right w:val="single" w:sz="4" w:space="0" w:color="auto"/>
            </w:tcBorders>
            <w:shd w:val="clear" w:color="auto" w:fill="auto"/>
            <w:vAlign w:val="bottom"/>
            <w:hideMark/>
          </w:tcPr>
          <w:p w:rsidR="00794663" w:rsidRPr="0067186D" w:rsidRDefault="00794663" w:rsidP="00CA3164">
            <w:pPr>
              <w:spacing w:before="0" w:after="0"/>
              <w:jc w:val="center"/>
              <w:rPr>
                <w:color w:val="000000"/>
                <w:sz w:val="18"/>
                <w:szCs w:val="18"/>
              </w:rPr>
            </w:pPr>
            <w:r w:rsidRPr="0067186D">
              <w:rPr>
                <w:color w:val="000000"/>
                <w:sz w:val="18"/>
                <w:szCs w:val="18"/>
              </w:rPr>
              <w:t>тыс. руб.</w:t>
            </w:r>
          </w:p>
        </w:tc>
        <w:tc>
          <w:tcPr>
            <w:tcW w:w="993" w:type="dxa"/>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38,24</w:t>
            </w:r>
          </w:p>
        </w:tc>
        <w:tc>
          <w:tcPr>
            <w:tcW w:w="992" w:type="dxa"/>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43,98</w:t>
            </w:r>
          </w:p>
        </w:tc>
        <w:tc>
          <w:tcPr>
            <w:tcW w:w="992" w:type="dxa"/>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75,86</w:t>
            </w:r>
          </w:p>
        </w:tc>
        <w:tc>
          <w:tcPr>
            <w:tcW w:w="1022" w:type="dxa"/>
            <w:gridSpan w:val="3"/>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116,32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133,76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192,29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265,35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661,17</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818,84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1076,19</w:t>
            </w:r>
          </w:p>
        </w:tc>
      </w:tr>
      <w:tr w:rsidR="00794663" w:rsidRPr="0067186D" w:rsidTr="00CA3164">
        <w:trPr>
          <w:gridBefore w:val="1"/>
          <w:wBefore w:w="21" w:type="dxa"/>
          <w:trHeight w:val="69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794663" w:rsidRPr="0067186D" w:rsidRDefault="00794663" w:rsidP="00CA3164">
            <w:pPr>
              <w:spacing w:before="0" w:after="0"/>
              <w:jc w:val="left"/>
              <w:rPr>
                <w:color w:val="000000"/>
                <w:sz w:val="18"/>
                <w:szCs w:val="18"/>
              </w:rPr>
            </w:pPr>
            <w:r w:rsidRPr="0067186D">
              <w:rPr>
                <w:color w:val="000000"/>
                <w:sz w:val="18"/>
                <w:szCs w:val="18"/>
              </w:rPr>
              <w:t xml:space="preserve">Экономия в расчете на 1 Гкал реализованной </w:t>
            </w:r>
            <w:proofErr w:type="spellStart"/>
            <w:r w:rsidRPr="0067186D">
              <w:rPr>
                <w:color w:val="000000"/>
                <w:sz w:val="18"/>
                <w:szCs w:val="18"/>
              </w:rPr>
              <w:t>теплоэнергии</w:t>
            </w:r>
            <w:proofErr w:type="spellEnd"/>
          </w:p>
        </w:tc>
        <w:tc>
          <w:tcPr>
            <w:tcW w:w="1275" w:type="dxa"/>
            <w:tcBorders>
              <w:top w:val="nil"/>
              <w:left w:val="nil"/>
              <w:bottom w:val="single" w:sz="4" w:space="0" w:color="auto"/>
              <w:right w:val="single" w:sz="4" w:space="0" w:color="auto"/>
            </w:tcBorders>
            <w:shd w:val="clear" w:color="auto" w:fill="auto"/>
            <w:vAlign w:val="bottom"/>
            <w:hideMark/>
          </w:tcPr>
          <w:p w:rsidR="00794663" w:rsidRPr="0067186D" w:rsidRDefault="00794663" w:rsidP="00CA3164">
            <w:pPr>
              <w:spacing w:before="0" w:after="0"/>
              <w:jc w:val="center"/>
              <w:rPr>
                <w:color w:val="000000"/>
                <w:sz w:val="18"/>
                <w:szCs w:val="18"/>
              </w:rPr>
            </w:pPr>
            <w:r w:rsidRPr="0067186D">
              <w:rPr>
                <w:color w:val="000000"/>
                <w:sz w:val="18"/>
                <w:szCs w:val="18"/>
              </w:rPr>
              <w:t>руб./Гкал</w:t>
            </w:r>
          </w:p>
        </w:tc>
        <w:tc>
          <w:tcPr>
            <w:tcW w:w="993" w:type="dxa"/>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1246,41</w:t>
            </w:r>
          </w:p>
        </w:tc>
        <w:tc>
          <w:tcPr>
            <w:tcW w:w="992" w:type="dxa"/>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345,62</w:t>
            </w:r>
          </w:p>
        </w:tc>
        <w:tc>
          <w:tcPr>
            <w:tcW w:w="992" w:type="dxa"/>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377,37</w:t>
            </w:r>
          </w:p>
        </w:tc>
        <w:tc>
          <w:tcPr>
            <w:tcW w:w="1022" w:type="dxa"/>
            <w:gridSpan w:val="3"/>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291,89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217,60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228,83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230,45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242,43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217,13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179,50</w:t>
            </w:r>
          </w:p>
        </w:tc>
      </w:tr>
      <w:tr w:rsidR="00794663" w:rsidRPr="00263154" w:rsidTr="00CA3164">
        <w:trPr>
          <w:gridBefore w:val="1"/>
          <w:wBefore w:w="21" w:type="dxa"/>
          <w:trHeight w:val="55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794663" w:rsidRPr="0067186D" w:rsidRDefault="00794663" w:rsidP="00CA3164">
            <w:pPr>
              <w:spacing w:before="0" w:after="0"/>
              <w:jc w:val="left"/>
              <w:rPr>
                <w:color w:val="000000"/>
                <w:sz w:val="18"/>
                <w:szCs w:val="18"/>
              </w:rPr>
            </w:pPr>
            <w:r w:rsidRPr="0067186D">
              <w:rPr>
                <w:color w:val="000000"/>
                <w:sz w:val="18"/>
                <w:szCs w:val="18"/>
              </w:rPr>
              <w:t>Общая экономия от реализации ПКР при предоставлении услуг по теплоснабжению</w:t>
            </w:r>
          </w:p>
        </w:tc>
        <w:tc>
          <w:tcPr>
            <w:tcW w:w="1275" w:type="dxa"/>
            <w:tcBorders>
              <w:top w:val="nil"/>
              <w:left w:val="nil"/>
              <w:bottom w:val="single" w:sz="4" w:space="0" w:color="auto"/>
              <w:right w:val="single" w:sz="4" w:space="0" w:color="auto"/>
            </w:tcBorders>
            <w:shd w:val="clear" w:color="auto" w:fill="auto"/>
            <w:noWrap/>
            <w:vAlign w:val="bottom"/>
            <w:hideMark/>
          </w:tcPr>
          <w:p w:rsidR="00794663" w:rsidRPr="0067186D" w:rsidRDefault="00794663" w:rsidP="00CA3164">
            <w:pPr>
              <w:spacing w:before="0" w:after="0"/>
              <w:jc w:val="center"/>
              <w:rPr>
                <w:color w:val="000000"/>
                <w:sz w:val="18"/>
                <w:szCs w:val="18"/>
              </w:rPr>
            </w:pPr>
            <w:r w:rsidRPr="0067186D">
              <w:rPr>
                <w:color w:val="000000"/>
                <w:sz w:val="18"/>
                <w:szCs w:val="18"/>
              </w:rPr>
              <w:t>тыс. руб.</w:t>
            </w:r>
          </w:p>
        </w:tc>
        <w:tc>
          <w:tcPr>
            <w:tcW w:w="993" w:type="dxa"/>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1557,36</w:t>
            </w:r>
          </w:p>
        </w:tc>
        <w:tc>
          <w:tcPr>
            <w:tcW w:w="992" w:type="dxa"/>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1839,11</w:t>
            </w:r>
          </w:p>
        </w:tc>
        <w:tc>
          <w:tcPr>
            <w:tcW w:w="992" w:type="dxa"/>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2150,98</w:t>
            </w:r>
          </w:p>
        </w:tc>
        <w:tc>
          <w:tcPr>
            <w:tcW w:w="1022" w:type="dxa"/>
            <w:gridSpan w:val="3"/>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2437,64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2641,39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2777,73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2797,39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2942,85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2635,69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4663" w:rsidRDefault="00794663">
            <w:pPr>
              <w:jc w:val="right"/>
              <w:rPr>
                <w:color w:val="000000"/>
                <w:sz w:val="18"/>
                <w:szCs w:val="18"/>
              </w:rPr>
            </w:pPr>
            <w:r>
              <w:rPr>
                <w:color w:val="000000"/>
                <w:sz w:val="18"/>
                <w:szCs w:val="18"/>
              </w:rPr>
              <w:t>2178,97</w:t>
            </w:r>
          </w:p>
        </w:tc>
      </w:tr>
      <w:tr w:rsidR="007915E3" w:rsidRPr="00CF666C" w:rsidTr="00CA3164">
        <w:trPr>
          <w:gridBefore w:val="1"/>
          <w:wBefore w:w="21" w:type="dxa"/>
          <w:trHeight w:val="300"/>
        </w:trPr>
        <w:tc>
          <w:tcPr>
            <w:tcW w:w="13638" w:type="dxa"/>
            <w:gridSpan w:val="2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15E3" w:rsidRPr="00CF666C" w:rsidRDefault="007915E3" w:rsidP="00CA3164">
            <w:pPr>
              <w:spacing w:before="0" w:after="0"/>
              <w:jc w:val="left"/>
              <w:rPr>
                <w:b/>
                <w:bCs/>
                <w:color w:val="000000"/>
                <w:sz w:val="18"/>
                <w:szCs w:val="18"/>
              </w:rPr>
            </w:pPr>
            <w:r>
              <w:rPr>
                <w:b/>
                <w:bCs/>
                <w:color w:val="000000"/>
                <w:sz w:val="18"/>
                <w:szCs w:val="18"/>
              </w:rPr>
              <w:t>ВОДОСНАБЖЕНИЕ</w:t>
            </w:r>
          </w:p>
        </w:tc>
      </w:tr>
      <w:tr w:rsidR="00794663" w:rsidRPr="000E5339" w:rsidTr="00CA3164">
        <w:trPr>
          <w:gridBefore w:val="1"/>
          <w:wBefore w:w="21" w:type="dxa"/>
          <w:trHeight w:val="30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794663" w:rsidRPr="000E5339" w:rsidRDefault="00794663" w:rsidP="00CA3164">
            <w:pPr>
              <w:spacing w:before="0" w:after="0"/>
              <w:jc w:val="left"/>
              <w:rPr>
                <w:sz w:val="18"/>
                <w:szCs w:val="18"/>
              </w:rPr>
            </w:pPr>
            <w:r w:rsidRPr="000E5339">
              <w:rPr>
                <w:sz w:val="18"/>
                <w:szCs w:val="18"/>
              </w:rPr>
              <w:t>Уровень потерь</w:t>
            </w:r>
          </w:p>
        </w:tc>
        <w:tc>
          <w:tcPr>
            <w:tcW w:w="1275" w:type="dxa"/>
            <w:tcBorders>
              <w:top w:val="nil"/>
              <w:left w:val="nil"/>
              <w:bottom w:val="single" w:sz="4" w:space="0" w:color="auto"/>
              <w:right w:val="single" w:sz="4" w:space="0" w:color="auto"/>
            </w:tcBorders>
            <w:shd w:val="clear" w:color="auto" w:fill="auto"/>
            <w:noWrap/>
            <w:vAlign w:val="bottom"/>
            <w:hideMark/>
          </w:tcPr>
          <w:p w:rsidR="00794663" w:rsidRPr="000E5339" w:rsidRDefault="00794663" w:rsidP="00CA3164">
            <w:pPr>
              <w:spacing w:before="0" w:after="0"/>
              <w:jc w:val="center"/>
              <w:rPr>
                <w:color w:val="000000"/>
                <w:sz w:val="18"/>
                <w:szCs w:val="18"/>
              </w:rPr>
            </w:pPr>
            <w:r w:rsidRPr="000E5339">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794663" w:rsidRDefault="00794663">
            <w:pPr>
              <w:jc w:val="center"/>
              <w:rPr>
                <w:color w:val="000000"/>
                <w:sz w:val="18"/>
                <w:szCs w:val="18"/>
              </w:rPr>
            </w:pPr>
            <w:r>
              <w:rPr>
                <w:color w:val="000000"/>
                <w:sz w:val="18"/>
                <w:szCs w:val="18"/>
              </w:rPr>
              <w:t>0,26</w:t>
            </w:r>
          </w:p>
        </w:tc>
        <w:tc>
          <w:tcPr>
            <w:tcW w:w="992" w:type="dxa"/>
            <w:tcBorders>
              <w:top w:val="nil"/>
              <w:left w:val="nil"/>
              <w:bottom w:val="single" w:sz="4" w:space="0" w:color="auto"/>
              <w:right w:val="single" w:sz="4" w:space="0" w:color="auto"/>
            </w:tcBorders>
            <w:shd w:val="clear" w:color="auto" w:fill="auto"/>
            <w:noWrap/>
            <w:vAlign w:val="center"/>
            <w:hideMark/>
          </w:tcPr>
          <w:p w:rsidR="00794663" w:rsidRDefault="00794663">
            <w:pPr>
              <w:jc w:val="center"/>
              <w:rPr>
                <w:color w:val="000000"/>
                <w:sz w:val="18"/>
                <w:szCs w:val="18"/>
              </w:rPr>
            </w:pPr>
            <w:r>
              <w:rPr>
                <w:color w:val="000000"/>
                <w:sz w:val="18"/>
                <w:szCs w:val="18"/>
              </w:rPr>
              <w:t>0,23</w:t>
            </w:r>
          </w:p>
        </w:tc>
        <w:tc>
          <w:tcPr>
            <w:tcW w:w="992" w:type="dxa"/>
            <w:tcBorders>
              <w:top w:val="nil"/>
              <w:left w:val="nil"/>
              <w:bottom w:val="single" w:sz="4" w:space="0" w:color="auto"/>
              <w:right w:val="single" w:sz="4" w:space="0" w:color="auto"/>
            </w:tcBorders>
            <w:shd w:val="clear" w:color="auto" w:fill="auto"/>
            <w:noWrap/>
            <w:vAlign w:val="center"/>
            <w:hideMark/>
          </w:tcPr>
          <w:p w:rsidR="00794663" w:rsidRDefault="00794663">
            <w:pPr>
              <w:jc w:val="center"/>
              <w:rPr>
                <w:color w:val="000000"/>
                <w:sz w:val="18"/>
                <w:szCs w:val="18"/>
              </w:rPr>
            </w:pPr>
            <w:r>
              <w:rPr>
                <w:color w:val="000000"/>
                <w:sz w:val="18"/>
                <w:szCs w:val="18"/>
              </w:rPr>
              <w:t>0,21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94663" w:rsidRDefault="00794663">
            <w:pPr>
              <w:jc w:val="center"/>
              <w:rPr>
                <w:color w:val="000000"/>
                <w:sz w:val="18"/>
                <w:szCs w:val="18"/>
              </w:rPr>
            </w:pPr>
            <w:r>
              <w:rPr>
                <w:color w:val="000000"/>
                <w:sz w:val="18"/>
                <w:szCs w:val="18"/>
              </w:rPr>
              <w:t>0,20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794663" w:rsidRDefault="00794663">
            <w:pPr>
              <w:jc w:val="center"/>
              <w:rPr>
                <w:color w:val="000000"/>
                <w:sz w:val="18"/>
                <w:szCs w:val="18"/>
              </w:rPr>
            </w:pPr>
            <w:r>
              <w:rPr>
                <w:color w:val="000000"/>
                <w:sz w:val="18"/>
                <w:szCs w:val="18"/>
              </w:rPr>
              <w:t>0,18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94663" w:rsidRDefault="00794663">
            <w:pPr>
              <w:jc w:val="center"/>
              <w:rPr>
                <w:color w:val="000000"/>
                <w:sz w:val="18"/>
                <w:szCs w:val="18"/>
              </w:rPr>
            </w:pPr>
            <w:r>
              <w:rPr>
                <w:color w:val="000000"/>
                <w:sz w:val="18"/>
                <w:szCs w:val="18"/>
              </w:rPr>
              <w:t>0,17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94663" w:rsidRDefault="00794663">
            <w:pPr>
              <w:jc w:val="center"/>
              <w:rPr>
                <w:color w:val="000000"/>
                <w:sz w:val="18"/>
                <w:szCs w:val="18"/>
              </w:rPr>
            </w:pPr>
            <w:r>
              <w:rPr>
                <w:color w:val="000000"/>
                <w:sz w:val="18"/>
                <w:szCs w:val="18"/>
              </w:rPr>
              <w:t>0,15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94663" w:rsidRDefault="00794663">
            <w:pPr>
              <w:jc w:val="center"/>
              <w:rPr>
                <w:color w:val="000000"/>
                <w:sz w:val="18"/>
                <w:szCs w:val="18"/>
              </w:rPr>
            </w:pPr>
            <w:r>
              <w:rPr>
                <w:color w:val="000000"/>
                <w:sz w:val="18"/>
                <w:szCs w:val="18"/>
              </w:rPr>
              <w:t>0,14</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794663" w:rsidRDefault="00794663">
            <w:pPr>
              <w:jc w:val="center"/>
              <w:rPr>
                <w:color w:val="000000"/>
                <w:sz w:val="18"/>
                <w:szCs w:val="18"/>
              </w:rPr>
            </w:pPr>
            <w:r>
              <w:rPr>
                <w:color w:val="000000"/>
                <w:sz w:val="18"/>
                <w:szCs w:val="18"/>
              </w:rPr>
              <w:t>0,13</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794663" w:rsidRDefault="00794663">
            <w:pPr>
              <w:jc w:val="center"/>
              <w:rPr>
                <w:color w:val="000000"/>
                <w:sz w:val="18"/>
                <w:szCs w:val="18"/>
              </w:rPr>
            </w:pPr>
            <w:r>
              <w:rPr>
                <w:color w:val="000000"/>
                <w:sz w:val="18"/>
                <w:szCs w:val="18"/>
              </w:rPr>
              <w:t>0,12</w:t>
            </w:r>
          </w:p>
        </w:tc>
      </w:tr>
      <w:tr w:rsidR="00794663" w:rsidRPr="000E5339" w:rsidTr="00CA3164">
        <w:trPr>
          <w:gridBefore w:val="1"/>
          <w:wBefore w:w="21" w:type="dxa"/>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794663" w:rsidRPr="000E5339" w:rsidRDefault="00794663" w:rsidP="00CA3164">
            <w:pPr>
              <w:spacing w:before="0" w:after="0"/>
              <w:jc w:val="left"/>
              <w:rPr>
                <w:sz w:val="18"/>
                <w:szCs w:val="18"/>
              </w:rPr>
            </w:pPr>
            <w:r w:rsidRPr="000E5339">
              <w:rPr>
                <w:sz w:val="18"/>
                <w:szCs w:val="18"/>
              </w:rPr>
              <w:t>Экономия от уменьшения потерь воды</w:t>
            </w:r>
          </w:p>
        </w:tc>
        <w:tc>
          <w:tcPr>
            <w:tcW w:w="1275" w:type="dxa"/>
            <w:tcBorders>
              <w:top w:val="nil"/>
              <w:left w:val="nil"/>
              <w:bottom w:val="single" w:sz="4" w:space="0" w:color="auto"/>
              <w:right w:val="single" w:sz="4" w:space="0" w:color="auto"/>
            </w:tcBorders>
            <w:shd w:val="clear" w:color="auto" w:fill="auto"/>
            <w:noWrap/>
            <w:vAlign w:val="bottom"/>
            <w:hideMark/>
          </w:tcPr>
          <w:p w:rsidR="00794663" w:rsidRPr="000E5339" w:rsidRDefault="00794663" w:rsidP="00CA3164">
            <w:pPr>
              <w:spacing w:before="0" w:after="0"/>
              <w:jc w:val="center"/>
              <w:rPr>
                <w:color w:val="000000"/>
                <w:sz w:val="18"/>
                <w:szCs w:val="18"/>
              </w:rPr>
            </w:pPr>
            <w:r w:rsidRPr="000E5339">
              <w:rPr>
                <w:color w:val="000000"/>
                <w:sz w:val="18"/>
                <w:szCs w:val="18"/>
              </w:rPr>
              <w:t>тыс. руб.</w:t>
            </w:r>
          </w:p>
        </w:tc>
        <w:tc>
          <w:tcPr>
            <w:tcW w:w="993" w:type="dxa"/>
            <w:tcBorders>
              <w:top w:val="nil"/>
              <w:left w:val="nil"/>
              <w:bottom w:val="single" w:sz="4" w:space="0" w:color="auto"/>
              <w:right w:val="single" w:sz="4" w:space="0" w:color="auto"/>
            </w:tcBorders>
            <w:shd w:val="clear" w:color="auto" w:fill="auto"/>
            <w:noWrap/>
            <w:vAlign w:val="center"/>
            <w:hideMark/>
          </w:tcPr>
          <w:p w:rsidR="00794663" w:rsidRDefault="00794663">
            <w:pPr>
              <w:jc w:val="center"/>
              <w:rPr>
                <w:color w:val="000000"/>
                <w:sz w:val="18"/>
                <w:szCs w:val="18"/>
              </w:rPr>
            </w:pPr>
            <w:r>
              <w:rPr>
                <w:color w:val="000000"/>
                <w:sz w:val="18"/>
                <w:szCs w:val="18"/>
              </w:rPr>
              <w:t>24,5</w:t>
            </w:r>
          </w:p>
        </w:tc>
        <w:tc>
          <w:tcPr>
            <w:tcW w:w="992" w:type="dxa"/>
            <w:tcBorders>
              <w:top w:val="nil"/>
              <w:left w:val="nil"/>
              <w:bottom w:val="single" w:sz="4" w:space="0" w:color="auto"/>
              <w:right w:val="single" w:sz="4" w:space="0" w:color="auto"/>
            </w:tcBorders>
            <w:shd w:val="clear" w:color="auto" w:fill="auto"/>
            <w:noWrap/>
            <w:vAlign w:val="center"/>
            <w:hideMark/>
          </w:tcPr>
          <w:p w:rsidR="00794663" w:rsidRDefault="00794663">
            <w:pPr>
              <w:jc w:val="center"/>
              <w:rPr>
                <w:color w:val="000000"/>
                <w:sz w:val="18"/>
                <w:szCs w:val="18"/>
              </w:rPr>
            </w:pPr>
            <w:r>
              <w:rPr>
                <w:color w:val="000000"/>
                <w:sz w:val="18"/>
                <w:szCs w:val="18"/>
              </w:rPr>
              <w:t>28,6</w:t>
            </w:r>
          </w:p>
        </w:tc>
        <w:tc>
          <w:tcPr>
            <w:tcW w:w="992" w:type="dxa"/>
            <w:tcBorders>
              <w:top w:val="nil"/>
              <w:left w:val="nil"/>
              <w:bottom w:val="single" w:sz="4" w:space="0" w:color="auto"/>
              <w:right w:val="single" w:sz="4" w:space="0" w:color="auto"/>
            </w:tcBorders>
            <w:shd w:val="clear" w:color="auto" w:fill="auto"/>
            <w:noWrap/>
            <w:vAlign w:val="center"/>
            <w:hideMark/>
          </w:tcPr>
          <w:p w:rsidR="00794663" w:rsidRDefault="00794663">
            <w:pPr>
              <w:jc w:val="center"/>
              <w:rPr>
                <w:color w:val="000000"/>
                <w:sz w:val="18"/>
                <w:szCs w:val="18"/>
              </w:rPr>
            </w:pPr>
            <w:r>
              <w:rPr>
                <w:color w:val="000000"/>
                <w:sz w:val="18"/>
                <w:szCs w:val="18"/>
              </w:rPr>
              <w:t>33,5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94663" w:rsidRDefault="00794663">
            <w:pPr>
              <w:jc w:val="center"/>
              <w:rPr>
                <w:color w:val="000000"/>
                <w:sz w:val="18"/>
                <w:szCs w:val="18"/>
              </w:rPr>
            </w:pPr>
            <w:r>
              <w:rPr>
                <w:color w:val="000000"/>
                <w:sz w:val="18"/>
                <w:szCs w:val="18"/>
              </w:rPr>
              <w:t>39,6</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794663" w:rsidRDefault="00794663">
            <w:pPr>
              <w:jc w:val="center"/>
              <w:rPr>
                <w:color w:val="000000"/>
                <w:sz w:val="18"/>
                <w:szCs w:val="18"/>
              </w:rPr>
            </w:pPr>
            <w:r>
              <w:rPr>
                <w:color w:val="000000"/>
                <w:sz w:val="18"/>
                <w:szCs w:val="18"/>
              </w:rPr>
              <w:t>45,9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94663" w:rsidRDefault="00794663">
            <w:pPr>
              <w:jc w:val="center"/>
              <w:rPr>
                <w:color w:val="000000"/>
                <w:sz w:val="18"/>
                <w:szCs w:val="18"/>
              </w:rPr>
            </w:pPr>
            <w:r>
              <w:rPr>
                <w:color w:val="000000"/>
                <w:sz w:val="18"/>
                <w:szCs w:val="18"/>
              </w:rPr>
              <w:t>51,8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94663" w:rsidRDefault="00794663">
            <w:pPr>
              <w:jc w:val="center"/>
              <w:rPr>
                <w:color w:val="000000"/>
                <w:sz w:val="18"/>
                <w:szCs w:val="18"/>
              </w:rPr>
            </w:pPr>
            <w:r>
              <w:rPr>
                <w:color w:val="000000"/>
                <w:sz w:val="18"/>
                <w:szCs w:val="18"/>
              </w:rPr>
              <w:t>57,2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94663" w:rsidRDefault="00794663">
            <w:pPr>
              <w:jc w:val="center"/>
              <w:rPr>
                <w:color w:val="000000"/>
                <w:sz w:val="18"/>
                <w:szCs w:val="18"/>
              </w:rPr>
            </w:pPr>
            <w:r>
              <w:rPr>
                <w:color w:val="000000"/>
                <w:sz w:val="18"/>
                <w:szCs w:val="18"/>
              </w:rPr>
              <w:t>64,3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794663" w:rsidRDefault="00794663">
            <w:pPr>
              <w:jc w:val="center"/>
              <w:rPr>
                <w:color w:val="000000"/>
                <w:sz w:val="18"/>
                <w:szCs w:val="18"/>
              </w:rPr>
            </w:pPr>
            <w:r>
              <w:rPr>
                <w:color w:val="000000"/>
                <w:sz w:val="18"/>
                <w:szCs w:val="18"/>
              </w:rPr>
              <w:t>71,0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794663" w:rsidRDefault="00794663">
            <w:pPr>
              <w:jc w:val="center"/>
              <w:rPr>
                <w:color w:val="000000"/>
                <w:sz w:val="18"/>
                <w:szCs w:val="18"/>
              </w:rPr>
            </w:pPr>
            <w:r>
              <w:rPr>
                <w:color w:val="000000"/>
                <w:sz w:val="18"/>
                <w:szCs w:val="18"/>
              </w:rPr>
              <w:t>77,1</w:t>
            </w:r>
          </w:p>
        </w:tc>
      </w:tr>
      <w:tr w:rsidR="00794663" w:rsidRPr="000E5339" w:rsidTr="00CA3164">
        <w:trPr>
          <w:gridBefore w:val="1"/>
          <w:wBefore w:w="21" w:type="dxa"/>
          <w:trHeight w:val="46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794663" w:rsidRPr="000E5339" w:rsidRDefault="00794663" w:rsidP="00CA3164">
            <w:pPr>
              <w:spacing w:before="0" w:after="0"/>
              <w:jc w:val="left"/>
              <w:rPr>
                <w:sz w:val="18"/>
                <w:szCs w:val="18"/>
              </w:rPr>
            </w:pPr>
            <w:r w:rsidRPr="000E5339">
              <w:rPr>
                <w:sz w:val="18"/>
                <w:szCs w:val="18"/>
              </w:rPr>
              <w:t>Экономия от снижения потребления электроэнергии</w:t>
            </w:r>
          </w:p>
        </w:tc>
        <w:tc>
          <w:tcPr>
            <w:tcW w:w="1275" w:type="dxa"/>
            <w:tcBorders>
              <w:top w:val="nil"/>
              <w:left w:val="nil"/>
              <w:bottom w:val="single" w:sz="4" w:space="0" w:color="auto"/>
              <w:right w:val="single" w:sz="4" w:space="0" w:color="auto"/>
            </w:tcBorders>
            <w:shd w:val="clear" w:color="auto" w:fill="auto"/>
            <w:vAlign w:val="bottom"/>
            <w:hideMark/>
          </w:tcPr>
          <w:p w:rsidR="00794663" w:rsidRPr="000E5339" w:rsidRDefault="00794663" w:rsidP="00CA3164">
            <w:pPr>
              <w:spacing w:before="0" w:after="0"/>
              <w:jc w:val="center"/>
              <w:rPr>
                <w:color w:val="000000"/>
                <w:sz w:val="18"/>
                <w:szCs w:val="18"/>
              </w:rPr>
            </w:pPr>
            <w:r w:rsidRPr="000E5339">
              <w:rPr>
                <w:color w:val="000000"/>
                <w:sz w:val="18"/>
                <w:szCs w:val="18"/>
              </w:rPr>
              <w:t>тыс. руб.</w:t>
            </w:r>
          </w:p>
        </w:tc>
        <w:tc>
          <w:tcPr>
            <w:tcW w:w="993" w:type="dxa"/>
            <w:tcBorders>
              <w:top w:val="nil"/>
              <w:left w:val="nil"/>
              <w:bottom w:val="single" w:sz="4" w:space="0" w:color="auto"/>
              <w:right w:val="single" w:sz="4" w:space="0" w:color="auto"/>
            </w:tcBorders>
            <w:shd w:val="clear" w:color="auto" w:fill="auto"/>
            <w:noWrap/>
            <w:vAlign w:val="center"/>
            <w:hideMark/>
          </w:tcPr>
          <w:p w:rsidR="00794663" w:rsidRDefault="00794663">
            <w:pPr>
              <w:jc w:val="center"/>
              <w:rPr>
                <w:color w:val="000000"/>
                <w:sz w:val="18"/>
                <w:szCs w:val="18"/>
              </w:rPr>
            </w:pPr>
            <w:r>
              <w:rPr>
                <w:color w:val="000000"/>
                <w:sz w:val="18"/>
                <w:szCs w:val="18"/>
              </w:rPr>
              <w:t>0,5</w:t>
            </w:r>
          </w:p>
        </w:tc>
        <w:tc>
          <w:tcPr>
            <w:tcW w:w="992" w:type="dxa"/>
            <w:tcBorders>
              <w:top w:val="nil"/>
              <w:left w:val="nil"/>
              <w:bottom w:val="single" w:sz="4" w:space="0" w:color="auto"/>
              <w:right w:val="single" w:sz="4" w:space="0" w:color="auto"/>
            </w:tcBorders>
            <w:shd w:val="clear" w:color="auto" w:fill="auto"/>
            <w:noWrap/>
            <w:vAlign w:val="center"/>
            <w:hideMark/>
          </w:tcPr>
          <w:p w:rsidR="00794663" w:rsidRDefault="00794663">
            <w:pPr>
              <w:jc w:val="center"/>
              <w:rPr>
                <w:color w:val="000000"/>
                <w:sz w:val="18"/>
                <w:szCs w:val="18"/>
              </w:rPr>
            </w:pPr>
            <w:r>
              <w:rPr>
                <w:color w:val="000000"/>
                <w:sz w:val="18"/>
                <w:szCs w:val="18"/>
              </w:rPr>
              <w:t>0,6</w:t>
            </w:r>
          </w:p>
        </w:tc>
        <w:tc>
          <w:tcPr>
            <w:tcW w:w="992" w:type="dxa"/>
            <w:tcBorders>
              <w:top w:val="nil"/>
              <w:left w:val="nil"/>
              <w:bottom w:val="single" w:sz="4" w:space="0" w:color="auto"/>
              <w:right w:val="single" w:sz="4" w:space="0" w:color="auto"/>
            </w:tcBorders>
            <w:shd w:val="clear" w:color="auto" w:fill="auto"/>
            <w:noWrap/>
            <w:vAlign w:val="center"/>
            <w:hideMark/>
          </w:tcPr>
          <w:p w:rsidR="00794663" w:rsidRDefault="00794663">
            <w:pPr>
              <w:jc w:val="center"/>
              <w:rPr>
                <w:color w:val="000000"/>
                <w:sz w:val="18"/>
                <w:szCs w:val="18"/>
              </w:rPr>
            </w:pPr>
            <w:r>
              <w:rPr>
                <w:color w:val="000000"/>
                <w:sz w:val="18"/>
                <w:szCs w:val="18"/>
              </w:rPr>
              <w:t>0,7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94663" w:rsidRDefault="00794663">
            <w:pPr>
              <w:jc w:val="center"/>
              <w:rPr>
                <w:color w:val="000000"/>
                <w:sz w:val="18"/>
                <w:szCs w:val="18"/>
              </w:rPr>
            </w:pPr>
            <w:r>
              <w:rPr>
                <w:color w:val="000000"/>
                <w:sz w:val="18"/>
                <w:szCs w:val="18"/>
              </w:rPr>
              <w:t>0,9</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794663" w:rsidRDefault="00794663">
            <w:pPr>
              <w:jc w:val="center"/>
              <w:rPr>
                <w:color w:val="000000"/>
                <w:sz w:val="18"/>
                <w:szCs w:val="18"/>
              </w:rPr>
            </w:pPr>
            <w:r>
              <w:rPr>
                <w:color w:val="000000"/>
                <w:sz w:val="18"/>
                <w:szCs w:val="18"/>
              </w:rPr>
              <w:t>1,2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94663" w:rsidRDefault="00794663">
            <w:pPr>
              <w:jc w:val="center"/>
              <w:rPr>
                <w:color w:val="000000"/>
                <w:sz w:val="18"/>
                <w:szCs w:val="18"/>
              </w:rPr>
            </w:pPr>
            <w:r>
              <w:rPr>
                <w:color w:val="000000"/>
                <w:sz w:val="18"/>
                <w:szCs w:val="18"/>
              </w:rPr>
              <w:t>1,5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94663" w:rsidRDefault="00794663">
            <w:pPr>
              <w:jc w:val="center"/>
              <w:rPr>
                <w:color w:val="000000"/>
                <w:sz w:val="18"/>
                <w:szCs w:val="18"/>
              </w:rPr>
            </w:pPr>
            <w:r>
              <w:rPr>
                <w:color w:val="000000"/>
                <w:sz w:val="18"/>
                <w:szCs w:val="18"/>
              </w:rPr>
              <w:t>2,1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94663" w:rsidRDefault="00794663">
            <w:pPr>
              <w:jc w:val="center"/>
              <w:rPr>
                <w:color w:val="000000"/>
                <w:sz w:val="18"/>
                <w:szCs w:val="18"/>
              </w:rPr>
            </w:pPr>
            <w:r>
              <w:rPr>
                <w:color w:val="000000"/>
                <w:sz w:val="18"/>
                <w:szCs w:val="18"/>
              </w:rPr>
              <w:t>3,4</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794663" w:rsidRDefault="00794663">
            <w:pPr>
              <w:jc w:val="center"/>
              <w:rPr>
                <w:color w:val="000000"/>
                <w:sz w:val="18"/>
                <w:szCs w:val="18"/>
              </w:rPr>
            </w:pPr>
            <w:r>
              <w:rPr>
                <w:color w:val="000000"/>
                <w:sz w:val="18"/>
                <w:szCs w:val="18"/>
              </w:rPr>
              <w:t>6,0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794663" w:rsidRDefault="00794663">
            <w:pPr>
              <w:jc w:val="center"/>
              <w:rPr>
                <w:color w:val="000000"/>
                <w:sz w:val="18"/>
                <w:szCs w:val="18"/>
              </w:rPr>
            </w:pPr>
            <w:r>
              <w:rPr>
                <w:color w:val="000000"/>
                <w:sz w:val="18"/>
                <w:szCs w:val="18"/>
              </w:rPr>
              <w:t>16,1</w:t>
            </w:r>
          </w:p>
        </w:tc>
      </w:tr>
      <w:tr w:rsidR="00794663" w:rsidRPr="000E5339" w:rsidTr="00CA3164">
        <w:trPr>
          <w:gridBefore w:val="1"/>
          <w:wBefore w:w="21" w:type="dxa"/>
          <w:trHeight w:val="533"/>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794663" w:rsidRPr="000E5339" w:rsidRDefault="00794663" w:rsidP="00CA3164">
            <w:pPr>
              <w:spacing w:before="0" w:after="0"/>
              <w:jc w:val="left"/>
              <w:rPr>
                <w:color w:val="000000"/>
                <w:sz w:val="18"/>
                <w:szCs w:val="18"/>
              </w:rPr>
            </w:pPr>
            <w:r w:rsidRPr="000E5339">
              <w:rPr>
                <w:color w:val="000000"/>
                <w:sz w:val="18"/>
                <w:szCs w:val="18"/>
              </w:rPr>
              <w:t xml:space="preserve">Общая экономия от реализации ПКР при предоставлении услуг по </w:t>
            </w:r>
            <w:r>
              <w:rPr>
                <w:color w:val="000000"/>
                <w:sz w:val="18"/>
                <w:szCs w:val="18"/>
              </w:rPr>
              <w:t>водос</w:t>
            </w:r>
            <w:r w:rsidRPr="000E5339">
              <w:rPr>
                <w:color w:val="000000"/>
                <w:sz w:val="18"/>
                <w:szCs w:val="18"/>
              </w:rPr>
              <w:t>набжению</w:t>
            </w:r>
          </w:p>
        </w:tc>
        <w:tc>
          <w:tcPr>
            <w:tcW w:w="1275" w:type="dxa"/>
            <w:tcBorders>
              <w:top w:val="nil"/>
              <w:left w:val="nil"/>
              <w:bottom w:val="single" w:sz="4" w:space="0" w:color="auto"/>
              <w:right w:val="single" w:sz="4" w:space="0" w:color="auto"/>
            </w:tcBorders>
            <w:shd w:val="clear" w:color="auto" w:fill="auto"/>
            <w:noWrap/>
            <w:vAlign w:val="bottom"/>
            <w:hideMark/>
          </w:tcPr>
          <w:p w:rsidR="00794663" w:rsidRPr="000E5339" w:rsidRDefault="00794663" w:rsidP="00CA3164">
            <w:pPr>
              <w:spacing w:before="0" w:after="0"/>
              <w:jc w:val="center"/>
              <w:rPr>
                <w:color w:val="000000"/>
                <w:sz w:val="18"/>
                <w:szCs w:val="18"/>
              </w:rPr>
            </w:pPr>
            <w:r w:rsidRPr="000E5339">
              <w:rPr>
                <w:color w:val="000000"/>
                <w:sz w:val="18"/>
                <w:szCs w:val="18"/>
              </w:rPr>
              <w:t>тыс. руб.</w:t>
            </w:r>
          </w:p>
        </w:tc>
        <w:tc>
          <w:tcPr>
            <w:tcW w:w="993" w:type="dxa"/>
            <w:tcBorders>
              <w:top w:val="nil"/>
              <w:left w:val="nil"/>
              <w:bottom w:val="single" w:sz="4" w:space="0" w:color="auto"/>
              <w:right w:val="single" w:sz="4" w:space="0" w:color="auto"/>
            </w:tcBorders>
            <w:shd w:val="clear" w:color="auto" w:fill="auto"/>
            <w:noWrap/>
            <w:vAlign w:val="center"/>
            <w:hideMark/>
          </w:tcPr>
          <w:p w:rsidR="00794663" w:rsidRDefault="00794663">
            <w:pPr>
              <w:jc w:val="center"/>
              <w:rPr>
                <w:color w:val="000000"/>
                <w:sz w:val="18"/>
                <w:szCs w:val="18"/>
              </w:rPr>
            </w:pPr>
            <w:r>
              <w:rPr>
                <w:color w:val="000000"/>
                <w:sz w:val="18"/>
                <w:szCs w:val="18"/>
              </w:rPr>
              <w:t>25,0</w:t>
            </w:r>
          </w:p>
        </w:tc>
        <w:tc>
          <w:tcPr>
            <w:tcW w:w="992" w:type="dxa"/>
            <w:tcBorders>
              <w:top w:val="nil"/>
              <w:left w:val="nil"/>
              <w:bottom w:val="single" w:sz="4" w:space="0" w:color="auto"/>
              <w:right w:val="single" w:sz="4" w:space="0" w:color="auto"/>
            </w:tcBorders>
            <w:shd w:val="clear" w:color="auto" w:fill="auto"/>
            <w:noWrap/>
            <w:vAlign w:val="center"/>
            <w:hideMark/>
          </w:tcPr>
          <w:p w:rsidR="00794663" w:rsidRDefault="00794663">
            <w:pPr>
              <w:jc w:val="center"/>
              <w:rPr>
                <w:color w:val="000000"/>
                <w:sz w:val="18"/>
                <w:szCs w:val="18"/>
              </w:rPr>
            </w:pPr>
            <w:r>
              <w:rPr>
                <w:color w:val="000000"/>
                <w:sz w:val="18"/>
                <w:szCs w:val="18"/>
              </w:rPr>
              <w:t>29,2</w:t>
            </w:r>
          </w:p>
        </w:tc>
        <w:tc>
          <w:tcPr>
            <w:tcW w:w="992" w:type="dxa"/>
            <w:tcBorders>
              <w:top w:val="nil"/>
              <w:left w:val="nil"/>
              <w:bottom w:val="single" w:sz="4" w:space="0" w:color="auto"/>
              <w:right w:val="single" w:sz="4" w:space="0" w:color="auto"/>
            </w:tcBorders>
            <w:shd w:val="clear" w:color="auto" w:fill="auto"/>
            <w:noWrap/>
            <w:vAlign w:val="center"/>
            <w:hideMark/>
          </w:tcPr>
          <w:p w:rsidR="00794663" w:rsidRDefault="00794663">
            <w:pPr>
              <w:jc w:val="center"/>
              <w:rPr>
                <w:color w:val="000000"/>
                <w:sz w:val="18"/>
                <w:szCs w:val="18"/>
              </w:rPr>
            </w:pPr>
            <w:r>
              <w:rPr>
                <w:color w:val="000000"/>
                <w:sz w:val="18"/>
                <w:szCs w:val="18"/>
              </w:rPr>
              <w:t>34,2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94663" w:rsidRDefault="00794663">
            <w:pPr>
              <w:jc w:val="center"/>
              <w:rPr>
                <w:color w:val="000000"/>
                <w:sz w:val="18"/>
                <w:szCs w:val="18"/>
              </w:rPr>
            </w:pPr>
            <w:r>
              <w:rPr>
                <w:color w:val="000000"/>
                <w:sz w:val="18"/>
                <w:szCs w:val="18"/>
              </w:rPr>
              <w:t>40,5</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794663" w:rsidRDefault="00794663">
            <w:pPr>
              <w:jc w:val="center"/>
              <w:rPr>
                <w:color w:val="000000"/>
                <w:sz w:val="18"/>
                <w:szCs w:val="18"/>
              </w:rPr>
            </w:pPr>
            <w:r>
              <w:rPr>
                <w:color w:val="000000"/>
                <w:sz w:val="18"/>
                <w:szCs w:val="18"/>
              </w:rPr>
              <w:t>47,1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94663" w:rsidRDefault="00794663">
            <w:pPr>
              <w:jc w:val="center"/>
              <w:rPr>
                <w:color w:val="000000"/>
                <w:sz w:val="18"/>
                <w:szCs w:val="18"/>
              </w:rPr>
            </w:pPr>
            <w:r>
              <w:rPr>
                <w:color w:val="000000"/>
                <w:sz w:val="18"/>
                <w:szCs w:val="18"/>
              </w:rPr>
              <w:t>53,4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94663" w:rsidRDefault="00794663">
            <w:pPr>
              <w:jc w:val="center"/>
              <w:rPr>
                <w:color w:val="000000"/>
                <w:sz w:val="18"/>
                <w:szCs w:val="18"/>
              </w:rPr>
            </w:pPr>
            <w:r>
              <w:rPr>
                <w:color w:val="000000"/>
                <w:sz w:val="18"/>
                <w:szCs w:val="18"/>
              </w:rPr>
              <w:t>59,3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94663" w:rsidRDefault="00794663">
            <w:pPr>
              <w:jc w:val="center"/>
              <w:rPr>
                <w:color w:val="000000"/>
                <w:sz w:val="18"/>
                <w:szCs w:val="18"/>
              </w:rPr>
            </w:pPr>
            <w:r>
              <w:rPr>
                <w:color w:val="000000"/>
                <w:sz w:val="18"/>
                <w:szCs w:val="18"/>
              </w:rPr>
              <w:t>67,7</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794663" w:rsidRDefault="00794663">
            <w:pPr>
              <w:jc w:val="center"/>
              <w:rPr>
                <w:color w:val="000000"/>
                <w:sz w:val="18"/>
                <w:szCs w:val="18"/>
              </w:rPr>
            </w:pPr>
            <w:r>
              <w:rPr>
                <w:color w:val="000000"/>
                <w:sz w:val="18"/>
                <w:szCs w:val="18"/>
              </w:rPr>
              <w:t>77,0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794663" w:rsidRDefault="00794663">
            <w:pPr>
              <w:jc w:val="center"/>
              <w:rPr>
                <w:color w:val="000000"/>
                <w:sz w:val="18"/>
                <w:szCs w:val="18"/>
              </w:rPr>
            </w:pPr>
            <w:r>
              <w:rPr>
                <w:color w:val="000000"/>
                <w:sz w:val="18"/>
                <w:szCs w:val="18"/>
              </w:rPr>
              <w:t>93,2</w:t>
            </w:r>
          </w:p>
        </w:tc>
      </w:tr>
      <w:tr w:rsidR="00794663" w:rsidRPr="007839CA" w:rsidTr="00CA3164">
        <w:trPr>
          <w:gridBefore w:val="1"/>
          <w:wBefore w:w="21" w:type="dxa"/>
          <w:trHeight w:val="915"/>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4663" w:rsidRPr="000E5339" w:rsidRDefault="00794663" w:rsidP="00CA3164">
            <w:pPr>
              <w:spacing w:before="0" w:after="0"/>
              <w:jc w:val="left"/>
              <w:rPr>
                <w:color w:val="000000"/>
                <w:sz w:val="18"/>
                <w:szCs w:val="18"/>
              </w:rPr>
            </w:pPr>
            <w:r w:rsidRPr="000E5339">
              <w:rPr>
                <w:b/>
                <w:bCs/>
                <w:sz w:val="16"/>
                <w:szCs w:val="16"/>
              </w:rPr>
              <w:t>Общая экономия при реализации Программы комплексного развития коммунальной инфраструктуры</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94663" w:rsidRPr="000E5339" w:rsidRDefault="00794663" w:rsidP="00CA3164">
            <w:pPr>
              <w:spacing w:before="0" w:after="0"/>
              <w:jc w:val="center"/>
              <w:rPr>
                <w:b/>
                <w:color w:val="000000"/>
                <w:sz w:val="18"/>
                <w:szCs w:val="18"/>
              </w:rPr>
            </w:pPr>
            <w:r w:rsidRPr="000E5339">
              <w:rPr>
                <w:b/>
                <w:color w:val="000000"/>
                <w:sz w:val="18"/>
                <w:szCs w:val="18"/>
              </w:rPr>
              <w:t>тыс. руб.</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94663" w:rsidRDefault="00794663">
            <w:pPr>
              <w:jc w:val="center"/>
              <w:rPr>
                <w:color w:val="000000"/>
                <w:sz w:val="18"/>
                <w:szCs w:val="18"/>
              </w:rPr>
            </w:pPr>
            <w:r>
              <w:rPr>
                <w:color w:val="000000"/>
                <w:sz w:val="18"/>
                <w:szCs w:val="18"/>
              </w:rPr>
              <w:t>1582,35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94663" w:rsidRDefault="00794663">
            <w:pPr>
              <w:jc w:val="center"/>
              <w:rPr>
                <w:color w:val="000000"/>
                <w:sz w:val="18"/>
                <w:szCs w:val="18"/>
              </w:rPr>
            </w:pPr>
            <w:r>
              <w:rPr>
                <w:color w:val="000000"/>
                <w:sz w:val="18"/>
                <w:szCs w:val="18"/>
              </w:rPr>
              <w:t>1868,29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94663" w:rsidRDefault="00794663">
            <w:pPr>
              <w:jc w:val="center"/>
              <w:rPr>
                <w:color w:val="000000"/>
                <w:sz w:val="18"/>
                <w:szCs w:val="18"/>
              </w:rPr>
            </w:pPr>
            <w:r>
              <w:rPr>
                <w:color w:val="000000"/>
                <w:sz w:val="18"/>
                <w:szCs w:val="18"/>
              </w:rPr>
              <w:t>2185,14</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794663" w:rsidRDefault="00794663">
            <w:pPr>
              <w:jc w:val="center"/>
              <w:rPr>
                <w:color w:val="000000"/>
                <w:sz w:val="18"/>
                <w:szCs w:val="18"/>
              </w:rPr>
            </w:pPr>
            <w:r>
              <w:rPr>
                <w:color w:val="000000"/>
                <w:sz w:val="18"/>
                <w:szCs w:val="18"/>
              </w:rPr>
              <w:t>2478,18</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794663" w:rsidRDefault="00794663">
            <w:pPr>
              <w:jc w:val="center"/>
              <w:rPr>
                <w:color w:val="000000"/>
                <w:sz w:val="18"/>
                <w:szCs w:val="18"/>
              </w:rPr>
            </w:pPr>
            <w:r>
              <w:rPr>
                <w:color w:val="000000"/>
                <w:sz w:val="18"/>
                <w:szCs w:val="18"/>
              </w:rPr>
              <w:t>2688,50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794663" w:rsidRDefault="00794663">
            <w:pPr>
              <w:jc w:val="center"/>
              <w:rPr>
                <w:color w:val="000000"/>
                <w:sz w:val="18"/>
                <w:szCs w:val="18"/>
              </w:rPr>
            </w:pPr>
            <w:r>
              <w:rPr>
                <w:color w:val="000000"/>
                <w:sz w:val="18"/>
                <w:szCs w:val="18"/>
              </w:rPr>
              <w:t>2831,09</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794663" w:rsidRDefault="00794663">
            <w:pPr>
              <w:jc w:val="center"/>
              <w:rPr>
                <w:color w:val="000000"/>
                <w:sz w:val="18"/>
                <w:szCs w:val="18"/>
              </w:rPr>
            </w:pPr>
            <w:r>
              <w:rPr>
                <w:color w:val="000000"/>
                <w:sz w:val="18"/>
                <w:szCs w:val="18"/>
              </w:rPr>
              <w:t>2856,66</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794663" w:rsidRDefault="00794663">
            <w:pPr>
              <w:jc w:val="center"/>
              <w:rPr>
                <w:color w:val="000000"/>
                <w:sz w:val="18"/>
                <w:szCs w:val="18"/>
              </w:rPr>
            </w:pPr>
            <w:r>
              <w:rPr>
                <w:color w:val="000000"/>
                <w:sz w:val="18"/>
                <w:szCs w:val="18"/>
              </w:rPr>
              <w:t>3010,53</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794663" w:rsidRDefault="00794663">
            <w:pPr>
              <w:jc w:val="center"/>
              <w:rPr>
                <w:color w:val="000000"/>
                <w:sz w:val="18"/>
                <w:szCs w:val="18"/>
              </w:rPr>
            </w:pPr>
            <w:r>
              <w:rPr>
                <w:color w:val="000000"/>
                <w:sz w:val="18"/>
                <w:szCs w:val="18"/>
              </w:rPr>
              <w:t>2712,67</w:t>
            </w:r>
          </w:p>
        </w:tc>
        <w:tc>
          <w:tcPr>
            <w:tcW w:w="1022" w:type="dxa"/>
            <w:gridSpan w:val="3"/>
            <w:tcBorders>
              <w:top w:val="single" w:sz="4" w:space="0" w:color="auto"/>
              <w:left w:val="nil"/>
              <w:bottom w:val="single" w:sz="4" w:space="0" w:color="auto"/>
              <w:right w:val="single" w:sz="4" w:space="0" w:color="auto"/>
            </w:tcBorders>
            <w:shd w:val="clear" w:color="auto" w:fill="auto"/>
            <w:noWrap/>
            <w:vAlign w:val="center"/>
            <w:hideMark/>
          </w:tcPr>
          <w:p w:rsidR="00794663" w:rsidRDefault="00794663">
            <w:pPr>
              <w:jc w:val="center"/>
              <w:rPr>
                <w:color w:val="000000"/>
                <w:sz w:val="18"/>
                <w:szCs w:val="18"/>
              </w:rPr>
            </w:pPr>
            <w:r>
              <w:rPr>
                <w:color w:val="000000"/>
                <w:sz w:val="18"/>
                <w:szCs w:val="18"/>
              </w:rPr>
              <w:t>2272,21</w:t>
            </w:r>
          </w:p>
        </w:tc>
      </w:tr>
    </w:tbl>
    <w:p w:rsidR="007915E3" w:rsidRDefault="007915E3" w:rsidP="007915E3">
      <w:pPr>
        <w:autoSpaceDE w:val="0"/>
        <w:autoSpaceDN w:val="0"/>
        <w:adjustRightInd w:val="0"/>
        <w:spacing w:before="0" w:after="0"/>
        <w:ind w:left="284"/>
        <w:rPr>
          <w:b/>
          <w:highlight w:val="yellow"/>
        </w:rPr>
      </w:pPr>
    </w:p>
    <w:p w:rsidR="007915E3" w:rsidRDefault="007915E3" w:rsidP="007915E3">
      <w:pPr>
        <w:autoSpaceDE w:val="0"/>
        <w:autoSpaceDN w:val="0"/>
        <w:adjustRightInd w:val="0"/>
        <w:spacing w:before="0" w:after="0"/>
        <w:ind w:left="284"/>
        <w:rPr>
          <w:b/>
          <w:highlight w:val="yellow"/>
        </w:rPr>
      </w:pPr>
    </w:p>
    <w:p w:rsidR="007915E3" w:rsidRPr="0009499C" w:rsidRDefault="007915E3" w:rsidP="007915E3">
      <w:pPr>
        <w:tabs>
          <w:tab w:val="left" w:pos="720"/>
        </w:tabs>
        <w:spacing w:before="0" w:after="0"/>
        <w:rPr>
          <w:b/>
          <w:bCs/>
          <w:sz w:val="16"/>
          <w:szCs w:val="16"/>
        </w:rPr>
        <w:sectPr w:rsidR="007915E3" w:rsidRPr="0009499C" w:rsidSect="00C16FA7">
          <w:pgSz w:w="15840" w:h="12240" w:orient="landscape"/>
          <w:pgMar w:top="1560" w:right="1134" w:bottom="709" w:left="284" w:header="720" w:footer="720" w:gutter="0"/>
          <w:cols w:space="720"/>
          <w:docGrid w:linePitch="326"/>
        </w:sectPr>
      </w:pPr>
    </w:p>
    <w:p w:rsidR="007915E3" w:rsidRPr="00FF493F" w:rsidRDefault="007915E3" w:rsidP="007915E3">
      <w:pPr>
        <w:pStyle w:val="20"/>
        <w:spacing w:before="0" w:after="0"/>
        <w:ind w:left="0" w:firstLine="0"/>
      </w:pPr>
      <w:bookmarkStart w:id="23" w:name="_Toc344218003"/>
      <w:r w:rsidRPr="0081512F">
        <w:rPr>
          <w:sz w:val="22"/>
          <w:szCs w:val="22"/>
        </w:rPr>
        <w:lastRenderedPageBreak/>
        <w:t>6</w:t>
      </w:r>
      <w:r w:rsidRPr="00FF493F">
        <w:t>.  Источники инвестиций, тарифы и доступность программы для населения</w:t>
      </w:r>
      <w:bookmarkEnd w:id="23"/>
    </w:p>
    <w:p w:rsidR="007915E3" w:rsidRPr="00FF493F" w:rsidRDefault="007915E3" w:rsidP="007915E3">
      <w:pPr>
        <w:pStyle w:val="S1"/>
        <w:rPr>
          <w:sz w:val="28"/>
          <w:szCs w:val="28"/>
        </w:rPr>
      </w:pPr>
    </w:p>
    <w:p w:rsidR="007915E3" w:rsidRPr="00FF493F" w:rsidRDefault="007915E3" w:rsidP="007915E3">
      <w:pPr>
        <w:tabs>
          <w:tab w:val="left" w:pos="720"/>
        </w:tabs>
        <w:spacing w:before="0" w:after="0"/>
        <w:ind w:firstLine="360"/>
        <w:rPr>
          <w:sz w:val="28"/>
          <w:szCs w:val="28"/>
        </w:rPr>
      </w:pPr>
      <w:r w:rsidRPr="00FF493F">
        <w:rPr>
          <w:sz w:val="28"/>
          <w:szCs w:val="28"/>
        </w:rPr>
        <w:t>1. Объем финансовых потребностей для финансирования инвестиционных проектов представлен в разделе 12 «Финансовые потребности для реализации программы» Обосновывающих материалов. Объемы финансовых потребностей представлены в ценах 2012 г.</w:t>
      </w:r>
    </w:p>
    <w:p w:rsidR="007915E3" w:rsidRPr="00FF493F" w:rsidRDefault="007915E3" w:rsidP="007915E3">
      <w:pPr>
        <w:tabs>
          <w:tab w:val="left" w:pos="720"/>
        </w:tabs>
        <w:spacing w:before="0" w:after="0"/>
        <w:ind w:firstLine="360"/>
        <w:rPr>
          <w:sz w:val="28"/>
          <w:szCs w:val="28"/>
        </w:rPr>
      </w:pPr>
      <w:r w:rsidRPr="00FF493F">
        <w:rPr>
          <w:sz w:val="28"/>
          <w:szCs w:val="28"/>
        </w:rPr>
        <w:t xml:space="preserve">2. </w:t>
      </w:r>
      <w:proofErr w:type="gramStart"/>
      <w:r w:rsidRPr="00FF493F">
        <w:rPr>
          <w:sz w:val="28"/>
          <w:szCs w:val="28"/>
        </w:rPr>
        <w:t>Источниками инвестиций должны являться собственные средства предприятий (прибыль, амортизационные отчисления, снижение затрат за счет реализации проектов), плата за подключение (присоединение), дополнительная эмиссия акций, бюджетные средства (местного, регионального, федерального бюджетов), кредиты, средства частных инвесторов (в том числе по договорам концессии).</w:t>
      </w:r>
      <w:proofErr w:type="gramEnd"/>
    </w:p>
    <w:p w:rsidR="007915E3" w:rsidRPr="00FF493F" w:rsidRDefault="007915E3" w:rsidP="007915E3">
      <w:pPr>
        <w:tabs>
          <w:tab w:val="left" w:pos="567"/>
        </w:tabs>
        <w:spacing w:before="0" w:after="0"/>
        <w:rPr>
          <w:sz w:val="28"/>
          <w:szCs w:val="28"/>
        </w:rPr>
      </w:pPr>
      <w:r w:rsidRPr="00FF493F">
        <w:rPr>
          <w:sz w:val="28"/>
          <w:szCs w:val="28"/>
        </w:rPr>
        <w:tab/>
      </w:r>
      <w:proofErr w:type="gramStart"/>
      <w:r w:rsidRPr="00FF493F">
        <w:rPr>
          <w:sz w:val="28"/>
          <w:szCs w:val="28"/>
        </w:rPr>
        <w:t xml:space="preserve">В разделе 13 «Организация реализации проектов» Обосновывающих материалов проанализирована ситуация и сделан вывод, что собственные средства предприятий (амортизационные отчисления и надбавка к тарифам на коммунальные услуги и прибыли предприятий коммунального комплекса) в </w:t>
      </w:r>
      <w:proofErr w:type="spellStart"/>
      <w:r w:rsidR="00544300">
        <w:rPr>
          <w:sz w:val="28"/>
          <w:szCs w:val="28"/>
        </w:rPr>
        <w:t>Марьянск</w:t>
      </w:r>
      <w:r>
        <w:rPr>
          <w:sz w:val="28"/>
          <w:szCs w:val="28"/>
        </w:rPr>
        <w:t>ом</w:t>
      </w:r>
      <w:proofErr w:type="spellEnd"/>
      <w:r>
        <w:rPr>
          <w:sz w:val="28"/>
          <w:szCs w:val="28"/>
        </w:rPr>
        <w:t xml:space="preserve"> сель</w:t>
      </w:r>
      <w:r w:rsidRPr="00FF493F">
        <w:rPr>
          <w:sz w:val="28"/>
          <w:szCs w:val="28"/>
        </w:rPr>
        <w:t>ском поселении в настоящее время не могут являться источниками финансирования Программы комплексного развития коммунальной инфраструктуры для системы теплоснабжения, водоснабжения, водоотведения, захоронения (утилизации) ТБО и системы электроснабжения (в</w:t>
      </w:r>
      <w:proofErr w:type="gramEnd"/>
      <w:r w:rsidRPr="00FF493F">
        <w:rPr>
          <w:sz w:val="28"/>
          <w:szCs w:val="28"/>
        </w:rPr>
        <w:t xml:space="preserve"> части муниципальной собственности).</w:t>
      </w:r>
    </w:p>
    <w:p w:rsidR="007915E3" w:rsidRPr="00FF493F" w:rsidRDefault="007915E3" w:rsidP="007915E3">
      <w:pPr>
        <w:tabs>
          <w:tab w:val="left" w:pos="567"/>
        </w:tabs>
        <w:spacing w:before="0" w:after="0"/>
        <w:rPr>
          <w:sz w:val="28"/>
          <w:szCs w:val="28"/>
        </w:rPr>
      </w:pPr>
      <w:r w:rsidRPr="00FF493F">
        <w:rPr>
          <w:sz w:val="28"/>
          <w:szCs w:val="28"/>
        </w:rPr>
        <w:tab/>
        <w:t>Единственными источниками финансирования для системы теплоснабжения, водоснабжения, водоотведения, захоронения (утилизации) ТБО в городском поселении в настоящее время могут являться:</w:t>
      </w:r>
    </w:p>
    <w:p w:rsidR="007915E3" w:rsidRPr="00FF493F" w:rsidRDefault="007915E3" w:rsidP="007915E3">
      <w:pPr>
        <w:widowControl w:val="0"/>
        <w:numPr>
          <w:ilvl w:val="0"/>
          <w:numId w:val="7"/>
        </w:numPr>
        <w:spacing w:before="0" w:after="0"/>
        <w:rPr>
          <w:sz w:val="28"/>
          <w:szCs w:val="28"/>
        </w:rPr>
      </w:pPr>
      <w:r w:rsidRPr="00FF493F">
        <w:rPr>
          <w:sz w:val="28"/>
          <w:szCs w:val="28"/>
        </w:rPr>
        <w:t>денежные средства бюджетов разных уровней;</w:t>
      </w:r>
    </w:p>
    <w:p w:rsidR="007915E3" w:rsidRPr="00FF493F" w:rsidRDefault="007915E3" w:rsidP="007915E3">
      <w:pPr>
        <w:widowControl w:val="0"/>
        <w:numPr>
          <w:ilvl w:val="0"/>
          <w:numId w:val="7"/>
        </w:numPr>
        <w:spacing w:before="0" w:after="0"/>
        <w:rPr>
          <w:color w:val="000000"/>
          <w:sz w:val="28"/>
          <w:szCs w:val="28"/>
        </w:rPr>
      </w:pPr>
      <w:r w:rsidRPr="00FF493F">
        <w:rPr>
          <w:color w:val="000000"/>
          <w:sz w:val="28"/>
          <w:szCs w:val="28"/>
        </w:rPr>
        <w:t>заемные денежные средства кредитных организаций;</w:t>
      </w:r>
    </w:p>
    <w:p w:rsidR="007915E3" w:rsidRPr="00FF493F" w:rsidRDefault="007915E3" w:rsidP="007915E3">
      <w:pPr>
        <w:widowControl w:val="0"/>
        <w:numPr>
          <w:ilvl w:val="0"/>
          <w:numId w:val="7"/>
        </w:numPr>
        <w:spacing w:before="0" w:after="0"/>
        <w:rPr>
          <w:color w:val="000000"/>
          <w:sz w:val="28"/>
          <w:szCs w:val="28"/>
        </w:rPr>
      </w:pPr>
      <w:r w:rsidRPr="00FF493F">
        <w:rPr>
          <w:color w:val="000000"/>
          <w:sz w:val="28"/>
          <w:szCs w:val="28"/>
        </w:rPr>
        <w:t>привлеченные средства инвесторов;</w:t>
      </w:r>
    </w:p>
    <w:p w:rsidR="007915E3" w:rsidRPr="00FF493F" w:rsidRDefault="007915E3" w:rsidP="007915E3">
      <w:pPr>
        <w:widowControl w:val="0"/>
        <w:numPr>
          <w:ilvl w:val="0"/>
          <w:numId w:val="7"/>
        </w:numPr>
        <w:spacing w:before="0" w:after="0"/>
        <w:rPr>
          <w:color w:val="000000"/>
          <w:sz w:val="28"/>
          <w:szCs w:val="28"/>
        </w:rPr>
      </w:pPr>
      <w:r w:rsidRPr="00FF493F">
        <w:rPr>
          <w:color w:val="000000"/>
          <w:sz w:val="28"/>
          <w:szCs w:val="28"/>
        </w:rPr>
        <w:t>прочие источники финансирования.</w:t>
      </w:r>
    </w:p>
    <w:p w:rsidR="007915E3" w:rsidRPr="00FF493F" w:rsidRDefault="007915E3" w:rsidP="007915E3">
      <w:pPr>
        <w:tabs>
          <w:tab w:val="left" w:pos="720"/>
        </w:tabs>
        <w:spacing w:before="0" w:after="0"/>
        <w:rPr>
          <w:sz w:val="28"/>
          <w:szCs w:val="28"/>
        </w:rPr>
      </w:pPr>
      <w:r w:rsidRPr="00FF493F">
        <w:rPr>
          <w:sz w:val="28"/>
          <w:szCs w:val="28"/>
        </w:rPr>
        <w:tab/>
        <w:t>Реализация проектов будет осуществляться:</w:t>
      </w:r>
    </w:p>
    <w:p w:rsidR="007915E3" w:rsidRPr="00FF493F" w:rsidRDefault="007915E3" w:rsidP="007915E3">
      <w:pPr>
        <w:tabs>
          <w:tab w:val="left" w:pos="720"/>
        </w:tabs>
        <w:spacing w:before="0" w:after="0"/>
        <w:ind w:firstLine="360"/>
        <w:rPr>
          <w:sz w:val="28"/>
          <w:szCs w:val="28"/>
        </w:rPr>
      </w:pPr>
      <w:r w:rsidRPr="00FF493F">
        <w:rPr>
          <w:sz w:val="28"/>
          <w:szCs w:val="28"/>
        </w:rPr>
        <w:t>- действующими организациями, предоставляющими коммунальные ресурсы;</w:t>
      </w:r>
    </w:p>
    <w:p w:rsidR="007915E3" w:rsidRPr="00FF493F" w:rsidRDefault="007915E3" w:rsidP="007915E3">
      <w:pPr>
        <w:tabs>
          <w:tab w:val="left" w:pos="720"/>
        </w:tabs>
        <w:spacing w:before="0" w:after="0"/>
        <w:ind w:firstLine="360"/>
        <w:rPr>
          <w:sz w:val="28"/>
          <w:szCs w:val="28"/>
        </w:rPr>
      </w:pPr>
      <w:r w:rsidRPr="00FF493F">
        <w:rPr>
          <w:sz w:val="28"/>
          <w:szCs w:val="28"/>
        </w:rPr>
        <w:t>- путем проведения конкурсов для привлечения сторонних инвесторов (в том числе организаций или индивидуальных предпринимателей по договорам коммерческой концессии).</w:t>
      </w:r>
    </w:p>
    <w:p w:rsidR="007915E3" w:rsidRPr="00FF493F" w:rsidRDefault="007915E3" w:rsidP="007915E3">
      <w:pPr>
        <w:autoSpaceDE w:val="0"/>
        <w:autoSpaceDN w:val="0"/>
        <w:adjustRightInd w:val="0"/>
        <w:spacing w:before="0" w:after="0"/>
        <w:ind w:firstLine="540"/>
        <w:rPr>
          <w:sz w:val="28"/>
          <w:szCs w:val="28"/>
        </w:rPr>
      </w:pPr>
      <w:r w:rsidRPr="00FF493F">
        <w:rPr>
          <w:sz w:val="28"/>
          <w:szCs w:val="28"/>
        </w:rPr>
        <w:t xml:space="preserve">В Программе комплексного развития коммунальной инфраструктуры не рассмотрены источники финансирования модернизации и развития систем электроснабжения и газоснабжения в части немуниципальной собственности оборудования и сетей т.к.:  </w:t>
      </w:r>
    </w:p>
    <w:p w:rsidR="007915E3" w:rsidRPr="00FF493F" w:rsidRDefault="007915E3" w:rsidP="007915E3">
      <w:pPr>
        <w:autoSpaceDE w:val="0"/>
        <w:autoSpaceDN w:val="0"/>
        <w:adjustRightInd w:val="0"/>
        <w:spacing w:before="0" w:after="0"/>
        <w:ind w:firstLine="540"/>
        <w:rPr>
          <w:sz w:val="28"/>
          <w:szCs w:val="28"/>
        </w:rPr>
      </w:pPr>
      <w:r w:rsidRPr="00FF493F">
        <w:rPr>
          <w:sz w:val="28"/>
          <w:szCs w:val="28"/>
        </w:rPr>
        <w:t xml:space="preserve">- модернизация, реконструкция сетей и оборудования систем электроснабжения, находящихся в собственности предприятий осуществляется в рамках Инвестиционных программ данных организаций; </w:t>
      </w:r>
    </w:p>
    <w:p w:rsidR="007915E3" w:rsidRPr="00FF493F" w:rsidRDefault="007915E3" w:rsidP="007915E3">
      <w:pPr>
        <w:autoSpaceDE w:val="0"/>
        <w:autoSpaceDN w:val="0"/>
        <w:adjustRightInd w:val="0"/>
        <w:spacing w:before="0" w:after="0"/>
        <w:ind w:firstLine="540"/>
        <w:rPr>
          <w:sz w:val="28"/>
          <w:szCs w:val="28"/>
        </w:rPr>
      </w:pPr>
      <w:r w:rsidRPr="00FF493F">
        <w:rPr>
          <w:sz w:val="28"/>
          <w:szCs w:val="28"/>
        </w:rPr>
        <w:lastRenderedPageBreak/>
        <w:t>- развитие систем электроснабжения осуществляется в рамках «Программы перспективного развития электроэнергетики Краснодарского края до 2016 г.»;</w:t>
      </w:r>
    </w:p>
    <w:p w:rsidR="007915E3" w:rsidRPr="00FF493F" w:rsidRDefault="007915E3" w:rsidP="007915E3">
      <w:pPr>
        <w:autoSpaceDE w:val="0"/>
        <w:autoSpaceDN w:val="0"/>
        <w:adjustRightInd w:val="0"/>
        <w:spacing w:before="0" w:after="0"/>
        <w:ind w:firstLine="540"/>
        <w:rPr>
          <w:sz w:val="28"/>
          <w:szCs w:val="28"/>
        </w:rPr>
      </w:pPr>
      <w:r w:rsidRPr="00FF493F">
        <w:rPr>
          <w:sz w:val="28"/>
          <w:szCs w:val="28"/>
        </w:rPr>
        <w:t>- развитие газификации осуществляется на основании федеральных программ газификации и долгосрочной краевой целевой программы «Газификация Краснодарского края (2012 - 2016 годы)», утвержденной Постановлением Главы администрации (губернатора) Краснодарского края от 10 мая 2011 г. № 437.</w:t>
      </w:r>
    </w:p>
    <w:p w:rsidR="007915E3" w:rsidRPr="00FF493F" w:rsidRDefault="007915E3" w:rsidP="007915E3">
      <w:pPr>
        <w:tabs>
          <w:tab w:val="left" w:pos="720"/>
        </w:tabs>
        <w:spacing w:before="0" w:after="0"/>
        <w:ind w:firstLine="360"/>
        <w:rPr>
          <w:sz w:val="28"/>
          <w:szCs w:val="28"/>
        </w:rPr>
      </w:pPr>
      <w:r w:rsidRPr="00FF493F">
        <w:rPr>
          <w:sz w:val="28"/>
          <w:szCs w:val="28"/>
        </w:rPr>
        <w:t xml:space="preserve">3. Динамика изменения уровня тарифов на коммунальные услуги на весь период действия Программы представлена в разделе 15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 Тарифы на подключение к объектам коммунальной инфраструктуры в Программе не рассматривались, т.к. они не были установлены органом местного самоуправления. </w:t>
      </w:r>
    </w:p>
    <w:p w:rsidR="007915E3" w:rsidRPr="00FF493F" w:rsidRDefault="007915E3" w:rsidP="007915E3">
      <w:pPr>
        <w:tabs>
          <w:tab w:val="left" w:pos="720"/>
        </w:tabs>
        <w:spacing w:before="0" w:after="0"/>
        <w:ind w:firstLine="360"/>
        <w:rPr>
          <w:sz w:val="28"/>
          <w:szCs w:val="28"/>
        </w:rPr>
      </w:pPr>
      <w:r w:rsidRPr="00FF493F">
        <w:rPr>
          <w:sz w:val="28"/>
          <w:szCs w:val="28"/>
        </w:rPr>
        <w:t>4. Расчет платы населения за коммунальные услуги, с выделением каждого вида коммунальных услуг с учетом дополнительных расходов бюджета на социальную поддержку и субсидии населению представлен в разделе 15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p>
    <w:p w:rsidR="007915E3" w:rsidRPr="00FF493F" w:rsidRDefault="007915E3" w:rsidP="007915E3">
      <w:pPr>
        <w:autoSpaceDE w:val="0"/>
        <w:autoSpaceDN w:val="0"/>
        <w:adjustRightInd w:val="0"/>
        <w:spacing w:before="0" w:after="0"/>
        <w:ind w:firstLine="540"/>
        <w:outlineLvl w:val="1"/>
        <w:rPr>
          <w:b/>
          <w:bCs/>
          <w:sz w:val="28"/>
          <w:szCs w:val="28"/>
        </w:rPr>
      </w:pPr>
    </w:p>
    <w:p w:rsidR="007915E3" w:rsidRPr="00FF493F" w:rsidRDefault="007915E3" w:rsidP="007915E3">
      <w:pPr>
        <w:pStyle w:val="20"/>
        <w:spacing w:before="0" w:after="0"/>
      </w:pPr>
      <w:bookmarkStart w:id="24" w:name="_Toc344218004"/>
      <w:r w:rsidRPr="00FF493F">
        <w:t>7.  Управление программой</w:t>
      </w:r>
      <w:bookmarkEnd w:id="24"/>
    </w:p>
    <w:p w:rsidR="007915E3" w:rsidRPr="00FF493F" w:rsidRDefault="007915E3" w:rsidP="007915E3">
      <w:pPr>
        <w:pStyle w:val="ConsPlusNormal"/>
        <w:widowControl/>
        <w:ind w:firstLine="540"/>
        <w:jc w:val="both"/>
        <w:rPr>
          <w:rFonts w:ascii="Times New Roman" w:hAnsi="Times New Roman" w:cs="Times New Roman"/>
          <w:sz w:val="28"/>
          <w:szCs w:val="28"/>
        </w:rPr>
      </w:pPr>
    </w:p>
    <w:p w:rsidR="007915E3" w:rsidRPr="00FF493F" w:rsidRDefault="007915E3" w:rsidP="007915E3">
      <w:pPr>
        <w:spacing w:before="0" w:after="0"/>
        <w:ind w:firstLine="426"/>
        <w:rPr>
          <w:sz w:val="28"/>
          <w:szCs w:val="28"/>
        </w:rPr>
      </w:pPr>
      <w:r w:rsidRPr="00FF493F">
        <w:rPr>
          <w:sz w:val="28"/>
          <w:szCs w:val="28"/>
        </w:rPr>
        <w:t xml:space="preserve">1. Ответственным за реализацию программы является Глава администрации </w:t>
      </w:r>
      <w:proofErr w:type="spellStart"/>
      <w:r w:rsidR="00544300">
        <w:rPr>
          <w:sz w:val="28"/>
          <w:szCs w:val="28"/>
        </w:rPr>
        <w:t>Марьянск</w:t>
      </w:r>
      <w:r>
        <w:rPr>
          <w:sz w:val="28"/>
          <w:szCs w:val="28"/>
        </w:rPr>
        <w:t>ого</w:t>
      </w:r>
      <w:proofErr w:type="spellEnd"/>
      <w:r>
        <w:rPr>
          <w:sz w:val="28"/>
          <w:szCs w:val="28"/>
        </w:rPr>
        <w:t xml:space="preserve"> сель</w:t>
      </w:r>
      <w:r w:rsidRPr="00FF493F">
        <w:rPr>
          <w:sz w:val="28"/>
          <w:szCs w:val="28"/>
        </w:rPr>
        <w:t>ского поселения.</w:t>
      </w:r>
    </w:p>
    <w:p w:rsidR="007915E3" w:rsidRPr="00FF493F" w:rsidRDefault="007915E3" w:rsidP="007915E3">
      <w:pPr>
        <w:spacing w:before="0" w:after="0"/>
        <w:ind w:firstLine="426"/>
        <w:rPr>
          <w:sz w:val="28"/>
          <w:szCs w:val="28"/>
        </w:rPr>
      </w:pPr>
      <w:r w:rsidRPr="00FF493F">
        <w:rPr>
          <w:sz w:val="28"/>
          <w:szCs w:val="28"/>
        </w:rPr>
        <w:t>2. План-график работ по реализации программы, включая сроки разработки технических заданий для организаций коммунального комплекса, принятия решений по выделению бюджетных средств, подготовка и проведение конкурсов на привлечение инвесторов, в том числе на концессию и т.д., утверждается дополнительно после принятия Программы комплексного развития систем коммунальной инфраструктуры.</w:t>
      </w:r>
    </w:p>
    <w:p w:rsidR="007915E3" w:rsidRPr="00FF493F" w:rsidRDefault="007915E3" w:rsidP="007915E3">
      <w:pPr>
        <w:spacing w:before="0" w:after="0"/>
        <w:ind w:firstLine="426"/>
        <w:rPr>
          <w:sz w:val="28"/>
          <w:szCs w:val="28"/>
        </w:rPr>
      </w:pPr>
      <w:r w:rsidRPr="00FF493F">
        <w:rPr>
          <w:sz w:val="28"/>
          <w:szCs w:val="28"/>
        </w:rPr>
        <w:t xml:space="preserve">3. </w:t>
      </w:r>
      <w:proofErr w:type="gramStart"/>
      <w:r w:rsidRPr="00FF493F">
        <w:rPr>
          <w:sz w:val="28"/>
          <w:szCs w:val="28"/>
        </w:rPr>
        <w:t>Контроль за</w:t>
      </w:r>
      <w:proofErr w:type="gramEnd"/>
      <w:r w:rsidRPr="00FF493F">
        <w:rPr>
          <w:sz w:val="28"/>
          <w:szCs w:val="28"/>
        </w:rPr>
        <w:t xml:space="preserve"> исполнением Программы осуществляется Администрацией </w:t>
      </w:r>
      <w:proofErr w:type="spellStart"/>
      <w:r w:rsidR="00544300">
        <w:rPr>
          <w:sz w:val="28"/>
          <w:szCs w:val="28"/>
        </w:rPr>
        <w:t>Марьянск</w:t>
      </w:r>
      <w:r>
        <w:rPr>
          <w:sz w:val="28"/>
          <w:szCs w:val="28"/>
        </w:rPr>
        <w:t>ого</w:t>
      </w:r>
      <w:proofErr w:type="spellEnd"/>
      <w:r>
        <w:rPr>
          <w:sz w:val="28"/>
          <w:szCs w:val="28"/>
        </w:rPr>
        <w:t xml:space="preserve"> сель</w:t>
      </w:r>
      <w:r w:rsidRPr="00FF493F">
        <w:rPr>
          <w:sz w:val="28"/>
          <w:szCs w:val="28"/>
        </w:rPr>
        <w:t xml:space="preserve">ского поселения, Собранием депутатов </w:t>
      </w:r>
      <w:proofErr w:type="spellStart"/>
      <w:r w:rsidR="00544300">
        <w:rPr>
          <w:sz w:val="28"/>
          <w:szCs w:val="28"/>
        </w:rPr>
        <w:t>Марьянск</w:t>
      </w:r>
      <w:r>
        <w:rPr>
          <w:sz w:val="28"/>
          <w:szCs w:val="28"/>
        </w:rPr>
        <w:t>ого</w:t>
      </w:r>
      <w:proofErr w:type="spellEnd"/>
      <w:r>
        <w:rPr>
          <w:sz w:val="28"/>
          <w:szCs w:val="28"/>
        </w:rPr>
        <w:t xml:space="preserve"> сель</w:t>
      </w:r>
      <w:r w:rsidRPr="00FF493F">
        <w:rPr>
          <w:sz w:val="28"/>
          <w:szCs w:val="28"/>
        </w:rPr>
        <w:t>ского поселения.</w:t>
      </w:r>
    </w:p>
    <w:p w:rsidR="007915E3" w:rsidRPr="00FF493F" w:rsidRDefault="007915E3" w:rsidP="007915E3">
      <w:pPr>
        <w:spacing w:before="0" w:after="0"/>
        <w:ind w:firstLine="426"/>
        <w:rPr>
          <w:sz w:val="28"/>
          <w:szCs w:val="28"/>
        </w:rPr>
      </w:pPr>
      <w:r w:rsidRPr="00FF493F">
        <w:rPr>
          <w:sz w:val="28"/>
          <w:szCs w:val="28"/>
        </w:rPr>
        <w:t>4. Представление отчетности по выполнению Программы производится до 1 марта года следующего после отчетного.</w:t>
      </w:r>
    </w:p>
    <w:p w:rsidR="007915E3" w:rsidRPr="00FF493F" w:rsidRDefault="007915E3" w:rsidP="007915E3">
      <w:pPr>
        <w:spacing w:before="0" w:after="0"/>
        <w:ind w:firstLine="426"/>
        <w:rPr>
          <w:sz w:val="28"/>
          <w:szCs w:val="28"/>
        </w:rPr>
      </w:pPr>
      <w:r w:rsidRPr="00FF493F">
        <w:rPr>
          <w:sz w:val="28"/>
          <w:szCs w:val="28"/>
        </w:rPr>
        <w:t xml:space="preserve">5. Корректировка Программы осуществляется после рассмотрения отчетности до 1 мая года следующего после отчетного. </w:t>
      </w:r>
    </w:p>
    <w:p w:rsidR="007915E3" w:rsidRPr="00FF493F" w:rsidRDefault="007915E3" w:rsidP="007915E3">
      <w:pPr>
        <w:pStyle w:val="ConsPlusNormal"/>
        <w:widowControl/>
        <w:ind w:firstLine="540"/>
        <w:jc w:val="both"/>
        <w:rPr>
          <w:rFonts w:ascii="Times New Roman" w:hAnsi="Times New Roman" w:cs="Times New Roman"/>
          <w:sz w:val="28"/>
          <w:szCs w:val="28"/>
        </w:rPr>
      </w:pPr>
    </w:p>
    <w:p w:rsidR="007915E3" w:rsidRDefault="007915E3" w:rsidP="007915E3"/>
    <w:p w:rsidR="00600AE0" w:rsidRDefault="00600AE0" w:rsidP="00A7385F">
      <w:pPr>
        <w:spacing w:before="0" w:after="0"/>
        <w:rPr>
          <w:bCs/>
          <w:sz w:val="28"/>
          <w:szCs w:val="28"/>
          <w:highlight w:val="yellow"/>
          <w:lang w:eastAsia="en-US" w:bidi="en-US"/>
        </w:rPr>
      </w:pPr>
    </w:p>
    <w:sectPr w:rsidR="00600AE0" w:rsidSect="00E52C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F0E" w:rsidRDefault="00346F0E" w:rsidP="00346F0E">
      <w:pPr>
        <w:spacing w:before="0" w:after="0"/>
      </w:pPr>
      <w:r>
        <w:separator/>
      </w:r>
    </w:p>
  </w:endnote>
  <w:endnote w:type="continuationSeparator" w:id="0">
    <w:p w:rsidR="00346F0E" w:rsidRDefault="00346F0E" w:rsidP="00346F0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SchoolBook">
    <w:altName w:val="Times New Roman"/>
    <w:charset w:val="00"/>
    <w:family w:val="auto"/>
    <w:pitch w:val="variable"/>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Peterburg">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F0E" w:rsidRDefault="00346F0E">
    <w:pPr>
      <w:pStyle w:val="afb"/>
      <w:pBdr>
        <w:top w:val="thinThickSmallGap" w:sz="24" w:space="1" w:color="622423" w:themeColor="accent2" w:themeShade="7F"/>
      </w:pBdr>
      <w:rPr>
        <w:rFonts w:asciiTheme="majorHAnsi" w:eastAsiaTheme="majorEastAsia" w:hAnsiTheme="majorHAnsi" w:cstheme="majorBidi"/>
      </w:rPr>
    </w:pPr>
    <w:r w:rsidRPr="002722C0">
      <w:rPr>
        <w:rFonts w:asciiTheme="majorHAnsi" w:eastAsiaTheme="majorEastAsia" w:hAnsiTheme="majorHAnsi" w:cstheme="majorBidi"/>
        <w:color w:val="0070C0"/>
      </w:rPr>
      <w:t>ООО «Проектный институт территориального планирования»</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F82976" w:rsidRPr="00F82976">
      <w:rPr>
        <w:rFonts w:asciiTheme="majorHAnsi" w:eastAsiaTheme="majorEastAsia" w:hAnsiTheme="majorHAnsi" w:cstheme="majorBidi"/>
        <w:noProof/>
      </w:rPr>
      <w:t>46</w:t>
    </w:r>
    <w:r>
      <w:rPr>
        <w:rFonts w:asciiTheme="majorHAnsi" w:eastAsiaTheme="majorEastAsia" w:hAnsiTheme="majorHAnsi" w:cstheme="majorBidi"/>
      </w:rPr>
      <w:fldChar w:fldCharType="end"/>
    </w:r>
  </w:p>
  <w:p w:rsidR="00346F0E" w:rsidRDefault="00346F0E">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F0E" w:rsidRDefault="00346F0E" w:rsidP="00346F0E">
      <w:pPr>
        <w:spacing w:before="0" w:after="0"/>
      </w:pPr>
      <w:r>
        <w:separator/>
      </w:r>
    </w:p>
  </w:footnote>
  <w:footnote w:type="continuationSeparator" w:id="0">
    <w:p w:rsidR="00346F0E" w:rsidRDefault="00346F0E" w:rsidP="00346F0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0"/>
        </w:tabs>
        <w:ind w:left="376" w:hanging="360"/>
      </w:pPr>
    </w:lvl>
  </w:abstractNum>
  <w:abstractNum w:abstractNumId="1">
    <w:nsid w:val="030E4CD9"/>
    <w:multiLevelType w:val="multilevel"/>
    <w:tmpl w:val="3272852C"/>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06947AEF"/>
    <w:multiLevelType w:val="hybridMultilevel"/>
    <w:tmpl w:val="EF145A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C31735"/>
    <w:multiLevelType w:val="hybridMultilevel"/>
    <w:tmpl w:val="292E3478"/>
    <w:lvl w:ilvl="0" w:tplc="D5B2A2E6">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56A3C87"/>
    <w:multiLevelType w:val="hybridMultilevel"/>
    <w:tmpl w:val="AA782B62"/>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5">
    <w:nsid w:val="1E141CFB"/>
    <w:multiLevelType w:val="hybridMultilevel"/>
    <w:tmpl w:val="187CB98C"/>
    <w:lvl w:ilvl="0" w:tplc="D5B2A2E6">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E7060C5"/>
    <w:multiLevelType w:val="hybridMultilevel"/>
    <w:tmpl w:val="D9DECF1A"/>
    <w:lvl w:ilvl="0" w:tplc="04190001">
      <w:start w:val="1"/>
      <w:numFmt w:val="bullet"/>
      <w:lvlText w:val=""/>
      <w:lvlJc w:val="left"/>
      <w:pPr>
        <w:tabs>
          <w:tab w:val="num" w:pos="720"/>
        </w:tabs>
        <w:ind w:left="720" w:hanging="360"/>
      </w:pPr>
      <w:rPr>
        <w:rFonts w:ascii="Symbol" w:hAnsi="Symbol" w:hint="default"/>
      </w:rPr>
    </w:lvl>
    <w:lvl w:ilvl="1" w:tplc="CE88B34A">
      <w:start w:val="1"/>
      <w:numFmt w:val="bullet"/>
      <w:lvlText w:val="-"/>
      <w:lvlJc w:val="left"/>
      <w:pPr>
        <w:tabs>
          <w:tab w:val="num" w:pos="1800"/>
        </w:tabs>
        <w:ind w:left="1800" w:hanging="72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11F6B29"/>
    <w:multiLevelType w:val="hybridMultilevel"/>
    <w:tmpl w:val="82D0E308"/>
    <w:lvl w:ilvl="0" w:tplc="D5B2A2E6">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9915EDF"/>
    <w:multiLevelType w:val="hybridMultilevel"/>
    <w:tmpl w:val="985C7D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AC756A8"/>
    <w:multiLevelType w:val="hybridMultilevel"/>
    <w:tmpl w:val="5BFC60E6"/>
    <w:lvl w:ilvl="0" w:tplc="F4BED2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F95784"/>
    <w:multiLevelType w:val="hybridMultilevel"/>
    <w:tmpl w:val="613CD434"/>
    <w:lvl w:ilvl="0" w:tplc="A6BC193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2B884872"/>
    <w:multiLevelType w:val="hybridMultilevel"/>
    <w:tmpl w:val="0012EBF4"/>
    <w:lvl w:ilvl="0" w:tplc="F91C6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311DB0"/>
    <w:multiLevelType w:val="hybridMultilevel"/>
    <w:tmpl w:val="233E65BC"/>
    <w:lvl w:ilvl="0" w:tplc="120CCB36">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349614B0"/>
    <w:multiLevelType w:val="hybridMultilevel"/>
    <w:tmpl w:val="C1FA2B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DE2673"/>
    <w:multiLevelType w:val="hybridMultilevel"/>
    <w:tmpl w:val="30EA0226"/>
    <w:lvl w:ilvl="0" w:tplc="942CD742">
      <w:start w:val="1"/>
      <w:numFmt w:val="decimal"/>
      <w:lvlText w:val="%1."/>
      <w:lvlJc w:val="left"/>
      <w:pPr>
        <w:ind w:left="736" w:hanging="360"/>
      </w:pPr>
      <w:rPr>
        <w:rFonts w:hint="default"/>
        <w:b/>
        <w:sz w:val="24"/>
        <w:szCs w:val="24"/>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16">
    <w:nsid w:val="3B346F43"/>
    <w:multiLevelType w:val="hybridMultilevel"/>
    <w:tmpl w:val="F8E86E52"/>
    <w:lvl w:ilvl="0" w:tplc="942CD742">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F27083"/>
    <w:multiLevelType w:val="hybridMultilevel"/>
    <w:tmpl w:val="43C41CCE"/>
    <w:lvl w:ilvl="0" w:tplc="6E38DE20">
      <w:start w:val="1"/>
      <w:numFmt w:val="bullet"/>
      <w:lvlText w:val=""/>
      <w:lvlJc w:val="left"/>
      <w:pPr>
        <w:tabs>
          <w:tab w:val="num" w:pos="0"/>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6CD5F66"/>
    <w:multiLevelType w:val="hybridMultilevel"/>
    <w:tmpl w:val="19448654"/>
    <w:lvl w:ilvl="0" w:tplc="A6BC193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B1C017E"/>
    <w:multiLevelType w:val="hybridMultilevel"/>
    <w:tmpl w:val="CDC6B576"/>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0">
    <w:nsid w:val="5DFE36B5"/>
    <w:multiLevelType w:val="hybridMultilevel"/>
    <w:tmpl w:val="7D5CCBA2"/>
    <w:lvl w:ilvl="0" w:tplc="942CD742">
      <w:start w:val="1"/>
      <w:numFmt w:val="decimal"/>
      <w:lvlText w:val="%1."/>
      <w:lvlJc w:val="left"/>
      <w:pPr>
        <w:tabs>
          <w:tab w:val="num" w:pos="540"/>
        </w:tabs>
        <w:ind w:left="540" w:hanging="360"/>
      </w:pPr>
      <w:rPr>
        <w:rFonts w:hint="default"/>
        <w:b/>
        <w:sz w:val="24"/>
        <w:szCs w:val="24"/>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
    <w:nsid w:val="64F54A66"/>
    <w:multiLevelType w:val="multilevel"/>
    <w:tmpl w:val="04190025"/>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2">
    <w:nsid w:val="6924550C"/>
    <w:multiLevelType w:val="hybridMultilevel"/>
    <w:tmpl w:val="FBC0BE5A"/>
    <w:lvl w:ilvl="0" w:tplc="9B6269DA">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2435200"/>
    <w:multiLevelType w:val="hybridMultilevel"/>
    <w:tmpl w:val="A71AF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57C712B"/>
    <w:multiLevelType w:val="multilevel"/>
    <w:tmpl w:val="AFBE91D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5841B55"/>
    <w:multiLevelType w:val="multilevel"/>
    <w:tmpl w:val="8A4C034E"/>
    <w:lvl w:ilvl="0">
      <w:start w:val="1"/>
      <w:numFmt w:val="decimal"/>
      <w:lvlText w:val="%1."/>
      <w:lvlJc w:val="left"/>
      <w:pPr>
        <w:ind w:left="500" w:hanging="360"/>
      </w:pPr>
      <w:rPr>
        <w:b w:val="0"/>
      </w:rPr>
    </w:lvl>
    <w:lvl w:ilvl="1">
      <w:start w:val="1"/>
      <w:numFmt w:val="decimal"/>
      <w:lvlText w:val="%1.%2."/>
      <w:lvlJc w:val="left"/>
      <w:pPr>
        <w:ind w:left="912" w:hanging="432"/>
      </w:pPr>
      <w:rPr>
        <w:color w:val="000000"/>
      </w:rPr>
    </w:lvl>
    <w:lvl w:ilvl="2">
      <w:start w:val="1"/>
      <w:numFmt w:val="decimal"/>
      <w:lvlText w:val="%1.%2.%3."/>
      <w:lvlJc w:val="left"/>
      <w:pPr>
        <w:ind w:left="1364" w:hanging="504"/>
      </w:pPr>
    </w:lvl>
    <w:lvl w:ilvl="3">
      <w:start w:val="1"/>
      <w:numFmt w:val="decimal"/>
      <w:lvlText w:val="%1.%2.%3.%4."/>
      <w:lvlJc w:val="left"/>
      <w:pPr>
        <w:ind w:left="1868" w:hanging="648"/>
      </w:pPr>
    </w:lvl>
    <w:lvl w:ilvl="4">
      <w:start w:val="1"/>
      <w:numFmt w:val="decimal"/>
      <w:lvlText w:val="%1.%2.%3.%4.%5."/>
      <w:lvlJc w:val="left"/>
      <w:pPr>
        <w:ind w:left="2372" w:hanging="792"/>
      </w:pPr>
    </w:lvl>
    <w:lvl w:ilvl="5">
      <w:start w:val="1"/>
      <w:numFmt w:val="decimal"/>
      <w:lvlText w:val="%1.%2.%3.%4.%5.%6."/>
      <w:lvlJc w:val="left"/>
      <w:pPr>
        <w:ind w:left="2876" w:hanging="936"/>
      </w:pPr>
    </w:lvl>
    <w:lvl w:ilvl="6">
      <w:start w:val="1"/>
      <w:numFmt w:val="decimal"/>
      <w:lvlText w:val="%1.%2.%3.%4.%5.%6.%7."/>
      <w:lvlJc w:val="left"/>
      <w:pPr>
        <w:ind w:left="3380" w:hanging="1080"/>
      </w:pPr>
    </w:lvl>
    <w:lvl w:ilvl="7">
      <w:start w:val="1"/>
      <w:numFmt w:val="decimal"/>
      <w:lvlText w:val="%1.%2.%3.%4.%5.%6.%7.%8."/>
      <w:lvlJc w:val="left"/>
      <w:pPr>
        <w:ind w:left="3884" w:hanging="1224"/>
      </w:pPr>
    </w:lvl>
    <w:lvl w:ilvl="8">
      <w:start w:val="1"/>
      <w:numFmt w:val="decimal"/>
      <w:lvlText w:val="%1.%2.%3.%4.%5.%6.%7.%8.%9."/>
      <w:lvlJc w:val="left"/>
      <w:pPr>
        <w:ind w:left="4460" w:hanging="1440"/>
      </w:pPr>
    </w:lvl>
  </w:abstractNum>
  <w:abstractNum w:abstractNumId="26">
    <w:nsid w:val="7B997AD7"/>
    <w:multiLevelType w:val="hybridMultilevel"/>
    <w:tmpl w:val="E08E45E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nsid w:val="7BBC334F"/>
    <w:multiLevelType w:val="hybridMultilevel"/>
    <w:tmpl w:val="2500F950"/>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1"/>
  </w:num>
  <w:num w:numId="2">
    <w:abstractNumId w:val="7"/>
  </w:num>
  <w:num w:numId="3">
    <w:abstractNumId w:val="8"/>
  </w:num>
  <w:num w:numId="4">
    <w:abstractNumId w:val="9"/>
  </w:num>
  <w:num w:numId="5">
    <w:abstractNumId w:val="6"/>
  </w:num>
  <w:num w:numId="6">
    <w:abstractNumId w:val="20"/>
  </w:num>
  <w:num w:numId="7">
    <w:abstractNumId w:val="3"/>
  </w:num>
  <w:num w:numId="8">
    <w:abstractNumId w:val="5"/>
  </w:num>
  <w:num w:numId="9">
    <w:abstractNumId w:val="10"/>
  </w:num>
  <w:num w:numId="10">
    <w:abstractNumId w:val="25"/>
  </w:num>
  <w:num w:numId="11">
    <w:abstractNumId w:val="18"/>
  </w:num>
  <w:num w:numId="12">
    <w:abstractNumId w:val="19"/>
  </w:num>
  <w:num w:numId="13">
    <w:abstractNumId w:val="11"/>
  </w:num>
  <w:num w:numId="14">
    <w:abstractNumId w:val="4"/>
  </w:num>
  <w:num w:numId="15">
    <w:abstractNumId w:val="17"/>
  </w:num>
  <w:num w:numId="16">
    <w:abstractNumId w:val="2"/>
  </w:num>
  <w:num w:numId="17">
    <w:abstractNumId w:val="23"/>
  </w:num>
  <w:num w:numId="18">
    <w:abstractNumId w:val="26"/>
  </w:num>
  <w:num w:numId="19">
    <w:abstractNumId w:val="14"/>
  </w:num>
  <w:num w:numId="20">
    <w:abstractNumId w:val="0"/>
  </w:num>
  <w:num w:numId="21">
    <w:abstractNumId w:val="15"/>
  </w:num>
  <w:num w:numId="22">
    <w:abstractNumId w:val="16"/>
  </w:num>
  <w:num w:numId="23">
    <w:abstractNumId w:val="12"/>
  </w:num>
  <w:num w:numId="24">
    <w:abstractNumId w:val="1"/>
  </w:num>
  <w:num w:numId="25">
    <w:abstractNumId w:val="27"/>
  </w:num>
  <w:num w:numId="26">
    <w:abstractNumId w:val="13"/>
  </w:num>
  <w:num w:numId="27">
    <w:abstractNumId w:val="22"/>
  </w:num>
  <w:num w:numId="28">
    <w:abstractNumId w:val="24"/>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922E5"/>
    <w:rsid w:val="00026EAB"/>
    <w:rsid w:val="00054C3E"/>
    <w:rsid w:val="00066424"/>
    <w:rsid w:val="000737EC"/>
    <w:rsid w:val="00075980"/>
    <w:rsid w:val="000922E5"/>
    <w:rsid w:val="000A0935"/>
    <w:rsid w:val="000B6B8D"/>
    <w:rsid w:val="000E18EA"/>
    <w:rsid w:val="000F07F5"/>
    <w:rsid w:val="000F1B4B"/>
    <w:rsid w:val="00102C4C"/>
    <w:rsid w:val="00106DF7"/>
    <w:rsid w:val="00115581"/>
    <w:rsid w:val="00116E38"/>
    <w:rsid w:val="0013552C"/>
    <w:rsid w:val="001B7DBC"/>
    <w:rsid w:val="001E3759"/>
    <w:rsid w:val="001E4E1F"/>
    <w:rsid w:val="00207FFC"/>
    <w:rsid w:val="00217103"/>
    <w:rsid w:val="0021798D"/>
    <w:rsid w:val="00233AB7"/>
    <w:rsid w:val="0024157B"/>
    <w:rsid w:val="00245479"/>
    <w:rsid w:val="00245751"/>
    <w:rsid w:val="00247CFA"/>
    <w:rsid w:val="00265246"/>
    <w:rsid w:val="002979C5"/>
    <w:rsid w:val="002D3E73"/>
    <w:rsid w:val="002E060A"/>
    <w:rsid w:val="003070B2"/>
    <w:rsid w:val="003166BF"/>
    <w:rsid w:val="00320828"/>
    <w:rsid w:val="00330A65"/>
    <w:rsid w:val="003437B2"/>
    <w:rsid w:val="00346F0E"/>
    <w:rsid w:val="00354D2D"/>
    <w:rsid w:val="00356A0F"/>
    <w:rsid w:val="00374917"/>
    <w:rsid w:val="0037791D"/>
    <w:rsid w:val="003842B1"/>
    <w:rsid w:val="003A09C3"/>
    <w:rsid w:val="003A2AE4"/>
    <w:rsid w:val="003B0C07"/>
    <w:rsid w:val="003D0834"/>
    <w:rsid w:val="003D3115"/>
    <w:rsid w:val="003F37D6"/>
    <w:rsid w:val="0040300D"/>
    <w:rsid w:val="0041647B"/>
    <w:rsid w:val="004268A8"/>
    <w:rsid w:val="0044474C"/>
    <w:rsid w:val="0045168B"/>
    <w:rsid w:val="0045512A"/>
    <w:rsid w:val="00462465"/>
    <w:rsid w:val="00464B87"/>
    <w:rsid w:val="00470EB6"/>
    <w:rsid w:val="004904D0"/>
    <w:rsid w:val="004B3566"/>
    <w:rsid w:val="004C434D"/>
    <w:rsid w:val="004D03B0"/>
    <w:rsid w:val="004D16C1"/>
    <w:rsid w:val="004F2FC1"/>
    <w:rsid w:val="004F620A"/>
    <w:rsid w:val="004F7FEA"/>
    <w:rsid w:val="005251E6"/>
    <w:rsid w:val="00534392"/>
    <w:rsid w:val="00537F81"/>
    <w:rsid w:val="005419B2"/>
    <w:rsid w:val="00544300"/>
    <w:rsid w:val="005625CA"/>
    <w:rsid w:val="00570065"/>
    <w:rsid w:val="005741FA"/>
    <w:rsid w:val="00590716"/>
    <w:rsid w:val="00595783"/>
    <w:rsid w:val="00596B45"/>
    <w:rsid w:val="005A240B"/>
    <w:rsid w:val="006009A1"/>
    <w:rsid w:val="00600AE0"/>
    <w:rsid w:val="006A35BA"/>
    <w:rsid w:val="006B54A4"/>
    <w:rsid w:val="0071005B"/>
    <w:rsid w:val="00710A21"/>
    <w:rsid w:val="0072157D"/>
    <w:rsid w:val="00730DDD"/>
    <w:rsid w:val="00757B52"/>
    <w:rsid w:val="00784080"/>
    <w:rsid w:val="007915E3"/>
    <w:rsid w:val="00791A11"/>
    <w:rsid w:val="00794663"/>
    <w:rsid w:val="00796940"/>
    <w:rsid w:val="007D474E"/>
    <w:rsid w:val="007D6DA7"/>
    <w:rsid w:val="0080774E"/>
    <w:rsid w:val="00836005"/>
    <w:rsid w:val="00852A77"/>
    <w:rsid w:val="00861D48"/>
    <w:rsid w:val="0088269D"/>
    <w:rsid w:val="008C4B49"/>
    <w:rsid w:val="008C79BE"/>
    <w:rsid w:val="008D302D"/>
    <w:rsid w:val="00907ACB"/>
    <w:rsid w:val="00926EDF"/>
    <w:rsid w:val="00940252"/>
    <w:rsid w:val="009410B4"/>
    <w:rsid w:val="00947FC5"/>
    <w:rsid w:val="00982FD0"/>
    <w:rsid w:val="00983337"/>
    <w:rsid w:val="009C3279"/>
    <w:rsid w:val="009D10C9"/>
    <w:rsid w:val="009D4F44"/>
    <w:rsid w:val="009E120B"/>
    <w:rsid w:val="00A038E6"/>
    <w:rsid w:val="00A17E71"/>
    <w:rsid w:val="00A36196"/>
    <w:rsid w:val="00A53A48"/>
    <w:rsid w:val="00A736CE"/>
    <w:rsid w:val="00A7385F"/>
    <w:rsid w:val="00A85A86"/>
    <w:rsid w:val="00AA7860"/>
    <w:rsid w:val="00AD246F"/>
    <w:rsid w:val="00AD68BE"/>
    <w:rsid w:val="00AF5A80"/>
    <w:rsid w:val="00B35D42"/>
    <w:rsid w:val="00B854A0"/>
    <w:rsid w:val="00B913F0"/>
    <w:rsid w:val="00B97E1F"/>
    <w:rsid w:val="00BA5F00"/>
    <w:rsid w:val="00BB2BC0"/>
    <w:rsid w:val="00BB2D14"/>
    <w:rsid w:val="00BB7552"/>
    <w:rsid w:val="00BE509E"/>
    <w:rsid w:val="00BE6D80"/>
    <w:rsid w:val="00C14992"/>
    <w:rsid w:val="00C16365"/>
    <w:rsid w:val="00C16FA7"/>
    <w:rsid w:val="00C175A9"/>
    <w:rsid w:val="00C62A64"/>
    <w:rsid w:val="00C71830"/>
    <w:rsid w:val="00C9659C"/>
    <w:rsid w:val="00CA3164"/>
    <w:rsid w:val="00CA6C8E"/>
    <w:rsid w:val="00CC1206"/>
    <w:rsid w:val="00CF77B2"/>
    <w:rsid w:val="00D02608"/>
    <w:rsid w:val="00D12702"/>
    <w:rsid w:val="00D17024"/>
    <w:rsid w:val="00D31320"/>
    <w:rsid w:val="00D336C0"/>
    <w:rsid w:val="00D34517"/>
    <w:rsid w:val="00D41B52"/>
    <w:rsid w:val="00D52C93"/>
    <w:rsid w:val="00D55E52"/>
    <w:rsid w:val="00D62634"/>
    <w:rsid w:val="00D62B83"/>
    <w:rsid w:val="00D80918"/>
    <w:rsid w:val="00D85CB1"/>
    <w:rsid w:val="00D86182"/>
    <w:rsid w:val="00D91A36"/>
    <w:rsid w:val="00DA34CF"/>
    <w:rsid w:val="00DA6154"/>
    <w:rsid w:val="00DB5FBC"/>
    <w:rsid w:val="00DF5039"/>
    <w:rsid w:val="00E36E06"/>
    <w:rsid w:val="00E52CCB"/>
    <w:rsid w:val="00E80C71"/>
    <w:rsid w:val="00EA79CB"/>
    <w:rsid w:val="00EC297E"/>
    <w:rsid w:val="00EC5502"/>
    <w:rsid w:val="00EE1497"/>
    <w:rsid w:val="00F17057"/>
    <w:rsid w:val="00F80968"/>
    <w:rsid w:val="00F82976"/>
    <w:rsid w:val="00F8741D"/>
    <w:rsid w:val="00F92835"/>
    <w:rsid w:val="00F9729A"/>
    <w:rsid w:val="00FB74FF"/>
    <w:rsid w:val="00FC0E79"/>
    <w:rsid w:val="00FD2CAD"/>
    <w:rsid w:val="00FF0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annotation subject" w:uiPriority="0"/>
    <w:lsdException w:name="Table Web 2"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2E5"/>
    <w:pPr>
      <w:spacing w:before="120" w:after="120" w:line="240" w:lineRule="auto"/>
      <w:jc w:val="both"/>
    </w:pPr>
    <w:rPr>
      <w:rFonts w:ascii="Times New Roman" w:eastAsia="Times New Roman" w:hAnsi="Times New Roman" w:cs="Times New Roman"/>
      <w:sz w:val="24"/>
      <w:szCs w:val="24"/>
      <w:lang w:eastAsia="ru-RU"/>
    </w:rPr>
  </w:style>
  <w:style w:type="paragraph" w:styleId="1">
    <w:name w:val="heading 1"/>
    <w:aliases w:val="1 порядок,Заголовок 1 Знак Знак,Заголовок 1 Знак Знак Знак"/>
    <w:basedOn w:val="a"/>
    <w:next w:val="a"/>
    <w:link w:val="10"/>
    <w:qFormat/>
    <w:rsid w:val="000922E5"/>
    <w:pPr>
      <w:keepNext/>
      <w:numPr>
        <w:numId w:val="1"/>
      </w:numPr>
      <w:spacing w:before="240" w:after="60"/>
      <w:outlineLvl w:val="0"/>
    </w:pPr>
    <w:rPr>
      <w:rFonts w:ascii="Arial" w:hAnsi="Arial"/>
      <w:b/>
      <w:bCs/>
      <w:kern w:val="32"/>
      <w:sz w:val="32"/>
      <w:szCs w:val="32"/>
    </w:rPr>
  </w:style>
  <w:style w:type="paragraph" w:styleId="20">
    <w:name w:val="heading 2"/>
    <w:basedOn w:val="a"/>
    <w:next w:val="a"/>
    <w:link w:val="21"/>
    <w:qFormat/>
    <w:rsid w:val="000922E5"/>
    <w:pPr>
      <w:keepNext/>
      <w:spacing w:before="240" w:after="60"/>
      <w:ind w:left="576" w:hanging="576"/>
      <w:outlineLvl w:val="1"/>
    </w:pPr>
    <w:rPr>
      <w:b/>
      <w:bCs/>
      <w:iCs/>
      <w:sz w:val="28"/>
      <w:szCs w:val="28"/>
    </w:rPr>
  </w:style>
  <w:style w:type="paragraph" w:styleId="3">
    <w:name w:val="heading 3"/>
    <w:aliases w:val="4 порядок"/>
    <w:basedOn w:val="a"/>
    <w:next w:val="a"/>
    <w:link w:val="30"/>
    <w:qFormat/>
    <w:rsid w:val="000922E5"/>
    <w:pPr>
      <w:keepNext/>
      <w:numPr>
        <w:ilvl w:val="2"/>
        <w:numId w:val="1"/>
      </w:numPr>
      <w:spacing w:before="240" w:after="60"/>
      <w:outlineLvl w:val="2"/>
    </w:pPr>
    <w:rPr>
      <w:rFonts w:ascii="Arial" w:hAnsi="Arial" w:cs="Arial"/>
      <w:b/>
      <w:bCs/>
      <w:sz w:val="26"/>
      <w:szCs w:val="26"/>
    </w:rPr>
  </w:style>
  <w:style w:type="paragraph" w:styleId="4">
    <w:name w:val="heading 4"/>
    <w:aliases w:val="Рекомендация"/>
    <w:basedOn w:val="a"/>
    <w:next w:val="a"/>
    <w:link w:val="40"/>
    <w:qFormat/>
    <w:rsid w:val="000922E5"/>
    <w:pPr>
      <w:keepNext/>
      <w:numPr>
        <w:ilvl w:val="3"/>
        <w:numId w:val="1"/>
      </w:numPr>
      <w:spacing w:before="240" w:after="60"/>
      <w:outlineLvl w:val="3"/>
    </w:pPr>
    <w:rPr>
      <w:b/>
      <w:bCs/>
      <w:sz w:val="28"/>
      <w:szCs w:val="28"/>
    </w:rPr>
  </w:style>
  <w:style w:type="paragraph" w:styleId="5">
    <w:name w:val="heading 5"/>
    <w:aliases w:val="Заголовок 5 Знак1,Заголовок 5 Знак Знак"/>
    <w:basedOn w:val="a"/>
    <w:next w:val="a"/>
    <w:link w:val="50"/>
    <w:qFormat/>
    <w:rsid w:val="000922E5"/>
    <w:pPr>
      <w:spacing w:before="240" w:after="60"/>
      <w:ind w:left="1008" w:hanging="1008"/>
      <w:outlineLvl w:val="4"/>
    </w:pPr>
    <w:rPr>
      <w:b/>
      <w:bCs/>
      <w:iCs/>
      <w:sz w:val="26"/>
      <w:szCs w:val="26"/>
    </w:rPr>
  </w:style>
  <w:style w:type="paragraph" w:styleId="6">
    <w:name w:val="heading 6"/>
    <w:aliases w:val="Заголовок налогов"/>
    <w:basedOn w:val="a"/>
    <w:next w:val="a"/>
    <w:link w:val="60"/>
    <w:qFormat/>
    <w:rsid w:val="000922E5"/>
    <w:pPr>
      <w:numPr>
        <w:ilvl w:val="5"/>
        <w:numId w:val="1"/>
      </w:numPr>
      <w:spacing w:before="240" w:after="60"/>
      <w:outlineLvl w:val="5"/>
    </w:pPr>
    <w:rPr>
      <w:b/>
      <w:bCs/>
      <w:sz w:val="22"/>
      <w:szCs w:val="22"/>
    </w:rPr>
  </w:style>
  <w:style w:type="paragraph" w:styleId="7">
    <w:name w:val="heading 7"/>
    <w:basedOn w:val="a"/>
    <w:next w:val="a"/>
    <w:link w:val="70"/>
    <w:qFormat/>
    <w:rsid w:val="000922E5"/>
    <w:pPr>
      <w:spacing w:before="240" w:after="60"/>
      <w:outlineLvl w:val="6"/>
    </w:pPr>
    <w:rPr>
      <w:b/>
    </w:rPr>
  </w:style>
  <w:style w:type="paragraph" w:styleId="8">
    <w:name w:val="heading 8"/>
    <w:basedOn w:val="a"/>
    <w:next w:val="a"/>
    <w:link w:val="80"/>
    <w:qFormat/>
    <w:rsid w:val="000922E5"/>
    <w:pPr>
      <w:numPr>
        <w:ilvl w:val="7"/>
        <w:numId w:val="1"/>
      </w:numPr>
      <w:spacing w:before="240" w:after="60"/>
      <w:outlineLvl w:val="7"/>
    </w:pPr>
    <w:rPr>
      <w:i/>
      <w:iCs/>
    </w:rPr>
  </w:style>
  <w:style w:type="paragraph" w:styleId="9">
    <w:name w:val="heading 9"/>
    <w:basedOn w:val="a"/>
    <w:next w:val="a"/>
    <w:link w:val="90"/>
    <w:qFormat/>
    <w:rsid w:val="000922E5"/>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порядок Знак,Заголовок 1 Знак Знак Знак1,Заголовок 1 Знак Знак Знак Знак"/>
    <w:basedOn w:val="a0"/>
    <w:link w:val="1"/>
    <w:rsid w:val="000922E5"/>
    <w:rPr>
      <w:rFonts w:ascii="Arial" w:eastAsia="Times New Roman" w:hAnsi="Arial" w:cs="Times New Roman"/>
      <w:b/>
      <w:bCs/>
      <w:kern w:val="32"/>
      <w:sz w:val="32"/>
      <w:szCs w:val="32"/>
      <w:lang w:eastAsia="ru-RU"/>
    </w:rPr>
  </w:style>
  <w:style w:type="character" w:customStyle="1" w:styleId="21">
    <w:name w:val="Заголовок 2 Знак"/>
    <w:basedOn w:val="a0"/>
    <w:link w:val="20"/>
    <w:uiPriority w:val="9"/>
    <w:rsid w:val="000922E5"/>
    <w:rPr>
      <w:rFonts w:ascii="Times New Roman" w:eastAsia="Times New Roman" w:hAnsi="Times New Roman" w:cs="Times New Roman"/>
      <w:b/>
      <w:bCs/>
      <w:iCs/>
      <w:sz w:val="28"/>
      <w:szCs w:val="28"/>
      <w:lang w:eastAsia="ru-RU"/>
    </w:rPr>
  </w:style>
  <w:style w:type="character" w:customStyle="1" w:styleId="30">
    <w:name w:val="Заголовок 3 Знак"/>
    <w:aliases w:val="4 порядок Знак"/>
    <w:basedOn w:val="a0"/>
    <w:link w:val="3"/>
    <w:rsid w:val="000922E5"/>
    <w:rPr>
      <w:rFonts w:ascii="Arial" w:eastAsia="Times New Roman" w:hAnsi="Arial" w:cs="Arial"/>
      <w:b/>
      <w:bCs/>
      <w:sz w:val="26"/>
      <w:szCs w:val="26"/>
      <w:lang w:eastAsia="ru-RU"/>
    </w:rPr>
  </w:style>
  <w:style w:type="character" w:customStyle="1" w:styleId="40">
    <w:name w:val="Заголовок 4 Знак"/>
    <w:aliases w:val="Рекомендация Знак"/>
    <w:basedOn w:val="a0"/>
    <w:link w:val="4"/>
    <w:rsid w:val="000922E5"/>
    <w:rPr>
      <w:rFonts w:ascii="Times New Roman" w:eastAsia="Times New Roman" w:hAnsi="Times New Roman" w:cs="Times New Roman"/>
      <w:b/>
      <w:bCs/>
      <w:sz w:val="28"/>
      <w:szCs w:val="28"/>
      <w:lang w:eastAsia="ru-RU"/>
    </w:rPr>
  </w:style>
  <w:style w:type="character" w:customStyle="1" w:styleId="50">
    <w:name w:val="Заголовок 5 Знак"/>
    <w:aliases w:val="Заголовок 5 Знак1 Знак,Заголовок 5 Знак Знак Знак"/>
    <w:basedOn w:val="a0"/>
    <w:link w:val="5"/>
    <w:rsid w:val="000922E5"/>
    <w:rPr>
      <w:rFonts w:ascii="Times New Roman" w:eastAsia="Times New Roman" w:hAnsi="Times New Roman" w:cs="Times New Roman"/>
      <w:b/>
      <w:bCs/>
      <w:iCs/>
      <w:sz w:val="26"/>
      <w:szCs w:val="26"/>
      <w:lang w:eastAsia="ru-RU"/>
    </w:rPr>
  </w:style>
  <w:style w:type="character" w:customStyle="1" w:styleId="60">
    <w:name w:val="Заголовок 6 Знак"/>
    <w:aliases w:val="Заголовок налогов Знак"/>
    <w:basedOn w:val="a0"/>
    <w:link w:val="6"/>
    <w:rsid w:val="000922E5"/>
    <w:rPr>
      <w:rFonts w:ascii="Times New Roman" w:eastAsia="Times New Roman" w:hAnsi="Times New Roman" w:cs="Times New Roman"/>
      <w:b/>
      <w:bCs/>
      <w:lang w:eastAsia="ru-RU"/>
    </w:rPr>
  </w:style>
  <w:style w:type="character" w:customStyle="1" w:styleId="70">
    <w:name w:val="Заголовок 7 Знак"/>
    <w:basedOn w:val="a0"/>
    <w:link w:val="7"/>
    <w:rsid w:val="000922E5"/>
    <w:rPr>
      <w:rFonts w:ascii="Times New Roman" w:eastAsia="Times New Roman" w:hAnsi="Times New Roman" w:cs="Times New Roman"/>
      <w:b/>
      <w:sz w:val="24"/>
      <w:szCs w:val="24"/>
      <w:lang w:eastAsia="ru-RU"/>
    </w:rPr>
  </w:style>
  <w:style w:type="character" w:customStyle="1" w:styleId="80">
    <w:name w:val="Заголовок 8 Знак"/>
    <w:basedOn w:val="a0"/>
    <w:link w:val="8"/>
    <w:rsid w:val="000922E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0922E5"/>
    <w:rPr>
      <w:rFonts w:ascii="Arial" w:eastAsia="Times New Roman" w:hAnsi="Arial" w:cs="Arial"/>
      <w:lang w:eastAsia="ru-RU"/>
    </w:rPr>
  </w:style>
  <w:style w:type="paragraph" w:customStyle="1" w:styleId="ConsPlusNormal">
    <w:name w:val="ConsPlusNormal"/>
    <w:rsid w:val="000922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0922E5"/>
    <w:pPr>
      <w:spacing w:before="0" w:after="0"/>
    </w:pPr>
  </w:style>
  <w:style w:type="character" w:customStyle="1" w:styleId="a4">
    <w:name w:val="Основной текст Знак"/>
    <w:basedOn w:val="a0"/>
    <w:link w:val="a3"/>
    <w:rsid w:val="000922E5"/>
    <w:rPr>
      <w:rFonts w:ascii="Times New Roman" w:eastAsia="Times New Roman" w:hAnsi="Times New Roman" w:cs="Times New Roman"/>
      <w:sz w:val="24"/>
      <w:szCs w:val="24"/>
      <w:lang w:eastAsia="ru-RU"/>
    </w:rPr>
  </w:style>
  <w:style w:type="character" w:styleId="a5">
    <w:name w:val="Emphasis"/>
    <w:qFormat/>
    <w:rsid w:val="000922E5"/>
    <w:rPr>
      <w:i/>
      <w:iCs/>
    </w:rPr>
  </w:style>
  <w:style w:type="paragraph" w:styleId="22">
    <w:name w:val="toc 2"/>
    <w:basedOn w:val="a"/>
    <w:next w:val="a"/>
    <w:autoRedefine/>
    <w:uiPriority w:val="39"/>
    <w:rsid w:val="000922E5"/>
    <w:pPr>
      <w:ind w:left="240"/>
    </w:pPr>
  </w:style>
  <w:style w:type="paragraph" w:styleId="11">
    <w:name w:val="index 1"/>
    <w:basedOn w:val="a"/>
    <w:next w:val="a"/>
    <w:autoRedefine/>
    <w:semiHidden/>
    <w:rsid w:val="000922E5"/>
    <w:pPr>
      <w:ind w:left="240" w:hanging="240"/>
    </w:pPr>
  </w:style>
  <w:style w:type="character" w:styleId="a6">
    <w:name w:val="Hyperlink"/>
    <w:uiPriority w:val="99"/>
    <w:rsid w:val="000922E5"/>
    <w:rPr>
      <w:color w:val="0000FF"/>
      <w:u w:val="single"/>
    </w:rPr>
  </w:style>
  <w:style w:type="paragraph" w:styleId="a7">
    <w:name w:val="Body Text Indent"/>
    <w:basedOn w:val="a"/>
    <w:link w:val="a8"/>
    <w:rsid w:val="000922E5"/>
    <w:pPr>
      <w:spacing w:before="0" w:after="0"/>
      <w:ind w:firstLine="709"/>
    </w:pPr>
    <w:rPr>
      <w:szCs w:val="28"/>
    </w:rPr>
  </w:style>
  <w:style w:type="character" w:customStyle="1" w:styleId="a8">
    <w:name w:val="Основной текст с отступом Знак"/>
    <w:basedOn w:val="a0"/>
    <w:link w:val="a7"/>
    <w:rsid w:val="000922E5"/>
    <w:rPr>
      <w:rFonts w:ascii="Times New Roman" w:eastAsia="Times New Roman" w:hAnsi="Times New Roman" w:cs="Times New Roman"/>
      <w:sz w:val="24"/>
      <w:szCs w:val="28"/>
      <w:lang w:eastAsia="ru-RU"/>
    </w:rPr>
  </w:style>
  <w:style w:type="paragraph" w:customStyle="1" w:styleId="210">
    <w:name w:val="Основной текст 21"/>
    <w:basedOn w:val="a"/>
    <w:rsid w:val="000922E5"/>
    <w:pPr>
      <w:widowControl w:val="0"/>
      <w:suppressAutoHyphens/>
      <w:spacing w:before="0" w:line="480" w:lineRule="auto"/>
      <w:jc w:val="left"/>
    </w:pPr>
    <w:rPr>
      <w:rFonts w:eastAsia="Arial Unicode MS"/>
    </w:rPr>
  </w:style>
  <w:style w:type="paragraph" w:customStyle="1" w:styleId="14">
    <w:name w:val="Стиль 14 пт По ширине"/>
    <w:basedOn w:val="a"/>
    <w:rsid w:val="000922E5"/>
    <w:pPr>
      <w:spacing w:before="0" w:after="0"/>
    </w:pPr>
    <w:rPr>
      <w:sz w:val="28"/>
      <w:szCs w:val="20"/>
    </w:rPr>
  </w:style>
  <w:style w:type="paragraph" w:styleId="31">
    <w:name w:val="Body Text Indent 3"/>
    <w:basedOn w:val="a"/>
    <w:link w:val="32"/>
    <w:rsid w:val="000922E5"/>
    <w:pPr>
      <w:spacing w:before="0"/>
      <w:ind w:left="283"/>
      <w:jc w:val="left"/>
    </w:pPr>
    <w:rPr>
      <w:sz w:val="16"/>
      <w:szCs w:val="16"/>
    </w:rPr>
  </w:style>
  <w:style w:type="character" w:customStyle="1" w:styleId="32">
    <w:name w:val="Основной текст с отступом 3 Знак"/>
    <w:basedOn w:val="a0"/>
    <w:link w:val="31"/>
    <w:rsid w:val="000922E5"/>
    <w:rPr>
      <w:rFonts w:ascii="Times New Roman" w:eastAsia="Times New Roman" w:hAnsi="Times New Roman" w:cs="Times New Roman"/>
      <w:sz w:val="16"/>
      <w:szCs w:val="16"/>
      <w:lang w:eastAsia="ru-RU"/>
    </w:rPr>
  </w:style>
  <w:style w:type="paragraph" w:styleId="a9">
    <w:name w:val="List Paragraph"/>
    <w:basedOn w:val="a"/>
    <w:qFormat/>
    <w:rsid w:val="000922E5"/>
    <w:pPr>
      <w:spacing w:before="0" w:after="0"/>
      <w:ind w:left="720"/>
      <w:jc w:val="left"/>
    </w:pPr>
    <w:rPr>
      <w:lang w:val="en-US" w:eastAsia="en-US"/>
    </w:rPr>
  </w:style>
  <w:style w:type="paragraph" w:customStyle="1" w:styleId="33">
    <w:name w:val="заголовок 3"/>
    <w:basedOn w:val="a"/>
    <w:next w:val="a"/>
    <w:link w:val="34"/>
    <w:rsid w:val="000922E5"/>
    <w:pPr>
      <w:keepNext/>
      <w:spacing w:before="0" w:after="0"/>
      <w:ind w:firstLine="709"/>
      <w:outlineLvl w:val="2"/>
    </w:pPr>
    <w:rPr>
      <w:rFonts w:ascii="Arial" w:hAnsi="Arial" w:cs="Arial"/>
      <w:sz w:val="26"/>
      <w:szCs w:val="26"/>
    </w:rPr>
  </w:style>
  <w:style w:type="paragraph" w:customStyle="1" w:styleId="aa">
    <w:name w:val="бычный"/>
    <w:rsid w:val="000922E5"/>
    <w:pPr>
      <w:spacing w:after="0" w:line="240" w:lineRule="auto"/>
    </w:pPr>
    <w:rPr>
      <w:rFonts w:ascii="Arial" w:eastAsia="Times New Roman" w:hAnsi="Arial" w:cs="Arial"/>
      <w:sz w:val="20"/>
      <w:szCs w:val="20"/>
      <w:lang w:eastAsia="ru-RU"/>
    </w:rPr>
  </w:style>
  <w:style w:type="paragraph" w:styleId="ab">
    <w:name w:val="header"/>
    <w:basedOn w:val="a"/>
    <w:link w:val="ac"/>
    <w:uiPriority w:val="99"/>
    <w:rsid w:val="000922E5"/>
    <w:pPr>
      <w:tabs>
        <w:tab w:val="center" w:pos="4536"/>
        <w:tab w:val="right" w:pos="9072"/>
      </w:tabs>
      <w:spacing w:before="0" w:after="0"/>
      <w:jc w:val="left"/>
    </w:pPr>
    <w:rPr>
      <w:sz w:val="20"/>
      <w:szCs w:val="20"/>
    </w:rPr>
  </w:style>
  <w:style w:type="character" w:customStyle="1" w:styleId="ac">
    <w:name w:val="Верхний колонтитул Знак"/>
    <w:basedOn w:val="a0"/>
    <w:link w:val="ab"/>
    <w:uiPriority w:val="99"/>
    <w:rsid w:val="000922E5"/>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0922E5"/>
    <w:pPr>
      <w:widowControl w:val="0"/>
      <w:suppressAutoHyphens/>
      <w:spacing w:before="0" w:after="0"/>
      <w:ind w:left="1276" w:hanging="142"/>
    </w:pPr>
    <w:rPr>
      <w:rFonts w:eastAsia="Arial Unicode MS"/>
      <w:sz w:val="28"/>
    </w:rPr>
  </w:style>
  <w:style w:type="paragraph" w:styleId="23">
    <w:name w:val="Body Text Indent 2"/>
    <w:basedOn w:val="a"/>
    <w:link w:val="24"/>
    <w:rsid w:val="000922E5"/>
    <w:pPr>
      <w:spacing w:before="0" w:after="0"/>
      <w:ind w:right="-1" w:firstLine="709"/>
    </w:pPr>
  </w:style>
  <w:style w:type="character" w:customStyle="1" w:styleId="24">
    <w:name w:val="Основной текст с отступом 2 Знак"/>
    <w:basedOn w:val="a0"/>
    <w:link w:val="23"/>
    <w:rsid w:val="000922E5"/>
    <w:rPr>
      <w:rFonts w:ascii="Times New Roman" w:eastAsia="Times New Roman" w:hAnsi="Times New Roman" w:cs="Times New Roman"/>
      <w:sz w:val="24"/>
      <w:szCs w:val="24"/>
      <w:lang w:eastAsia="ru-RU"/>
    </w:rPr>
  </w:style>
  <w:style w:type="paragraph" w:styleId="ad">
    <w:name w:val="Balloon Text"/>
    <w:basedOn w:val="a"/>
    <w:link w:val="ae"/>
    <w:semiHidden/>
    <w:rsid w:val="000922E5"/>
    <w:pPr>
      <w:spacing w:before="0" w:after="0"/>
      <w:jc w:val="left"/>
    </w:pPr>
    <w:rPr>
      <w:rFonts w:ascii="Tahoma" w:hAnsi="Tahoma" w:cs="Tahoma"/>
      <w:sz w:val="16"/>
      <w:szCs w:val="16"/>
    </w:rPr>
  </w:style>
  <w:style w:type="character" w:customStyle="1" w:styleId="ae">
    <w:name w:val="Текст выноски Знак"/>
    <w:basedOn w:val="a0"/>
    <w:link w:val="ad"/>
    <w:semiHidden/>
    <w:rsid w:val="000922E5"/>
    <w:rPr>
      <w:rFonts w:ascii="Tahoma" w:eastAsia="Times New Roman" w:hAnsi="Tahoma" w:cs="Tahoma"/>
      <w:sz w:val="16"/>
      <w:szCs w:val="16"/>
      <w:lang w:eastAsia="ru-RU"/>
    </w:rPr>
  </w:style>
  <w:style w:type="paragraph" w:customStyle="1" w:styleId="12">
    <w:name w:val="Обычный1"/>
    <w:rsid w:val="000922E5"/>
    <w:pPr>
      <w:widowControl w:val="0"/>
      <w:spacing w:after="0" w:line="240" w:lineRule="auto"/>
    </w:pPr>
    <w:rPr>
      <w:rFonts w:ascii="Arial" w:eastAsia="Times New Roman" w:hAnsi="Arial" w:cs="Times New Roman"/>
      <w:snapToGrid w:val="0"/>
      <w:sz w:val="20"/>
      <w:szCs w:val="20"/>
      <w:lang w:eastAsia="ru-RU"/>
    </w:rPr>
  </w:style>
  <w:style w:type="paragraph" w:customStyle="1" w:styleId="220">
    <w:name w:val="Основной текст 22"/>
    <w:basedOn w:val="a"/>
    <w:rsid w:val="000922E5"/>
    <w:pPr>
      <w:spacing w:before="0" w:after="0"/>
    </w:pPr>
    <w:rPr>
      <w:szCs w:val="20"/>
    </w:rPr>
  </w:style>
  <w:style w:type="paragraph" w:customStyle="1" w:styleId="140">
    <w:name w:val="Стиль Обычный (веб) + 14 пт По ширине Слева:  0 см Первая строка..."/>
    <w:basedOn w:val="a"/>
    <w:next w:val="af"/>
    <w:rsid w:val="000922E5"/>
    <w:pPr>
      <w:spacing w:before="0" w:after="0"/>
      <w:ind w:firstLine="900"/>
    </w:pPr>
    <w:rPr>
      <w:sz w:val="28"/>
      <w:szCs w:val="20"/>
    </w:rPr>
  </w:style>
  <w:style w:type="paragraph" w:styleId="af">
    <w:name w:val="Plain Text"/>
    <w:basedOn w:val="a"/>
    <w:link w:val="af0"/>
    <w:rsid w:val="000922E5"/>
    <w:pPr>
      <w:spacing w:before="0" w:after="0"/>
      <w:jc w:val="left"/>
    </w:pPr>
    <w:rPr>
      <w:rFonts w:ascii="Courier New" w:hAnsi="Courier New" w:cs="Courier New"/>
      <w:sz w:val="20"/>
      <w:szCs w:val="20"/>
    </w:rPr>
  </w:style>
  <w:style w:type="character" w:customStyle="1" w:styleId="af0">
    <w:name w:val="Текст Знак"/>
    <w:basedOn w:val="a0"/>
    <w:link w:val="af"/>
    <w:rsid w:val="000922E5"/>
    <w:rPr>
      <w:rFonts w:ascii="Courier New" w:eastAsia="Times New Roman" w:hAnsi="Courier New" w:cs="Courier New"/>
      <w:sz w:val="20"/>
      <w:szCs w:val="20"/>
      <w:lang w:eastAsia="ru-RU"/>
    </w:rPr>
  </w:style>
  <w:style w:type="paragraph" w:customStyle="1" w:styleId="110">
    <w:name w:val="Стиль_11"/>
    <w:basedOn w:val="a"/>
    <w:rsid w:val="000922E5"/>
    <w:pPr>
      <w:spacing w:before="0" w:after="0"/>
      <w:ind w:firstLine="720"/>
      <w:jc w:val="left"/>
    </w:pPr>
    <w:rPr>
      <w:rFonts w:ascii="Arial" w:hAnsi="Arial"/>
      <w:szCs w:val="20"/>
    </w:rPr>
  </w:style>
  <w:style w:type="paragraph" w:customStyle="1" w:styleId="top">
    <w:name w:val="top"/>
    <w:basedOn w:val="a"/>
    <w:rsid w:val="000922E5"/>
    <w:pPr>
      <w:spacing w:before="100" w:beforeAutospacing="1" w:after="100" w:afterAutospacing="1"/>
    </w:pPr>
    <w:rPr>
      <w:rFonts w:ascii="Arial" w:hAnsi="Arial" w:cs="Arial"/>
      <w:color w:val="000000"/>
      <w:sz w:val="20"/>
      <w:szCs w:val="20"/>
    </w:rPr>
  </w:style>
  <w:style w:type="paragraph" w:customStyle="1" w:styleId="top1">
    <w:name w:val="top1"/>
    <w:basedOn w:val="a"/>
    <w:rsid w:val="000922E5"/>
    <w:pPr>
      <w:spacing w:before="100" w:beforeAutospacing="1" w:after="100" w:afterAutospacing="1"/>
      <w:jc w:val="center"/>
    </w:pPr>
    <w:rPr>
      <w:rFonts w:ascii="Arial" w:hAnsi="Arial" w:cs="Arial"/>
      <w:color w:val="000000"/>
      <w:sz w:val="20"/>
      <w:szCs w:val="20"/>
    </w:rPr>
  </w:style>
  <w:style w:type="paragraph" w:customStyle="1" w:styleId="FR1">
    <w:name w:val="FR1"/>
    <w:rsid w:val="000922E5"/>
    <w:pPr>
      <w:widowControl w:val="0"/>
      <w:spacing w:before="380" w:after="0" w:line="240" w:lineRule="auto"/>
      <w:ind w:left="2720"/>
    </w:pPr>
    <w:rPr>
      <w:rFonts w:ascii="Arial" w:eastAsia="Times New Roman" w:hAnsi="Arial" w:cs="Times New Roman"/>
      <w:snapToGrid w:val="0"/>
      <w:sz w:val="28"/>
      <w:szCs w:val="20"/>
      <w:lang w:eastAsia="ru-RU"/>
    </w:rPr>
  </w:style>
  <w:style w:type="paragraph" w:customStyle="1" w:styleId="text1">
    <w:name w:val="text_1"/>
    <w:basedOn w:val="a"/>
    <w:rsid w:val="000922E5"/>
    <w:pPr>
      <w:spacing w:before="100" w:beforeAutospacing="1" w:after="100" w:afterAutospacing="1"/>
      <w:jc w:val="left"/>
    </w:pPr>
    <w:rPr>
      <w:rFonts w:ascii="Verdana" w:hAnsi="Verdana"/>
      <w:sz w:val="18"/>
      <w:szCs w:val="18"/>
    </w:rPr>
  </w:style>
  <w:style w:type="paragraph" w:customStyle="1" w:styleId="xl36">
    <w:name w:val="xl36"/>
    <w:basedOn w:val="a"/>
    <w:rsid w:val="000922E5"/>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3">
    <w:name w:val="Стиль1"/>
    <w:basedOn w:val="a"/>
    <w:rsid w:val="000922E5"/>
    <w:pPr>
      <w:spacing w:before="0" w:after="0"/>
      <w:ind w:firstLine="709"/>
    </w:pPr>
    <w:rPr>
      <w:sz w:val="28"/>
      <w:szCs w:val="28"/>
    </w:rPr>
  </w:style>
  <w:style w:type="character" w:customStyle="1" w:styleId="WW8Num1z0">
    <w:name w:val="WW8Num1z0"/>
    <w:rsid w:val="000922E5"/>
    <w:rPr>
      <w:rFonts w:ascii="Courier New" w:hAnsi="Courier New" w:cs="Courier New"/>
    </w:rPr>
  </w:style>
  <w:style w:type="character" w:customStyle="1" w:styleId="WW8Num2z0">
    <w:name w:val="WW8Num2z0"/>
    <w:rsid w:val="000922E5"/>
    <w:rPr>
      <w:rFonts w:ascii="Courier New" w:hAnsi="Courier New" w:cs="Courier New"/>
    </w:rPr>
  </w:style>
  <w:style w:type="character" w:customStyle="1" w:styleId="WW8Num3z0">
    <w:name w:val="WW8Num3z0"/>
    <w:rsid w:val="000922E5"/>
    <w:rPr>
      <w:rFonts w:ascii="Courier New" w:hAnsi="Courier New" w:cs="Courier New"/>
    </w:rPr>
  </w:style>
  <w:style w:type="character" w:customStyle="1" w:styleId="WW8Num4z0">
    <w:name w:val="WW8Num4z0"/>
    <w:rsid w:val="000922E5"/>
    <w:rPr>
      <w:rFonts w:ascii="Courier New" w:hAnsi="Courier New" w:cs="Courier New"/>
    </w:rPr>
  </w:style>
  <w:style w:type="character" w:customStyle="1" w:styleId="WW8Num5z0">
    <w:name w:val="WW8Num5z0"/>
    <w:rsid w:val="000922E5"/>
    <w:rPr>
      <w:rFonts w:ascii="Courier New" w:hAnsi="Courier New" w:cs="Courier New"/>
    </w:rPr>
  </w:style>
  <w:style w:type="character" w:customStyle="1" w:styleId="WW8Num6z0">
    <w:name w:val="WW8Num6z0"/>
    <w:rsid w:val="000922E5"/>
    <w:rPr>
      <w:rFonts w:ascii="Courier New" w:hAnsi="Courier New" w:cs="Courier New"/>
    </w:rPr>
  </w:style>
  <w:style w:type="character" w:customStyle="1" w:styleId="WW8Num7z0">
    <w:name w:val="WW8Num7z0"/>
    <w:rsid w:val="000922E5"/>
    <w:rPr>
      <w:rFonts w:ascii="Courier New" w:hAnsi="Courier New" w:cs="Courier New"/>
    </w:rPr>
  </w:style>
  <w:style w:type="character" w:customStyle="1" w:styleId="WW8Num8z0">
    <w:name w:val="WW8Num8z0"/>
    <w:rsid w:val="000922E5"/>
    <w:rPr>
      <w:rFonts w:ascii="Courier New" w:hAnsi="Courier New" w:cs="Courier New"/>
    </w:rPr>
  </w:style>
  <w:style w:type="character" w:customStyle="1" w:styleId="WW8Num9z0">
    <w:name w:val="WW8Num9z0"/>
    <w:rsid w:val="000922E5"/>
    <w:rPr>
      <w:rFonts w:ascii="Courier New" w:hAnsi="Courier New" w:cs="Courier New"/>
    </w:rPr>
  </w:style>
  <w:style w:type="character" w:customStyle="1" w:styleId="WW8Num10z0">
    <w:name w:val="WW8Num10z0"/>
    <w:rsid w:val="000922E5"/>
    <w:rPr>
      <w:rFonts w:ascii="Courier New" w:hAnsi="Courier New" w:cs="Courier New"/>
    </w:rPr>
  </w:style>
  <w:style w:type="character" w:customStyle="1" w:styleId="WW8Num11z0">
    <w:name w:val="WW8Num11z0"/>
    <w:rsid w:val="000922E5"/>
    <w:rPr>
      <w:rFonts w:ascii="Courier New" w:hAnsi="Courier New" w:cs="Courier New"/>
    </w:rPr>
  </w:style>
  <w:style w:type="character" w:customStyle="1" w:styleId="WW8Num12z0">
    <w:name w:val="WW8Num12z0"/>
    <w:rsid w:val="000922E5"/>
    <w:rPr>
      <w:rFonts w:ascii="Courier New" w:hAnsi="Courier New" w:cs="Courier New"/>
    </w:rPr>
  </w:style>
  <w:style w:type="character" w:customStyle="1" w:styleId="WW8Num13z0">
    <w:name w:val="WW8Num13z0"/>
    <w:rsid w:val="000922E5"/>
    <w:rPr>
      <w:rFonts w:ascii="Courier New" w:hAnsi="Courier New" w:cs="Courier New"/>
    </w:rPr>
  </w:style>
  <w:style w:type="character" w:customStyle="1" w:styleId="WW8Num14z0">
    <w:name w:val="WW8Num14z0"/>
    <w:rsid w:val="000922E5"/>
    <w:rPr>
      <w:rFonts w:ascii="Courier New" w:hAnsi="Courier New" w:cs="Courier New"/>
    </w:rPr>
  </w:style>
  <w:style w:type="character" w:customStyle="1" w:styleId="WW8Num15z0">
    <w:name w:val="WW8Num15z0"/>
    <w:rsid w:val="000922E5"/>
    <w:rPr>
      <w:rFonts w:ascii="Times New Roman" w:hAnsi="Times New Roman" w:cs="Times New Roman"/>
    </w:rPr>
  </w:style>
  <w:style w:type="character" w:customStyle="1" w:styleId="WW8Num16z0">
    <w:name w:val="WW8Num16z0"/>
    <w:rsid w:val="000922E5"/>
    <w:rPr>
      <w:rFonts w:ascii="Courier New" w:hAnsi="Courier New" w:cs="Courier New"/>
    </w:rPr>
  </w:style>
  <w:style w:type="character" w:customStyle="1" w:styleId="WW8Num17z0">
    <w:name w:val="WW8Num17z0"/>
    <w:rsid w:val="000922E5"/>
    <w:rPr>
      <w:rFonts w:ascii="Courier New" w:hAnsi="Courier New" w:cs="Courier New"/>
    </w:rPr>
  </w:style>
  <w:style w:type="character" w:customStyle="1" w:styleId="WW8Num18z0">
    <w:name w:val="WW8Num18z0"/>
    <w:rsid w:val="000922E5"/>
    <w:rPr>
      <w:rFonts w:ascii="Courier New" w:hAnsi="Courier New" w:cs="Courier New"/>
    </w:rPr>
  </w:style>
  <w:style w:type="character" w:customStyle="1" w:styleId="WW8Num19z0">
    <w:name w:val="WW8Num19z0"/>
    <w:rsid w:val="000922E5"/>
    <w:rPr>
      <w:rFonts w:ascii="Courier New" w:hAnsi="Courier New" w:cs="Courier New"/>
    </w:rPr>
  </w:style>
  <w:style w:type="character" w:customStyle="1" w:styleId="WW8Num20z0">
    <w:name w:val="WW8Num20z0"/>
    <w:rsid w:val="000922E5"/>
    <w:rPr>
      <w:rFonts w:ascii="Courier New" w:hAnsi="Courier New" w:cs="Courier New"/>
    </w:rPr>
  </w:style>
  <w:style w:type="character" w:customStyle="1" w:styleId="WW8Num21z0">
    <w:name w:val="WW8Num21z0"/>
    <w:rsid w:val="000922E5"/>
    <w:rPr>
      <w:rFonts w:ascii="Courier New" w:hAnsi="Courier New" w:cs="Courier New"/>
    </w:rPr>
  </w:style>
  <w:style w:type="character" w:customStyle="1" w:styleId="WW8Num22z0">
    <w:name w:val="WW8Num22z0"/>
    <w:rsid w:val="000922E5"/>
    <w:rPr>
      <w:rFonts w:ascii="Courier New" w:hAnsi="Courier New" w:cs="Courier New"/>
    </w:rPr>
  </w:style>
  <w:style w:type="character" w:customStyle="1" w:styleId="Absatz-Standardschriftart">
    <w:name w:val="Absatz-Standardschriftart"/>
    <w:rsid w:val="000922E5"/>
  </w:style>
  <w:style w:type="character" w:customStyle="1" w:styleId="WW-Absatz-Standardschriftart">
    <w:name w:val="WW-Absatz-Standardschriftart"/>
    <w:rsid w:val="000922E5"/>
  </w:style>
  <w:style w:type="character" w:customStyle="1" w:styleId="WW-Absatz-Standardschriftart1">
    <w:name w:val="WW-Absatz-Standardschriftart1"/>
    <w:rsid w:val="000922E5"/>
  </w:style>
  <w:style w:type="character" w:customStyle="1" w:styleId="WW-Absatz-Standardschriftart11">
    <w:name w:val="WW-Absatz-Standardschriftart11"/>
    <w:rsid w:val="000922E5"/>
  </w:style>
  <w:style w:type="character" w:customStyle="1" w:styleId="25">
    <w:name w:val="Основной шрифт абзаца2"/>
    <w:rsid w:val="000922E5"/>
  </w:style>
  <w:style w:type="character" w:customStyle="1" w:styleId="WW-Absatz-Standardschriftart111">
    <w:name w:val="WW-Absatz-Standardschriftart111"/>
    <w:rsid w:val="000922E5"/>
  </w:style>
  <w:style w:type="character" w:customStyle="1" w:styleId="WW-Absatz-Standardschriftart1111">
    <w:name w:val="WW-Absatz-Standardschriftart1111"/>
    <w:rsid w:val="000922E5"/>
  </w:style>
  <w:style w:type="character" w:customStyle="1" w:styleId="WW-Absatz-Standardschriftart11111">
    <w:name w:val="WW-Absatz-Standardschriftart11111"/>
    <w:rsid w:val="000922E5"/>
  </w:style>
  <w:style w:type="character" w:customStyle="1" w:styleId="WW-Absatz-Standardschriftart111111">
    <w:name w:val="WW-Absatz-Standardschriftart111111"/>
    <w:rsid w:val="000922E5"/>
  </w:style>
  <w:style w:type="character" w:customStyle="1" w:styleId="WW-Absatz-Standardschriftart1111111">
    <w:name w:val="WW-Absatz-Standardschriftart1111111"/>
    <w:rsid w:val="000922E5"/>
  </w:style>
  <w:style w:type="character" w:customStyle="1" w:styleId="WW-Absatz-Standardschriftart11111111">
    <w:name w:val="WW-Absatz-Standardschriftart11111111"/>
    <w:rsid w:val="000922E5"/>
  </w:style>
  <w:style w:type="character" w:customStyle="1" w:styleId="WW-Absatz-Standardschriftart111111111">
    <w:name w:val="WW-Absatz-Standardschriftart111111111"/>
    <w:rsid w:val="000922E5"/>
  </w:style>
  <w:style w:type="character" w:customStyle="1" w:styleId="WW-Absatz-Standardschriftart1111111111">
    <w:name w:val="WW-Absatz-Standardschriftart1111111111"/>
    <w:rsid w:val="000922E5"/>
  </w:style>
  <w:style w:type="character" w:customStyle="1" w:styleId="WW-Absatz-Standardschriftart11111111111">
    <w:name w:val="WW-Absatz-Standardschriftart11111111111"/>
    <w:rsid w:val="000922E5"/>
  </w:style>
  <w:style w:type="character" w:customStyle="1" w:styleId="WW-Absatz-Standardschriftart111111111111">
    <w:name w:val="WW-Absatz-Standardschriftart111111111111"/>
    <w:rsid w:val="000922E5"/>
  </w:style>
  <w:style w:type="character" w:customStyle="1" w:styleId="WW-Absatz-Standardschriftart1111111111111">
    <w:name w:val="WW-Absatz-Standardschriftart1111111111111"/>
    <w:rsid w:val="000922E5"/>
  </w:style>
  <w:style w:type="character" w:customStyle="1" w:styleId="WW-Absatz-Standardschriftart11111111111111">
    <w:name w:val="WW-Absatz-Standardschriftart11111111111111"/>
    <w:rsid w:val="000922E5"/>
  </w:style>
  <w:style w:type="character" w:customStyle="1" w:styleId="WW8Num23z0">
    <w:name w:val="WW8Num23z0"/>
    <w:rsid w:val="000922E5"/>
    <w:rPr>
      <w:rFonts w:ascii="Courier New" w:hAnsi="Courier New" w:cs="Courier New"/>
    </w:rPr>
  </w:style>
  <w:style w:type="character" w:customStyle="1" w:styleId="WW-Absatz-Standardschriftart111111111111111">
    <w:name w:val="WW-Absatz-Standardschriftart111111111111111"/>
    <w:rsid w:val="000922E5"/>
  </w:style>
  <w:style w:type="character" w:customStyle="1" w:styleId="WW8Num24z0">
    <w:name w:val="WW8Num24z0"/>
    <w:rsid w:val="000922E5"/>
    <w:rPr>
      <w:rFonts w:ascii="Courier New" w:hAnsi="Courier New" w:cs="Courier New"/>
    </w:rPr>
  </w:style>
  <w:style w:type="character" w:customStyle="1" w:styleId="WW8Num25z0">
    <w:name w:val="WW8Num25z0"/>
    <w:rsid w:val="000922E5"/>
    <w:rPr>
      <w:rFonts w:ascii="Courier New" w:hAnsi="Courier New" w:cs="Courier New"/>
    </w:rPr>
  </w:style>
  <w:style w:type="character" w:customStyle="1" w:styleId="WW-Absatz-Standardschriftart1111111111111111">
    <w:name w:val="WW-Absatz-Standardschriftart1111111111111111"/>
    <w:rsid w:val="000922E5"/>
  </w:style>
  <w:style w:type="character" w:customStyle="1" w:styleId="WW8Num26z0">
    <w:name w:val="WW8Num26z0"/>
    <w:rsid w:val="000922E5"/>
    <w:rPr>
      <w:rFonts w:ascii="Courier New" w:hAnsi="Courier New" w:cs="Courier New"/>
    </w:rPr>
  </w:style>
  <w:style w:type="character" w:customStyle="1" w:styleId="WW8Num27z0">
    <w:name w:val="WW8Num27z0"/>
    <w:rsid w:val="000922E5"/>
    <w:rPr>
      <w:rFonts w:ascii="Courier New" w:hAnsi="Courier New" w:cs="Courier New"/>
    </w:rPr>
  </w:style>
  <w:style w:type="character" w:customStyle="1" w:styleId="WW8Num28z0">
    <w:name w:val="WW8Num28z0"/>
    <w:rsid w:val="000922E5"/>
    <w:rPr>
      <w:rFonts w:ascii="Times New Roman" w:hAnsi="Times New Roman" w:cs="Times New Roman"/>
    </w:rPr>
  </w:style>
  <w:style w:type="character" w:customStyle="1" w:styleId="WW8Num29z0">
    <w:name w:val="WW8Num29z0"/>
    <w:rsid w:val="000922E5"/>
    <w:rPr>
      <w:rFonts w:ascii="Courier New" w:hAnsi="Courier New" w:cs="Courier New"/>
    </w:rPr>
  </w:style>
  <w:style w:type="character" w:customStyle="1" w:styleId="WW8Num30z0">
    <w:name w:val="WW8Num30z0"/>
    <w:rsid w:val="000922E5"/>
    <w:rPr>
      <w:rFonts w:ascii="Courier New" w:hAnsi="Courier New" w:cs="Courier New"/>
    </w:rPr>
  </w:style>
  <w:style w:type="character" w:customStyle="1" w:styleId="WW8Num31z0">
    <w:name w:val="WW8Num31z0"/>
    <w:rsid w:val="000922E5"/>
    <w:rPr>
      <w:rFonts w:ascii="Times New Roman" w:hAnsi="Times New Roman" w:cs="Times New Roman"/>
    </w:rPr>
  </w:style>
  <w:style w:type="character" w:customStyle="1" w:styleId="WW8Num32z0">
    <w:name w:val="WW8Num32z0"/>
    <w:rsid w:val="000922E5"/>
    <w:rPr>
      <w:rFonts w:ascii="Courier New" w:hAnsi="Courier New" w:cs="Courier New"/>
    </w:rPr>
  </w:style>
  <w:style w:type="character" w:customStyle="1" w:styleId="WW-Absatz-Standardschriftart11111111111111111">
    <w:name w:val="WW-Absatz-Standardschriftart11111111111111111"/>
    <w:rsid w:val="000922E5"/>
  </w:style>
  <w:style w:type="character" w:customStyle="1" w:styleId="WW8Num33z0">
    <w:name w:val="WW8Num33z0"/>
    <w:rsid w:val="000922E5"/>
    <w:rPr>
      <w:rFonts w:ascii="Courier New" w:hAnsi="Courier New" w:cs="Courier New"/>
    </w:rPr>
  </w:style>
  <w:style w:type="character" w:customStyle="1" w:styleId="WW-Absatz-Standardschriftart111111111111111111">
    <w:name w:val="WW-Absatz-Standardschriftart111111111111111111"/>
    <w:rsid w:val="000922E5"/>
  </w:style>
  <w:style w:type="character" w:customStyle="1" w:styleId="WW-Absatz-Standardschriftart1111111111111111111">
    <w:name w:val="WW-Absatz-Standardschriftart1111111111111111111"/>
    <w:rsid w:val="000922E5"/>
  </w:style>
  <w:style w:type="character" w:customStyle="1" w:styleId="WW-Absatz-Standardschriftart11111111111111111111">
    <w:name w:val="WW-Absatz-Standardschriftart11111111111111111111"/>
    <w:rsid w:val="000922E5"/>
  </w:style>
  <w:style w:type="character" w:customStyle="1" w:styleId="WW-Absatz-Standardschriftart111111111111111111111">
    <w:name w:val="WW-Absatz-Standardschriftart111111111111111111111"/>
    <w:rsid w:val="000922E5"/>
  </w:style>
  <w:style w:type="character" w:customStyle="1" w:styleId="WW-Absatz-Standardschriftart1111111111111111111111">
    <w:name w:val="WW-Absatz-Standardschriftart1111111111111111111111"/>
    <w:rsid w:val="000922E5"/>
  </w:style>
  <w:style w:type="character" w:customStyle="1" w:styleId="WW-Absatz-Standardschriftart11111111111111111111111">
    <w:name w:val="WW-Absatz-Standardschriftart11111111111111111111111"/>
    <w:rsid w:val="000922E5"/>
  </w:style>
  <w:style w:type="character" w:customStyle="1" w:styleId="WW-Absatz-Standardschriftart111111111111111111111111">
    <w:name w:val="WW-Absatz-Standardschriftart111111111111111111111111"/>
    <w:rsid w:val="000922E5"/>
  </w:style>
  <w:style w:type="character" w:customStyle="1" w:styleId="WW-Absatz-Standardschriftart1111111111111111111111111">
    <w:name w:val="WW-Absatz-Standardschriftart1111111111111111111111111"/>
    <w:rsid w:val="000922E5"/>
  </w:style>
  <w:style w:type="character" w:customStyle="1" w:styleId="WW-Absatz-Standardschriftart11111111111111111111111111">
    <w:name w:val="WW-Absatz-Standardschriftart11111111111111111111111111"/>
    <w:rsid w:val="000922E5"/>
  </w:style>
  <w:style w:type="character" w:customStyle="1" w:styleId="WW-Absatz-Standardschriftart111111111111111111111111111">
    <w:name w:val="WW-Absatz-Standardschriftart111111111111111111111111111"/>
    <w:rsid w:val="000922E5"/>
  </w:style>
  <w:style w:type="character" w:customStyle="1" w:styleId="WW-Absatz-Standardschriftart1111111111111111111111111111">
    <w:name w:val="WW-Absatz-Standardschriftart1111111111111111111111111111"/>
    <w:rsid w:val="000922E5"/>
  </w:style>
  <w:style w:type="character" w:customStyle="1" w:styleId="WW-Absatz-Standardschriftart11111111111111111111111111111">
    <w:name w:val="WW-Absatz-Standardschriftart11111111111111111111111111111"/>
    <w:rsid w:val="000922E5"/>
  </w:style>
  <w:style w:type="character" w:customStyle="1" w:styleId="WW-Absatz-Standardschriftart111111111111111111111111111111">
    <w:name w:val="WW-Absatz-Standardschriftart111111111111111111111111111111"/>
    <w:rsid w:val="000922E5"/>
  </w:style>
  <w:style w:type="character" w:customStyle="1" w:styleId="WW-Absatz-Standardschriftart1111111111111111111111111111111">
    <w:name w:val="WW-Absatz-Standardschriftart1111111111111111111111111111111"/>
    <w:rsid w:val="000922E5"/>
  </w:style>
  <w:style w:type="character" w:customStyle="1" w:styleId="WW-Absatz-Standardschriftart11111111111111111111111111111111">
    <w:name w:val="WW-Absatz-Standardschriftart11111111111111111111111111111111"/>
    <w:rsid w:val="000922E5"/>
  </w:style>
  <w:style w:type="character" w:customStyle="1" w:styleId="WW8Num34z0">
    <w:name w:val="WW8Num34z0"/>
    <w:rsid w:val="000922E5"/>
    <w:rPr>
      <w:rFonts w:ascii="Courier New" w:hAnsi="Courier New" w:cs="Courier New"/>
    </w:rPr>
  </w:style>
  <w:style w:type="character" w:customStyle="1" w:styleId="WW8Num36z0">
    <w:name w:val="WW8Num36z0"/>
    <w:rsid w:val="000922E5"/>
    <w:rPr>
      <w:rFonts w:ascii="StarSymbol" w:hAnsi="StarSymbol" w:cs="StarSymbol"/>
      <w:sz w:val="18"/>
      <w:szCs w:val="18"/>
    </w:rPr>
  </w:style>
  <w:style w:type="character" w:customStyle="1" w:styleId="WW8Num36z1">
    <w:name w:val="WW8Num36z1"/>
    <w:rsid w:val="000922E5"/>
    <w:rPr>
      <w:rFonts w:ascii="Wingdings 2" w:hAnsi="Wingdings 2" w:cs="StarSymbol"/>
      <w:sz w:val="18"/>
      <w:szCs w:val="18"/>
    </w:rPr>
  </w:style>
  <w:style w:type="character" w:customStyle="1" w:styleId="WW8Num37z0">
    <w:name w:val="WW8Num37z0"/>
    <w:rsid w:val="000922E5"/>
    <w:rPr>
      <w:rFonts w:ascii="StarSymbol" w:hAnsi="StarSymbol" w:cs="StarSymbol"/>
      <w:sz w:val="18"/>
      <w:szCs w:val="18"/>
    </w:rPr>
  </w:style>
  <w:style w:type="character" w:customStyle="1" w:styleId="WW8Num37z1">
    <w:name w:val="WW8Num37z1"/>
    <w:rsid w:val="000922E5"/>
    <w:rPr>
      <w:rFonts w:ascii="Wingdings 2" w:hAnsi="Wingdings 2" w:cs="StarSymbol"/>
      <w:sz w:val="18"/>
      <w:szCs w:val="18"/>
    </w:rPr>
  </w:style>
  <w:style w:type="character" w:customStyle="1" w:styleId="WW8Num38z0">
    <w:name w:val="WW8Num38z0"/>
    <w:rsid w:val="000922E5"/>
    <w:rPr>
      <w:rFonts w:ascii="StarSymbol" w:hAnsi="StarSymbol" w:cs="StarSymbol"/>
      <w:sz w:val="18"/>
      <w:szCs w:val="18"/>
    </w:rPr>
  </w:style>
  <w:style w:type="character" w:customStyle="1" w:styleId="WW8Num38z1">
    <w:name w:val="WW8Num38z1"/>
    <w:rsid w:val="000922E5"/>
    <w:rPr>
      <w:rFonts w:ascii="Wingdings 2" w:hAnsi="Wingdings 2" w:cs="StarSymbol"/>
      <w:sz w:val="18"/>
      <w:szCs w:val="18"/>
    </w:rPr>
  </w:style>
  <w:style w:type="character" w:customStyle="1" w:styleId="WW-Absatz-Standardschriftart111111111111111111111111111111111">
    <w:name w:val="WW-Absatz-Standardschriftart111111111111111111111111111111111"/>
    <w:rsid w:val="000922E5"/>
  </w:style>
  <w:style w:type="character" w:customStyle="1" w:styleId="WW-Absatz-Standardschriftart1111111111111111111111111111111111">
    <w:name w:val="WW-Absatz-Standardschriftart1111111111111111111111111111111111"/>
    <w:rsid w:val="000922E5"/>
  </w:style>
  <w:style w:type="character" w:customStyle="1" w:styleId="WW8Num35z0">
    <w:name w:val="WW8Num35z0"/>
    <w:rsid w:val="000922E5"/>
    <w:rPr>
      <w:rFonts w:ascii="Courier New" w:hAnsi="Courier New" w:cs="Courier New"/>
    </w:rPr>
  </w:style>
  <w:style w:type="character" w:customStyle="1" w:styleId="WW-Absatz-Standardschriftart11111111111111111111111111111111111">
    <w:name w:val="WW-Absatz-Standardschriftart11111111111111111111111111111111111"/>
    <w:rsid w:val="000922E5"/>
  </w:style>
  <w:style w:type="character" w:customStyle="1" w:styleId="WW8NumSt1z0">
    <w:name w:val="WW8NumSt1z0"/>
    <w:rsid w:val="000922E5"/>
    <w:rPr>
      <w:rFonts w:ascii="Times New Roman" w:hAnsi="Times New Roman" w:cs="Times New Roman"/>
    </w:rPr>
  </w:style>
  <w:style w:type="character" w:customStyle="1" w:styleId="WW8NumSt2z0">
    <w:name w:val="WW8NumSt2z0"/>
    <w:rsid w:val="000922E5"/>
    <w:rPr>
      <w:rFonts w:ascii="Courier New" w:hAnsi="Courier New" w:cs="Courier New"/>
    </w:rPr>
  </w:style>
  <w:style w:type="character" w:customStyle="1" w:styleId="WW8NumSt3z0">
    <w:name w:val="WW8NumSt3z0"/>
    <w:rsid w:val="000922E5"/>
    <w:rPr>
      <w:rFonts w:ascii="Courier New" w:hAnsi="Courier New" w:cs="Courier New"/>
    </w:rPr>
  </w:style>
  <w:style w:type="character" w:customStyle="1" w:styleId="WW8NumSt4z0">
    <w:name w:val="WW8NumSt4z0"/>
    <w:rsid w:val="000922E5"/>
    <w:rPr>
      <w:rFonts w:ascii="Courier New" w:hAnsi="Courier New" w:cs="Courier New"/>
    </w:rPr>
  </w:style>
  <w:style w:type="character" w:customStyle="1" w:styleId="WW8NumSt5z0">
    <w:name w:val="WW8NumSt5z0"/>
    <w:rsid w:val="000922E5"/>
    <w:rPr>
      <w:rFonts w:ascii="Courier New" w:hAnsi="Courier New" w:cs="Courier New"/>
    </w:rPr>
  </w:style>
  <w:style w:type="character" w:customStyle="1" w:styleId="WW8NumSt6z0">
    <w:name w:val="WW8NumSt6z0"/>
    <w:rsid w:val="000922E5"/>
    <w:rPr>
      <w:rFonts w:ascii="Times New Roman" w:hAnsi="Times New Roman" w:cs="Times New Roman"/>
    </w:rPr>
  </w:style>
  <w:style w:type="character" w:customStyle="1" w:styleId="WW8NumSt7z0">
    <w:name w:val="WW8NumSt7z0"/>
    <w:rsid w:val="000922E5"/>
    <w:rPr>
      <w:rFonts w:ascii="Courier New" w:hAnsi="Courier New" w:cs="Courier New"/>
    </w:rPr>
  </w:style>
  <w:style w:type="character" w:customStyle="1" w:styleId="WW8NumSt8z0">
    <w:name w:val="WW8NumSt8z0"/>
    <w:rsid w:val="000922E5"/>
    <w:rPr>
      <w:rFonts w:ascii="Courier New" w:hAnsi="Courier New" w:cs="Courier New"/>
    </w:rPr>
  </w:style>
  <w:style w:type="character" w:customStyle="1" w:styleId="WW8NumSt9z0">
    <w:name w:val="WW8NumSt9z0"/>
    <w:rsid w:val="000922E5"/>
    <w:rPr>
      <w:rFonts w:ascii="Courier New" w:hAnsi="Courier New" w:cs="Courier New"/>
    </w:rPr>
  </w:style>
  <w:style w:type="character" w:customStyle="1" w:styleId="WW8NumSt11z0">
    <w:name w:val="WW8NumSt11z0"/>
    <w:rsid w:val="000922E5"/>
    <w:rPr>
      <w:rFonts w:ascii="Courier New" w:hAnsi="Courier New" w:cs="Courier New"/>
    </w:rPr>
  </w:style>
  <w:style w:type="character" w:customStyle="1" w:styleId="WW8NumSt12z0">
    <w:name w:val="WW8NumSt12z0"/>
    <w:rsid w:val="000922E5"/>
    <w:rPr>
      <w:rFonts w:ascii="Courier New" w:hAnsi="Courier New" w:cs="Courier New"/>
    </w:rPr>
  </w:style>
  <w:style w:type="character" w:customStyle="1" w:styleId="WW8NumSt13z0">
    <w:name w:val="WW8NumSt13z0"/>
    <w:rsid w:val="000922E5"/>
    <w:rPr>
      <w:rFonts w:ascii="Courier New" w:hAnsi="Courier New" w:cs="Courier New"/>
    </w:rPr>
  </w:style>
  <w:style w:type="character" w:customStyle="1" w:styleId="WW8NumSt14z0">
    <w:name w:val="WW8NumSt14z0"/>
    <w:rsid w:val="000922E5"/>
    <w:rPr>
      <w:rFonts w:ascii="Courier New" w:hAnsi="Courier New" w:cs="Courier New"/>
    </w:rPr>
  </w:style>
  <w:style w:type="character" w:customStyle="1" w:styleId="WW8NumSt15z0">
    <w:name w:val="WW8NumSt15z0"/>
    <w:rsid w:val="000922E5"/>
    <w:rPr>
      <w:rFonts w:ascii="Courier New" w:hAnsi="Courier New" w:cs="Courier New"/>
    </w:rPr>
  </w:style>
  <w:style w:type="character" w:customStyle="1" w:styleId="WW8NumSt16z0">
    <w:name w:val="WW8NumSt16z0"/>
    <w:rsid w:val="000922E5"/>
    <w:rPr>
      <w:rFonts w:ascii="Courier New" w:hAnsi="Courier New" w:cs="Courier New"/>
    </w:rPr>
  </w:style>
  <w:style w:type="character" w:customStyle="1" w:styleId="WW8NumSt17z0">
    <w:name w:val="WW8NumSt17z0"/>
    <w:rsid w:val="000922E5"/>
    <w:rPr>
      <w:rFonts w:ascii="Courier New" w:hAnsi="Courier New" w:cs="Courier New"/>
    </w:rPr>
  </w:style>
  <w:style w:type="character" w:customStyle="1" w:styleId="WW8NumSt18z0">
    <w:name w:val="WW8NumSt18z0"/>
    <w:rsid w:val="000922E5"/>
    <w:rPr>
      <w:rFonts w:ascii="Courier New" w:hAnsi="Courier New" w:cs="Courier New"/>
    </w:rPr>
  </w:style>
  <w:style w:type="character" w:customStyle="1" w:styleId="WW8NumSt19z0">
    <w:name w:val="WW8NumSt19z0"/>
    <w:rsid w:val="000922E5"/>
    <w:rPr>
      <w:rFonts w:ascii="Courier New" w:hAnsi="Courier New" w:cs="Courier New"/>
    </w:rPr>
  </w:style>
  <w:style w:type="character" w:customStyle="1" w:styleId="WW8NumSt20z0">
    <w:name w:val="WW8NumSt20z0"/>
    <w:rsid w:val="000922E5"/>
    <w:rPr>
      <w:rFonts w:ascii="Times New Roman" w:hAnsi="Times New Roman" w:cs="Times New Roman"/>
    </w:rPr>
  </w:style>
  <w:style w:type="character" w:customStyle="1" w:styleId="WW8NumSt21z0">
    <w:name w:val="WW8NumSt21z0"/>
    <w:rsid w:val="000922E5"/>
    <w:rPr>
      <w:rFonts w:ascii="Courier New" w:hAnsi="Courier New" w:cs="Courier New"/>
    </w:rPr>
  </w:style>
  <w:style w:type="character" w:customStyle="1" w:styleId="WW8NumSt22z0">
    <w:name w:val="WW8NumSt22z0"/>
    <w:rsid w:val="000922E5"/>
    <w:rPr>
      <w:rFonts w:ascii="Courier New" w:hAnsi="Courier New" w:cs="Courier New"/>
    </w:rPr>
  </w:style>
  <w:style w:type="character" w:customStyle="1" w:styleId="WW8NumSt23z0">
    <w:name w:val="WW8NumSt23z0"/>
    <w:rsid w:val="000922E5"/>
    <w:rPr>
      <w:rFonts w:ascii="Times New Roman" w:hAnsi="Times New Roman" w:cs="Times New Roman"/>
    </w:rPr>
  </w:style>
  <w:style w:type="character" w:customStyle="1" w:styleId="WW8NumSt24z0">
    <w:name w:val="WW8NumSt24z0"/>
    <w:rsid w:val="000922E5"/>
    <w:rPr>
      <w:rFonts w:ascii="Courier New" w:hAnsi="Courier New" w:cs="Courier New"/>
    </w:rPr>
  </w:style>
  <w:style w:type="character" w:customStyle="1" w:styleId="WW8NumSt25z0">
    <w:name w:val="WW8NumSt25z0"/>
    <w:rsid w:val="000922E5"/>
    <w:rPr>
      <w:rFonts w:ascii="Courier New" w:hAnsi="Courier New" w:cs="Courier New"/>
    </w:rPr>
  </w:style>
  <w:style w:type="character" w:customStyle="1" w:styleId="WW8NumSt26z0">
    <w:name w:val="WW8NumSt26z0"/>
    <w:rsid w:val="000922E5"/>
    <w:rPr>
      <w:rFonts w:ascii="Courier New" w:hAnsi="Courier New" w:cs="Courier New"/>
    </w:rPr>
  </w:style>
  <w:style w:type="character" w:customStyle="1" w:styleId="WW8NumSt27z0">
    <w:name w:val="WW8NumSt27z0"/>
    <w:rsid w:val="000922E5"/>
    <w:rPr>
      <w:rFonts w:ascii="Courier New" w:hAnsi="Courier New" w:cs="Courier New"/>
    </w:rPr>
  </w:style>
  <w:style w:type="character" w:customStyle="1" w:styleId="WW8NumSt33z0">
    <w:name w:val="WW8NumSt33z0"/>
    <w:rsid w:val="000922E5"/>
    <w:rPr>
      <w:rFonts w:ascii="Courier New" w:hAnsi="Courier New" w:cs="Courier New"/>
    </w:rPr>
  </w:style>
  <w:style w:type="character" w:customStyle="1" w:styleId="15">
    <w:name w:val="Основной шрифт абзаца1"/>
    <w:rsid w:val="000922E5"/>
  </w:style>
  <w:style w:type="character" w:customStyle="1" w:styleId="af1">
    <w:name w:val="Символ нумерации"/>
    <w:rsid w:val="000922E5"/>
  </w:style>
  <w:style w:type="character" w:customStyle="1" w:styleId="af2">
    <w:name w:val="Маркеры списка"/>
    <w:rsid w:val="000922E5"/>
    <w:rPr>
      <w:rFonts w:ascii="StarSymbol" w:eastAsia="StarSymbol" w:hAnsi="StarSymbol" w:cs="StarSymbol"/>
      <w:sz w:val="18"/>
      <w:szCs w:val="18"/>
    </w:rPr>
  </w:style>
  <w:style w:type="paragraph" w:customStyle="1" w:styleId="af3">
    <w:name w:val="Заголовок"/>
    <w:basedOn w:val="a"/>
    <w:next w:val="a3"/>
    <w:rsid w:val="000922E5"/>
    <w:pPr>
      <w:keepNext/>
      <w:widowControl w:val="0"/>
      <w:suppressAutoHyphens/>
      <w:autoSpaceDE w:val="0"/>
      <w:spacing w:before="240"/>
      <w:jc w:val="left"/>
    </w:pPr>
    <w:rPr>
      <w:rFonts w:ascii="Arial" w:eastAsia="Lucida Sans Unicode" w:hAnsi="Arial" w:cs="Tahoma"/>
      <w:sz w:val="28"/>
      <w:szCs w:val="28"/>
      <w:lang w:eastAsia="ar-SA"/>
    </w:rPr>
  </w:style>
  <w:style w:type="paragraph" w:customStyle="1" w:styleId="26">
    <w:name w:val="Название2"/>
    <w:basedOn w:val="a"/>
    <w:rsid w:val="000922E5"/>
    <w:pPr>
      <w:widowControl w:val="0"/>
      <w:suppressLineNumbers/>
      <w:suppressAutoHyphens/>
      <w:autoSpaceDE w:val="0"/>
      <w:jc w:val="left"/>
    </w:pPr>
    <w:rPr>
      <w:rFonts w:ascii="Arial" w:hAnsi="Arial" w:cs="Tahoma"/>
      <w:i/>
      <w:iCs/>
      <w:lang w:eastAsia="ar-SA"/>
    </w:rPr>
  </w:style>
  <w:style w:type="paragraph" w:customStyle="1" w:styleId="27">
    <w:name w:val="Указатель2"/>
    <w:basedOn w:val="a"/>
    <w:rsid w:val="000922E5"/>
    <w:pPr>
      <w:widowControl w:val="0"/>
      <w:suppressLineNumbers/>
      <w:suppressAutoHyphens/>
      <w:autoSpaceDE w:val="0"/>
      <w:spacing w:before="0" w:after="0"/>
      <w:jc w:val="left"/>
    </w:pPr>
    <w:rPr>
      <w:rFonts w:ascii="Arial" w:hAnsi="Arial" w:cs="Tahoma"/>
      <w:sz w:val="20"/>
      <w:szCs w:val="20"/>
      <w:lang w:eastAsia="ar-SA"/>
    </w:rPr>
  </w:style>
  <w:style w:type="paragraph" w:customStyle="1" w:styleId="16">
    <w:name w:val="Название1"/>
    <w:basedOn w:val="a"/>
    <w:rsid w:val="000922E5"/>
    <w:pPr>
      <w:widowControl w:val="0"/>
      <w:suppressLineNumbers/>
      <w:suppressAutoHyphens/>
      <w:autoSpaceDE w:val="0"/>
      <w:jc w:val="left"/>
    </w:pPr>
    <w:rPr>
      <w:rFonts w:ascii="Arial" w:hAnsi="Arial" w:cs="Tahoma"/>
      <w:i/>
      <w:iCs/>
      <w:lang w:eastAsia="ar-SA"/>
    </w:rPr>
  </w:style>
  <w:style w:type="paragraph" w:customStyle="1" w:styleId="17">
    <w:name w:val="Указатель1"/>
    <w:basedOn w:val="a"/>
    <w:rsid w:val="000922E5"/>
    <w:pPr>
      <w:widowControl w:val="0"/>
      <w:suppressLineNumbers/>
      <w:suppressAutoHyphens/>
      <w:autoSpaceDE w:val="0"/>
      <w:spacing w:before="0" w:after="0"/>
      <w:jc w:val="left"/>
    </w:pPr>
    <w:rPr>
      <w:rFonts w:ascii="Arial" w:hAnsi="Arial" w:cs="Tahoma"/>
      <w:sz w:val="20"/>
      <w:szCs w:val="20"/>
      <w:lang w:eastAsia="ar-SA"/>
    </w:rPr>
  </w:style>
  <w:style w:type="paragraph" w:customStyle="1" w:styleId="af4">
    <w:name w:val="Содержимое таблицы"/>
    <w:basedOn w:val="a"/>
    <w:rsid w:val="000922E5"/>
    <w:pPr>
      <w:widowControl w:val="0"/>
      <w:suppressLineNumbers/>
      <w:suppressAutoHyphens/>
      <w:autoSpaceDE w:val="0"/>
      <w:spacing w:before="0" w:after="0"/>
      <w:jc w:val="left"/>
    </w:pPr>
    <w:rPr>
      <w:rFonts w:ascii="Courier New" w:hAnsi="Courier New" w:cs="Courier New"/>
      <w:sz w:val="20"/>
      <w:szCs w:val="20"/>
      <w:lang w:eastAsia="ar-SA"/>
    </w:rPr>
  </w:style>
  <w:style w:type="paragraph" w:customStyle="1" w:styleId="af5">
    <w:name w:val="Заголовок таблицы"/>
    <w:basedOn w:val="af4"/>
    <w:rsid w:val="000922E5"/>
    <w:pPr>
      <w:jc w:val="center"/>
    </w:pPr>
    <w:rPr>
      <w:b/>
      <w:bCs/>
      <w:i/>
      <w:iCs/>
    </w:rPr>
  </w:style>
  <w:style w:type="paragraph" w:customStyle="1" w:styleId="af6">
    <w:name w:val="Содержимое врезки"/>
    <w:basedOn w:val="a3"/>
    <w:rsid w:val="000922E5"/>
    <w:pPr>
      <w:widowControl w:val="0"/>
      <w:suppressAutoHyphens/>
      <w:autoSpaceDE w:val="0"/>
      <w:spacing w:after="120"/>
      <w:jc w:val="left"/>
    </w:pPr>
    <w:rPr>
      <w:rFonts w:ascii="Courier New" w:hAnsi="Courier New" w:cs="Courier New"/>
      <w:sz w:val="20"/>
      <w:szCs w:val="20"/>
      <w:lang w:eastAsia="ar-SA"/>
    </w:rPr>
  </w:style>
  <w:style w:type="paragraph" w:customStyle="1" w:styleId="18">
    <w:name w:val="Красная строка1"/>
    <w:basedOn w:val="a3"/>
    <w:rsid w:val="000922E5"/>
    <w:pPr>
      <w:widowControl w:val="0"/>
      <w:suppressAutoHyphens/>
      <w:autoSpaceDE w:val="0"/>
      <w:spacing w:after="120"/>
      <w:ind w:firstLine="283"/>
      <w:jc w:val="left"/>
    </w:pPr>
    <w:rPr>
      <w:rFonts w:ascii="Courier New" w:hAnsi="Courier New" w:cs="Courier New"/>
      <w:sz w:val="20"/>
      <w:szCs w:val="20"/>
      <w:lang w:eastAsia="ar-SA"/>
    </w:rPr>
  </w:style>
  <w:style w:type="paragraph" w:customStyle="1" w:styleId="19">
    <w:name w:val="Список 1"/>
    <w:basedOn w:val="af7"/>
    <w:rsid w:val="000922E5"/>
    <w:pPr>
      <w:widowControl w:val="0"/>
      <w:suppressAutoHyphens/>
      <w:autoSpaceDE w:val="0"/>
      <w:spacing w:after="120"/>
      <w:ind w:left="360" w:hanging="360"/>
    </w:pPr>
    <w:rPr>
      <w:rFonts w:ascii="Arial" w:hAnsi="Arial" w:cs="Tahoma"/>
      <w:lang w:eastAsia="ar-SA"/>
    </w:rPr>
  </w:style>
  <w:style w:type="paragraph" w:styleId="af7">
    <w:name w:val="List"/>
    <w:basedOn w:val="a"/>
    <w:rsid w:val="000922E5"/>
    <w:pPr>
      <w:spacing w:before="0" w:after="0"/>
      <w:ind w:left="283" w:hanging="283"/>
      <w:jc w:val="left"/>
    </w:pPr>
    <w:rPr>
      <w:sz w:val="20"/>
      <w:szCs w:val="20"/>
    </w:rPr>
  </w:style>
  <w:style w:type="character" w:customStyle="1" w:styleId="af8">
    <w:name w:val="Знак Знак"/>
    <w:basedOn w:val="a0"/>
    <w:rsid w:val="000922E5"/>
  </w:style>
  <w:style w:type="paragraph" w:customStyle="1" w:styleId="1a">
    <w:name w:val="заголовок 1"/>
    <w:basedOn w:val="a"/>
    <w:next w:val="a"/>
    <w:rsid w:val="000922E5"/>
    <w:pPr>
      <w:keepNext/>
      <w:spacing w:before="0" w:after="0"/>
      <w:jc w:val="center"/>
    </w:pPr>
    <w:rPr>
      <w:b/>
      <w:sz w:val="28"/>
      <w:szCs w:val="20"/>
    </w:rPr>
  </w:style>
  <w:style w:type="paragraph" w:customStyle="1" w:styleId="ConsNormal">
    <w:name w:val="ConsNormal"/>
    <w:rsid w:val="000922E5"/>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p2">
    <w:name w:val="p2"/>
    <w:basedOn w:val="a"/>
    <w:rsid w:val="000922E5"/>
    <w:pPr>
      <w:spacing w:before="100" w:beforeAutospacing="1" w:after="100" w:afterAutospacing="1"/>
      <w:jc w:val="left"/>
    </w:pPr>
  </w:style>
  <w:style w:type="paragraph" w:customStyle="1" w:styleId="z1">
    <w:name w:val="z1"/>
    <w:basedOn w:val="a"/>
    <w:rsid w:val="000922E5"/>
    <w:pPr>
      <w:spacing w:before="100" w:beforeAutospacing="1" w:after="100" w:afterAutospacing="1"/>
      <w:jc w:val="left"/>
    </w:pPr>
  </w:style>
  <w:style w:type="paragraph" w:customStyle="1" w:styleId="300">
    <w:name w:val="основной30"/>
    <w:basedOn w:val="a"/>
    <w:rsid w:val="000922E5"/>
    <w:pPr>
      <w:spacing w:before="0" w:after="0"/>
      <w:ind w:firstLine="282"/>
    </w:pPr>
    <w:rPr>
      <w:b/>
      <w:bCs/>
      <w:i/>
      <w:iCs/>
      <w:color w:val="000000"/>
      <w:sz w:val="21"/>
      <w:szCs w:val="21"/>
    </w:rPr>
  </w:style>
  <w:style w:type="character" w:customStyle="1" w:styleId="41">
    <w:name w:val="Знак Знак4"/>
    <w:basedOn w:val="a0"/>
    <w:rsid w:val="000922E5"/>
  </w:style>
  <w:style w:type="paragraph" w:customStyle="1" w:styleId="CharChar">
    <w:name w:val="Char Char"/>
    <w:basedOn w:val="a"/>
    <w:rsid w:val="000922E5"/>
    <w:pPr>
      <w:spacing w:before="100" w:beforeAutospacing="1" w:after="100" w:afterAutospacing="1"/>
      <w:jc w:val="left"/>
    </w:pPr>
    <w:rPr>
      <w:rFonts w:ascii="Tahoma" w:hAnsi="Tahoma"/>
      <w:sz w:val="20"/>
      <w:szCs w:val="20"/>
      <w:lang w:val="en-US" w:eastAsia="en-US"/>
    </w:rPr>
  </w:style>
  <w:style w:type="paragraph" w:customStyle="1" w:styleId="imia">
    <w:name w:val="imia"/>
    <w:basedOn w:val="a"/>
    <w:rsid w:val="000922E5"/>
    <w:pPr>
      <w:spacing w:before="100" w:beforeAutospacing="1" w:after="100" w:afterAutospacing="1"/>
      <w:jc w:val="left"/>
    </w:pPr>
  </w:style>
  <w:style w:type="paragraph" w:customStyle="1" w:styleId="main">
    <w:name w:val="main"/>
    <w:basedOn w:val="a"/>
    <w:rsid w:val="000922E5"/>
    <w:pPr>
      <w:spacing w:before="100" w:beforeAutospacing="1" w:after="100" w:afterAutospacing="1"/>
      <w:jc w:val="left"/>
    </w:pPr>
  </w:style>
  <w:style w:type="paragraph" w:customStyle="1" w:styleId="BodyTextIndent21">
    <w:name w:val="Body Text Indent 21"/>
    <w:basedOn w:val="a"/>
    <w:rsid w:val="000922E5"/>
    <w:pPr>
      <w:spacing w:before="0" w:after="0"/>
      <w:ind w:firstLine="720"/>
    </w:pPr>
    <w:rPr>
      <w:szCs w:val="20"/>
    </w:rPr>
  </w:style>
  <w:style w:type="paragraph" w:customStyle="1" w:styleId="1b">
    <w:name w:val="Обычный (веб)1"/>
    <w:basedOn w:val="a"/>
    <w:rsid w:val="000922E5"/>
    <w:pPr>
      <w:spacing w:before="100" w:after="100"/>
      <w:jc w:val="left"/>
    </w:pPr>
    <w:rPr>
      <w:szCs w:val="20"/>
    </w:rPr>
  </w:style>
  <w:style w:type="character" w:customStyle="1" w:styleId="text">
    <w:name w:val="text"/>
    <w:basedOn w:val="a0"/>
    <w:rsid w:val="000922E5"/>
  </w:style>
  <w:style w:type="character" w:customStyle="1" w:styleId="1c">
    <w:name w:val="Нижний колонтитул1"/>
    <w:basedOn w:val="a0"/>
    <w:rsid w:val="000922E5"/>
  </w:style>
  <w:style w:type="character" w:customStyle="1" w:styleId="link">
    <w:name w:val="link"/>
    <w:basedOn w:val="a0"/>
    <w:rsid w:val="000922E5"/>
  </w:style>
  <w:style w:type="character" w:customStyle="1" w:styleId="28">
    <w:name w:val="Знак Знак2"/>
    <w:rsid w:val="000922E5"/>
    <w:rPr>
      <w:rFonts w:ascii="Arial" w:hAnsi="Arial" w:cs="Arial"/>
      <w:vanish/>
      <w:color w:val="000000"/>
      <w:sz w:val="16"/>
      <w:szCs w:val="16"/>
    </w:rPr>
  </w:style>
  <w:style w:type="character" w:customStyle="1" w:styleId="1d">
    <w:name w:val="Знак Знак1"/>
    <w:rsid w:val="000922E5"/>
    <w:rPr>
      <w:rFonts w:ascii="Arial" w:hAnsi="Arial" w:cs="Arial"/>
      <w:vanish/>
      <w:color w:val="000000"/>
      <w:sz w:val="16"/>
      <w:szCs w:val="16"/>
    </w:rPr>
  </w:style>
  <w:style w:type="character" w:customStyle="1" w:styleId="51">
    <w:name w:val="Знак Знак5"/>
    <w:locked/>
    <w:rsid w:val="000922E5"/>
    <w:rPr>
      <w:rFonts w:ascii="Arial" w:hAnsi="Arial" w:cs="Arial"/>
      <w:b/>
      <w:bCs/>
      <w:i/>
      <w:iCs/>
      <w:sz w:val="28"/>
      <w:szCs w:val="28"/>
    </w:rPr>
  </w:style>
  <w:style w:type="paragraph" w:customStyle="1" w:styleId="S31">
    <w:name w:val="S_Нумерованный_3.1"/>
    <w:basedOn w:val="a"/>
    <w:autoRedefine/>
    <w:rsid w:val="000922E5"/>
    <w:pPr>
      <w:spacing w:before="0" w:after="0"/>
      <w:ind w:firstLine="624"/>
    </w:pPr>
    <w:rPr>
      <w:sz w:val="28"/>
      <w:szCs w:val="28"/>
    </w:rPr>
  </w:style>
  <w:style w:type="character" w:customStyle="1" w:styleId="S310">
    <w:name w:val="S_Нумерованный_3.1 Знак Знак"/>
    <w:rsid w:val="000922E5"/>
    <w:rPr>
      <w:sz w:val="28"/>
      <w:szCs w:val="28"/>
    </w:rPr>
  </w:style>
  <w:style w:type="paragraph" w:customStyle="1" w:styleId="FR3">
    <w:name w:val="FR3"/>
    <w:rsid w:val="000922E5"/>
    <w:pPr>
      <w:widowControl w:val="0"/>
      <w:autoSpaceDE w:val="0"/>
      <w:autoSpaceDN w:val="0"/>
      <w:adjustRightInd w:val="0"/>
      <w:spacing w:before="20" w:after="0" w:line="300" w:lineRule="auto"/>
      <w:ind w:hanging="20"/>
      <w:jc w:val="both"/>
    </w:pPr>
    <w:rPr>
      <w:rFonts w:ascii="Times New Roman" w:eastAsia="Times New Roman" w:hAnsi="Times New Roman" w:cs="Times New Roman"/>
      <w:sz w:val="24"/>
      <w:szCs w:val="24"/>
      <w:lang w:eastAsia="ru-RU"/>
    </w:rPr>
  </w:style>
  <w:style w:type="character" w:customStyle="1" w:styleId="35">
    <w:name w:val="Знак Знак3"/>
    <w:rsid w:val="000922E5"/>
    <w:rPr>
      <w:rFonts w:ascii="Arial" w:hAnsi="Arial"/>
      <w:sz w:val="28"/>
    </w:rPr>
  </w:style>
  <w:style w:type="character" w:customStyle="1" w:styleId="61">
    <w:name w:val="Знак Знак6"/>
    <w:rsid w:val="000922E5"/>
    <w:rPr>
      <w:rFonts w:ascii="Arial" w:hAnsi="Arial"/>
      <w:b/>
      <w:sz w:val="28"/>
    </w:rPr>
  </w:style>
  <w:style w:type="character" w:customStyle="1" w:styleId="120">
    <w:name w:val="Знак Знак12"/>
    <w:rsid w:val="000922E5"/>
    <w:rPr>
      <w:sz w:val="24"/>
      <w:lang w:val="ru-RU" w:eastAsia="ru-RU" w:bidi="ar-SA"/>
    </w:rPr>
  </w:style>
  <w:style w:type="paragraph" w:customStyle="1" w:styleId="WW-3">
    <w:name w:val="WW-Основной текст 3"/>
    <w:basedOn w:val="a"/>
    <w:rsid w:val="000922E5"/>
    <w:pPr>
      <w:widowControl w:val="0"/>
      <w:suppressAutoHyphens/>
      <w:spacing w:before="0"/>
      <w:jc w:val="left"/>
    </w:pPr>
    <w:rPr>
      <w:rFonts w:eastAsia="Arial Unicode MS"/>
      <w:sz w:val="16"/>
      <w:szCs w:val="16"/>
    </w:rPr>
  </w:style>
  <w:style w:type="paragraph" w:customStyle="1" w:styleId="320">
    <w:name w:val="Основной текст с отступом 32"/>
    <w:basedOn w:val="a"/>
    <w:rsid w:val="000922E5"/>
    <w:pPr>
      <w:widowControl w:val="0"/>
      <w:spacing w:before="0"/>
      <w:ind w:left="283"/>
      <w:jc w:val="left"/>
    </w:pPr>
    <w:rPr>
      <w:rFonts w:eastAsia="Arial Unicode MS"/>
      <w:sz w:val="16"/>
      <w:szCs w:val="16"/>
    </w:rPr>
  </w:style>
  <w:style w:type="character" w:customStyle="1" w:styleId="af9">
    <w:name w:val="Символы концевой сноски"/>
    <w:rsid w:val="000922E5"/>
    <w:rPr>
      <w:vertAlign w:val="superscript"/>
    </w:rPr>
  </w:style>
  <w:style w:type="character" w:customStyle="1" w:styleId="WW8Num16z1">
    <w:name w:val="WW8Num16z1"/>
    <w:rsid w:val="000922E5"/>
    <w:rPr>
      <w:rFonts w:ascii="Courier New" w:hAnsi="Courier New"/>
      <w:sz w:val="20"/>
    </w:rPr>
  </w:style>
  <w:style w:type="character" w:customStyle="1" w:styleId="WW8Num16z2">
    <w:name w:val="WW8Num16z2"/>
    <w:rsid w:val="000922E5"/>
    <w:rPr>
      <w:rFonts w:ascii="Wingdings" w:hAnsi="Wingdings"/>
      <w:sz w:val="20"/>
    </w:rPr>
  </w:style>
  <w:style w:type="character" w:customStyle="1" w:styleId="WW8Num17z1">
    <w:name w:val="WW8Num17z1"/>
    <w:rsid w:val="000922E5"/>
    <w:rPr>
      <w:rFonts w:ascii="Courier New" w:hAnsi="Courier New"/>
      <w:sz w:val="20"/>
    </w:rPr>
  </w:style>
  <w:style w:type="character" w:customStyle="1" w:styleId="WW8Num17z2">
    <w:name w:val="WW8Num17z2"/>
    <w:rsid w:val="000922E5"/>
    <w:rPr>
      <w:rFonts w:ascii="Wingdings" w:hAnsi="Wingdings"/>
      <w:sz w:val="20"/>
    </w:rPr>
  </w:style>
  <w:style w:type="paragraph" w:customStyle="1" w:styleId="311">
    <w:name w:val="Основной текст 31"/>
    <w:basedOn w:val="a"/>
    <w:rsid w:val="000922E5"/>
    <w:pPr>
      <w:widowControl w:val="0"/>
      <w:suppressAutoHyphens/>
      <w:spacing w:before="0"/>
      <w:jc w:val="left"/>
    </w:pPr>
    <w:rPr>
      <w:rFonts w:eastAsia="Arial Unicode MS"/>
      <w:sz w:val="16"/>
      <w:szCs w:val="16"/>
    </w:rPr>
  </w:style>
  <w:style w:type="paragraph" w:customStyle="1" w:styleId="WW-2">
    <w:name w:val="WW-Основной текст 2"/>
    <w:basedOn w:val="a"/>
    <w:rsid w:val="000922E5"/>
    <w:pPr>
      <w:widowControl w:val="0"/>
      <w:suppressAutoHyphens/>
      <w:spacing w:before="0" w:line="480" w:lineRule="auto"/>
      <w:jc w:val="left"/>
    </w:pPr>
    <w:rPr>
      <w:rFonts w:eastAsia="Arial Unicode MS"/>
    </w:rPr>
  </w:style>
  <w:style w:type="paragraph" w:customStyle="1" w:styleId="211">
    <w:name w:val="Основной текст с отступом 21"/>
    <w:basedOn w:val="a"/>
    <w:rsid w:val="000922E5"/>
    <w:pPr>
      <w:widowControl w:val="0"/>
      <w:spacing w:before="0" w:line="480" w:lineRule="auto"/>
      <w:ind w:left="283"/>
      <w:jc w:val="left"/>
    </w:pPr>
    <w:rPr>
      <w:rFonts w:eastAsia="Arial Unicode MS"/>
    </w:rPr>
  </w:style>
  <w:style w:type="paragraph" w:customStyle="1" w:styleId="afa">
    <w:name w:val="Знак"/>
    <w:basedOn w:val="a"/>
    <w:rsid w:val="000922E5"/>
    <w:pPr>
      <w:spacing w:before="0" w:after="0"/>
      <w:jc w:val="left"/>
    </w:pPr>
    <w:rPr>
      <w:sz w:val="28"/>
      <w:szCs w:val="20"/>
    </w:rPr>
  </w:style>
  <w:style w:type="paragraph" w:customStyle="1" w:styleId="ConsCell">
    <w:name w:val="ConsCell"/>
    <w:semiHidden/>
    <w:rsid w:val="000922E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S">
    <w:name w:val="S_Обычный в таблице"/>
    <w:basedOn w:val="a"/>
    <w:rsid w:val="000922E5"/>
    <w:pPr>
      <w:spacing w:before="0" w:after="0" w:line="360" w:lineRule="auto"/>
      <w:jc w:val="center"/>
    </w:pPr>
  </w:style>
  <w:style w:type="character" w:customStyle="1" w:styleId="S0">
    <w:name w:val="S_Обычный в таблице Знак"/>
    <w:rsid w:val="000922E5"/>
    <w:rPr>
      <w:sz w:val="24"/>
      <w:szCs w:val="24"/>
      <w:lang w:val="ru-RU" w:eastAsia="ru-RU" w:bidi="ar-SA"/>
    </w:rPr>
  </w:style>
  <w:style w:type="character" w:customStyle="1" w:styleId="ConsNormal0">
    <w:name w:val="ConsNormal Знак"/>
    <w:rsid w:val="000922E5"/>
    <w:rPr>
      <w:rFonts w:ascii="Arial" w:hAnsi="Arial"/>
      <w:lang w:val="ru-RU" w:eastAsia="ru-RU" w:bidi="ar-SA"/>
    </w:rPr>
  </w:style>
  <w:style w:type="character" w:customStyle="1" w:styleId="1e">
    <w:name w:val="Основной текст Знак1"/>
    <w:aliases w:val="bt Знак"/>
    <w:semiHidden/>
    <w:rsid w:val="000922E5"/>
    <w:rPr>
      <w:sz w:val="24"/>
      <w:szCs w:val="24"/>
    </w:rPr>
  </w:style>
  <w:style w:type="character" w:customStyle="1" w:styleId="36">
    <w:name w:val="Основной шрифт абзаца3"/>
    <w:rsid w:val="000922E5"/>
  </w:style>
  <w:style w:type="paragraph" w:customStyle="1" w:styleId="37">
    <w:name w:val="Название3"/>
    <w:basedOn w:val="a"/>
    <w:rsid w:val="000922E5"/>
    <w:pPr>
      <w:suppressLineNumbers/>
      <w:suppressAutoHyphens/>
      <w:jc w:val="left"/>
    </w:pPr>
    <w:rPr>
      <w:rFonts w:ascii="Arial" w:hAnsi="Arial" w:cs="Tahoma"/>
      <w:i/>
      <w:iCs/>
      <w:lang w:eastAsia="ar-SA"/>
    </w:rPr>
  </w:style>
  <w:style w:type="paragraph" w:customStyle="1" w:styleId="38">
    <w:name w:val="Указатель3"/>
    <w:basedOn w:val="a"/>
    <w:rsid w:val="000922E5"/>
    <w:pPr>
      <w:suppressLineNumbers/>
      <w:suppressAutoHyphens/>
      <w:spacing w:before="0" w:after="0"/>
      <w:jc w:val="left"/>
    </w:pPr>
    <w:rPr>
      <w:rFonts w:ascii="Arial" w:hAnsi="Arial" w:cs="Tahoma"/>
      <w:lang w:eastAsia="ar-SA"/>
    </w:rPr>
  </w:style>
  <w:style w:type="character" w:customStyle="1" w:styleId="WW-">
    <w:name w:val="WW-Основной шрифт абзаца"/>
    <w:rsid w:val="000922E5"/>
  </w:style>
  <w:style w:type="character" w:customStyle="1" w:styleId="WW-0">
    <w:name w:val="WW-Символ нумерации"/>
    <w:rsid w:val="000922E5"/>
    <w:rPr>
      <w:b/>
      <w:bCs/>
    </w:rPr>
  </w:style>
  <w:style w:type="character" w:customStyle="1" w:styleId="WW-1">
    <w:name w:val="WW-Маркеры списка"/>
    <w:rsid w:val="000922E5"/>
    <w:rPr>
      <w:rFonts w:ascii="StarSymbol" w:eastAsia="StarSymbol" w:hAnsi="StarSymbol" w:cs="StarSymbol"/>
      <w:sz w:val="18"/>
      <w:szCs w:val="18"/>
    </w:rPr>
  </w:style>
  <w:style w:type="character" w:customStyle="1" w:styleId="WW-4">
    <w:name w:val="WW-Символы концевой сноски"/>
    <w:rsid w:val="000922E5"/>
    <w:rPr>
      <w:vertAlign w:val="superscript"/>
    </w:rPr>
  </w:style>
  <w:style w:type="character" w:customStyle="1" w:styleId="WW-WW8Num8z0">
    <w:name w:val="WW-WW8Num8z0"/>
    <w:rsid w:val="000922E5"/>
    <w:rPr>
      <w:rFonts w:ascii="Symbol" w:hAnsi="Symbol" w:cs="StarSymbol"/>
      <w:sz w:val="18"/>
      <w:szCs w:val="18"/>
    </w:rPr>
  </w:style>
  <w:style w:type="character" w:customStyle="1" w:styleId="style2721">
    <w:name w:val="style2721"/>
    <w:rsid w:val="000922E5"/>
    <w:rPr>
      <w:rFonts w:ascii="Tahoma" w:hAnsi="Tahoma" w:cs="Tahoma"/>
      <w:color w:val="333333"/>
      <w:sz w:val="18"/>
      <w:szCs w:val="18"/>
    </w:rPr>
  </w:style>
  <w:style w:type="paragraph" w:customStyle="1" w:styleId="WW-5">
    <w:name w:val="WW-Заголовок"/>
    <w:basedOn w:val="a"/>
    <w:next w:val="a3"/>
    <w:rsid w:val="000922E5"/>
    <w:pPr>
      <w:keepNext/>
      <w:widowControl w:val="0"/>
      <w:suppressAutoHyphens/>
      <w:spacing w:before="240"/>
      <w:jc w:val="left"/>
    </w:pPr>
    <w:rPr>
      <w:rFonts w:ascii="Arial" w:eastAsia="Lucida Sans Unicode" w:hAnsi="Arial" w:cs="Tahoma"/>
      <w:sz w:val="28"/>
      <w:szCs w:val="28"/>
      <w:lang w:eastAsia="ar-SA"/>
    </w:rPr>
  </w:style>
  <w:style w:type="paragraph" w:customStyle="1" w:styleId="WW-6">
    <w:name w:val="WW-Содержимое таблицы"/>
    <w:basedOn w:val="a"/>
    <w:rsid w:val="000922E5"/>
    <w:pPr>
      <w:widowControl w:val="0"/>
      <w:suppressLineNumbers/>
      <w:suppressAutoHyphens/>
      <w:spacing w:before="0" w:after="0"/>
      <w:jc w:val="left"/>
    </w:pPr>
    <w:rPr>
      <w:rFonts w:eastAsia="Arial Unicode MS"/>
      <w:lang w:eastAsia="ar-SA"/>
    </w:rPr>
  </w:style>
  <w:style w:type="paragraph" w:customStyle="1" w:styleId="WW-7">
    <w:name w:val="WW-Заголовок таблицы"/>
    <w:basedOn w:val="WW-6"/>
    <w:rsid w:val="000922E5"/>
    <w:pPr>
      <w:jc w:val="center"/>
    </w:pPr>
    <w:rPr>
      <w:b/>
      <w:bCs/>
      <w:i/>
      <w:iCs/>
    </w:rPr>
  </w:style>
  <w:style w:type="paragraph" w:customStyle="1" w:styleId="WW-8">
    <w:name w:val="WW-Обычный (веб)"/>
    <w:basedOn w:val="a"/>
    <w:rsid w:val="000922E5"/>
    <w:pPr>
      <w:widowControl w:val="0"/>
      <w:spacing w:before="100" w:after="119"/>
      <w:jc w:val="left"/>
    </w:pPr>
    <w:rPr>
      <w:rFonts w:eastAsia="Arial Unicode MS"/>
      <w:lang w:eastAsia="ar-SA"/>
    </w:rPr>
  </w:style>
  <w:style w:type="paragraph" w:customStyle="1" w:styleId="WW-21">
    <w:name w:val="WW-Основной текст 21"/>
    <w:basedOn w:val="a"/>
    <w:rsid w:val="000922E5"/>
    <w:pPr>
      <w:spacing w:before="0" w:after="0"/>
      <w:jc w:val="left"/>
    </w:pPr>
    <w:rPr>
      <w:rFonts w:ascii="SchoolBook" w:hAnsi="SchoolBook"/>
      <w:szCs w:val="20"/>
      <w:lang w:eastAsia="ar-SA"/>
    </w:rPr>
  </w:style>
  <w:style w:type="paragraph" w:customStyle="1" w:styleId="WW-31">
    <w:name w:val="WW-Основной текст 31"/>
    <w:basedOn w:val="a"/>
    <w:rsid w:val="000922E5"/>
    <w:pPr>
      <w:spacing w:before="0" w:after="0"/>
      <w:jc w:val="left"/>
    </w:pPr>
    <w:rPr>
      <w:rFonts w:ascii="SchoolBook" w:hAnsi="SchoolBook"/>
      <w:color w:val="000000"/>
      <w:szCs w:val="20"/>
      <w:lang w:eastAsia="ar-SA"/>
    </w:rPr>
  </w:style>
  <w:style w:type="paragraph" w:customStyle="1" w:styleId="style272">
    <w:name w:val="style272"/>
    <w:basedOn w:val="a"/>
    <w:rsid w:val="000922E5"/>
    <w:pPr>
      <w:spacing w:before="280" w:after="280"/>
      <w:jc w:val="left"/>
    </w:pPr>
    <w:rPr>
      <w:rFonts w:ascii="Tahoma" w:hAnsi="Tahoma" w:cs="Tahoma"/>
      <w:color w:val="333333"/>
      <w:sz w:val="18"/>
      <w:szCs w:val="18"/>
      <w:lang w:eastAsia="ar-SA"/>
    </w:rPr>
  </w:style>
  <w:style w:type="paragraph" w:customStyle="1" w:styleId="111">
    <w:name w:val="Заголовок 11"/>
    <w:basedOn w:val="a"/>
    <w:next w:val="a"/>
    <w:rsid w:val="000922E5"/>
    <w:pPr>
      <w:keepNext/>
      <w:spacing w:before="0" w:after="0"/>
      <w:jc w:val="center"/>
    </w:pPr>
    <w:rPr>
      <w:b/>
      <w:szCs w:val="20"/>
      <w:lang w:eastAsia="ar-SA"/>
    </w:rPr>
  </w:style>
  <w:style w:type="paragraph" w:customStyle="1" w:styleId="WW-9">
    <w:name w:val="WW-Название объекта"/>
    <w:basedOn w:val="a"/>
    <w:next w:val="a"/>
    <w:rsid w:val="000922E5"/>
    <w:pPr>
      <w:spacing w:before="0" w:after="0"/>
      <w:jc w:val="left"/>
    </w:pPr>
    <w:rPr>
      <w:b/>
      <w:szCs w:val="20"/>
      <w:lang w:eastAsia="ar-SA"/>
    </w:rPr>
  </w:style>
  <w:style w:type="character" w:customStyle="1" w:styleId="91">
    <w:name w:val="Знак Знак9"/>
    <w:basedOn w:val="a0"/>
    <w:rsid w:val="000922E5"/>
  </w:style>
  <w:style w:type="paragraph" w:styleId="39">
    <w:name w:val="toc 3"/>
    <w:basedOn w:val="a"/>
    <w:next w:val="a"/>
    <w:autoRedefine/>
    <w:rsid w:val="000922E5"/>
    <w:pPr>
      <w:ind w:left="480"/>
    </w:pPr>
  </w:style>
  <w:style w:type="paragraph" w:styleId="1f">
    <w:name w:val="toc 1"/>
    <w:basedOn w:val="a"/>
    <w:next w:val="a"/>
    <w:autoRedefine/>
    <w:uiPriority w:val="39"/>
    <w:rsid w:val="000922E5"/>
  </w:style>
  <w:style w:type="paragraph" w:styleId="42">
    <w:name w:val="toc 4"/>
    <w:basedOn w:val="a"/>
    <w:next w:val="a"/>
    <w:autoRedefine/>
    <w:unhideWhenUsed/>
    <w:rsid w:val="000922E5"/>
    <w:pPr>
      <w:spacing w:before="0" w:after="100" w:line="276" w:lineRule="auto"/>
      <w:ind w:left="660"/>
      <w:jc w:val="left"/>
    </w:pPr>
    <w:rPr>
      <w:rFonts w:ascii="Calibri" w:hAnsi="Calibri"/>
      <w:sz w:val="22"/>
      <w:szCs w:val="22"/>
    </w:rPr>
  </w:style>
  <w:style w:type="paragraph" w:styleId="52">
    <w:name w:val="toc 5"/>
    <w:basedOn w:val="a"/>
    <w:next w:val="a"/>
    <w:autoRedefine/>
    <w:unhideWhenUsed/>
    <w:rsid w:val="000922E5"/>
    <w:pPr>
      <w:spacing w:before="0" w:after="100" w:line="276" w:lineRule="auto"/>
      <w:ind w:left="880"/>
      <w:jc w:val="left"/>
    </w:pPr>
    <w:rPr>
      <w:rFonts w:ascii="Calibri" w:hAnsi="Calibri"/>
      <w:sz w:val="22"/>
      <w:szCs w:val="22"/>
    </w:rPr>
  </w:style>
  <w:style w:type="paragraph" w:styleId="62">
    <w:name w:val="toc 6"/>
    <w:basedOn w:val="a"/>
    <w:next w:val="a"/>
    <w:autoRedefine/>
    <w:unhideWhenUsed/>
    <w:rsid w:val="000922E5"/>
    <w:pPr>
      <w:spacing w:before="0" w:after="100" w:line="276" w:lineRule="auto"/>
      <w:ind w:left="1100"/>
      <w:jc w:val="left"/>
    </w:pPr>
    <w:rPr>
      <w:rFonts w:ascii="Calibri" w:hAnsi="Calibri"/>
      <w:sz w:val="22"/>
      <w:szCs w:val="22"/>
    </w:rPr>
  </w:style>
  <w:style w:type="paragraph" w:styleId="71">
    <w:name w:val="toc 7"/>
    <w:basedOn w:val="a"/>
    <w:next w:val="a"/>
    <w:autoRedefine/>
    <w:unhideWhenUsed/>
    <w:rsid w:val="000922E5"/>
    <w:pPr>
      <w:spacing w:before="0" w:after="100" w:line="276" w:lineRule="auto"/>
      <w:ind w:left="1320"/>
      <w:jc w:val="left"/>
    </w:pPr>
    <w:rPr>
      <w:rFonts w:ascii="Calibri" w:hAnsi="Calibri"/>
      <w:sz w:val="22"/>
      <w:szCs w:val="22"/>
    </w:rPr>
  </w:style>
  <w:style w:type="paragraph" w:styleId="81">
    <w:name w:val="toc 8"/>
    <w:basedOn w:val="a"/>
    <w:next w:val="a"/>
    <w:autoRedefine/>
    <w:unhideWhenUsed/>
    <w:rsid w:val="000922E5"/>
    <w:pPr>
      <w:spacing w:before="0" w:after="100" w:line="276" w:lineRule="auto"/>
      <w:ind w:left="1540"/>
      <w:jc w:val="left"/>
    </w:pPr>
    <w:rPr>
      <w:rFonts w:ascii="Calibri" w:hAnsi="Calibri"/>
      <w:sz w:val="22"/>
      <w:szCs w:val="22"/>
    </w:rPr>
  </w:style>
  <w:style w:type="paragraph" w:styleId="92">
    <w:name w:val="toc 9"/>
    <w:basedOn w:val="a"/>
    <w:next w:val="a"/>
    <w:autoRedefine/>
    <w:unhideWhenUsed/>
    <w:rsid w:val="000922E5"/>
    <w:pPr>
      <w:spacing w:before="0" w:after="100" w:line="276" w:lineRule="auto"/>
      <w:ind w:left="1760"/>
      <w:jc w:val="left"/>
    </w:pPr>
    <w:rPr>
      <w:rFonts w:ascii="Calibri" w:hAnsi="Calibri"/>
      <w:sz w:val="22"/>
      <w:szCs w:val="22"/>
    </w:rPr>
  </w:style>
  <w:style w:type="numbering" w:customStyle="1" w:styleId="2">
    <w:name w:val="Стиль маркированный2"/>
    <w:basedOn w:val="a2"/>
    <w:rsid w:val="000922E5"/>
    <w:pPr>
      <w:numPr>
        <w:numId w:val="2"/>
      </w:numPr>
    </w:pPr>
  </w:style>
  <w:style w:type="paragraph" w:styleId="afb">
    <w:name w:val="footer"/>
    <w:basedOn w:val="a"/>
    <w:link w:val="afc"/>
    <w:uiPriority w:val="99"/>
    <w:rsid w:val="000922E5"/>
    <w:pPr>
      <w:tabs>
        <w:tab w:val="center" w:pos="4536"/>
        <w:tab w:val="right" w:pos="9072"/>
      </w:tabs>
      <w:spacing w:before="0" w:after="0"/>
      <w:jc w:val="left"/>
    </w:pPr>
    <w:rPr>
      <w:sz w:val="20"/>
      <w:szCs w:val="20"/>
    </w:rPr>
  </w:style>
  <w:style w:type="character" w:customStyle="1" w:styleId="afc">
    <w:name w:val="Нижний колонтитул Знак"/>
    <w:basedOn w:val="a0"/>
    <w:link w:val="afb"/>
    <w:uiPriority w:val="99"/>
    <w:rsid w:val="000922E5"/>
    <w:rPr>
      <w:rFonts w:ascii="Times New Roman" w:eastAsia="Times New Roman" w:hAnsi="Times New Roman" w:cs="Times New Roman"/>
      <w:sz w:val="20"/>
      <w:szCs w:val="20"/>
      <w:lang w:eastAsia="ru-RU"/>
    </w:rPr>
  </w:style>
  <w:style w:type="character" w:styleId="afd">
    <w:name w:val="page number"/>
    <w:basedOn w:val="a0"/>
    <w:rsid w:val="000922E5"/>
  </w:style>
  <w:style w:type="table" w:styleId="afe">
    <w:name w:val="Table Grid"/>
    <w:basedOn w:val="a1"/>
    <w:rsid w:val="000922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rmal (Web)"/>
    <w:basedOn w:val="a"/>
    <w:rsid w:val="000922E5"/>
    <w:pPr>
      <w:spacing w:before="100" w:beforeAutospacing="1" w:after="100" w:afterAutospacing="1"/>
      <w:jc w:val="left"/>
    </w:pPr>
  </w:style>
  <w:style w:type="paragraph" w:styleId="aff0">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
    <w:next w:val="a"/>
    <w:link w:val="aff1"/>
    <w:qFormat/>
    <w:rsid w:val="000922E5"/>
    <w:pPr>
      <w:spacing w:before="0" w:after="0"/>
      <w:jc w:val="left"/>
    </w:pPr>
    <w:rPr>
      <w:b/>
      <w:bCs/>
      <w:sz w:val="20"/>
      <w:szCs w:val="20"/>
    </w:rPr>
  </w:style>
  <w:style w:type="paragraph" w:styleId="29">
    <w:name w:val="Body Text 2"/>
    <w:basedOn w:val="a"/>
    <w:link w:val="2a"/>
    <w:rsid w:val="000922E5"/>
    <w:pPr>
      <w:spacing w:before="0" w:after="0"/>
    </w:pPr>
    <w:rPr>
      <w:szCs w:val="20"/>
    </w:rPr>
  </w:style>
  <w:style w:type="character" w:customStyle="1" w:styleId="2a">
    <w:name w:val="Основной текст 2 Знак"/>
    <w:basedOn w:val="a0"/>
    <w:link w:val="29"/>
    <w:rsid w:val="000922E5"/>
    <w:rPr>
      <w:rFonts w:ascii="Times New Roman" w:eastAsia="Times New Roman" w:hAnsi="Times New Roman" w:cs="Times New Roman"/>
      <w:sz w:val="24"/>
      <w:szCs w:val="20"/>
      <w:lang w:eastAsia="ru-RU"/>
    </w:rPr>
  </w:style>
  <w:style w:type="paragraph" w:styleId="HTML">
    <w:name w:val="HTML Preformatted"/>
    <w:basedOn w:val="a"/>
    <w:link w:val="HTML0"/>
    <w:uiPriority w:val="99"/>
    <w:rsid w:val="0009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Courier New" w:hAnsi="Courier New"/>
      <w:sz w:val="20"/>
      <w:szCs w:val="20"/>
    </w:rPr>
  </w:style>
  <w:style w:type="character" w:customStyle="1" w:styleId="HTML0">
    <w:name w:val="Стандартный HTML Знак"/>
    <w:basedOn w:val="a0"/>
    <w:link w:val="HTML"/>
    <w:uiPriority w:val="99"/>
    <w:rsid w:val="000922E5"/>
    <w:rPr>
      <w:rFonts w:ascii="Courier New" w:eastAsia="Courier New" w:hAnsi="Courier New" w:cs="Times New Roman"/>
      <w:sz w:val="20"/>
      <w:szCs w:val="20"/>
      <w:lang w:eastAsia="ru-RU"/>
    </w:rPr>
  </w:style>
  <w:style w:type="paragraph" w:styleId="3a">
    <w:name w:val="Body Text 3"/>
    <w:basedOn w:val="a"/>
    <w:link w:val="3b"/>
    <w:rsid w:val="000922E5"/>
    <w:pPr>
      <w:spacing w:before="0"/>
      <w:jc w:val="left"/>
    </w:pPr>
    <w:rPr>
      <w:sz w:val="16"/>
      <w:szCs w:val="16"/>
    </w:rPr>
  </w:style>
  <w:style w:type="character" w:customStyle="1" w:styleId="3b">
    <w:name w:val="Основной текст 3 Знак"/>
    <w:basedOn w:val="a0"/>
    <w:link w:val="3a"/>
    <w:rsid w:val="000922E5"/>
    <w:rPr>
      <w:rFonts w:ascii="Times New Roman" w:eastAsia="Times New Roman" w:hAnsi="Times New Roman" w:cs="Times New Roman"/>
      <w:sz w:val="16"/>
      <w:szCs w:val="16"/>
      <w:lang w:eastAsia="ru-RU"/>
    </w:rPr>
  </w:style>
  <w:style w:type="paragraph" w:styleId="aff2">
    <w:name w:val="Block Text"/>
    <w:basedOn w:val="a"/>
    <w:rsid w:val="000922E5"/>
    <w:pPr>
      <w:shd w:val="clear" w:color="auto" w:fill="FFFFFF"/>
      <w:spacing w:before="5" w:after="0" w:line="480" w:lineRule="auto"/>
      <w:ind w:left="426" w:right="14"/>
    </w:pPr>
    <w:rPr>
      <w:rFonts w:ascii="CG Times" w:hAnsi="CG Times"/>
      <w:color w:val="000000"/>
      <w:szCs w:val="18"/>
    </w:rPr>
  </w:style>
  <w:style w:type="paragraph" w:styleId="aff3">
    <w:name w:val="Document Map"/>
    <w:basedOn w:val="a"/>
    <w:link w:val="aff4"/>
    <w:semiHidden/>
    <w:rsid w:val="000922E5"/>
    <w:pPr>
      <w:shd w:val="clear" w:color="auto" w:fill="000080"/>
      <w:spacing w:before="0" w:after="0"/>
      <w:jc w:val="left"/>
    </w:pPr>
    <w:rPr>
      <w:rFonts w:ascii="Tahoma" w:hAnsi="Tahoma"/>
      <w:sz w:val="20"/>
      <w:szCs w:val="20"/>
    </w:rPr>
  </w:style>
  <w:style w:type="character" w:customStyle="1" w:styleId="aff4">
    <w:name w:val="Схема документа Знак"/>
    <w:basedOn w:val="a0"/>
    <w:link w:val="aff3"/>
    <w:semiHidden/>
    <w:rsid w:val="000922E5"/>
    <w:rPr>
      <w:rFonts w:ascii="Tahoma" w:eastAsia="Times New Roman" w:hAnsi="Tahoma" w:cs="Times New Roman"/>
      <w:sz w:val="20"/>
      <w:szCs w:val="20"/>
      <w:shd w:val="clear" w:color="auto" w:fill="000080"/>
      <w:lang w:eastAsia="ru-RU"/>
    </w:rPr>
  </w:style>
  <w:style w:type="character" w:styleId="aff5">
    <w:name w:val="Strong"/>
    <w:qFormat/>
    <w:rsid w:val="000922E5"/>
    <w:rPr>
      <w:b/>
      <w:bCs/>
    </w:rPr>
  </w:style>
  <w:style w:type="paragraph" w:styleId="aff6">
    <w:name w:val="Title"/>
    <w:basedOn w:val="a"/>
    <w:link w:val="aff7"/>
    <w:qFormat/>
    <w:rsid w:val="000922E5"/>
    <w:pPr>
      <w:spacing w:before="0" w:after="0"/>
      <w:jc w:val="center"/>
    </w:pPr>
    <w:rPr>
      <w:b/>
      <w:bCs/>
      <w:sz w:val="28"/>
    </w:rPr>
  </w:style>
  <w:style w:type="character" w:customStyle="1" w:styleId="aff7">
    <w:name w:val="Название Знак"/>
    <w:basedOn w:val="a0"/>
    <w:link w:val="aff6"/>
    <w:rsid w:val="000922E5"/>
    <w:rPr>
      <w:rFonts w:ascii="Times New Roman" w:eastAsia="Times New Roman" w:hAnsi="Times New Roman" w:cs="Times New Roman"/>
      <w:b/>
      <w:bCs/>
      <w:sz w:val="28"/>
      <w:szCs w:val="24"/>
      <w:lang w:eastAsia="ru-RU"/>
    </w:rPr>
  </w:style>
  <w:style w:type="paragraph" w:styleId="aff8">
    <w:name w:val="Body Text First Indent"/>
    <w:basedOn w:val="a3"/>
    <w:link w:val="aff9"/>
    <w:rsid w:val="000922E5"/>
    <w:pPr>
      <w:spacing w:after="120"/>
      <w:ind w:firstLine="210"/>
      <w:jc w:val="left"/>
    </w:pPr>
    <w:rPr>
      <w:sz w:val="20"/>
      <w:szCs w:val="20"/>
    </w:rPr>
  </w:style>
  <w:style w:type="character" w:customStyle="1" w:styleId="aff9">
    <w:name w:val="Красная строка Знак"/>
    <w:basedOn w:val="a4"/>
    <w:link w:val="aff8"/>
    <w:rsid w:val="000922E5"/>
    <w:rPr>
      <w:rFonts w:ascii="Times New Roman" w:eastAsia="Times New Roman" w:hAnsi="Times New Roman" w:cs="Times New Roman"/>
      <w:sz w:val="20"/>
      <w:szCs w:val="20"/>
      <w:lang w:eastAsia="ru-RU"/>
    </w:rPr>
  </w:style>
  <w:style w:type="paragraph" w:styleId="2b">
    <w:name w:val="List 2"/>
    <w:basedOn w:val="a"/>
    <w:rsid w:val="000922E5"/>
    <w:pPr>
      <w:spacing w:before="0" w:after="0"/>
      <w:ind w:left="566" w:hanging="283"/>
      <w:jc w:val="left"/>
    </w:pPr>
    <w:rPr>
      <w:sz w:val="20"/>
      <w:szCs w:val="20"/>
    </w:rPr>
  </w:style>
  <w:style w:type="paragraph" w:styleId="2c">
    <w:name w:val="Body Text First Indent 2"/>
    <w:basedOn w:val="a7"/>
    <w:link w:val="2d"/>
    <w:rsid w:val="000922E5"/>
    <w:pPr>
      <w:spacing w:after="120"/>
      <w:ind w:left="283" w:firstLine="210"/>
      <w:jc w:val="left"/>
    </w:pPr>
    <w:rPr>
      <w:sz w:val="20"/>
      <w:szCs w:val="20"/>
    </w:rPr>
  </w:style>
  <w:style w:type="character" w:customStyle="1" w:styleId="2d">
    <w:name w:val="Красная строка 2 Знак"/>
    <w:basedOn w:val="a8"/>
    <w:link w:val="2c"/>
    <w:rsid w:val="000922E5"/>
    <w:rPr>
      <w:rFonts w:ascii="Times New Roman" w:eastAsia="Times New Roman" w:hAnsi="Times New Roman" w:cs="Times New Roman"/>
      <w:sz w:val="20"/>
      <w:szCs w:val="20"/>
      <w:lang w:eastAsia="ru-RU"/>
    </w:rPr>
  </w:style>
  <w:style w:type="paragraph" w:styleId="z-">
    <w:name w:val="HTML Top of Form"/>
    <w:basedOn w:val="a"/>
    <w:next w:val="a"/>
    <w:link w:val="z-0"/>
    <w:hidden/>
    <w:unhideWhenUsed/>
    <w:rsid w:val="000922E5"/>
    <w:pPr>
      <w:pBdr>
        <w:bottom w:val="single" w:sz="6" w:space="1" w:color="auto"/>
      </w:pBdr>
      <w:spacing w:before="0" w:after="0"/>
      <w:jc w:val="center"/>
    </w:pPr>
    <w:rPr>
      <w:rFonts w:ascii="Arial" w:hAnsi="Arial"/>
      <w:vanish/>
      <w:color w:val="000000"/>
      <w:sz w:val="16"/>
      <w:szCs w:val="16"/>
    </w:rPr>
  </w:style>
  <w:style w:type="character" w:customStyle="1" w:styleId="z-0">
    <w:name w:val="z-Начало формы Знак"/>
    <w:basedOn w:val="a0"/>
    <w:link w:val="z-"/>
    <w:rsid w:val="000922E5"/>
    <w:rPr>
      <w:rFonts w:ascii="Arial" w:eastAsia="Times New Roman" w:hAnsi="Arial" w:cs="Times New Roman"/>
      <w:vanish/>
      <w:color w:val="000000"/>
      <w:sz w:val="16"/>
      <w:szCs w:val="16"/>
      <w:lang w:eastAsia="ru-RU"/>
    </w:rPr>
  </w:style>
  <w:style w:type="paragraph" w:styleId="z-1">
    <w:name w:val="HTML Bottom of Form"/>
    <w:basedOn w:val="a"/>
    <w:next w:val="a"/>
    <w:link w:val="z-2"/>
    <w:hidden/>
    <w:unhideWhenUsed/>
    <w:rsid w:val="000922E5"/>
    <w:pPr>
      <w:pBdr>
        <w:top w:val="single" w:sz="6" w:space="1" w:color="auto"/>
      </w:pBdr>
      <w:spacing w:before="0" w:after="0"/>
      <w:jc w:val="center"/>
    </w:pPr>
    <w:rPr>
      <w:rFonts w:ascii="Arial" w:hAnsi="Arial"/>
      <w:vanish/>
      <w:color w:val="000000"/>
      <w:sz w:val="16"/>
      <w:szCs w:val="16"/>
    </w:rPr>
  </w:style>
  <w:style w:type="character" w:customStyle="1" w:styleId="z-2">
    <w:name w:val="z-Конец формы Знак"/>
    <w:basedOn w:val="a0"/>
    <w:link w:val="z-1"/>
    <w:rsid w:val="000922E5"/>
    <w:rPr>
      <w:rFonts w:ascii="Arial" w:eastAsia="Times New Roman" w:hAnsi="Arial" w:cs="Times New Roman"/>
      <w:vanish/>
      <w:color w:val="000000"/>
      <w:sz w:val="16"/>
      <w:szCs w:val="16"/>
      <w:lang w:eastAsia="ru-RU"/>
    </w:rPr>
  </w:style>
  <w:style w:type="character" w:styleId="affa">
    <w:name w:val="endnote reference"/>
    <w:semiHidden/>
    <w:rsid w:val="000922E5"/>
    <w:rPr>
      <w:vertAlign w:val="superscript"/>
    </w:rPr>
  </w:style>
  <w:style w:type="paragraph" w:styleId="affb">
    <w:name w:val="Subtitle"/>
    <w:basedOn w:val="af3"/>
    <w:next w:val="a3"/>
    <w:link w:val="affc"/>
    <w:qFormat/>
    <w:rsid w:val="000922E5"/>
    <w:pPr>
      <w:autoSpaceDE/>
      <w:jc w:val="center"/>
    </w:pPr>
    <w:rPr>
      <w:rFonts w:cs="Times New Roman"/>
      <w:i/>
      <w:iCs/>
    </w:rPr>
  </w:style>
  <w:style w:type="character" w:customStyle="1" w:styleId="affc">
    <w:name w:val="Подзаголовок Знак"/>
    <w:basedOn w:val="a0"/>
    <w:link w:val="affb"/>
    <w:rsid w:val="000922E5"/>
    <w:rPr>
      <w:rFonts w:ascii="Arial" w:eastAsia="Lucida Sans Unicode" w:hAnsi="Arial" w:cs="Times New Roman"/>
      <w:i/>
      <w:iCs/>
      <w:sz w:val="28"/>
      <w:szCs w:val="28"/>
      <w:lang w:eastAsia="ar-SA"/>
    </w:rPr>
  </w:style>
  <w:style w:type="paragraph" w:styleId="affd">
    <w:name w:val="footnote text"/>
    <w:basedOn w:val="a"/>
    <w:link w:val="affe"/>
    <w:semiHidden/>
    <w:rsid w:val="000922E5"/>
    <w:pPr>
      <w:widowControl w:val="0"/>
      <w:suppressAutoHyphens/>
      <w:spacing w:before="0" w:after="0"/>
      <w:jc w:val="left"/>
    </w:pPr>
    <w:rPr>
      <w:rFonts w:eastAsia="Arial Unicode MS"/>
    </w:rPr>
  </w:style>
  <w:style w:type="character" w:customStyle="1" w:styleId="affe">
    <w:name w:val="Текст сноски Знак"/>
    <w:basedOn w:val="a0"/>
    <w:link w:val="affd"/>
    <w:semiHidden/>
    <w:rsid w:val="000922E5"/>
    <w:rPr>
      <w:rFonts w:ascii="Times New Roman" w:eastAsia="Arial Unicode MS" w:hAnsi="Times New Roman" w:cs="Times New Roman"/>
      <w:sz w:val="24"/>
      <w:szCs w:val="24"/>
      <w:lang w:eastAsia="ru-RU"/>
    </w:rPr>
  </w:style>
  <w:style w:type="paragraph" w:styleId="afff">
    <w:name w:val="endnote text"/>
    <w:basedOn w:val="a"/>
    <w:link w:val="afff0"/>
    <w:semiHidden/>
    <w:rsid w:val="000922E5"/>
    <w:pPr>
      <w:widowControl w:val="0"/>
      <w:suppressLineNumbers/>
      <w:suppressAutoHyphens/>
      <w:spacing w:before="0" w:after="0"/>
      <w:ind w:left="283" w:hanging="283"/>
      <w:jc w:val="left"/>
    </w:pPr>
    <w:rPr>
      <w:rFonts w:eastAsia="Arial Unicode MS"/>
      <w:sz w:val="20"/>
      <w:szCs w:val="20"/>
    </w:rPr>
  </w:style>
  <w:style w:type="character" w:customStyle="1" w:styleId="afff0">
    <w:name w:val="Текст концевой сноски Знак"/>
    <w:basedOn w:val="a0"/>
    <w:link w:val="afff"/>
    <w:semiHidden/>
    <w:rsid w:val="000922E5"/>
    <w:rPr>
      <w:rFonts w:ascii="Times New Roman" w:eastAsia="Arial Unicode MS" w:hAnsi="Times New Roman" w:cs="Times New Roman"/>
      <w:sz w:val="20"/>
      <w:szCs w:val="20"/>
      <w:lang w:eastAsia="ru-RU"/>
    </w:rPr>
  </w:style>
  <w:style w:type="character" w:styleId="afff1">
    <w:name w:val="FollowedHyperlink"/>
    <w:uiPriority w:val="99"/>
    <w:rsid w:val="000922E5"/>
    <w:rPr>
      <w:color w:val="800080"/>
      <w:u w:val="single"/>
    </w:rPr>
  </w:style>
  <w:style w:type="character" w:styleId="afff2">
    <w:name w:val="annotation reference"/>
    <w:semiHidden/>
    <w:rsid w:val="000922E5"/>
    <w:rPr>
      <w:sz w:val="16"/>
      <w:szCs w:val="16"/>
    </w:rPr>
  </w:style>
  <w:style w:type="paragraph" w:styleId="afff3">
    <w:name w:val="annotation text"/>
    <w:basedOn w:val="a"/>
    <w:link w:val="afff4"/>
    <w:semiHidden/>
    <w:rsid w:val="000922E5"/>
    <w:rPr>
      <w:sz w:val="20"/>
      <w:szCs w:val="20"/>
    </w:rPr>
  </w:style>
  <w:style w:type="character" w:customStyle="1" w:styleId="afff4">
    <w:name w:val="Текст примечания Знак"/>
    <w:basedOn w:val="a0"/>
    <w:link w:val="afff3"/>
    <w:semiHidden/>
    <w:rsid w:val="000922E5"/>
    <w:rPr>
      <w:rFonts w:ascii="Times New Roman" w:eastAsia="Times New Roman" w:hAnsi="Times New Roman" w:cs="Times New Roman"/>
      <w:sz w:val="20"/>
      <w:szCs w:val="20"/>
      <w:lang w:eastAsia="ru-RU"/>
    </w:rPr>
  </w:style>
  <w:style w:type="paragraph" w:styleId="afff5">
    <w:name w:val="annotation subject"/>
    <w:basedOn w:val="afff3"/>
    <w:next w:val="afff3"/>
    <w:link w:val="afff6"/>
    <w:semiHidden/>
    <w:rsid w:val="000922E5"/>
    <w:rPr>
      <w:b/>
      <w:bCs/>
    </w:rPr>
  </w:style>
  <w:style w:type="character" w:customStyle="1" w:styleId="afff6">
    <w:name w:val="Тема примечания Знак"/>
    <w:basedOn w:val="afff4"/>
    <w:link w:val="afff5"/>
    <w:semiHidden/>
    <w:rsid w:val="000922E5"/>
    <w:rPr>
      <w:rFonts w:ascii="Times New Roman" w:eastAsia="Times New Roman" w:hAnsi="Times New Roman" w:cs="Times New Roman"/>
      <w:b/>
      <w:bCs/>
      <w:sz w:val="20"/>
      <w:szCs w:val="20"/>
      <w:lang w:eastAsia="ru-RU"/>
    </w:rPr>
  </w:style>
  <w:style w:type="character" w:customStyle="1" w:styleId="s102">
    <w:name w:val="s_102"/>
    <w:rsid w:val="000922E5"/>
    <w:rPr>
      <w:b/>
      <w:bCs/>
      <w:color w:val="000080"/>
    </w:rPr>
  </w:style>
  <w:style w:type="paragraph" w:customStyle="1" w:styleId="ConsPlusTitle">
    <w:name w:val="ConsPlusTitle"/>
    <w:rsid w:val="000922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pb">
    <w:name w:val="npb"/>
    <w:basedOn w:val="a"/>
    <w:rsid w:val="000922E5"/>
    <w:pPr>
      <w:spacing w:before="100" w:beforeAutospacing="1" w:after="100" w:afterAutospacing="1"/>
      <w:jc w:val="left"/>
    </w:pPr>
  </w:style>
  <w:style w:type="paragraph" w:customStyle="1" w:styleId="ConsPlusCell">
    <w:name w:val="ConsPlusCell"/>
    <w:uiPriority w:val="99"/>
    <w:rsid w:val="000922E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4">
    <w:name w:val="заголовок 3 Знак"/>
    <w:link w:val="33"/>
    <w:rsid w:val="000922E5"/>
    <w:rPr>
      <w:rFonts w:ascii="Arial" w:eastAsia="Times New Roman" w:hAnsi="Arial" w:cs="Arial"/>
      <w:sz w:val="26"/>
      <w:szCs w:val="26"/>
      <w:lang w:eastAsia="ru-RU"/>
    </w:rPr>
  </w:style>
  <w:style w:type="paragraph" w:styleId="afff7">
    <w:name w:val="No Spacing"/>
    <w:qFormat/>
    <w:rsid w:val="000922E5"/>
    <w:pPr>
      <w:spacing w:after="0" w:line="240" w:lineRule="auto"/>
    </w:pPr>
    <w:rPr>
      <w:rFonts w:ascii="Calibri" w:eastAsia="Calibri" w:hAnsi="Calibri" w:cs="Times New Roman"/>
    </w:rPr>
  </w:style>
  <w:style w:type="paragraph" w:customStyle="1" w:styleId="S1">
    <w:name w:val="S_Обычный"/>
    <w:basedOn w:val="a"/>
    <w:link w:val="S2"/>
    <w:qFormat/>
    <w:rsid w:val="000922E5"/>
    <w:pPr>
      <w:spacing w:before="0" w:after="0"/>
      <w:ind w:firstLine="709"/>
    </w:pPr>
  </w:style>
  <w:style w:type="character" w:customStyle="1" w:styleId="S2">
    <w:name w:val="S_Обычный Знак"/>
    <w:link w:val="S1"/>
    <w:rsid w:val="000922E5"/>
    <w:rPr>
      <w:rFonts w:ascii="Times New Roman" w:eastAsia="Times New Roman" w:hAnsi="Times New Roman" w:cs="Times New Roman"/>
      <w:sz w:val="24"/>
      <w:szCs w:val="24"/>
      <w:lang w:eastAsia="ru-RU"/>
    </w:rPr>
  </w:style>
  <w:style w:type="paragraph" w:customStyle="1" w:styleId="font5">
    <w:name w:val="font5"/>
    <w:basedOn w:val="a"/>
    <w:rsid w:val="000922E5"/>
    <w:pPr>
      <w:spacing w:before="100" w:beforeAutospacing="1" w:after="100" w:afterAutospacing="1"/>
      <w:jc w:val="left"/>
    </w:pPr>
    <w:rPr>
      <w:sz w:val="20"/>
      <w:szCs w:val="20"/>
    </w:rPr>
  </w:style>
  <w:style w:type="paragraph" w:customStyle="1" w:styleId="xl209">
    <w:name w:val="xl209"/>
    <w:basedOn w:val="a"/>
    <w:rsid w:val="000922E5"/>
    <w:pPr>
      <w:spacing w:before="100" w:beforeAutospacing="1" w:after="100" w:afterAutospacing="1"/>
      <w:jc w:val="left"/>
    </w:pPr>
  </w:style>
  <w:style w:type="paragraph" w:customStyle="1" w:styleId="xl210">
    <w:name w:val="xl210"/>
    <w:basedOn w:val="a"/>
    <w:rsid w:val="000922E5"/>
    <w:pPr>
      <w:spacing w:before="100" w:beforeAutospacing="1" w:after="100" w:afterAutospacing="1"/>
      <w:jc w:val="left"/>
    </w:pPr>
    <w:rPr>
      <w:color w:val="000000"/>
    </w:rPr>
  </w:style>
  <w:style w:type="paragraph" w:customStyle="1" w:styleId="xl211">
    <w:name w:val="xl211"/>
    <w:basedOn w:val="a"/>
    <w:rsid w:val="000922E5"/>
    <w:pPr>
      <w:spacing w:before="100" w:beforeAutospacing="1" w:after="100" w:afterAutospacing="1"/>
      <w:jc w:val="left"/>
    </w:pPr>
    <w:rPr>
      <w:color w:val="000000"/>
    </w:rPr>
  </w:style>
  <w:style w:type="paragraph" w:customStyle="1" w:styleId="xl212">
    <w:name w:val="xl212"/>
    <w:basedOn w:val="a"/>
    <w:rsid w:val="000922E5"/>
    <w:pPr>
      <w:spacing w:before="100" w:beforeAutospacing="1" w:after="100" w:afterAutospacing="1"/>
      <w:jc w:val="left"/>
    </w:pPr>
    <w:rPr>
      <w:b/>
      <w:bCs/>
    </w:rPr>
  </w:style>
  <w:style w:type="paragraph" w:customStyle="1" w:styleId="xl213">
    <w:name w:val="xl213"/>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214">
    <w:name w:val="xl214"/>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215">
    <w:name w:val="xl215"/>
    <w:basedOn w:val="a"/>
    <w:rsid w:val="000922E5"/>
    <w:pPr>
      <w:pBdr>
        <w:top w:val="single" w:sz="4" w:space="0" w:color="000000"/>
        <w:left w:val="single" w:sz="4" w:space="0" w:color="000000"/>
        <w:bottom w:val="single" w:sz="4" w:space="0" w:color="000000"/>
      </w:pBdr>
      <w:spacing w:before="100" w:beforeAutospacing="1" w:after="100" w:afterAutospacing="1"/>
      <w:jc w:val="center"/>
      <w:textAlignment w:val="center"/>
    </w:pPr>
  </w:style>
  <w:style w:type="paragraph" w:customStyle="1" w:styleId="xl216">
    <w:name w:val="xl216"/>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217">
    <w:name w:val="xl217"/>
    <w:basedOn w:val="a"/>
    <w:rsid w:val="000922E5"/>
    <w:pPr>
      <w:pBdr>
        <w:top w:val="single" w:sz="4" w:space="0" w:color="000000"/>
        <w:left w:val="single" w:sz="4" w:space="0" w:color="000000"/>
        <w:right w:val="single" w:sz="4" w:space="0" w:color="000000"/>
      </w:pBdr>
      <w:spacing w:before="100" w:beforeAutospacing="1" w:after="100" w:afterAutospacing="1"/>
      <w:jc w:val="center"/>
      <w:textAlignment w:val="center"/>
    </w:pPr>
    <w:rPr>
      <w:b/>
      <w:bCs/>
    </w:rPr>
  </w:style>
  <w:style w:type="paragraph" w:customStyle="1" w:styleId="xl218">
    <w:name w:val="xl218"/>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219">
    <w:name w:val="xl219"/>
    <w:basedOn w:val="a"/>
    <w:rsid w:val="000922E5"/>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220">
    <w:name w:val="xl220"/>
    <w:basedOn w:val="a"/>
    <w:rsid w:val="000922E5"/>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221">
    <w:name w:val="xl221"/>
    <w:basedOn w:val="a"/>
    <w:rsid w:val="000922E5"/>
    <w:pPr>
      <w:pBdr>
        <w:top w:val="single" w:sz="8" w:space="0" w:color="auto"/>
      </w:pBdr>
      <w:spacing w:before="100" w:beforeAutospacing="1" w:after="100" w:afterAutospacing="1"/>
      <w:jc w:val="center"/>
      <w:textAlignment w:val="center"/>
    </w:pPr>
  </w:style>
  <w:style w:type="paragraph" w:customStyle="1" w:styleId="xl222">
    <w:name w:val="xl222"/>
    <w:basedOn w:val="a"/>
    <w:rsid w:val="000922E5"/>
    <w:pPr>
      <w:pBdr>
        <w:top w:val="single" w:sz="4" w:space="0" w:color="000000"/>
        <w:left w:val="single" w:sz="8" w:space="0" w:color="auto"/>
        <w:bottom w:val="single" w:sz="4" w:space="0" w:color="000000"/>
        <w:right w:val="single" w:sz="4" w:space="0" w:color="000000"/>
      </w:pBdr>
      <w:spacing w:before="100" w:beforeAutospacing="1" w:after="100" w:afterAutospacing="1"/>
      <w:jc w:val="left"/>
      <w:textAlignment w:val="center"/>
    </w:pPr>
    <w:rPr>
      <w:b/>
      <w:bCs/>
    </w:rPr>
  </w:style>
  <w:style w:type="paragraph" w:customStyle="1" w:styleId="xl223">
    <w:name w:val="xl223"/>
    <w:basedOn w:val="a"/>
    <w:rsid w:val="000922E5"/>
    <w:pPr>
      <w:pBdr>
        <w:top w:val="single" w:sz="4" w:space="0" w:color="000000"/>
        <w:left w:val="single" w:sz="8" w:space="0" w:color="auto"/>
        <w:bottom w:val="single" w:sz="4" w:space="0" w:color="000000"/>
        <w:right w:val="single" w:sz="4" w:space="0" w:color="000000"/>
      </w:pBdr>
      <w:spacing w:before="100" w:beforeAutospacing="1" w:after="100" w:afterAutospacing="1"/>
      <w:jc w:val="left"/>
      <w:textAlignment w:val="center"/>
    </w:pPr>
  </w:style>
  <w:style w:type="paragraph" w:customStyle="1" w:styleId="xl224">
    <w:name w:val="xl224"/>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style>
  <w:style w:type="paragraph" w:customStyle="1" w:styleId="xl225">
    <w:name w:val="xl225"/>
    <w:basedOn w:val="a"/>
    <w:rsid w:val="000922E5"/>
    <w:pPr>
      <w:pBdr>
        <w:left w:val="single" w:sz="8" w:space="0" w:color="auto"/>
        <w:bottom w:val="single" w:sz="4" w:space="0" w:color="000000"/>
        <w:right w:val="single" w:sz="4" w:space="0" w:color="000000"/>
      </w:pBdr>
      <w:spacing w:before="100" w:beforeAutospacing="1" w:after="100" w:afterAutospacing="1"/>
      <w:jc w:val="left"/>
      <w:textAlignment w:val="center"/>
    </w:pPr>
    <w:rPr>
      <w:b/>
      <w:bCs/>
    </w:rPr>
  </w:style>
  <w:style w:type="paragraph" w:customStyle="1" w:styleId="xl226">
    <w:name w:val="xl226"/>
    <w:basedOn w:val="a"/>
    <w:rsid w:val="000922E5"/>
    <w:pPr>
      <w:pBdr>
        <w:top w:val="single" w:sz="4" w:space="0" w:color="000000"/>
        <w:left w:val="single" w:sz="8" w:space="0" w:color="auto"/>
        <w:right w:val="single" w:sz="4" w:space="0" w:color="000000"/>
      </w:pBdr>
      <w:spacing w:before="100" w:beforeAutospacing="1" w:after="100" w:afterAutospacing="1"/>
      <w:jc w:val="left"/>
      <w:textAlignment w:val="center"/>
    </w:pPr>
    <w:rPr>
      <w:b/>
      <w:bCs/>
    </w:rPr>
  </w:style>
  <w:style w:type="paragraph" w:customStyle="1" w:styleId="xl227">
    <w:name w:val="xl227"/>
    <w:basedOn w:val="a"/>
    <w:rsid w:val="000922E5"/>
    <w:pPr>
      <w:pBdr>
        <w:top w:val="single" w:sz="4" w:space="0" w:color="000000"/>
        <w:left w:val="single" w:sz="8" w:space="0" w:color="auto"/>
        <w:right w:val="single" w:sz="4" w:space="0" w:color="000000"/>
      </w:pBdr>
      <w:spacing w:before="100" w:beforeAutospacing="1" w:after="100" w:afterAutospacing="1"/>
      <w:jc w:val="left"/>
      <w:textAlignment w:val="center"/>
    </w:pPr>
  </w:style>
  <w:style w:type="paragraph" w:customStyle="1" w:styleId="xl228">
    <w:name w:val="xl228"/>
    <w:basedOn w:val="a"/>
    <w:rsid w:val="000922E5"/>
    <w:pPr>
      <w:pBdr>
        <w:top w:val="single" w:sz="8" w:space="0" w:color="000000"/>
        <w:left w:val="single" w:sz="8" w:space="0" w:color="auto"/>
        <w:bottom w:val="single" w:sz="4" w:space="0" w:color="000000"/>
        <w:right w:val="single" w:sz="4" w:space="0" w:color="000000"/>
      </w:pBdr>
      <w:spacing w:before="100" w:beforeAutospacing="1" w:after="100" w:afterAutospacing="1"/>
      <w:jc w:val="left"/>
      <w:textAlignment w:val="center"/>
    </w:pPr>
    <w:rPr>
      <w:b/>
      <w:bCs/>
    </w:rPr>
  </w:style>
  <w:style w:type="paragraph" w:customStyle="1" w:styleId="xl229">
    <w:name w:val="xl229"/>
    <w:basedOn w:val="a"/>
    <w:rsid w:val="000922E5"/>
    <w:pPr>
      <w:pBdr>
        <w:top w:val="single" w:sz="4" w:space="0" w:color="000000"/>
        <w:left w:val="single" w:sz="8" w:space="0" w:color="auto"/>
        <w:bottom w:val="single" w:sz="8" w:space="0" w:color="auto"/>
        <w:right w:val="single" w:sz="4" w:space="0" w:color="000000"/>
      </w:pBdr>
      <w:spacing w:before="100" w:beforeAutospacing="1" w:after="100" w:afterAutospacing="1"/>
      <w:jc w:val="left"/>
      <w:textAlignment w:val="center"/>
    </w:pPr>
    <w:rPr>
      <w:b/>
      <w:bCs/>
    </w:rPr>
  </w:style>
  <w:style w:type="paragraph" w:customStyle="1" w:styleId="xl230">
    <w:name w:val="xl230"/>
    <w:basedOn w:val="a"/>
    <w:rsid w:val="000922E5"/>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style>
  <w:style w:type="paragraph" w:customStyle="1" w:styleId="xl231">
    <w:name w:val="xl231"/>
    <w:basedOn w:val="a"/>
    <w:rsid w:val="000922E5"/>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style>
  <w:style w:type="paragraph" w:customStyle="1" w:styleId="xl232">
    <w:name w:val="xl232"/>
    <w:basedOn w:val="a"/>
    <w:rsid w:val="000922E5"/>
    <w:pPr>
      <w:pBdr>
        <w:top w:val="single" w:sz="8" w:space="0" w:color="auto"/>
        <w:left w:val="single" w:sz="8" w:space="0" w:color="auto"/>
      </w:pBdr>
      <w:spacing w:before="100" w:beforeAutospacing="1" w:after="100" w:afterAutospacing="1"/>
      <w:jc w:val="left"/>
      <w:textAlignment w:val="center"/>
    </w:pPr>
    <w:rPr>
      <w:b/>
      <w:bCs/>
      <w:color w:val="000000"/>
    </w:rPr>
  </w:style>
  <w:style w:type="paragraph" w:customStyle="1" w:styleId="xl233">
    <w:name w:val="xl233"/>
    <w:basedOn w:val="a"/>
    <w:rsid w:val="000922E5"/>
    <w:pPr>
      <w:pBdr>
        <w:left w:val="single" w:sz="8" w:space="0" w:color="auto"/>
        <w:bottom w:val="single" w:sz="8" w:space="0" w:color="auto"/>
        <w:right w:val="single" w:sz="4" w:space="0" w:color="000000"/>
      </w:pBdr>
      <w:spacing w:before="100" w:beforeAutospacing="1" w:after="100" w:afterAutospacing="1"/>
      <w:jc w:val="left"/>
      <w:textAlignment w:val="center"/>
    </w:pPr>
    <w:rPr>
      <w:b/>
      <w:bCs/>
    </w:rPr>
  </w:style>
  <w:style w:type="paragraph" w:customStyle="1" w:styleId="xl234">
    <w:name w:val="xl234"/>
    <w:basedOn w:val="a"/>
    <w:rsid w:val="000922E5"/>
    <w:pPr>
      <w:pBdr>
        <w:left w:val="single" w:sz="4" w:space="0" w:color="000000"/>
        <w:bottom w:val="single" w:sz="8" w:space="0" w:color="auto"/>
        <w:right w:val="single" w:sz="4" w:space="0" w:color="000000"/>
      </w:pBdr>
      <w:spacing w:before="100" w:beforeAutospacing="1" w:after="100" w:afterAutospacing="1"/>
      <w:jc w:val="center"/>
      <w:textAlignment w:val="center"/>
    </w:pPr>
  </w:style>
  <w:style w:type="paragraph" w:customStyle="1" w:styleId="xl235">
    <w:name w:val="xl235"/>
    <w:basedOn w:val="a"/>
    <w:rsid w:val="000922E5"/>
    <w:pPr>
      <w:pBdr>
        <w:left w:val="single" w:sz="4" w:space="0" w:color="000000"/>
        <w:bottom w:val="single" w:sz="8" w:space="0" w:color="auto"/>
        <w:right w:val="single" w:sz="4" w:space="0" w:color="000000"/>
      </w:pBdr>
      <w:spacing w:before="100" w:beforeAutospacing="1" w:after="100" w:afterAutospacing="1"/>
      <w:jc w:val="center"/>
      <w:textAlignment w:val="center"/>
    </w:pPr>
  </w:style>
  <w:style w:type="paragraph" w:customStyle="1" w:styleId="xl236">
    <w:name w:val="xl236"/>
    <w:basedOn w:val="a"/>
    <w:rsid w:val="000922E5"/>
    <w:pPr>
      <w:pBdr>
        <w:top w:val="single" w:sz="4" w:space="0" w:color="000000"/>
        <w:left w:val="single" w:sz="4" w:space="0" w:color="000000"/>
        <w:right w:val="single" w:sz="8" w:space="0" w:color="auto"/>
      </w:pBdr>
      <w:spacing w:before="100" w:beforeAutospacing="1" w:after="100" w:afterAutospacing="1"/>
      <w:jc w:val="center"/>
      <w:textAlignment w:val="center"/>
    </w:pPr>
    <w:rPr>
      <w:b/>
      <w:bCs/>
    </w:rPr>
  </w:style>
  <w:style w:type="paragraph" w:customStyle="1" w:styleId="xl237">
    <w:name w:val="xl237"/>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b/>
      <w:bCs/>
    </w:rPr>
  </w:style>
  <w:style w:type="paragraph" w:customStyle="1" w:styleId="xl238">
    <w:name w:val="xl238"/>
    <w:basedOn w:val="a"/>
    <w:rsid w:val="000922E5"/>
    <w:pPr>
      <w:pBdr>
        <w:top w:val="single" w:sz="4" w:space="0" w:color="000000"/>
        <w:left w:val="single" w:sz="8" w:space="0" w:color="auto"/>
        <w:bottom w:val="single" w:sz="4" w:space="0" w:color="000000"/>
      </w:pBdr>
      <w:spacing w:before="100" w:beforeAutospacing="1" w:after="100" w:afterAutospacing="1"/>
      <w:jc w:val="left"/>
      <w:textAlignment w:val="center"/>
    </w:pPr>
  </w:style>
  <w:style w:type="paragraph" w:customStyle="1" w:styleId="xl239">
    <w:name w:val="xl239"/>
    <w:basedOn w:val="a"/>
    <w:rsid w:val="000922E5"/>
    <w:pPr>
      <w:pBdr>
        <w:top w:val="single" w:sz="4" w:space="0" w:color="000000"/>
        <w:bottom w:val="single" w:sz="4" w:space="0" w:color="000000"/>
      </w:pBdr>
      <w:spacing w:before="100" w:beforeAutospacing="1" w:after="100" w:afterAutospacing="1"/>
      <w:jc w:val="left"/>
      <w:textAlignment w:val="center"/>
    </w:pPr>
  </w:style>
  <w:style w:type="paragraph" w:customStyle="1" w:styleId="xl240">
    <w:name w:val="xl240"/>
    <w:basedOn w:val="a"/>
    <w:rsid w:val="000922E5"/>
    <w:pPr>
      <w:pBdr>
        <w:top w:val="single" w:sz="4" w:space="0" w:color="000000"/>
        <w:bottom w:val="single" w:sz="4" w:space="0" w:color="000000"/>
        <w:right w:val="single" w:sz="8" w:space="0" w:color="auto"/>
      </w:pBdr>
      <w:spacing w:before="100" w:beforeAutospacing="1" w:after="100" w:afterAutospacing="1"/>
      <w:jc w:val="left"/>
      <w:textAlignment w:val="center"/>
    </w:pPr>
  </w:style>
  <w:style w:type="paragraph" w:customStyle="1" w:styleId="xl241">
    <w:name w:val="xl241"/>
    <w:basedOn w:val="a"/>
    <w:rsid w:val="000922E5"/>
    <w:pPr>
      <w:pBdr>
        <w:left w:val="single" w:sz="4" w:space="0" w:color="000000"/>
        <w:bottom w:val="single" w:sz="8" w:space="0" w:color="auto"/>
        <w:right w:val="single" w:sz="8" w:space="0" w:color="auto"/>
      </w:pBdr>
      <w:spacing w:before="100" w:beforeAutospacing="1" w:after="100" w:afterAutospacing="1"/>
      <w:jc w:val="center"/>
      <w:textAlignment w:val="center"/>
    </w:pPr>
  </w:style>
  <w:style w:type="paragraph" w:customStyle="1" w:styleId="xl242">
    <w:name w:val="xl242"/>
    <w:basedOn w:val="a"/>
    <w:rsid w:val="000922E5"/>
    <w:pPr>
      <w:pBdr>
        <w:top w:val="single" w:sz="4" w:space="0" w:color="000000"/>
        <w:left w:val="single" w:sz="4" w:space="0" w:color="000000"/>
        <w:bottom w:val="single" w:sz="8" w:space="0" w:color="auto"/>
        <w:right w:val="single" w:sz="8" w:space="0" w:color="auto"/>
      </w:pBdr>
      <w:spacing w:before="100" w:beforeAutospacing="1" w:after="100" w:afterAutospacing="1"/>
      <w:jc w:val="center"/>
      <w:textAlignment w:val="center"/>
    </w:pPr>
  </w:style>
  <w:style w:type="paragraph" w:customStyle="1" w:styleId="xl243">
    <w:name w:val="xl243"/>
    <w:basedOn w:val="a"/>
    <w:rsid w:val="00092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4">
    <w:name w:val="xl244"/>
    <w:basedOn w:val="a"/>
    <w:rsid w:val="000922E5"/>
    <w:pPr>
      <w:pBdr>
        <w:top w:val="single" w:sz="8" w:space="0" w:color="auto"/>
        <w:bottom w:val="single" w:sz="8" w:space="0" w:color="auto"/>
      </w:pBdr>
      <w:spacing w:before="100" w:beforeAutospacing="1" w:after="100" w:afterAutospacing="1"/>
      <w:jc w:val="center"/>
      <w:textAlignment w:val="center"/>
    </w:pPr>
  </w:style>
  <w:style w:type="paragraph" w:customStyle="1" w:styleId="xl245">
    <w:name w:val="xl245"/>
    <w:basedOn w:val="a"/>
    <w:rsid w:val="000922E5"/>
    <w:pPr>
      <w:pBdr>
        <w:top w:val="single" w:sz="8" w:space="0" w:color="auto"/>
        <w:bottom w:val="single" w:sz="8" w:space="0" w:color="auto"/>
      </w:pBdr>
      <w:spacing w:before="100" w:beforeAutospacing="1" w:after="100" w:afterAutospacing="1"/>
      <w:jc w:val="center"/>
      <w:textAlignment w:val="center"/>
    </w:pPr>
  </w:style>
  <w:style w:type="paragraph" w:customStyle="1" w:styleId="xl246">
    <w:name w:val="xl246"/>
    <w:basedOn w:val="a"/>
    <w:rsid w:val="000922E5"/>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47">
    <w:name w:val="xl247"/>
    <w:basedOn w:val="a"/>
    <w:rsid w:val="000922E5"/>
    <w:pPr>
      <w:pBdr>
        <w:top w:val="single" w:sz="8" w:space="0" w:color="auto"/>
      </w:pBdr>
      <w:spacing w:before="100" w:beforeAutospacing="1" w:after="100" w:afterAutospacing="1"/>
      <w:jc w:val="center"/>
      <w:textAlignment w:val="center"/>
    </w:pPr>
    <w:rPr>
      <w:b/>
      <w:bCs/>
    </w:rPr>
  </w:style>
  <w:style w:type="paragraph" w:customStyle="1" w:styleId="xl248">
    <w:name w:val="xl248"/>
    <w:basedOn w:val="a"/>
    <w:rsid w:val="000922E5"/>
    <w:pPr>
      <w:pBdr>
        <w:top w:val="single" w:sz="8"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249">
    <w:name w:val="xl249"/>
    <w:basedOn w:val="a"/>
    <w:rsid w:val="000922E5"/>
    <w:pPr>
      <w:pBdr>
        <w:top w:val="single" w:sz="4"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
    <w:rsid w:val="000922E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251">
    <w:name w:val="xl251"/>
    <w:basedOn w:val="a"/>
    <w:rsid w:val="000922E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52">
    <w:name w:val="xl252"/>
    <w:basedOn w:val="a"/>
    <w:rsid w:val="00092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
    <w:rsid w:val="000922E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54">
    <w:name w:val="xl254"/>
    <w:basedOn w:val="a"/>
    <w:rsid w:val="000922E5"/>
    <w:pPr>
      <w:pBdr>
        <w:top w:val="single" w:sz="4" w:space="0" w:color="000000"/>
        <w:left w:val="single" w:sz="8" w:space="0" w:color="auto"/>
        <w:bottom w:val="single" w:sz="4" w:space="0" w:color="000000"/>
        <w:right w:val="single" w:sz="4" w:space="0" w:color="000000"/>
      </w:pBdr>
      <w:shd w:val="clear" w:color="000000" w:fill="C0C0C0"/>
      <w:spacing w:before="100" w:beforeAutospacing="1" w:after="100" w:afterAutospacing="1"/>
      <w:jc w:val="left"/>
      <w:textAlignment w:val="center"/>
    </w:pPr>
    <w:rPr>
      <w:b/>
      <w:bCs/>
    </w:rPr>
  </w:style>
  <w:style w:type="paragraph" w:customStyle="1" w:styleId="xl255">
    <w:name w:val="xl255"/>
    <w:basedOn w:val="a"/>
    <w:rsid w:val="000922E5"/>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style>
  <w:style w:type="paragraph" w:customStyle="1" w:styleId="xl256">
    <w:name w:val="xl256"/>
    <w:basedOn w:val="a"/>
    <w:rsid w:val="000922E5"/>
    <w:pPr>
      <w:pBdr>
        <w:top w:val="single" w:sz="4" w:space="0" w:color="000000"/>
        <w:left w:val="single" w:sz="8" w:space="0" w:color="auto"/>
        <w:right w:val="single" w:sz="4" w:space="0" w:color="000000"/>
      </w:pBdr>
      <w:shd w:val="clear" w:color="000000" w:fill="C0C0C0"/>
      <w:spacing w:before="100" w:beforeAutospacing="1" w:after="100" w:afterAutospacing="1"/>
      <w:jc w:val="left"/>
      <w:textAlignment w:val="center"/>
    </w:pPr>
    <w:rPr>
      <w:b/>
      <w:bCs/>
    </w:rPr>
  </w:style>
  <w:style w:type="paragraph" w:customStyle="1" w:styleId="xl257">
    <w:name w:val="xl257"/>
    <w:basedOn w:val="a"/>
    <w:rsid w:val="000922E5"/>
    <w:pPr>
      <w:pBdr>
        <w:top w:val="single" w:sz="4" w:space="0" w:color="000000"/>
        <w:left w:val="single" w:sz="4" w:space="0" w:color="000000"/>
        <w:right w:val="single" w:sz="4" w:space="0" w:color="000000"/>
      </w:pBdr>
      <w:shd w:val="clear" w:color="000000" w:fill="C0C0C0"/>
      <w:spacing w:before="100" w:beforeAutospacing="1" w:after="100" w:afterAutospacing="1"/>
      <w:jc w:val="center"/>
      <w:textAlignment w:val="center"/>
    </w:pPr>
    <w:rPr>
      <w:b/>
      <w:bCs/>
    </w:rPr>
  </w:style>
  <w:style w:type="paragraph" w:customStyle="1" w:styleId="xl258">
    <w:name w:val="xl258"/>
    <w:basedOn w:val="a"/>
    <w:rsid w:val="000922E5"/>
    <w:pPr>
      <w:pBdr>
        <w:top w:val="single" w:sz="4" w:space="0" w:color="000000"/>
        <w:left w:val="single" w:sz="4" w:space="0" w:color="000000"/>
        <w:right w:val="single" w:sz="8" w:space="0" w:color="auto"/>
      </w:pBdr>
      <w:shd w:val="clear" w:color="000000" w:fill="C0C0C0"/>
      <w:spacing w:before="100" w:beforeAutospacing="1" w:after="100" w:afterAutospacing="1"/>
      <w:jc w:val="center"/>
      <w:textAlignment w:val="center"/>
    </w:pPr>
    <w:rPr>
      <w:b/>
      <w:bCs/>
    </w:rPr>
  </w:style>
  <w:style w:type="paragraph" w:customStyle="1" w:styleId="xl259">
    <w:name w:val="xl259"/>
    <w:basedOn w:val="a"/>
    <w:rsid w:val="000922E5"/>
    <w:pPr>
      <w:pBdr>
        <w:top w:val="single" w:sz="8" w:space="0" w:color="auto"/>
        <w:left w:val="single" w:sz="8" w:space="0" w:color="auto"/>
        <w:bottom w:val="single" w:sz="8" w:space="0" w:color="auto"/>
      </w:pBdr>
      <w:spacing w:before="100" w:beforeAutospacing="1" w:after="100" w:afterAutospacing="1"/>
      <w:jc w:val="left"/>
      <w:textAlignment w:val="center"/>
    </w:pPr>
    <w:rPr>
      <w:b/>
      <w:bCs/>
      <w:color w:val="000000"/>
    </w:rPr>
  </w:style>
  <w:style w:type="paragraph" w:customStyle="1" w:styleId="xl260">
    <w:name w:val="xl260"/>
    <w:basedOn w:val="a"/>
    <w:rsid w:val="000922E5"/>
    <w:pPr>
      <w:pBdr>
        <w:left w:val="single" w:sz="8" w:space="0" w:color="auto"/>
        <w:bottom w:val="single" w:sz="4" w:space="0" w:color="auto"/>
        <w:right w:val="single" w:sz="4" w:space="0" w:color="auto"/>
      </w:pBdr>
      <w:spacing w:before="100" w:beforeAutospacing="1" w:after="100" w:afterAutospacing="1"/>
      <w:jc w:val="left"/>
      <w:textAlignment w:val="center"/>
    </w:pPr>
    <w:rPr>
      <w:b/>
      <w:bCs/>
      <w:color w:val="000000"/>
    </w:rPr>
  </w:style>
  <w:style w:type="paragraph" w:customStyle="1" w:styleId="xl261">
    <w:name w:val="xl261"/>
    <w:basedOn w:val="a"/>
    <w:rsid w:val="000922E5"/>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color w:val="000000"/>
    </w:rPr>
  </w:style>
  <w:style w:type="paragraph" w:customStyle="1" w:styleId="xl262">
    <w:name w:val="xl262"/>
    <w:basedOn w:val="a"/>
    <w:rsid w:val="000922E5"/>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style>
  <w:style w:type="paragraph" w:customStyle="1" w:styleId="xl263">
    <w:name w:val="xl263"/>
    <w:basedOn w:val="a"/>
    <w:rsid w:val="000922E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0922E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65">
    <w:name w:val="xl265"/>
    <w:basedOn w:val="a"/>
    <w:rsid w:val="000922E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66">
    <w:name w:val="xl266"/>
    <w:basedOn w:val="a"/>
    <w:rsid w:val="00092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67">
    <w:name w:val="xl267"/>
    <w:basedOn w:val="a"/>
    <w:rsid w:val="000922E5"/>
    <w:pPr>
      <w:pBdr>
        <w:top w:val="single" w:sz="8" w:space="0" w:color="auto"/>
      </w:pBdr>
      <w:spacing w:before="100" w:beforeAutospacing="1" w:after="100" w:afterAutospacing="1"/>
      <w:jc w:val="center"/>
      <w:textAlignment w:val="center"/>
    </w:pPr>
  </w:style>
  <w:style w:type="paragraph" w:customStyle="1" w:styleId="xl268">
    <w:name w:val="xl268"/>
    <w:basedOn w:val="a"/>
    <w:rsid w:val="000922E5"/>
    <w:pPr>
      <w:pBdr>
        <w:top w:val="single" w:sz="8" w:space="0" w:color="auto"/>
        <w:right w:val="single" w:sz="8" w:space="0" w:color="auto"/>
      </w:pBdr>
      <w:spacing w:before="100" w:beforeAutospacing="1" w:after="100" w:afterAutospacing="1"/>
      <w:jc w:val="center"/>
      <w:textAlignment w:val="center"/>
    </w:pPr>
  </w:style>
  <w:style w:type="paragraph" w:customStyle="1" w:styleId="xl269">
    <w:name w:val="xl269"/>
    <w:basedOn w:val="a"/>
    <w:rsid w:val="000922E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092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1">
    <w:name w:val="xl271"/>
    <w:basedOn w:val="a"/>
    <w:rsid w:val="000922E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0922E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73">
    <w:name w:val="xl273"/>
    <w:basedOn w:val="a"/>
    <w:rsid w:val="00092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4">
    <w:name w:val="xl274"/>
    <w:basedOn w:val="a"/>
    <w:rsid w:val="000922E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75">
    <w:name w:val="xl275"/>
    <w:basedOn w:val="a"/>
    <w:rsid w:val="000922E5"/>
    <w:pPr>
      <w:pBdr>
        <w:top w:val="single" w:sz="4" w:space="0" w:color="auto"/>
        <w:bottom w:val="single" w:sz="4" w:space="0" w:color="auto"/>
      </w:pBdr>
      <w:spacing w:before="100" w:beforeAutospacing="1" w:after="100" w:afterAutospacing="1"/>
      <w:jc w:val="center"/>
      <w:textAlignment w:val="center"/>
    </w:pPr>
  </w:style>
  <w:style w:type="paragraph" w:customStyle="1" w:styleId="xl276">
    <w:name w:val="xl276"/>
    <w:basedOn w:val="a"/>
    <w:rsid w:val="000922E5"/>
    <w:pPr>
      <w:pBdr>
        <w:top w:val="single" w:sz="4" w:space="0" w:color="auto"/>
        <w:bottom w:val="single" w:sz="4" w:space="0" w:color="auto"/>
      </w:pBdr>
      <w:spacing w:before="100" w:beforeAutospacing="1" w:after="100" w:afterAutospacing="1"/>
      <w:jc w:val="center"/>
      <w:textAlignment w:val="center"/>
    </w:pPr>
  </w:style>
  <w:style w:type="paragraph" w:customStyle="1" w:styleId="xl277">
    <w:name w:val="xl277"/>
    <w:basedOn w:val="a"/>
    <w:rsid w:val="000922E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78">
    <w:name w:val="xl278"/>
    <w:basedOn w:val="a"/>
    <w:rsid w:val="000922E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79">
    <w:name w:val="xl279"/>
    <w:basedOn w:val="a"/>
    <w:rsid w:val="00092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
    <w:rsid w:val="000922E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81">
    <w:name w:val="xl281"/>
    <w:basedOn w:val="a"/>
    <w:rsid w:val="000922E5"/>
    <w:pPr>
      <w:pBdr>
        <w:bottom w:val="single" w:sz="8" w:space="0" w:color="auto"/>
      </w:pBdr>
      <w:spacing w:before="100" w:beforeAutospacing="1" w:after="100" w:afterAutospacing="1"/>
      <w:jc w:val="center"/>
      <w:textAlignment w:val="center"/>
    </w:pPr>
  </w:style>
  <w:style w:type="paragraph" w:customStyle="1" w:styleId="xl282">
    <w:name w:val="xl282"/>
    <w:basedOn w:val="a"/>
    <w:rsid w:val="000922E5"/>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83">
    <w:name w:val="xl283"/>
    <w:basedOn w:val="a"/>
    <w:rsid w:val="00092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84">
    <w:name w:val="xl284"/>
    <w:basedOn w:val="a"/>
    <w:rsid w:val="000922E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285">
    <w:name w:val="xl285"/>
    <w:basedOn w:val="a"/>
    <w:rsid w:val="000922E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286">
    <w:name w:val="xl286"/>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287">
    <w:name w:val="xl287"/>
    <w:basedOn w:val="a"/>
    <w:rsid w:val="000922E5"/>
    <w:pPr>
      <w:pBdr>
        <w:left w:val="single" w:sz="4" w:space="0" w:color="000000"/>
        <w:bottom w:val="single" w:sz="4" w:space="0" w:color="000000"/>
        <w:right w:val="single" w:sz="8" w:space="0" w:color="auto"/>
      </w:pBdr>
      <w:spacing w:before="100" w:beforeAutospacing="1" w:after="100" w:afterAutospacing="1"/>
      <w:jc w:val="center"/>
      <w:textAlignment w:val="center"/>
    </w:pPr>
    <w:rPr>
      <w:b/>
      <w:bCs/>
    </w:rPr>
  </w:style>
  <w:style w:type="paragraph" w:customStyle="1" w:styleId="xl288">
    <w:name w:val="xl288"/>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289">
    <w:name w:val="xl289"/>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b/>
      <w:bCs/>
    </w:rPr>
  </w:style>
  <w:style w:type="paragraph" w:customStyle="1" w:styleId="xl290">
    <w:name w:val="xl290"/>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91">
    <w:name w:val="xl291"/>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style>
  <w:style w:type="paragraph" w:customStyle="1" w:styleId="xl292">
    <w:name w:val="xl292"/>
    <w:basedOn w:val="a"/>
    <w:rsid w:val="000922E5"/>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293">
    <w:name w:val="xl293"/>
    <w:basedOn w:val="a"/>
    <w:rsid w:val="000922E5"/>
    <w:pPr>
      <w:pBdr>
        <w:top w:val="single" w:sz="4" w:space="0" w:color="000000"/>
        <w:left w:val="single" w:sz="4" w:space="0" w:color="000000"/>
        <w:right w:val="single" w:sz="8" w:space="0" w:color="auto"/>
      </w:pBdr>
      <w:spacing w:before="100" w:beforeAutospacing="1" w:after="100" w:afterAutospacing="1"/>
      <w:jc w:val="center"/>
    </w:pPr>
  </w:style>
  <w:style w:type="paragraph" w:customStyle="1" w:styleId="xl294">
    <w:name w:val="xl294"/>
    <w:basedOn w:val="a"/>
    <w:rsid w:val="000922E5"/>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295">
    <w:name w:val="xl295"/>
    <w:basedOn w:val="a"/>
    <w:rsid w:val="000922E5"/>
    <w:pPr>
      <w:pBdr>
        <w:top w:val="single" w:sz="8" w:space="0" w:color="000000"/>
        <w:left w:val="single" w:sz="4" w:space="0" w:color="000000"/>
        <w:bottom w:val="single" w:sz="4" w:space="0" w:color="000000"/>
        <w:right w:val="single" w:sz="8" w:space="0" w:color="auto"/>
      </w:pBdr>
      <w:spacing w:before="100" w:beforeAutospacing="1" w:after="100" w:afterAutospacing="1"/>
      <w:jc w:val="center"/>
      <w:textAlignment w:val="center"/>
    </w:pPr>
    <w:rPr>
      <w:b/>
      <w:bCs/>
    </w:rPr>
  </w:style>
  <w:style w:type="paragraph" w:customStyle="1" w:styleId="xl296">
    <w:name w:val="xl296"/>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297">
    <w:name w:val="xl297"/>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style>
  <w:style w:type="paragraph" w:customStyle="1" w:styleId="xl298">
    <w:name w:val="xl298"/>
    <w:basedOn w:val="a"/>
    <w:rsid w:val="000922E5"/>
    <w:pPr>
      <w:pBdr>
        <w:top w:val="single" w:sz="4" w:space="0" w:color="auto"/>
        <w:left w:val="single" w:sz="8" w:space="0" w:color="auto"/>
        <w:bottom w:val="single" w:sz="4" w:space="0" w:color="auto"/>
      </w:pBdr>
      <w:spacing w:before="100" w:beforeAutospacing="1" w:after="100" w:afterAutospacing="1"/>
      <w:jc w:val="left"/>
      <w:textAlignment w:val="center"/>
    </w:pPr>
    <w:rPr>
      <w:color w:val="000000"/>
    </w:rPr>
  </w:style>
  <w:style w:type="paragraph" w:customStyle="1" w:styleId="xl299">
    <w:name w:val="xl299"/>
    <w:basedOn w:val="a"/>
    <w:rsid w:val="000922E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00">
    <w:name w:val="xl300"/>
    <w:basedOn w:val="a"/>
    <w:rsid w:val="000922E5"/>
    <w:pPr>
      <w:pBdr>
        <w:top w:val="single" w:sz="8" w:space="0" w:color="000000"/>
        <w:left w:val="single" w:sz="8" w:space="0" w:color="auto"/>
      </w:pBdr>
      <w:spacing w:before="100" w:beforeAutospacing="1" w:after="100" w:afterAutospacing="1"/>
      <w:jc w:val="left"/>
      <w:textAlignment w:val="center"/>
    </w:pPr>
    <w:rPr>
      <w:b/>
      <w:bCs/>
      <w:color w:val="000000"/>
    </w:rPr>
  </w:style>
  <w:style w:type="paragraph" w:customStyle="1" w:styleId="xl301">
    <w:name w:val="xl301"/>
    <w:basedOn w:val="a"/>
    <w:rsid w:val="000922E5"/>
    <w:pPr>
      <w:pBdr>
        <w:left w:val="single" w:sz="8" w:space="0" w:color="auto"/>
        <w:bottom w:val="single" w:sz="4" w:space="0" w:color="000000"/>
        <w:right w:val="single" w:sz="4" w:space="0" w:color="000000"/>
      </w:pBdr>
      <w:spacing w:before="100" w:beforeAutospacing="1" w:after="100" w:afterAutospacing="1"/>
      <w:jc w:val="left"/>
      <w:textAlignment w:val="center"/>
    </w:pPr>
  </w:style>
  <w:style w:type="paragraph" w:customStyle="1" w:styleId="xl302">
    <w:name w:val="xl302"/>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303">
    <w:name w:val="xl303"/>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304">
    <w:name w:val="xl304"/>
    <w:basedOn w:val="a"/>
    <w:rsid w:val="000922E5"/>
    <w:pPr>
      <w:pBdr>
        <w:left w:val="single" w:sz="4" w:space="0" w:color="000000"/>
        <w:bottom w:val="single" w:sz="4" w:space="0" w:color="000000"/>
        <w:right w:val="single" w:sz="8" w:space="0" w:color="auto"/>
      </w:pBdr>
      <w:spacing w:before="100" w:beforeAutospacing="1" w:after="100" w:afterAutospacing="1"/>
      <w:jc w:val="center"/>
      <w:textAlignment w:val="center"/>
    </w:pPr>
  </w:style>
  <w:style w:type="paragraph" w:customStyle="1" w:styleId="xl305">
    <w:name w:val="xl305"/>
    <w:basedOn w:val="a"/>
    <w:rsid w:val="000922E5"/>
    <w:pPr>
      <w:pBdr>
        <w:top w:val="single" w:sz="4" w:space="0" w:color="000000"/>
        <w:left w:val="single" w:sz="8" w:space="0" w:color="auto"/>
        <w:bottom w:val="single" w:sz="8" w:space="0" w:color="auto"/>
        <w:right w:val="single" w:sz="4" w:space="0" w:color="000000"/>
      </w:pBdr>
      <w:spacing w:before="100" w:beforeAutospacing="1" w:after="100" w:afterAutospacing="1"/>
      <w:jc w:val="left"/>
      <w:textAlignment w:val="center"/>
    </w:pPr>
  </w:style>
  <w:style w:type="paragraph" w:customStyle="1" w:styleId="xl306">
    <w:name w:val="xl306"/>
    <w:basedOn w:val="a"/>
    <w:rsid w:val="000922E5"/>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color w:val="FFFFFF"/>
    </w:rPr>
  </w:style>
  <w:style w:type="paragraph" w:customStyle="1" w:styleId="xl307">
    <w:name w:val="xl307"/>
    <w:basedOn w:val="a"/>
    <w:rsid w:val="000922E5"/>
    <w:pPr>
      <w:pBdr>
        <w:top w:val="single" w:sz="4" w:space="0" w:color="000000"/>
        <w:left w:val="single" w:sz="4" w:space="0" w:color="000000"/>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xl308">
    <w:name w:val="xl308"/>
    <w:basedOn w:val="a"/>
    <w:rsid w:val="000922E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09">
    <w:name w:val="xl309"/>
    <w:basedOn w:val="a"/>
    <w:rsid w:val="000922E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310">
    <w:name w:val="xl310"/>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311">
    <w:name w:val="xl311"/>
    <w:basedOn w:val="a"/>
    <w:rsid w:val="000922E5"/>
    <w:pPr>
      <w:pBdr>
        <w:left w:val="single" w:sz="4" w:space="0" w:color="000000"/>
        <w:bottom w:val="single" w:sz="4" w:space="0" w:color="000000"/>
        <w:right w:val="single" w:sz="8" w:space="0" w:color="auto"/>
      </w:pBdr>
      <w:spacing w:before="100" w:beforeAutospacing="1" w:after="100" w:afterAutospacing="1"/>
      <w:jc w:val="center"/>
      <w:textAlignment w:val="center"/>
    </w:pPr>
  </w:style>
  <w:style w:type="paragraph" w:customStyle="1" w:styleId="xl312">
    <w:name w:val="xl312"/>
    <w:basedOn w:val="a"/>
    <w:rsid w:val="000922E5"/>
    <w:pPr>
      <w:pBdr>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style>
  <w:style w:type="paragraph" w:customStyle="1" w:styleId="xl313">
    <w:name w:val="xl313"/>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14">
    <w:name w:val="xl314"/>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style>
  <w:style w:type="paragraph" w:customStyle="1" w:styleId="xl315">
    <w:name w:val="xl315"/>
    <w:basedOn w:val="a"/>
    <w:rsid w:val="000922E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style>
  <w:style w:type="paragraph" w:customStyle="1" w:styleId="xl316">
    <w:name w:val="xl316"/>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317">
    <w:name w:val="xl317"/>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color w:val="000000"/>
    </w:rPr>
  </w:style>
  <w:style w:type="paragraph" w:customStyle="1" w:styleId="xl318">
    <w:name w:val="xl318"/>
    <w:basedOn w:val="a"/>
    <w:rsid w:val="000922E5"/>
    <w:pPr>
      <w:pBdr>
        <w:left w:val="single" w:sz="8" w:space="0" w:color="auto"/>
        <w:bottom w:val="single" w:sz="8" w:space="0" w:color="auto"/>
      </w:pBdr>
      <w:spacing w:before="100" w:beforeAutospacing="1" w:after="100" w:afterAutospacing="1"/>
      <w:jc w:val="left"/>
      <w:textAlignment w:val="center"/>
    </w:pPr>
    <w:rPr>
      <w:b/>
      <w:bCs/>
      <w:color w:val="000000"/>
    </w:rPr>
  </w:style>
  <w:style w:type="paragraph" w:customStyle="1" w:styleId="xl319">
    <w:name w:val="xl319"/>
    <w:basedOn w:val="a"/>
    <w:rsid w:val="000922E5"/>
    <w:pPr>
      <w:pBdr>
        <w:left w:val="single" w:sz="8" w:space="0" w:color="auto"/>
      </w:pBdr>
      <w:spacing w:before="100" w:beforeAutospacing="1" w:after="100" w:afterAutospacing="1"/>
      <w:jc w:val="left"/>
      <w:textAlignment w:val="center"/>
    </w:pPr>
  </w:style>
  <w:style w:type="paragraph" w:customStyle="1" w:styleId="xl320">
    <w:name w:val="xl320"/>
    <w:basedOn w:val="a"/>
    <w:rsid w:val="000922E5"/>
    <w:pPr>
      <w:spacing w:before="100" w:beforeAutospacing="1" w:after="100" w:afterAutospacing="1"/>
      <w:jc w:val="left"/>
      <w:textAlignment w:val="center"/>
    </w:pPr>
  </w:style>
  <w:style w:type="paragraph" w:customStyle="1" w:styleId="xl321">
    <w:name w:val="xl321"/>
    <w:basedOn w:val="a"/>
    <w:rsid w:val="000922E5"/>
    <w:pPr>
      <w:spacing w:before="100" w:beforeAutospacing="1" w:after="100" w:afterAutospacing="1"/>
      <w:jc w:val="center"/>
      <w:textAlignment w:val="center"/>
    </w:pPr>
  </w:style>
  <w:style w:type="paragraph" w:customStyle="1" w:styleId="xl322">
    <w:name w:val="xl322"/>
    <w:basedOn w:val="a"/>
    <w:rsid w:val="000922E5"/>
    <w:pPr>
      <w:spacing w:before="100" w:beforeAutospacing="1" w:after="100" w:afterAutospacing="1"/>
      <w:jc w:val="center"/>
      <w:textAlignment w:val="center"/>
    </w:pPr>
  </w:style>
  <w:style w:type="paragraph" w:customStyle="1" w:styleId="xl323">
    <w:name w:val="xl323"/>
    <w:basedOn w:val="a"/>
    <w:rsid w:val="000922E5"/>
    <w:pPr>
      <w:pBdr>
        <w:left w:val="single" w:sz="8" w:space="0" w:color="auto"/>
      </w:pBdr>
      <w:spacing w:before="100" w:beforeAutospacing="1" w:after="100" w:afterAutospacing="1"/>
      <w:jc w:val="left"/>
      <w:textAlignment w:val="center"/>
    </w:pPr>
    <w:rPr>
      <w:b/>
      <w:bCs/>
    </w:rPr>
  </w:style>
  <w:style w:type="paragraph" w:customStyle="1" w:styleId="xl324">
    <w:name w:val="xl324"/>
    <w:basedOn w:val="a"/>
    <w:rsid w:val="000922E5"/>
    <w:pPr>
      <w:pBdr>
        <w:right w:val="single" w:sz="8" w:space="0" w:color="auto"/>
      </w:pBdr>
      <w:spacing w:before="100" w:beforeAutospacing="1" w:after="100" w:afterAutospacing="1"/>
      <w:jc w:val="center"/>
      <w:textAlignment w:val="center"/>
    </w:pPr>
  </w:style>
  <w:style w:type="paragraph" w:customStyle="1" w:styleId="xl325">
    <w:name w:val="xl325"/>
    <w:basedOn w:val="a"/>
    <w:rsid w:val="000922E5"/>
    <w:pPr>
      <w:pBdr>
        <w:bottom w:val="single" w:sz="8" w:space="0" w:color="auto"/>
      </w:pBdr>
      <w:spacing w:before="100" w:beforeAutospacing="1" w:after="100" w:afterAutospacing="1"/>
      <w:jc w:val="center"/>
      <w:textAlignment w:val="center"/>
    </w:pPr>
  </w:style>
  <w:style w:type="paragraph" w:customStyle="1" w:styleId="xl326">
    <w:name w:val="xl326"/>
    <w:basedOn w:val="a"/>
    <w:rsid w:val="000922E5"/>
    <w:pPr>
      <w:pBdr>
        <w:bottom w:val="single" w:sz="8" w:space="0" w:color="auto"/>
        <w:right w:val="single" w:sz="8" w:space="0" w:color="auto"/>
      </w:pBdr>
      <w:spacing w:before="100" w:beforeAutospacing="1" w:after="100" w:afterAutospacing="1"/>
      <w:jc w:val="center"/>
      <w:textAlignment w:val="center"/>
    </w:pPr>
  </w:style>
  <w:style w:type="paragraph" w:customStyle="1" w:styleId="xl327">
    <w:name w:val="xl327"/>
    <w:basedOn w:val="a"/>
    <w:rsid w:val="000922E5"/>
    <w:pPr>
      <w:spacing w:before="100" w:beforeAutospacing="1" w:after="100" w:afterAutospacing="1"/>
      <w:jc w:val="left"/>
      <w:textAlignment w:val="center"/>
    </w:pPr>
    <w:rPr>
      <w:b/>
      <w:bCs/>
    </w:rPr>
  </w:style>
  <w:style w:type="paragraph" w:customStyle="1" w:styleId="xl328">
    <w:name w:val="xl328"/>
    <w:basedOn w:val="a"/>
    <w:rsid w:val="000922E5"/>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b/>
      <w:bCs/>
      <w:color w:val="000000"/>
    </w:rPr>
  </w:style>
  <w:style w:type="paragraph" w:customStyle="1" w:styleId="xl329">
    <w:name w:val="xl329"/>
    <w:basedOn w:val="a"/>
    <w:rsid w:val="000922E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30">
    <w:name w:val="xl330"/>
    <w:basedOn w:val="a"/>
    <w:rsid w:val="000922E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31">
    <w:name w:val="xl331"/>
    <w:basedOn w:val="a"/>
    <w:rsid w:val="000922E5"/>
    <w:pPr>
      <w:spacing w:before="100" w:beforeAutospacing="1" w:after="100" w:afterAutospacing="1"/>
      <w:jc w:val="left"/>
    </w:pPr>
    <w:rPr>
      <w:b/>
      <w:bCs/>
      <w:color w:val="00B0F0"/>
    </w:rPr>
  </w:style>
  <w:style w:type="paragraph" w:customStyle="1" w:styleId="xl332">
    <w:name w:val="xl332"/>
    <w:basedOn w:val="a"/>
    <w:rsid w:val="000922E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333">
    <w:name w:val="xl333"/>
    <w:basedOn w:val="a"/>
    <w:rsid w:val="000922E5"/>
    <w:pPr>
      <w:pBdr>
        <w:top w:val="single" w:sz="8" w:space="0" w:color="auto"/>
        <w:left w:val="single" w:sz="4" w:space="0" w:color="auto"/>
        <w:bottom w:val="single" w:sz="4" w:space="0" w:color="000000"/>
        <w:right w:val="single" w:sz="4" w:space="0" w:color="auto"/>
      </w:pBdr>
      <w:spacing w:before="100" w:beforeAutospacing="1" w:after="100" w:afterAutospacing="1"/>
      <w:jc w:val="center"/>
      <w:textAlignment w:val="center"/>
    </w:pPr>
    <w:rPr>
      <w:b/>
      <w:bCs/>
      <w:color w:val="000000"/>
    </w:rPr>
  </w:style>
  <w:style w:type="paragraph" w:customStyle="1" w:styleId="xl334">
    <w:name w:val="xl334"/>
    <w:basedOn w:val="a"/>
    <w:rsid w:val="000922E5"/>
    <w:pPr>
      <w:pBdr>
        <w:top w:val="single" w:sz="8" w:space="0" w:color="auto"/>
        <w:left w:val="single" w:sz="8" w:space="0" w:color="auto"/>
        <w:bottom w:val="single" w:sz="8" w:space="0" w:color="000000"/>
        <w:right w:val="single" w:sz="4" w:space="0" w:color="auto"/>
      </w:pBdr>
      <w:spacing w:before="100" w:beforeAutospacing="1" w:after="100" w:afterAutospacing="1"/>
      <w:jc w:val="center"/>
      <w:textAlignment w:val="center"/>
    </w:pPr>
    <w:rPr>
      <w:b/>
      <w:bCs/>
      <w:color w:val="000000"/>
    </w:rPr>
  </w:style>
  <w:style w:type="paragraph" w:customStyle="1" w:styleId="xl335">
    <w:name w:val="xl335"/>
    <w:basedOn w:val="a"/>
    <w:rsid w:val="000922E5"/>
    <w:pPr>
      <w:pBdr>
        <w:top w:val="single" w:sz="8" w:space="0" w:color="auto"/>
        <w:left w:val="single" w:sz="8" w:space="0" w:color="auto"/>
        <w:bottom w:val="single" w:sz="8" w:space="0" w:color="000000"/>
      </w:pBdr>
      <w:spacing w:before="100" w:beforeAutospacing="1" w:after="100" w:afterAutospacing="1"/>
      <w:jc w:val="left"/>
      <w:textAlignment w:val="center"/>
    </w:pPr>
    <w:rPr>
      <w:b/>
      <w:bCs/>
    </w:rPr>
  </w:style>
  <w:style w:type="paragraph" w:customStyle="1" w:styleId="xl336">
    <w:name w:val="xl336"/>
    <w:basedOn w:val="a"/>
    <w:rsid w:val="000922E5"/>
    <w:pPr>
      <w:pBdr>
        <w:top w:val="single" w:sz="8" w:space="0" w:color="auto"/>
        <w:bottom w:val="single" w:sz="8" w:space="0" w:color="000000"/>
      </w:pBdr>
      <w:spacing w:before="100" w:beforeAutospacing="1" w:after="100" w:afterAutospacing="1"/>
      <w:jc w:val="left"/>
      <w:textAlignment w:val="center"/>
    </w:pPr>
    <w:rPr>
      <w:b/>
      <w:bCs/>
    </w:rPr>
  </w:style>
  <w:style w:type="paragraph" w:customStyle="1" w:styleId="xl337">
    <w:name w:val="xl337"/>
    <w:basedOn w:val="a"/>
    <w:rsid w:val="000922E5"/>
    <w:pPr>
      <w:pBdr>
        <w:top w:val="single" w:sz="8" w:space="0" w:color="auto"/>
        <w:bottom w:val="single" w:sz="8" w:space="0" w:color="000000"/>
        <w:right w:val="single" w:sz="8" w:space="0" w:color="auto"/>
      </w:pBdr>
      <w:spacing w:before="100" w:beforeAutospacing="1" w:after="100" w:afterAutospacing="1"/>
      <w:jc w:val="left"/>
      <w:textAlignment w:val="center"/>
    </w:pPr>
    <w:rPr>
      <w:b/>
      <w:bCs/>
    </w:rPr>
  </w:style>
  <w:style w:type="paragraph" w:customStyle="1" w:styleId="xl338">
    <w:name w:val="xl338"/>
    <w:basedOn w:val="a"/>
    <w:rsid w:val="000922E5"/>
    <w:pPr>
      <w:pBdr>
        <w:bottom w:val="single" w:sz="8" w:space="0" w:color="auto"/>
      </w:pBdr>
      <w:spacing w:before="100" w:beforeAutospacing="1" w:after="100" w:afterAutospacing="1"/>
      <w:jc w:val="left"/>
      <w:textAlignment w:val="center"/>
    </w:pPr>
    <w:rPr>
      <w:b/>
      <w:bCs/>
      <w:color w:val="000000"/>
    </w:rPr>
  </w:style>
  <w:style w:type="paragraph" w:customStyle="1" w:styleId="xl339">
    <w:name w:val="xl339"/>
    <w:basedOn w:val="a"/>
    <w:rsid w:val="000922E5"/>
    <w:pPr>
      <w:pBdr>
        <w:bottom w:val="single" w:sz="8" w:space="0" w:color="auto"/>
        <w:right w:val="single" w:sz="8" w:space="0" w:color="auto"/>
      </w:pBdr>
      <w:spacing w:before="100" w:beforeAutospacing="1" w:after="100" w:afterAutospacing="1"/>
      <w:jc w:val="left"/>
      <w:textAlignment w:val="center"/>
    </w:pPr>
    <w:rPr>
      <w:b/>
      <w:bCs/>
      <w:color w:val="000000"/>
    </w:rPr>
  </w:style>
  <w:style w:type="paragraph" w:customStyle="1" w:styleId="xl340">
    <w:name w:val="xl340"/>
    <w:basedOn w:val="a"/>
    <w:rsid w:val="000922E5"/>
    <w:pPr>
      <w:pBdr>
        <w:top w:val="single" w:sz="4" w:space="0" w:color="000000"/>
        <w:left w:val="single" w:sz="8" w:space="0" w:color="auto"/>
        <w:bottom w:val="single" w:sz="4" w:space="0" w:color="000000"/>
      </w:pBdr>
      <w:spacing w:before="100" w:beforeAutospacing="1" w:after="100" w:afterAutospacing="1"/>
      <w:jc w:val="left"/>
      <w:textAlignment w:val="center"/>
    </w:pPr>
  </w:style>
  <w:style w:type="paragraph" w:customStyle="1" w:styleId="xl341">
    <w:name w:val="xl341"/>
    <w:basedOn w:val="a"/>
    <w:rsid w:val="000922E5"/>
    <w:pPr>
      <w:pBdr>
        <w:top w:val="single" w:sz="4" w:space="0" w:color="000000"/>
        <w:bottom w:val="single" w:sz="4" w:space="0" w:color="000000"/>
      </w:pBdr>
      <w:spacing w:before="100" w:beforeAutospacing="1" w:after="100" w:afterAutospacing="1"/>
      <w:jc w:val="left"/>
      <w:textAlignment w:val="center"/>
    </w:pPr>
  </w:style>
  <w:style w:type="paragraph" w:customStyle="1" w:styleId="xl342">
    <w:name w:val="xl342"/>
    <w:basedOn w:val="a"/>
    <w:rsid w:val="000922E5"/>
    <w:pPr>
      <w:pBdr>
        <w:top w:val="single" w:sz="4" w:space="0" w:color="000000"/>
        <w:bottom w:val="single" w:sz="4" w:space="0" w:color="000000"/>
        <w:right w:val="single" w:sz="8" w:space="0" w:color="auto"/>
      </w:pBdr>
      <w:spacing w:before="100" w:beforeAutospacing="1" w:after="100" w:afterAutospacing="1"/>
      <w:jc w:val="left"/>
      <w:textAlignment w:val="center"/>
    </w:pPr>
  </w:style>
  <w:style w:type="paragraph" w:customStyle="1" w:styleId="Iauiue1">
    <w:name w:val="Iau?iue1"/>
    <w:rsid w:val="000922E5"/>
    <w:pPr>
      <w:widowControl w:val="0"/>
      <w:spacing w:after="0" w:line="240" w:lineRule="auto"/>
    </w:pPr>
    <w:rPr>
      <w:rFonts w:ascii="Peterburg" w:eastAsia="Times New Roman" w:hAnsi="Peterburg" w:cs="Times New Roman"/>
      <w:sz w:val="24"/>
      <w:szCs w:val="20"/>
      <w:lang w:eastAsia="ru-RU"/>
    </w:rPr>
  </w:style>
  <w:style w:type="paragraph" w:customStyle="1" w:styleId="xl343">
    <w:name w:val="xl343"/>
    <w:basedOn w:val="a"/>
    <w:rsid w:val="000922E5"/>
    <w:pPr>
      <w:pBdr>
        <w:top w:val="single" w:sz="8" w:space="0" w:color="auto"/>
        <w:left w:val="single" w:sz="8" w:space="0" w:color="auto"/>
        <w:bottom w:val="single" w:sz="8" w:space="0" w:color="000000"/>
      </w:pBdr>
      <w:spacing w:before="100" w:beforeAutospacing="1" w:after="100" w:afterAutospacing="1"/>
      <w:jc w:val="left"/>
      <w:textAlignment w:val="center"/>
    </w:pPr>
    <w:rPr>
      <w:b/>
      <w:bCs/>
    </w:rPr>
  </w:style>
  <w:style w:type="paragraph" w:customStyle="1" w:styleId="xl344">
    <w:name w:val="xl344"/>
    <w:basedOn w:val="a"/>
    <w:rsid w:val="000922E5"/>
    <w:pPr>
      <w:pBdr>
        <w:top w:val="single" w:sz="8" w:space="0" w:color="auto"/>
        <w:bottom w:val="single" w:sz="8" w:space="0" w:color="000000"/>
      </w:pBdr>
      <w:spacing w:before="100" w:beforeAutospacing="1" w:after="100" w:afterAutospacing="1"/>
      <w:jc w:val="left"/>
      <w:textAlignment w:val="center"/>
    </w:pPr>
    <w:rPr>
      <w:b/>
      <w:bCs/>
    </w:rPr>
  </w:style>
  <w:style w:type="paragraph" w:customStyle="1" w:styleId="xl345">
    <w:name w:val="xl345"/>
    <w:basedOn w:val="a"/>
    <w:rsid w:val="000922E5"/>
    <w:pPr>
      <w:pBdr>
        <w:top w:val="single" w:sz="8" w:space="0" w:color="auto"/>
        <w:bottom w:val="single" w:sz="8" w:space="0" w:color="000000"/>
        <w:right w:val="single" w:sz="8" w:space="0" w:color="auto"/>
      </w:pBdr>
      <w:spacing w:before="100" w:beforeAutospacing="1" w:after="100" w:afterAutospacing="1"/>
      <w:jc w:val="left"/>
      <w:textAlignment w:val="center"/>
    </w:pPr>
    <w:rPr>
      <w:b/>
      <w:bCs/>
    </w:rPr>
  </w:style>
  <w:style w:type="paragraph" w:customStyle="1" w:styleId="xl346">
    <w:name w:val="xl346"/>
    <w:basedOn w:val="a"/>
    <w:rsid w:val="000922E5"/>
    <w:pPr>
      <w:pBdr>
        <w:bottom w:val="single" w:sz="8" w:space="0" w:color="auto"/>
      </w:pBdr>
      <w:spacing w:before="100" w:beforeAutospacing="1" w:after="100" w:afterAutospacing="1"/>
      <w:jc w:val="left"/>
      <w:textAlignment w:val="center"/>
    </w:pPr>
    <w:rPr>
      <w:b/>
      <w:bCs/>
      <w:color w:val="000000"/>
    </w:rPr>
  </w:style>
  <w:style w:type="paragraph" w:customStyle="1" w:styleId="xl347">
    <w:name w:val="xl347"/>
    <w:basedOn w:val="a"/>
    <w:rsid w:val="000922E5"/>
    <w:pPr>
      <w:pBdr>
        <w:bottom w:val="single" w:sz="8" w:space="0" w:color="auto"/>
        <w:right w:val="single" w:sz="8" w:space="0" w:color="auto"/>
      </w:pBdr>
      <w:spacing w:before="100" w:beforeAutospacing="1" w:after="100" w:afterAutospacing="1"/>
      <w:jc w:val="left"/>
      <w:textAlignment w:val="center"/>
    </w:pPr>
    <w:rPr>
      <w:b/>
      <w:bCs/>
      <w:color w:val="000000"/>
    </w:rPr>
  </w:style>
  <w:style w:type="paragraph" w:customStyle="1" w:styleId="xl348">
    <w:name w:val="xl348"/>
    <w:basedOn w:val="a"/>
    <w:rsid w:val="000922E5"/>
    <w:pPr>
      <w:pBdr>
        <w:top w:val="single" w:sz="4" w:space="0" w:color="000000"/>
        <w:left w:val="single" w:sz="8" w:space="0" w:color="auto"/>
        <w:bottom w:val="single" w:sz="4" w:space="0" w:color="000000"/>
      </w:pBdr>
      <w:spacing w:before="100" w:beforeAutospacing="1" w:after="100" w:afterAutospacing="1"/>
      <w:jc w:val="left"/>
      <w:textAlignment w:val="center"/>
    </w:pPr>
  </w:style>
  <w:style w:type="paragraph" w:customStyle="1" w:styleId="xl349">
    <w:name w:val="xl349"/>
    <w:basedOn w:val="a"/>
    <w:rsid w:val="000922E5"/>
    <w:pPr>
      <w:pBdr>
        <w:top w:val="single" w:sz="4" w:space="0" w:color="000000"/>
        <w:bottom w:val="single" w:sz="4" w:space="0" w:color="000000"/>
      </w:pBdr>
      <w:spacing w:before="100" w:beforeAutospacing="1" w:after="100" w:afterAutospacing="1"/>
      <w:jc w:val="left"/>
      <w:textAlignment w:val="center"/>
    </w:pPr>
  </w:style>
  <w:style w:type="paragraph" w:customStyle="1" w:styleId="xl350">
    <w:name w:val="xl350"/>
    <w:basedOn w:val="a"/>
    <w:rsid w:val="000922E5"/>
    <w:pPr>
      <w:pBdr>
        <w:top w:val="single" w:sz="4" w:space="0" w:color="000000"/>
        <w:bottom w:val="single" w:sz="4" w:space="0" w:color="000000"/>
        <w:right w:val="single" w:sz="8" w:space="0" w:color="auto"/>
      </w:pBdr>
      <w:spacing w:before="100" w:beforeAutospacing="1" w:after="100" w:afterAutospacing="1"/>
      <w:jc w:val="left"/>
      <w:textAlignment w:val="center"/>
    </w:pPr>
  </w:style>
  <w:style w:type="paragraph" w:customStyle="1" w:styleId="xl351">
    <w:name w:val="xl351"/>
    <w:basedOn w:val="a"/>
    <w:rsid w:val="000922E5"/>
    <w:pPr>
      <w:pBdr>
        <w:top w:val="single" w:sz="4" w:space="0" w:color="000000"/>
        <w:left w:val="single" w:sz="8" w:space="0" w:color="auto"/>
        <w:bottom w:val="single" w:sz="4" w:space="0" w:color="000000"/>
      </w:pBdr>
      <w:shd w:val="clear" w:color="000000" w:fill="FFFFFF"/>
      <w:spacing w:before="100" w:beforeAutospacing="1" w:after="100" w:afterAutospacing="1"/>
      <w:jc w:val="left"/>
      <w:textAlignment w:val="center"/>
    </w:pPr>
  </w:style>
  <w:style w:type="paragraph" w:customStyle="1" w:styleId="xl352">
    <w:name w:val="xl352"/>
    <w:basedOn w:val="a"/>
    <w:rsid w:val="000922E5"/>
    <w:pPr>
      <w:pBdr>
        <w:top w:val="single" w:sz="4" w:space="0" w:color="000000"/>
        <w:bottom w:val="single" w:sz="4" w:space="0" w:color="000000"/>
      </w:pBdr>
      <w:shd w:val="clear" w:color="000000" w:fill="FFFFFF"/>
      <w:spacing w:before="100" w:beforeAutospacing="1" w:after="100" w:afterAutospacing="1"/>
      <w:jc w:val="left"/>
      <w:textAlignment w:val="center"/>
    </w:pPr>
  </w:style>
  <w:style w:type="paragraph" w:customStyle="1" w:styleId="xl353">
    <w:name w:val="xl353"/>
    <w:basedOn w:val="a"/>
    <w:rsid w:val="000922E5"/>
    <w:pPr>
      <w:pBdr>
        <w:top w:val="single" w:sz="4" w:space="0" w:color="000000"/>
        <w:bottom w:val="single" w:sz="4" w:space="0" w:color="000000"/>
        <w:right w:val="single" w:sz="8" w:space="0" w:color="auto"/>
      </w:pBdr>
      <w:shd w:val="clear" w:color="000000" w:fill="FFFFFF"/>
      <w:spacing w:before="100" w:beforeAutospacing="1" w:after="100" w:afterAutospacing="1"/>
      <w:jc w:val="left"/>
      <w:textAlignment w:val="center"/>
    </w:pPr>
  </w:style>
  <w:style w:type="paragraph" w:customStyle="1" w:styleId="xl354">
    <w:name w:val="xl354"/>
    <w:basedOn w:val="a"/>
    <w:rsid w:val="000922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18"/>
      <w:szCs w:val="18"/>
    </w:rPr>
  </w:style>
  <w:style w:type="paragraph" w:customStyle="1" w:styleId="xl355">
    <w:name w:val="xl355"/>
    <w:basedOn w:val="a"/>
    <w:rsid w:val="000922E5"/>
    <w:pPr>
      <w:pBdr>
        <w:top w:val="single" w:sz="4" w:space="0" w:color="000000"/>
        <w:left w:val="single" w:sz="4" w:space="0" w:color="000000"/>
        <w:bottom w:val="single" w:sz="4" w:space="0" w:color="000000"/>
        <w:right w:val="single" w:sz="8" w:space="0" w:color="auto"/>
      </w:pBdr>
      <w:shd w:val="clear" w:color="000000" w:fill="FFFFFF"/>
      <w:spacing w:before="100" w:beforeAutospacing="1" w:after="100" w:afterAutospacing="1"/>
      <w:jc w:val="center"/>
    </w:pPr>
    <w:rPr>
      <w:color w:val="000000"/>
      <w:sz w:val="18"/>
      <w:szCs w:val="18"/>
    </w:rPr>
  </w:style>
  <w:style w:type="paragraph" w:customStyle="1" w:styleId="xl356">
    <w:name w:val="xl356"/>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8"/>
      <w:szCs w:val="18"/>
    </w:rPr>
  </w:style>
  <w:style w:type="paragraph" w:customStyle="1" w:styleId="xl357">
    <w:name w:val="xl357"/>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color w:val="000000"/>
      <w:sz w:val="18"/>
      <w:szCs w:val="18"/>
    </w:rPr>
  </w:style>
  <w:style w:type="paragraph" w:customStyle="1" w:styleId="xl358">
    <w:name w:val="xl358"/>
    <w:basedOn w:val="a"/>
    <w:rsid w:val="000922E5"/>
    <w:pPr>
      <w:pBdr>
        <w:top w:val="single" w:sz="4" w:space="0" w:color="000000"/>
        <w:left w:val="single" w:sz="8" w:space="0" w:color="auto"/>
        <w:bottom w:val="single" w:sz="4" w:space="0" w:color="000000"/>
        <w:right w:val="single" w:sz="4" w:space="0" w:color="000000"/>
      </w:pBdr>
      <w:spacing w:before="100" w:beforeAutospacing="1" w:after="100" w:afterAutospacing="1"/>
      <w:jc w:val="left"/>
      <w:textAlignment w:val="center"/>
    </w:pPr>
    <w:rPr>
      <w:sz w:val="18"/>
      <w:szCs w:val="18"/>
    </w:rPr>
  </w:style>
  <w:style w:type="paragraph" w:customStyle="1" w:styleId="xl359">
    <w:name w:val="xl359"/>
    <w:basedOn w:val="a"/>
    <w:rsid w:val="000922E5"/>
    <w:pPr>
      <w:pBdr>
        <w:left w:val="single" w:sz="8" w:space="0" w:color="auto"/>
        <w:bottom w:val="single" w:sz="8" w:space="0" w:color="auto"/>
        <w:right w:val="single" w:sz="4" w:space="0" w:color="000000"/>
      </w:pBdr>
      <w:spacing w:before="100" w:beforeAutospacing="1" w:after="100" w:afterAutospacing="1"/>
      <w:jc w:val="left"/>
      <w:textAlignment w:val="center"/>
    </w:pPr>
    <w:rPr>
      <w:b/>
      <w:bCs/>
      <w:sz w:val="18"/>
      <w:szCs w:val="18"/>
    </w:rPr>
  </w:style>
  <w:style w:type="paragraph" w:customStyle="1" w:styleId="xl360">
    <w:name w:val="xl360"/>
    <w:basedOn w:val="a"/>
    <w:rsid w:val="000922E5"/>
    <w:pPr>
      <w:pBdr>
        <w:left w:val="single" w:sz="4" w:space="0" w:color="000000"/>
        <w:bottom w:val="single" w:sz="8" w:space="0" w:color="auto"/>
        <w:right w:val="single" w:sz="4" w:space="0" w:color="000000"/>
      </w:pBdr>
      <w:spacing w:before="100" w:beforeAutospacing="1" w:after="100" w:afterAutospacing="1"/>
      <w:jc w:val="center"/>
      <w:textAlignment w:val="center"/>
    </w:pPr>
    <w:rPr>
      <w:sz w:val="18"/>
      <w:szCs w:val="18"/>
    </w:rPr>
  </w:style>
  <w:style w:type="paragraph" w:customStyle="1" w:styleId="xl361">
    <w:name w:val="xl361"/>
    <w:basedOn w:val="a"/>
    <w:rsid w:val="000922E5"/>
    <w:pPr>
      <w:pBdr>
        <w:left w:val="single" w:sz="4" w:space="0" w:color="000000"/>
        <w:bottom w:val="single" w:sz="8" w:space="0" w:color="auto"/>
        <w:right w:val="single" w:sz="4" w:space="0" w:color="000000"/>
      </w:pBdr>
      <w:spacing w:before="100" w:beforeAutospacing="1" w:after="100" w:afterAutospacing="1"/>
      <w:jc w:val="center"/>
      <w:textAlignment w:val="center"/>
    </w:pPr>
    <w:rPr>
      <w:sz w:val="18"/>
      <w:szCs w:val="18"/>
    </w:rPr>
  </w:style>
  <w:style w:type="paragraph" w:customStyle="1" w:styleId="xl362">
    <w:name w:val="xl362"/>
    <w:basedOn w:val="a"/>
    <w:rsid w:val="000922E5"/>
    <w:pPr>
      <w:pBdr>
        <w:left w:val="single" w:sz="4" w:space="0" w:color="000000"/>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363">
    <w:name w:val="xl363"/>
    <w:basedOn w:val="a"/>
    <w:rsid w:val="000922E5"/>
    <w:pPr>
      <w:pBdr>
        <w:left w:val="single" w:sz="8" w:space="0" w:color="auto"/>
      </w:pBdr>
      <w:spacing w:before="100" w:beforeAutospacing="1" w:after="100" w:afterAutospacing="1"/>
      <w:jc w:val="left"/>
      <w:textAlignment w:val="center"/>
    </w:pPr>
    <w:rPr>
      <w:b/>
      <w:bCs/>
      <w:sz w:val="18"/>
      <w:szCs w:val="18"/>
    </w:rPr>
  </w:style>
  <w:style w:type="paragraph" w:customStyle="1" w:styleId="xl364">
    <w:name w:val="xl364"/>
    <w:basedOn w:val="a"/>
    <w:rsid w:val="000922E5"/>
    <w:pPr>
      <w:pBdr>
        <w:right w:val="single" w:sz="8" w:space="0" w:color="auto"/>
      </w:pBdr>
      <w:spacing w:before="100" w:beforeAutospacing="1" w:after="100" w:afterAutospacing="1"/>
      <w:jc w:val="center"/>
      <w:textAlignment w:val="center"/>
    </w:pPr>
    <w:rPr>
      <w:sz w:val="18"/>
      <w:szCs w:val="18"/>
    </w:rPr>
  </w:style>
  <w:style w:type="paragraph" w:customStyle="1" w:styleId="xl365">
    <w:name w:val="xl365"/>
    <w:basedOn w:val="a"/>
    <w:rsid w:val="000922E5"/>
    <w:pPr>
      <w:pBdr>
        <w:left w:val="single" w:sz="8" w:space="0" w:color="auto"/>
        <w:bottom w:val="single" w:sz="4" w:space="0" w:color="000000"/>
        <w:right w:val="single" w:sz="4" w:space="0" w:color="000000"/>
      </w:pBdr>
      <w:spacing w:before="100" w:beforeAutospacing="1" w:after="100" w:afterAutospacing="1"/>
      <w:jc w:val="left"/>
      <w:textAlignment w:val="center"/>
    </w:pPr>
    <w:rPr>
      <w:b/>
      <w:bCs/>
      <w:sz w:val="18"/>
      <w:szCs w:val="18"/>
    </w:rPr>
  </w:style>
  <w:style w:type="paragraph" w:customStyle="1" w:styleId="xl366">
    <w:name w:val="xl366"/>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367">
    <w:name w:val="xl367"/>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368">
    <w:name w:val="xl368"/>
    <w:basedOn w:val="a"/>
    <w:rsid w:val="000922E5"/>
    <w:pPr>
      <w:pBdr>
        <w:left w:val="single" w:sz="4" w:space="0" w:color="000000"/>
        <w:bottom w:val="single" w:sz="4" w:space="0" w:color="000000"/>
        <w:right w:val="single" w:sz="8" w:space="0" w:color="auto"/>
      </w:pBdr>
      <w:spacing w:before="100" w:beforeAutospacing="1" w:after="100" w:afterAutospacing="1"/>
      <w:jc w:val="center"/>
      <w:textAlignment w:val="center"/>
    </w:pPr>
    <w:rPr>
      <w:b/>
      <w:bCs/>
      <w:sz w:val="18"/>
      <w:szCs w:val="18"/>
    </w:rPr>
  </w:style>
  <w:style w:type="paragraph" w:customStyle="1" w:styleId="xl369">
    <w:name w:val="xl369"/>
    <w:basedOn w:val="a"/>
    <w:rsid w:val="000922E5"/>
    <w:pPr>
      <w:pBdr>
        <w:top w:val="single" w:sz="4" w:space="0" w:color="000000"/>
        <w:left w:val="single" w:sz="8" w:space="0" w:color="auto"/>
        <w:right w:val="single" w:sz="4" w:space="0" w:color="000000"/>
      </w:pBdr>
      <w:spacing w:before="100" w:beforeAutospacing="1" w:after="100" w:afterAutospacing="1"/>
      <w:jc w:val="left"/>
      <w:textAlignment w:val="center"/>
    </w:pPr>
    <w:rPr>
      <w:b/>
      <w:bCs/>
      <w:sz w:val="18"/>
      <w:szCs w:val="18"/>
    </w:rPr>
  </w:style>
  <w:style w:type="paragraph" w:customStyle="1" w:styleId="xl370">
    <w:name w:val="xl370"/>
    <w:basedOn w:val="a"/>
    <w:rsid w:val="000922E5"/>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371">
    <w:name w:val="xl371"/>
    <w:basedOn w:val="a"/>
    <w:rsid w:val="000922E5"/>
    <w:pPr>
      <w:pBdr>
        <w:top w:val="single" w:sz="4" w:space="0" w:color="000000"/>
        <w:left w:val="single" w:sz="4" w:space="0" w:color="000000"/>
        <w:right w:val="single" w:sz="8" w:space="0" w:color="auto"/>
      </w:pBdr>
      <w:spacing w:before="100" w:beforeAutospacing="1" w:after="100" w:afterAutospacing="1"/>
      <w:jc w:val="center"/>
      <w:textAlignment w:val="center"/>
    </w:pPr>
    <w:rPr>
      <w:b/>
      <w:bCs/>
      <w:sz w:val="18"/>
      <w:szCs w:val="18"/>
    </w:rPr>
  </w:style>
  <w:style w:type="paragraph" w:customStyle="1" w:styleId="xl372">
    <w:name w:val="xl372"/>
    <w:basedOn w:val="a"/>
    <w:rsid w:val="000922E5"/>
    <w:pPr>
      <w:pBdr>
        <w:top w:val="single" w:sz="4" w:space="0" w:color="000000"/>
        <w:left w:val="single" w:sz="8" w:space="0" w:color="auto"/>
        <w:right w:val="single" w:sz="4" w:space="0" w:color="000000"/>
      </w:pBdr>
      <w:shd w:val="clear" w:color="000000" w:fill="C0C0C0"/>
      <w:spacing w:before="100" w:beforeAutospacing="1" w:after="100" w:afterAutospacing="1"/>
      <w:jc w:val="left"/>
      <w:textAlignment w:val="center"/>
    </w:pPr>
    <w:rPr>
      <w:b/>
      <w:bCs/>
      <w:sz w:val="18"/>
      <w:szCs w:val="18"/>
    </w:rPr>
  </w:style>
  <w:style w:type="paragraph" w:customStyle="1" w:styleId="xl373">
    <w:name w:val="xl373"/>
    <w:basedOn w:val="a"/>
    <w:rsid w:val="000922E5"/>
    <w:pPr>
      <w:pBdr>
        <w:top w:val="single" w:sz="4" w:space="0" w:color="000000"/>
        <w:left w:val="single" w:sz="4" w:space="0" w:color="000000"/>
        <w:right w:val="single" w:sz="4" w:space="0" w:color="000000"/>
      </w:pBdr>
      <w:shd w:val="clear" w:color="000000" w:fill="C0C0C0"/>
      <w:spacing w:before="100" w:beforeAutospacing="1" w:after="100" w:afterAutospacing="1"/>
      <w:jc w:val="center"/>
      <w:textAlignment w:val="center"/>
    </w:pPr>
    <w:rPr>
      <w:b/>
      <w:bCs/>
      <w:sz w:val="18"/>
      <w:szCs w:val="18"/>
    </w:rPr>
  </w:style>
  <w:style w:type="paragraph" w:customStyle="1" w:styleId="xl374">
    <w:name w:val="xl374"/>
    <w:basedOn w:val="a"/>
    <w:rsid w:val="000922E5"/>
    <w:pPr>
      <w:pBdr>
        <w:top w:val="single" w:sz="4" w:space="0" w:color="000000"/>
        <w:left w:val="single" w:sz="4" w:space="0" w:color="000000"/>
        <w:right w:val="single" w:sz="8" w:space="0" w:color="auto"/>
      </w:pBdr>
      <w:shd w:val="clear" w:color="000000" w:fill="C0C0C0"/>
      <w:spacing w:before="100" w:beforeAutospacing="1" w:after="100" w:afterAutospacing="1"/>
      <w:jc w:val="center"/>
      <w:textAlignment w:val="center"/>
    </w:pPr>
    <w:rPr>
      <w:b/>
      <w:bCs/>
      <w:sz w:val="18"/>
      <w:szCs w:val="18"/>
    </w:rPr>
  </w:style>
  <w:style w:type="paragraph" w:customStyle="1" w:styleId="xl375">
    <w:name w:val="xl375"/>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376">
    <w:name w:val="xl376"/>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377">
    <w:name w:val="xl377"/>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b/>
      <w:bCs/>
      <w:sz w:val="18"/>
      <w:szCs w:val="18"/>
    </w:rPr>
  </w:style>
  <w:style w:type="paragraph" w:customStyle="1" w:styleId="xl378">
    <w:name w:val="xl378"/>
    <w:basedOn w:val="a"/>
    <w:rsid w:val="000922E5"/>
    <w:pPr>
      <w:pBdr>
        <w:top w:val="single" w:sz="4" w:space="0" w:color="000000"/>
        <w:left w:val="single" w:sz="8" w:space="0" w:color="auto"/>
        <w:bottom w:val="single" w:sz="4" w:space="0" w:color="000000"/>
      </w:pBdr>
      <w:spacing w:before="100" w:beforeAutospacing="1" w:after="100" w:afterAutospacing="1"/>
      <w:jc w:val="left"/>
      <w:textAlignment w:val="center"/>
    </w:pPr>
    <w:rPr>
      <w:sz w:val="18"/>
      <w:szCs w:val="18"/>
    </w:rPr>
  </w:style>
  <w:style w:type="paragraph" w:customStyle="1" w:styleId="xl379">
    <w:name w:val="xl379"/>
    <w:basedOn w:val="a"/>
    <w:rsid w:val="000922E5"/>
    <w:pPr>
      <w:pBdr>
        <w:top w:val="single" w:sz="4" w:space="0" w:color="000000"/>
        <w:bottom w:val="single" w:sz="4" w:space="0" w:color="000000"/>
      </w:pBdr>
      <w:spacing w:before="100" w:beforeAutospacing="1" w:after="100" w:afterAutospacing="1"/>
      <w:jc w:val="left"/>
      <w:textAlignment w:val="center"/>
    </w:pPr>
    <w:rPr>
      <w:sz w:val="18"/>
      <w:szCs w:val="18"/>
    </w:rPr>
  </w:style>
  <w:style w:type="paragraph" w:customStyle="1" w:styleId="xl380">
    <w:name w:val="xl380"/>
    <w:basedOn w:val="a"/>
    <w:rsid w:val="000922E5"/>
    <w:pPr>
      <w:pBdr>
        <w:top w:val="single" w:sz="4" w:space="0" w:color="000000"/>
        <w:bottom w:val="single" w:sz="4" w:space="0" w:color="000000"/>
        <w:right w:val="single" w:sz="8" w:space="0" w:color="auto"/>
      </w:pBdr>
      <w:spacing w:before="100" w:beforeAutospacing="1" w:after="100" w:afterAutospacing="1"/>
      <w:jc w:val="left"/>
      <w:textAlignment w:val="center"/>
    </w:pPr>
    <w:rPr>
      <w:sz w:val="18"/>
      <w:szCs w:val="18"/>
    </w:rPr>
  </w:style>
  <w:style w:type="paragraph" w:customStyle="1" w:styleId="xl381">
    <w:name w:val="xl381"/>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382">
    <w:name w:val="xl382"/>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sz w:val="18"/>
      <w:szCs w:val="18"/>
    </w:rPr>
  </w:style>
  <w:style w:type="paragraph" w:customStyle="1" w:styleId="xl383">
    <w:name w:val="xl383"/>
    <w:basedOn w:val="a"/>
    <w:rsid w:val="000922E5"/>
    <w:pPr>
      <w:pBdr>
        <w:top w:val="single" w:sz="4" w:space="0" w:color="000000"/>
        <w:left w:val="single" w:sz="8" w:space="0" w:color="auto"/>
        <w:right w:val="single" w:sz="4" w:space="0" w:color="000000"/>
      </w:pBdr>
      <w:spacing w:before="100" w:beforeAutospacing="1" w:after="100" w:afterAutospacing="1"/>
      <w:jc w:val="left"/>
      <w:textAlignment w:val="center"/>
    </w:pPr>
    <w:rPr>
      <w:sz w:val="18"/>
      <w:szCs w:val="18"/>
    </w:rPr>
  </w:style>
  <w:style w:type="paragraph" w:customStyle="1" w:styleId="xl384">
    <w:name w:val="xl384"/>
    <w:basedOn w:val="a"/>
    <w:rsid w:val="000922E5"/>
    <w:pPr>
      <w:pBdr>
        <w:top w:val="single" w:sz="4" w:space="0" w:color="000000"/>
        <w:left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385">
    <w:name w:val="xl385"/>
    <w:basedOn w:val="a"/>
    <w:rsid w:val="000922E5"/>
    <w:pPr>
      <w:pBdr>
        <w:top w:val="single" w:sz="4" w:space="0" w:color="000000"/>
        <w:left w:val="single" w:sz="4" w:space="0" w:color="000000"/>
        <w:right w:val="single" w:sz="4" w:space="0" w:color="000000"/>
      </w:pBdr>
      <w:spacing w:before="100" w:beforeAutospacing="1" w:after="100" w:afterAutospacing="1"/>
      <w:jc w:val="center"/>
    </w:pPr>
    <w:rPr>
      <w:sz w:val="18"/>
      <w:szCs w:val="18"/>
    </w:rPr>
  </w:style>
  <w:style w:type="paragraph" w:customStyle="1" w:styleId="xl386">
    <w:name w:val="xl386"/>
    <w:basedOn w:val="a"/>
    <w:rsid w:val="000922E5"/>
    <w:pPr>
      <w:pBdr>
        <w:top w:val="single" w:sz="4" w:space="0" w:color="000000"/>
        <w:left w:val="single" w:sz="4" w:space="0" w:color="000000"/>
        <w:right w:val="single" w:sz="8" w:space="0" w:color="auto"/>
      </w:pBdr>
      <w:spacing w:before="100" w:beforeAutospacing="1" w:after="100" w:afterAutospacing="1"/>
      <w:jc w:val="center"/>
    </w:pPr>
    <w:rPr>
      <w:sz w:val="18"/>
      <w:szCs w:val="18"/>
    </w:rPr>
  </w:style>
  <w:style w:type="paragraph" w:customStyle="1" w:styleId="xl387">
    <w:name w:val="xl387"/>
    <w:basedOn w:val="a"/>
    <w:rsid w:val="000922E5"/>
    <w:pPr>
      <w:pBdr>
        <w:top w:val="single" w:sz="4" w:space="0" w:color="000000"/>
        <w:left w:val="single" w:sz="8" w:space="0" w:color="auto"/>
        <w:bottom w:val="single" w:sz="8" w:space="0" w:color="auto"/>
        <w:right w:val="single" w:sz="4" w:space="0" w:color="000000"/>
      </w:pBdr>
      <w:spacing w:before="100" w:beforeAutospacing="1" w:after="100" w:afterAutospacing="1"/>
      <w:jc w:val="left"/>
      <w:textAlignment w:val="center"/>
    </w:pPr>
    <w:rPr>
      <w:b/>
      <w:bCs/>
      <w:sz w:val="18"/>
      <w:szCs w:val="18"/>
    </w:rPr>
  </w:style>
  <w:style w:type="paragraph" w:customStyle="1" w:styleId="xl388">
    <w:name w:val="xl388"/>
    <w:basedOn w:val="a"/>
    <w:rsid w:val="000922E5"/>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sz w:val="18"/>
      <w:szCs w:val="18"/>
    </w:rPr>
  </w:style>
  <w:style w:type="paragraph" w:customStyle="1" w:styleId="xl389">
    <w:name w:val="xl389"/>
    <w:basedOn w:val="a"/>
    <w:rsid w:val="000922E5"/>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sz w:val="18"/>
      <w:szCs w:val="18"/>
    </w:rPr>
  </w:style>
  <w:style w:type="paragraph" w:customStyle="1" w:styleId="xl390">
    <w:name w:val="xl390"/>
    <w:basedOn w:val="a"/>
    <w:rsid w:val="000922E5"/>
    <w:pPr>
      <w:pBdr>
        <w:top w:val="single" w:sz="4" w:space="0" w:color="000000"/>
        <w:left w:val="single" w:sz="4" w:space="0" w:color="000000"/>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391">
    <w:name w:val="xl391"/>
    <w:basedOn w:val="a"/>
    <w:rsid w:val="000922E5"/>
    <w:pPr>
      <w:pBdr>
        <w:top w:val="single" w:sz="8" w:space="0" w:color="000000"/>
        <w:left w:val="single" w:sz="8" w:space="0" w:color="auto"/>
        <w:bottom w:val="single" w:sz="4" w:space="0" w:color="000000"/>
        <w:right w:val="single" w:sz="4" w:space="0" w:color="000000"/>
      </w:pBdr>
      <w:spacing w:before="100" w:beforeAutospacing="1" w:after="100" w:afterAutospacing="1"/>
      <w:jc w:val="left"/>
      <w:textAlignment w:val="center"/>
    </w:pPr>
    <w:rPr>
      <w:b/>
      <w:bCs/>
      <w:sz w:val="18"/>
      <w:szCs w:val="18"/>
    </w:rPr>
  </w:style>
  <w:style w:type="paragraph" w:customStyle="1" w:styleId="xl392">
    <w:name w:val="xl392"/>
    <w:basedOn w:val="a"/>
    <w:rsid w:val="000922E5"/>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393">
    <w:name w:val="xl393"/>
    <w:basedOn w:val="a"/>
    <w:rsid w:val="000922E5"/>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394">
    <w:name w:val="xl394"/>
    <w:basedOn w:val="a"/>
    <w:rsid w:val="000922E5"/>
    <w:pPr>
      <w:pBdr>
        <w:top w:val="single" w:sz="8" w:space="0" w:color="000000"/>
        <w:left w:val="single" w:sz="4" w:space="0" w:color="000000"/>
        <w:bottom w:val="single" w:sz="4" w:space="0" w:color="000000"/>
        <w:right w:val="single" w:sz="8" w:space="0" w:color="auto"/>
      </w:pBdr>
      <w:spacing w:before="100" w:beforeAutospacing="1" w:after="100" w:afterAutospacing="1"/>
      <w:jc w:val="center"/>
      <w:textAlignment w:val="center"/>
    </w:pPr>
    <w:rPr>
      <w:b/>
      <w:bCs/>
      <w:sz w:val="18"/>
      <w:szCs w:val="18"/>
    </w:rPr>
  </w:style>
  <w:style w:type="paragraph" w:customStyle="1" w:styleId="xl395">
    <w:name w:val="xl395"/>
    <w:basedOn w:val="a"/>
    <w:rsid w:val="000922E5"/>
    <w:pPr>
      <w:pBdr>
        <w:top w:val="single" w:sz="4" w:space="0" w:color="000000"/>
        <w:left w:val="single" w:sz="8" w:space="0" w:color="auto"/>
        <w:bottom w:val="single" w:sz="8" w:space="0" w:color="auto"/>
        <w:right w:val="single" w:sz="4" w:space="0" w:color="000000"/>
      </w:pBdr>
      <w:spacing w:before="100" w:beforeAutospacing="1" w:after="100" w:afterAutospacing="1"/>
      <w:jc w:val="left"/>
      <w:textAlignment w:val="center"/>
    </w:pPr>
    <w:rPr>
      <w:sz w:val="18"/>
      <w:szCs w:val="18"/>
    </w:rPr>
  </w:style>
  <w:style w:type="paragraph" w:customStyle="1" w:styleId="xl396">
    <w:name w:val="xl396"/>
    <w:basedOn w:val="a"/>
    <w:rsid w:val="000922E5"/>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color w:val="FFFFFF"/>
      <w:sz w:val="18"/>
      <w:szCs w:val="18"/>
    </w:rPr>
  </w:style>
  <w:style w:type="paragraph" w:customStyle="1" w:styleId="xl397">
    <w:name w:val="xl397"/>
    <w:basedOn w:val="a"/>
    <w:rsid w:val="000922E5"/>
    <w:pPr>
      <w:pBdr>
        <w:top w:val="single" w:sz="4" w:space="0" w:color="000000"/>
        <w:left w:val="single" w:sz="4" w:space="0" w:color="000000"/>
        <w:bottom w:val="single" w:sz="8"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398">
    <w:name w:val="xl398"/>
    <w:basedOn w:val="a"/>
    <w:rsid w:val="000922E5"/>
    <w:pPr>
      <w:pBdr>
        <w:left w:val="single" w:sz="8" w:space="0" w:color="auto"/>
        <w:bottom w:val="single" w:sz="4" w:space="0" w:color="000000"/>
        <w:right w:val="single" w:sz="4" w:space="0" w:color="000000"/>
      </w:pBdr>
      <w:spacing w:before="100" w:beforeAutospacing="1" w:after="100" w:afterAutospacing="1"/>
      <w:jc w:val="left"/>
      <w:textAlignment w:val="center"/>
    </w:pPr>
    <w:rPr>
      <w:sz w:val="18"/>
      <w:szCs w:val="18"/>
    </w:rPr>
  </w:style>
  <w:style w:type="paragraph" w:customStyle="1" w:styleId="xl399">
    <w:name w:val="xl399"/>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400">
    <w:name w:val="xl400"/>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401">
    <w:name w:val="xl401"/>
    <w:basedOn w:val="a"/>
    <w:rsid w:val="000922E5"/>
    <w:pPr>
      <w:pBdr>
        <w:left w:val="single" w:sz="4" w:space="0" w:color="000000"/>
        <w:bottom w:val="single" w:sz="4" w:space="0" w:color="000000"/>
        <w:right w:val="single" w:sz="8" w:space="0" w:color="auto"/>
      </w:pBdr>
      <w:spacing w:before="100" w:beforeAutospacing="1" w:after="100" w:afterAutospacing="1"/>
      <w:jc w:val="center"/>
      <w:textAlignment w:val="center"/>
    </w:pPr>
    <w:rPr>
      <w:sz w:val="18"/>
      <w:szCs w:val="18"/>
    </w:rPr>
  </w:style>
  <w:style w:type="paragraph" w:customStyle="1" w:styleId="xl402">
    <w:name w:val="xl402"/>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403">
    <w:name w:val="xl403"/>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sz w:val="18"/>
      <w:szCs w:val="18"/>
    </w:rPr>
  </w:style>
  <w:style w:type="paragraph" w:customStyle="1" w:styleId="xl404">
    <w:name w:val="xl404"/>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b/>
      <w:bCs/>
      <w:sz w:val="18"/>
      <w:szCs w:val="18"/>
    </w:rPr>
  </w:style>
  <w:style w:type="paragraph" w:customStyle="1" w:styleId="xl405">
    <w:name w:val="xl405"/>
    <w:basedOn w:val="a"/>
    <w:rsid w:val="000922E5"/>
    <w:pPr>
      <w:spacing w:before="100" w:beforeAutospacing="1" w:after="100" w:afterAutospacing="1"/>
      <w:jc w:val="left"/>
      <w:textAlignment w:val="center"/>
    </w:pPr>
    <w:rPr>
      <w:b/>
      <w:bCs/>
      <w:sz w:val="18"/>
      <w:szCs w:val="18"/>
    </w:rPr>
  </w:style>
  <w:style w:type="paragraph" w:customStyle="1" w:styleId="xl406">
    <w:name w:val="xl406"/>
    <w:basedOn w:val="a"/>
    <w:rsid w:val="000922E5"/>
    <w:pPr>
      <w:pBdr>
        <w:left w:val="single" w:sz="8" w:space="0" w:color="auto"/>
        <w:bottom w:val="single" w:sz="8" w:space="0" w:color="auto"/>
      </w:pBdr>
      <w:spacing w:before="100" w:beforeAutospacing="1" w:after="100" w:afterAutospacing="1"/>
      <w:jc w:val="left"/>
      <w:textAlignment w:val="center"/>
    </w:pPr>
    <w:rPr>
      <w:b/>
      <w:bCs/>
      <w:color w:val="000000"/>
      <w:sz w:val="18"/>
      <w:szCs w:val="18"/>
    </w:rPr>
  </w:style>
  <w:style w:type="paragraph" w:customStyle="1" w:styleId="xl407">
    <w:name w:val="xl407"/>
    <w:basedOn w:val="a"/>
    <w:rsid w:val="000922E5"/>
    <w:pPr>
      <w:pBdr>
        <w:bottom w:val="single" w:sz="8" w:space="0" w:color="auto"/>
      </w:pBdr>
      <w:spacing w:before="100" w:beforeAutospacing="1" w:after="100" w:afterAutospacing="1"/>
      <w:jc w:val="center"/>
      <w:textAlignment w:val="center"/>
    </w:pPr>
    <w:rPr>
      <w:sz w:val="18"/>
      <w:szCs w:val="18"/>
    </w:rPr>
  </w:style>
  <w:style w:type="paragraph" w:customStyle="1" w:styleId="xl408">
    <w:name w:val="xl408"/>
    <w:basedOn w:val="a"/>
    <w:rsid w:val="000922E5"/>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09">
    <w:name w:val="xl409"/>
    <w:basedOn w:val="a"/>
    <w:rsid w:val="000922E5"/>
    <w:pPr>
      <w:pBdr>
        <w:left w:val="single" w:sz="8" w:space="0" w:color="auto"/>
        <w:bottom w:val="single" w:sz="4" w:space="0" w:color="auto"/>
        <w:right w:val="single" w:sz="4" w:space="0" w:color="auto"/>
      </w:pBdr>
      <w:spacing w:before="100" w:beforeAutospacing="1" w:after="100" w:afterAutospacing="1"/>
      <w:jc w:val="left"/>
      <w:textAlignment w:val="center"/>
    </w:pPr>
    <w:rPr>
      <w:b/>
      <w:bCs/>
      <w:color w:val="000000"/>
      <w:sz w:val="18"/>
      <w:szCs w:val="18"/>
    </w:rPr>
  </w:style>
  <w:style w:type="paragraph" w:customStyle="1" w:styleId="xl410">
    <w:name w:val="xl410"/>
    <w:basedOn w:val="a"/>
    <w:rsid w:val="000922E5"/>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411">
    <w:name w:val="xl411"/>
    <w:basedOn w:val="a"/>
    <w:rsid w:val="000922E5"/>
    <w:pPr>
      <w:pBdr>
        <w:top w:val="single" w:sz="4" w:space="0" w:color="auto"/>
        <w:left w:val="single" w:sz="8" w:space="0" w:color="auto"/>
        <w:bottom w:val="single" w:sz="4" w:space="0" w:color="auto"/>
      </w:pBdr>
      <w:spacing w:before="100" w:beforeAutospacing="1" w:after="100" w:afterAutospacing="1"/>
      <w:jc w:val="left"/>
      <w:textAlignment w:val="center"/>
    </w:pPr>
    <w:rPr>
      <w:color w:val="000000"/>
      <w:sz w:val="18"/>
      <w:szCs w:val="18"/>
    </w:rPr>
  </w:style>
  <w:style w:type="paragraph" w:customStyle="1" w:styleId="xl412">
    <w:name w:val="xl412"/>
    <w:basedOn w:val="a"/>
    <w:rsid w:val="000922E5"/>
    <w:pPr>
      <w:pBdr>
        <w:top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13">
    <w:name w:val="xl413"/>
    <w:basedOn w:val="a"/>
    <w:rsid w:val="000922E5"/>
    <w:pPr>
      <w:pBdr>
        <w:left w:val="single" w:sz="8" w:space="0" w:color="auto"/>
      </w:pBdr>
      <w:spacing w:before="100" w:beforeAutospacing="1" w:after="100" w:afterAutospacing="1"/>
      <w:jc w:val="left"/>
      <w:textAlignment w:val="center"/>
    </w:pPr>
    <w:rPr>
      <w:sz w:val="18"/>
      <w:szCs w:val="18"/>
    </w:rPr>
  </w:style>
  <w:style w:type="paragraph" w:customStyle="1" w:styleId="xl414">
    <w:name w:val="xl414"/>
    <w:basedOn w:val="a"/>
    <w:rsid w:val="000922E5"/>
    <w:pPr>
      <w:pBdr>
        <w:top w:val="single" w:sz="8" w:space="0" w:color="auto"/>
        <w:left w:val="single" w:sz="8" w:space="0" w:color="auto"/>
        <w:bottom w:val="single" w:sz="8" w:space="0" w:color="000000"/>
        <w:right w:val="single" w:sz="4" w:space="0" w:color="auto"/>
      </w:pBdr>
      <w:spacing w:before="100" w:beforeAutospacing="1" w:after="100" w:afterAutospacing="1"/>
      <w:jc w:val="center"/>
      <w:textAlignment w:val="center"/>
    </w:pPr>
    <w:rPr>
      <w:b/>
      <w:bCs/>
      <w:color w:val="000000"/>
      <w:sz w:val="18"/>
      <w:szCs w:val="18"/>
    </w:rPr>
  </w:style>
  <w:style w:type="paragraph" w:customStyle="1" w:styleId="xl415">
    <w:name w:val="xl415"/>
    <w:basedOn w:val="a"/>
    <w:rsid w:val="000922E5"/>
    <w:pPr>
      <w:pBdr>
        <w:top w:val="single" w:sz="8" w:space="0" w:color="000000"/>
        <w:left w:val="single" w:sz="8" w:space="0" w:color="auto"/>
      </w:pBdr>
      <w:spacing w:before="100" w:beforeAutospacing="1" w:after="100" w:afterAutospacing="1"/>
      <w:jc w:val="left"/>
      <w:textAlignment w:val="center"/>
    </w:pPr>
    <w:rPr>
      <w:b/>
      <w:bCs/>
      <w:color w:val="000000"/>
      <w:sz w:val="18"/>
      <w:szCs w:val="18"/>
    </w:rPr>
  </w:style>
  <w:style w:type="paragraph" w:customStyle="1" w:styleId="xl416">
    <w:name w:val="xl416"/>
    <w:basedOn w:val="a"/>
    <w:rsid w:val="000922E5"/>
    <w:pPr>
      <w:pBdr>
        <w:top w:val="single" w:sz="8" w:space="0" w:color="auto"/>
      </w:pBdr>
      <w:spacing w:before="100" w:beforeAutospacing="1" w:after="100" w:afterAutospacing="1"/>
      <w:jc w:val="center"/>
      <w:textAlignment w:val="center"/>
    </w:pPr>
    <w:rPr>
      <w:sz w:val="18"/>
      <w:szCs w:val="18"/>
    </w:rPr>
  </w:style>
  <w:style w:type="paragraph" w:customStyle="1" w:styleId="xl417">
    <w:name w:val="xl417"/>
    <w:basedOn w:val="a"/>
    <w:rsid w:val="000922E5"/>
    <w:pPr>
      <w:pBdr>
        <w:top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18">
    <w:name w:val="xl418"/>
    <w:basedOn w:val="a"/>
    <w:rsid w:val="000922E5"/>
    <w:pPr>
      <w:pBdr>
        <w:top w:val="single" w:sz="8" w:space="0" w:color="auto"/>
        <w:left w:val="single" w:sz="8" w:space="0" w:color="auto"/>
        <w:bottom w:val="single" w:sz="8" w:space="0" w:color="000000"/>
      </w:pBdr>
      <w:spacing w:before="100" w:beforeAutospacing="1" w:after="100" w:afterAutospacing="1"/>
      <w:jc w:val="left"/>
      <w:textAlignment w:val="center"/>
    </w:pPr>
    <w:rPr>
      <w:b/>
      <w:bCs/>
      <w:sz w:val="18"/>
      <w:szCs w:val="18"/>
    </w:rPr>
  </w:style>
  <w:style w:type="paragraph" w:customStyle="1" w:styleId="xl419">
    <w:name w:val="xl419"/>
    <w:basedOn w:val="a"/>
    <w:rsid w:val="000922E5"/>
    <w:pPr>
      <w:pBdr>
        <w:top w:val="single" w:sz="8" w:space="0" w:color="auto"/>
        <w:bottom w:val="single" w:sz="8" w:space="0" w:color="000000"/>
      </w:pBdr>
      <w:spacing w:before="100" w:beforeAutospacing="1" w:after="100" w:afterAutospacing="1"/>
      <w:jc w:val="left"/>
      <w:textAlignment w:val="center"/>
    </w:pPr>
    <w:rPr>
      <w:b/>
      <w:bCs/>
      <w:sz w:val="18"/>
      <w:szCs w:val="18"/>
    </w:rPr>
  </w:style>
  <w:style w:type="paragraph" w:customStyle="1" w:styleId="xl420">
    <w:name w:val="xl420"/>
    <w:basedOn w:val="a"/>
    <w:rsid w:val="000922E5"/>
    <w:pPr>
      <w:pBdr>
        <w:top w:val="single" w:sz="8" w:space="0" w:color="auto"/>
        <w:bottom w:val="single" w:sz="8" w:space="0" w:color="000000"/>
        <w:right w:val="single" w:sz="8" w:space="0" w:color="auto"/>
      </w:pBdr>
      <w:spacing w:before="100" w:beforeAutospacing="1" w:after="100" w:afterAutospacing="1"/>
      <w:jc w:val="left"/>
      <w:textAlignment w:val="center"/>
    </w:pPr>
    <w:rPr>
      <w:b/>
      <w:bCs/>
      <w:sz w:val="18"/>
      <w:szCs w:val="18"/>
    </w:rPr>
  </w:style>
  <w:style w:type="paragraph" w:customStyle="1" w:styleId="xl421">
    <w:name w:val="xl421"/>
    <w:basedOn w:val="a"/>
    <w:rsid w:val="000922E5"/>
    <w:pPr>
      <w:pBdr>
        <w:bottom w:val="single" w:sz="8" w:space="0" w:color="auto"/>
      </w:pBdr>
      <w:spacing w:before="100" w:beforeAutospacing="1" w:after="100" w:afterAutospacing="1"/>
      <w:jc w:val="left"/>
      <w:textAlignment w:val="center"/>
    </w:pPr>
    <w:rPr>
      <w:b/>
      <w:bCs/>
      <w:color w:val="000000"/>
      <w:sz w:val="18"/>
      <w:szCs w:val="18"/>
    </w:rPr>
  </w:style>
  <w:style w:type="paragraph" w:customStyle="1" w:styleId="xl422">
    <w:name w:val="xl422"/>
    <w:basedOn w:val="a"/>
    <w:rsid w:val="000922E5"/>
    <w:pPr>
      <w:pBdr>
        <w:bottom w:val="single" w:sz="8" w:space="0" w:color="auto"/>
        <w:right w:val="single" w:sz="8" w:space="0" w:color="auto"/>
      </w:pBdr>
      <w:spacing w:before="100" w:beforeAutospacing="1" w:after="100" w:afterAutospacing="1"/>
      <w:jc w:val="left"/>
      <w:textAlignment w:val="center"/>
    </w:pPr>
    <w:rPr>
      <w:b/>
      <w:bCs/>
      <w:color w:val="000000"/>
      <w:sz w:val="18"/>
      <w:szCs w:val="18"/>
    </w:rPr>
  </w:style>
  <w:style w:type="paragraph" w:customStyle="1" w:styleId="xl423">
    <w:name w:val="xl423"/>
    <w:basedOn w:val="a"/>
    <w:rsid w:val="000922E5"/>
    <w:pPr>
      <w:pBdr>
        <w:top w:val="single" w:sz="4" w:space="0" w:color="000000"/>
        <w:left w:val="single" w:sz="8" w:space="0" w:color="auto"/>
        <w:bottom w:val="single" w:sz="4" w:space="0" w:color="000000"/>
      </w:pBdr>
      <w:spacing w:before="100" w:beforeAutospacing="1" w:after="100" w:afterAutospacing="1"/>
      <w:jc w:val="left"/>
      <w:textAlignment w:val="center"/>
    </w:pPr>
    <w:rPr>
      <w:sz w:val="18"/>
      <w:szCs w:val="18"/>
    </w:rPr>
  </w:style>
  <w:style w:type="paragraph" w:customStyle="1" w:styleId="xl424">
    <w:name w:val="xl424"/>
    <w:basedOn w:val="a"/>
    <w:rsid w:val="000922E5"/>
    <w:pPr>
      <w:pBdr>
        <w:top w:val="single" w:sz="4" w:space="0" w:color="000000"/>
        <w:bottom w:val="single" w:sz="4" w:space="0" w:color="000000"/>
      </w:pBdr>
      <w:spacing w:before="100" w:beforeAutospacing="1" w:after="100" w:afterAutospacing="1"/>
      <w:jc w:val="left"/>
      <w:textAlignment w:val="center"/>
    </w:pPr>
    <w:rPr>
      <w:sz w:val="18"/>
      <w:szCs w:val="18"/>
    </w:rPr>
  </w:style>
  <w:style w:type="paragraph" w:customStyle="1" w:styleId="xl425">
    <w:name w:val="xl425"/>
    <w:basedOn w:val="a"/>
    <w:rsid w:val="000922E5"/>
    <w:pPr>
      <w:pBdr>
        <w:top w:val="single" w:sz="4" w:space="0" w:color="000000"/>
        <w:bottom w:val="single" w:sz="4" w:space="0" w:color="000000"/>
        <w:right w:val="single" w:sz="8" w:space="0" w:color="auto"/>
      </w:pBdr>
      <w:spacing w:before="100" w:beforeAutospacing="1" w:after="100" w:afterAutospacing="1"/>
      <w:jc w:val="left"/>
      <w:textAlignment w:val="center"/>
    </w:pPr>
    <w:rPr>
      <w:sz w:val="18"/>
      <w:szCs w:val="18"/>
    </w:rPr>
  </w:style>
  <w:style w:type="paragraph" w:customStyle="1" w:styleId="xl426">
    <w:name w:val="xl426"/>
    <w:basedOn w:val="a"/>
    <w:rsid w:val="000922E5"/>
    <w:pPr>
      <w:pBdr>
        <w:top w:val="single" w:sz="4" w:space="0" w:color="000000"/>
        <w:left w:val="single" w:sz="8" w:space="0" w:color="auto"/>
        <w:bottom w:val="single" w:sz="4" w:space="0" w:color="000000"/>
      </w:pBdr>
      <w:shd w:val="clear" w:color="000000" w:fill="FFFFFF"/>
      <w:spacing w:before="100" w:beforeAutospacing="1" w:after="100" w:afterAutospacing="1"/>
      <w:jc w:val="left"/>
      <w:textAlignment w:val="center"/>
    </w:pPr>
    <w:rPr>
      <w:sz w:val="18"/>
      <w:szCs w:val="18"/>
    </w:rPr>
  </w:style>
  <w:style w:type="paragraph" w:customStyle="1" w:styleId="xl427">
    <w:name w:val="xl427"/>
    <w:basedOn w:val="a"/>
    <w:rsid w:val="000922E5"/>
    <w:pPr>
      <w:pBdr>
        <w:top w:val="single" w:sz="4" w:space="0" w:color="000000"/>
        <w:bottom w:val="single" w:sz="4" w:space="0" w:color="000000"/>
      </w:pBdr>
      <w:shd w:val="clear" w:color="000000" w:fill="FFFFFF"/>
      <w:spacing w:before="100" w:beforeAutospacing="1" w:after="100" w:afterAutospacing="1"/>
      <w:jc w:val="left"/>
      <w:textAlignment w:val="center"/>
    </w:pPr>
    <w:rPr>
      <w:sz w:val="18"/>
      <w:szCs w:val="18"/>
    </w:rPr>
  </w:style>
  <w:style w:type="paragraph" w:customStyle="1" w:styleId="xl428">
    <w:name w:val="xl428"/>
    <w:basedOn w:val="a"/>
    <w:rsid w:val="000922E5"/>
    <w:pPr>
      <w:pBdr>
        <w:top w:val="single" w:sz="4" w:space="0" w:color="000000"/>
        <w:bottom w:val="single" w:sz="4" w:space="0" w:color="000000"/>
        <w:right w:val="single" w:sz="8" w:space="0" w:color="auto"/>
      </w:pBdr>
      <w:shd w:val="clear" w:color="000000" w:fill="FFFFFF"/>
      <w:spacing w:before="100" w:beforeAutospacing="1" w:after="100" w:afterAutospacing="1"/>
      <w:jc w:val="left"/>
      <w:textAlignment w:val="center"/>
    </w:pPr>
    <w:rPr>
      <w:sz w:val="18"/>
      <w:szCs w:val="18"/>
    </w:rPr>
  </w:style>
  <w:style w:type="paragraph" w:styleId="2e">
    <w:name w:val="Quote"/>
    <w:basedOn w:val="a"/>
    <w:next w:val="a"/>
    <w:link w:val="2f"/>
    <w:uiPriority w:val="29"/>
    <w:qFormat/>
    <w:rsid w:val="000922E5"/>
    <w:rPr>
      <w:i/>
      <w:iCs/>
      <w:color w:val="000000" w:themeColor="text1"/>
    </w:rPr>
  </w:style>
  <w:style w:type="character" w:customStyle="1" w:styleId="2f">
    <w:name w:val="Цитата 2 Знак"/>
    <w:basedOn w:val="a0"/>
    <w:link w:val="2e"/>
    <w:uiPriority w:val="29"/>
    <w:rsid w:val="000922E5"/>
    <w:rPr>
      <w:rFonts w:ascii="Times New Roman" w:eastAsia="Times New Roman" w:hAnsi="Times New Roman" w:cs="Times New Roman"/>
      <w:i/>
      <w:iCs/>
      <w:color w:val="000000" w:themeColor="text1"/>
      <w:sz w:val="24"/>
      <w:szCs w:val="24"/>
      <w:lang w:eastAsia="ru-RU"/>
    </w:rPr>
  </w:style>
  <w:style w:type="table" w:styleId="-2">
    <w:name w:val="Table Web 2"/>
    <w:basedOn w:val="a1"/>
    <w:rsid w:val="000922E5"/>
    <w:pPr>
      <w:spacing w:before="120" w:after="120" w:line="240" w:lineRule="auto"/>
      <w:jc w:val="both"/>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8">
    <w:name w:val="Нормальный (таблица)"/>
    <w:basedOn w:val="a"/>
    <w:next w:val="a"/>
    <w:rsid w:val="000922E5"/>
    <w:pPr>
      <w:widowControl w:val="0"/>
      <w:suppressAutoHyphens/>
      <w:autoSpaceDE w:val="0"/>
      <w:spacing w:before="0" w:after="0"/>
    </w:pPr>
    <w:rPr>
      <w:rFonts w:ascii="Arial" w:hAnsi="Arial" w:cs="Arial"/>
      <w:lang w:eastAsia="zh-CN"/>
    </w:rPr>
  </w:style>
  <w:style w:type="character" w:customStyle="1" w:styleId="aff1">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f0"/>
    <w:rsid w:val="000922E5"/>
    <w:rPr>
      <w:rFonts w:ascii="Times New Roman" w:eastAsia="Times New Roman" w:hAnsi="Times New Roman" w:cs="Times New Roman"/>
      <w:b/>
      <w:bCs/>
      <w:sz w:val="20"/>
      <w:szCs w:val="20"/>
      <w:lang w:eastAsia="ru-RU"/>
    </w:rPr>
  </w:style>
  <w:style w:type="paragraph" w:customStyle="1" w:styleId="S3">
    <w:name w:val="S_Отступ"/>
    <w:basedOn w:val="a"/>
    <w:autoRedefine/>
    <w:qFormat/>
    <w:rsid w:val="00C9659C"/>
    <w:pPr>
      <w:spacing w:before="100" w:beforeAutospacing="1" w:after="0"/>
      <w:ind w:firstLine="709"/>
      <w:outlineLvl w:val="0"/>
    </w:pPr>
  </w:style>
  <w:style w:type="character" w:customStyle="1" w:styleId="112">
    <w:name w:val="Заголовок 1 Знак1"/>
    <w:aliases w:val="1 порядок Знак1,Заголовок 1 Знак Знак Знак2,Заголовок 1 Знак Знак Знак Знак1"/>
    <w:basedOn w:val="a0"/>
    <w:rsid w:val="00600AE0"/>
    <w:rPr>
      <w:rFonts w:asciiTheme="majorHAnsi" w:eastAsiaTheme="majorEastAsia" w:hAnsiTheme="majorHAnsi" w:cstheme="majorBidi"/>
      <w:b/>
      <w:bCs/>
      <w:color w:val="365F91" w:themeColor="accent1" w:themeShade="BF"/>
      <w:sz w:val="28"/>
      <w:szCs w:val="28"/>
      <w:lang w:eastAsia="ru-RU"/>
    </w:rPr>
  </w:style>
  <w:style w:type="character" w:customStyle="1" w:styleId="312">
    <w:name w:val="Заголовок 3 Знак1"/>
    <w:aliases w:val="4 порядок Знак1"/>
    <w:basedOn w:val="a0"/>
    <w:semiHidden/>
    <w:rsid w:val="00600AE0"/>
    <w:rPr>
      <w:rFonts w:asciiTheme="majorHAnsi" w:eastAsiaTheme="majorEastAsia" w:hAnsiTheme="majorHAnsi" w:cstheme="majorBidi"/>
      <w:b/>
      <w:bCs/>
      <w:color w:val="4F81BD" w:themeColor="accent1"/>
      <w:sz w:val="24"/>
      <w:szCs w:val="24"/>
      <w:lang w:eastAsia="ru-RU"/>
    </w:rPr>
  </w:style>
  <w:style w:type="character" w:customStyle="1" w:styleId="410">
    <w:name w:val="Заголовок 4 Знак1"/>
    <w:aliases w:val="Рекомендация Знак1"/>
    <w:basedOn w:val="a0"/>
    <w:semiHidden/>
    <w:rsid w:val="00600AE0"/>
    <w:rPr>
      <w:rFonts w:asciiTheme="majorHAnsi" w:eastAsiaTheme="majorEastAsia" w:hAnsiTheme="majorHAnsi" w:cstheme="majorBidi"/>
      <w:b/>
      <w:bCs/>
      <w:i/>
      <w:iCs/>
      <w:color w:val="4F81BD" w:themeColor="accent1"/>
      <w:sz w:val="24"/>
      <w:szCs w:val="24"/>
      <w:lang w:eastAsia="ru-RU"/>
    </w:rPr>
  </w:style>
  <w:style w:type="character" w:customStyle="1" w:styleId="520">
    <w:name w:val="Заголовок 5 Знак2"/>
    <w:aliases w:val="Заголовок 5 Знак1 Знак1,Заголовок 5 Знак Знак Знак1"/>
    <w:basedOn w:val="a0"/>
    <w:semiHidden/>
    <w:rsid w:val="00600AE0"/>
    <w:rPr>
      <w:rFonts w:asciiTheme="majorHAnsi" w:eastAsiaTheme="majorEastAsia" w:hAnsiTheme="majorHAnsi" w:cstheme="majorBidi"/>
      <w:color w:val="243F60" w:themeColor="accent1" w:themeShade="7F"/>
      <w:sz w:val="24"/>
      <w:szCs w:val="24"/>
      <w:lang w:eastAsia="ru-RU"/>
    </w:rPr>
  </w:style>
  <w:style w:type="character" w:customStyle="1" w:styleId="610">
    <w:name w:val="Заголовок 6 Знак1"/>
    <w:aliases w:val="Заголовок налогов Знак1"/>
    <w:basedOn w:val="a0"/>
    <w:semiHidden/>
    <w:rsid w:val="00600AE0"/>
    <w:rPr>
      <w:rFonts w:asciiTheme="majorHAnsi" w:eastAsiaTheme="majorEastAsia" w:hAnsiTheme="majorHAnsi" w:cstheme="majorBidi"/>
      <w:i/>
      <w:iCs/>
      <w:color w:val="243F60" w:themeColor="accent1" w:themeShade="7F"/>
      <w:sz w:val="24"/>
      <w:szCs w:val="24"/>
      <w:lang w:eastAsia="ru-RU"/>
    </w:rPr>
  </w:style>
  <w:style w:type="paragraph" w:customStyle="1" w:styleId="1f0">
    <w:name w:val="Цитата1"/>
    <w:basedOn w:val="a"/>
    <w:rsid w:val="006009A1"/>
    <w:pPr>
      <w:shd w:val="clear" w:color="auto" w:fill="FFFFFF"/>
      <w:suppressAutoHyphens/>
      <w:spacing w:before="5" w:after="0" w:line="480" w:lineRule="auto"/>
      <w:ind w:left="426" w:right="14"/>
    </w:pPr>
    <w:rPr>
      <w:rFonts w:ascii="CG Times" w:hAnsi="CG Times"/>
      <w:color w:val="000000"/>
      <w:szCs w:val="18"/>
      <w:lang w:eastAsia="ar-SA"/>
    </w:rPr>
  </w:style>
  <w:style w:type="table" w:styleId="afff9">
    <w:name w:val="Table Theme"/>
    <w:basedOn w:val="a1"/>
    <w:rsid w:val="004B35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1169">
      <w:bodyDiv w:val="1"/>
      <w:marLeft w:val="0"/>
      <w:marRight w:val="0"/>
      <w:marTop w:val="0"/>
      <w:marBottom w:val="0"/>
      <w:divBdr>
        <w:top w:val="none" w:sz="0" w:space="0" w:color="auto"/>
        <w:left w:val="none" w:sz="0" w:space="0" w:color="auto"/>
        <w:bottom w:val="none" w:sz="0" w:space="0" w:color="auto"/>
        <w:right w:val="none" w:sz="0" w:space="0" w:color="auto"/>
      </w:divBdr>
    </w:div>
    <w:div w:id="225919411">
      <w:bodyDiv w:val="1"/>
      <w:marLeft w:val="0"/>
      <w:marRight w:val="0"/>
      <w:marTop w:val="0"/>
      <w:marBottom w:val="0"/>
      <w:divBdr>
        <w:top w:val="none" w:sz="0" w:space="0" w:color="auto"/>
        <w:left w:val="none" w:sz="0" w:space="0" w:color="auto"/>
        <w:bottom w:val="none" w:sz="0" w:space="0" w:color="auto"/>
        <w:right w:val="none" w:sz="0" w:space="0" w:color="auto"/>
      </w:divBdr>
    </w:div>
    <w:div w:id="608271053">
      <w:bodyDiv w:val="1"/>
      <w:marLeft w:val="0"/>
      <w:marRight w:val="0"/>
      <w:marTop w:val="0"/>
      <w:marBottom w:val="0"/>
      <w:divBdr>
        <w:top w:val="none" w:sz="0" w:space="0" w:color="auto"/>
        <w:left w:val="none" w:sz="0" w:space="0" w:color="auto"/>
        <w:bottom w:val="none" w:sz="0" w:space="0" w:color="auto"/>
        <w:right w:val="none" w:sz="0" w:space="0" w:color="auto"/>
      </w:divBdr>
    </w:div>
    <w:div w:id="672875876">
      <w:bodyDiv w:val="1"/>
      <w:marLeft w:val="0"/>
      <w:marRight w:val="0"/>
      <w:marTop w:val="0"/>
      <w:marBottom w:val="0"/>
      <w:divBdr>
        <w:top w:val="none" w:sz="0" w:space="0" w:color="auto"/>
        <w:left w:val="none" w:sz="0" w:space="0" w:color="auto"/>
        <w:bottom w:val="none" w:sz="0" w:space="0" w:color="auto"/>
        <w:right w:val="none" w:sz="0" w:space="0" w:color="auto"/>
      </w:divBdr>
    </w:div>
    <w:div w:id="895315596">
      <w:bodyDiv w:val="1"/>
      <w:marLeft w:val="0"/>
      <w:marRight w:val="0"/>
      <w:marTop w:val="0"/>
      <w:marBottom w:val="0"/>
      <w:divBdr>
        <w:top w:val="none" w:sz="0" w:space="0" w:color="auto"/>
        <w:left w:val="none" w:sz="0" w:space="0" w:color="auto"/>
        <w:bottom w:val="none" w:sz="0" w:space="0" w:color="auto"/>
        <w:right w:val="none" w:sz="0" w:space="0" w:color="auto"/>
      </w:divBdr>
    </w:div>
    <w:div w:id="1318607781">
      <w:bodyDiv w:val="1"/>
      <w:marLeft w:val="0"/>
      <w:marRight w:val="0"/>
      <w:marTop w:val="0"/>
      <w:marBottom w:val="0"/>
      <w:divBdr>
        <w:top w:val="none" w:sz="0" w:space="0" w:color="auto"/>
        <w:left w:val="none" w:sz="0" w:space="0" w:color="auto"/>
        <w:bottom w:val="none" w:sz="0" w:space="0" w:color="auto"/>
        <w:right w:val="none" w:sz="0" w:space="0" w:color="auto"/>
      </w:divBdr>
    </w:div>
    <w:div w:id="1416629557">
      <w:bodyDiv w:val="1"/>
      <w:marLeft w:val="0"/>
      <w:marRight w:val="0"/>
      <w:marTop w:val="0"/>
      <w:marBottom w:val="0"/>
      <w:divBdr>
        <w:top w:val="none" w:sz="0" w:space="0" w:color="auto"/>
        <w:left w:val="none" w:sz="0" w:space="0" w:color="auto"/>
        <w:bottom w:val="none" w:sz="0" w:space="0" w:color="auto"/>
        <w:right w:val="none" w:sz="0" w:space="0" w:color="auto"/>
      </w:divBdr>
    </w:div>
    <w:div w:id="1471826438">
      <w:bodyDiv w:val="1"/>
      <w:marLeft w:val="0"/>
      <w:marRight w:val="0"/>
      <w:marTop w:val="0"/>
      <w:marBottom w:val="0"/>
      <w:divBdr>
        <w:top w:val="none" w:sz="0" w:space="0" w:color="auto"/>
        <w:left w:val="none" w:sz="0" w:space="0" w:color="auto"/>
        <w:bottom w:val="none" w:sz="0" w:space="0" w:color="auto"/>
        <w:right w:val="none" w:sz="0" w:space="0" w:color="auto"/>
      </w:divBdr>
    </w:div>
    <w:div w:id="1556966323">
      <w:bodyDiv w:val="1"/>
      <w:marLeft w:val="0"/>
      <w:marRight w:val="0"/>
      <w:marTop w:val="0"/>
      <w:marBottom w:val="0"/>
      <w:divBdr>
        <w:top w:val="none" w:sz="0" w:space="0" w:color="auto"/>
        <w:left w:val="none" w:sz="0" w:space="0" w:color="auto"/>
        <w:bottom w:val="none" w:sz="0" w:space="0" w:color="auto"/>
        <w:right w:val="none" w:sz="0" w:space="0" w:color="auto"/>
      </w:divBdr>
    </w:div>
    <w:div w:id="1779182740">
      <w:bodyDiv w:val="1"/>
      <w:marLeft w:val="0"/>
      <w:marRight w:val="0"/>
      <w:marTop w:val="0"/>
      <w:marBottom w:val="0"/>
      <w:divBdr>
        <w:top w:val="none" w:sz="0" w:space="0" w:color="auto"/>
        <w:left w:val="none" w:sz="0" w:space="0" w:color="auto"/>
        <w:bottom w:val="none" w:sz="0" w:space="0" w:color="auto"/>
        <w:right w:val="none" w:sz="0" w:space="0" w:color="auto"/>
      </w:divBdr>
    </w:div>
    <w:div w:id="211173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58</Pages>
  <Words>12746</Words>
  <Characters>72654</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42</cp:revision>
  <cp:lastPrinted>2013-08-09T07:24:00Z</cp:lastPrinted>
  <dcterms:created xsi:type="dcterms:W3CDTF">2013-07-10T11:40:00Z</dcterms:created>
  <dcterms:modified xsi:type="dcterms:W3CDTF">2013-08-09T08:31:00Z</dcterms:modified>
</cp:coreProperties>
</file>