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42" w:rsidRPr="00E3759E" w:rsidRDefault="00DC4942" w:rsidP="00DC49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9E">
        <w:rPr>
          <w:rFonts w:ascii="Times New Roman" w:hAnsi="Times New Roman" w:cs="Times New Roman"/>
          <w:b/>
          <w:sz w:val="28"/>
          <w:szCs w:val="28"/>
        </w:rPr>
        <w:t>Информация о претензионной работе,</w:t>
      </w:r>
    </w:p>
    <w:p w:rsidR="00DC4942" w:rsidRPr="00E3759E" w:rsidRDefault="00DC4942" w:rsidP="00DC49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759E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E3759E">
        <w:rPr>
          <w:rFonts w:ascii="Times New Roman" w:hAnsi="Times New Roman" w:cs="Times New Roman"/>
          <w:b/>
          <w:sz w:val="28"/>
          <w:szCs w:val="28"/>
        </w:rPr>
        <w:t xml:space="preserve"> проводится администрацией Марьянского сельского поселения Красноармейского района  с недобросовестными подрядчиками, выполняющими работы по укладке асфальтового покрытия на дорогах сельских поселений</w:t>
      </w:r>
    </w:p>
    <w:p w:rsidR="00DC4942" w:rsidRDefault="00DC4942" w:rsidP="00DC4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942" w:rsidRDefault="00DC4942" w:rsidP="00DC4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111" w:rsidRDefault="00DC4942" w:rsidP="00E16111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6111">
        <w:rPr>
          <w:rFonts w:ascii="Times New Roman" w:hAnsi="Times New Roman" w:cs="Times New Roman"/>
          <w:sz w:val="28"/>
          <w:szCs w:val="28"/>
        </w:rPr>
        <w:tab/>
        <w:t xml:space="preserve">На основании соглашения о предоставлении субсидий в рамках мероприятий государственной программы «Развитие сети автомобильных дорог Краснодарского края» в 2019 году по итогам проведения аукционов в электронной форме администрацией Марьянского сельского поселения Красноармейского района в 2019 году были проведены работы </w:t>
      </w:r>
      <w:proofErr w:type="gramStart"/>
      <w:r w:rsidR="00E1611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16111">
        <w:rPr>
          <w:rFonts w:ascii="Times New Roman" w:hAnsi="Times New Roman" w:cs="Times New Roman"/>
          <w:sz w:val="28"/>
          <w:szCs w:val="28"/>
        </w:rPr>
        <w:t>:</w:t>
      </w:r>
    </w:p>
    <w:p w:rsidR="00E16111" w:rsidRDefault="00E16111" w:rsidP="00E16111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«Ремонт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ул. Краснодарской до ул. Северной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Марьянской»;</w:t>
      </w:r>
    </w:p>
    <w:p w:rsidR="00E16111" w:rsidRDefault="00E16111" w:rsidP="00E16111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«Ремонт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Краснодарской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ПК 0+00 (ул. Красная) до ПК 4+36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Марьянской»;</w:t>
      </w:r>
    </w:p>
    <w:p w:rsidR="00E16111" w:rsidRDefault="00E16111" w:rsidP="00E16111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«Ремонт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ул. Красной до ул. Шевченко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Марьянской».</w:t>
      </w:r>
    </w:p>
    <w:p w:rsidR="00E16111" w:rsidRDefault="00E16111" w:rsidP="00E16111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 окончании выполнения вышеуказанных работ в связи с тем, что работы по ремонту вышеуказанных объектов финансировались за счет предоставления субсидий в рамках мероприятий государственной программы «Развитие сети автомобильных дорог Краснодарского края» подведомственное государственное казенное учреждение Краснодарского края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Краснодаравтодор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осуществило контроль качества и объема выполняемых работ, применяемых дорожно-строительных материалов, конструкций и изделий на объектах, финансируемых за счет предоставляемых субсидий в 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государственной программы «Развитие сети автомобильных дорог Краснодарского края».</w:t>
      </w:r>
    </w:p>
    <w:p w:rsidR="00E16111" w:rsidRDefault="00E16111" w:rsidP="00E16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протоколом испытаний № 4313 от 15 августа 2019 года при выполнении работ по ремонту ул. Северной от ул. Красной до ул. Шевченко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Марьянской производителем работ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допущено нарушение требований ГОСТ 31015-2002, а именно: Зерновой состав не соответствует требованиям ГОСТ 31015-2002.</w:t>
      </w:r>
    </w:p>
    <w:p w:rsidR="00E16111" w:rsidRDefault="00E16111" w:rsidP="00E16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испытаний № 4314 от 15 августа 2019 года при выполнении работ по ремонту ул. Красной от ул. Краснодарской до ул. Северной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Марьянской производителем работ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допущено нарушение требований ГОСТ 31015-2002, а именно: испытанная вырубка из верхнего слоя покрытия из щебеночно-мастичного асфальтобетона (ЩМА-15)  не соответствует требованиям ГОСТ 31015-2002 по показателю водонасыщения.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Уплотнение согласно ГОСТ 31015-2002 п. 9.2. не достигнуто. Зерновой состав не соответствует требованиям ГОСТ 31015-.</w:t>
      </w:r>
    </w:p>
    <w:p w:rsidR="00E16111" w:rsidRDefault="00E16111" w:rsidP="00E16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испытаний № 4315 от 15 августа 2019 года при выполнении работ по ремонту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Краснодарской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ПК 0+00 (ул. Красная) до ПК 4+36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Марьянской производителем работ ООО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допущено нарушение требований ГОСТ 31015-2002, а именно: Зерновой состав не соответствует требованиям ГОСТ 31015-2002.</w:t>
      </w:r>
    </w:p>
    <w:p w:rsidR="00E16111" w:rsidRDefault="00E16111" w:rsidP="00E16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759E">
        <w:rPr>
          <w:rFonts w:ascii="Times New Roman" w:hAnsi="Times New Roman" w:cs="Times New Roman"/>
          <w:sz w:val="28"/>
          <w:szCs w:val="28"/>
        </w:rPr>
        <w:t>требованиями заключенных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3759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E3759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Подрядчик гарантирует достижение Объектом текущего ремонта указанных в сметной документации показателей и возможность нормальной эксплуатации Объекта в соответствии с его назначением на период гарантийного срока и в соответствии с действующим законодательством.</w:t>
      </w:r>
    </w:p>
    <w:p w:rsidR="00E16111" w:rsidRDefault="00E16111" w:rsidP="00E16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Гарантии качества распространяются на все конструктивные элементы и работы, выполненные Подрядчиком по контракту.</w:t>
      </w:r>
      <w:r w:rsidR="00E37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Подрядчик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обеспечивает гарантию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выполнение работ – 12 месяцев с момента  (даты) подписания Сторонами Акта приемки законченных работ по ремонту объекта</w:t>
      </w:r>
      <w:r w:rsidR="00E375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111" w:rsidRDefault="00E16111" w:rsidP="00E16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111" w:rsidRDefault="00E16111" w:rsidP="00E16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вышеизложенного администрацией Марьянского сельского поселения Красноармейского района в адрес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были направлены претензии </w:t>
      </w:r>
      <w:r w:rsidR="00E3759E">
        <w:rPr>
          <w:rFonts w:ascii="Times New Roman" w:hAnsi="Times New Roman" w:cs="Times New Roman"/>
          <w:sz w:val="28"/>
          <w:szCs w:val="28"/>
        </w:rPr>
        <w:t xml:space="preserve">по каждому контракту </w:t>
      </w:r>
      <w:r>
        <w:rPr>
          <w:rFonts w:ascii="Times New Roman" w:hAnsi="Times New Roman" w:cs="Times New Roman"/>
          <w:sz w:val="28"/>
          <w:szCs w:val="28"/>
        </w:rPr>
        <w:t xml:space="preserve">с требованием: </w:t>
      </w:r>
    </w:p>
    <w:p w:rsidR="00E16111" w:rsidRDefault="00E16111" w:rsidP="00E16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устранить выявленные нарушения требований ГОСТ 31015-2002, а именно произвести переустройство дорожного покрытия</w:t>
      </w:r>
      <w:r w:rsidR="00E3759E">
        <w:rPr>
          <w:rFonts w:ascii="Times New Roman" w:hAnsi="Times New Roman" w:cs="Times New Roman"/>
          <w:sz w:val="28"/>
          <w:szCs w:val="28"/>
        </w:rPr>
        <w:t xml:space="preserve"> (соответствующий отрезок  улицы)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59E" w:rsidRDefault="00E16111" w:rsidP="00E16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уплатить администрации Марьянского сельского поселения Красноармейского района штраф за ненадлежащее исполнение Подрядчик</w:t>
      </w:r>
      <w:r w:rsidR="00E3759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едусмотренных контрактом в размере 10% цены контракта</w:t>
      </w:r>
      <w:r w:rsidR="00E3759E">
        <w:rPr>
          <w:rFonts w:ascii="Times New Roman" w:hAnsi="Times New Roman" w:cs="Times New Roman"/>
          <w:sz w:val="28"/>
          <w:szCs w:val="28"/>
        </w:rPr>
        <w:t xml:space="preserve"> (по каждому контракту).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9E" w:rsidRDefault="00E3759E" w:rsidP="00E16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111" w:rsidRDefault="00E3759E" w:rsidP="00E16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администрацией Марьянского сельского поселения Красноармейского района направлены исковые заявления в Арбитражный суд Краснодарского края, так как вышеуказанные в претензиях требования добровольно не выполнены.</w:t>
      </w:r>
    </w:p>
    <w:p w:rsidR="00E16111" w:rsidRDefault="00E16111" w:rsidP="00E16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59E" w:rsidRDefault="00E3759E" w:rsidP="00E16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59E" w:rsidRDefault="00E3759E" w:rsidP="00E16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</w:p>
    <w:p w:rsidR="00E3759E" w:rsidRDefault="00E3759E" w:rsidP="00E16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E3759E" w:rsidRDefault="00E3759E" w:rsidP="00E16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К.И. Волошин</w:t>
      </w:r>
    </w:p>
    <w:p w:rsidR="00E16111" w:rsidRDefault="00E16111" w:rsidP="00E16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942" w:rsidRPr="00DC4942" w:rsidRDefault="00DC4942" w:rsidP="00DC494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C4942" w:rsidRPr="00DC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C4942"/>
    <w:rsid w:val="00DC4942"/>
    <w:rsid w:val="00E16111"/>
    <w:rsid w:val="00E3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9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2</cp:revision>
  <dcterms:created xsi:type="dcterms:W3CDTF">2020-01-17T11:23:00Z</dcterms:created>
  <dcterms:modified xsi:type="dcterms:W3CDTF">2020-01-17T11:37:00Z</dcterms:modified>
</cp:coreProperties>
</file>