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C8" w:rsidRDefault="00C256D5" w:rsidP="00190F75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7423A8">
        <w:rPr>
          <w:b/>
          <w:bCs/>
          <w:noProof/>
          <w:szCs w:val="28"/>
        </w:rPr>
        <w:drawing>
          <wp:inline distT="0" distB="0" distL="0" distR="0">
            <wp:extent cx="425450" cy="584835"/>
            <wp:effectExtent l="0" t="0" r="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7E" w:rsidRPr="00A878F3" w:rsidRDefault="004F097E" w:rsidP="00190F75">
      <w:pPr>
        <w:ind w:firstLine="709"/>
        <w:jc w:val="center"/>
        <w:rPr>
          <w:b/>
          <w:sz w:val="28"/>
          <w:szCs w:val="28"/>
        </w:rPr>
      </w:pPr>
      <w:r w:rsidRPr="00A878F3">
        <w:rPr>
          <w:b/>
          <w:sz w:val="28"/>
          <w:szCs w:val="28"/>
        </w:rPr>
        <w:t>СОВЕТ</w:t>
      </w:r>
    </w:p>
    <w:p w:rsidR="004F097E" w:rsidRPr="00A878F3" w:rsidRDefault="004F097E" w:rsidP="00190F75">
      <w:pPr>
        <w:ind w:firstLine="709"/>
        <w:jc w:val="center"/>
        <w:rPr>
          <w:b/>
          <w:sz w:val="28"/>
          <w:szCs w:val="28"/>
        </w:rPr>
      </w:pPr>
      <w:r w:rsidRPr="00A878F3">
        <w:rPr>
          <w:b/>
          <w:sz w:val="28"/>
          <w:szCs w:val="28"/>
        </w:rPr>
        <w:t>МАРЬЯНСКОГО СЕЛЬСКОГО ПОСЕЛЕНИЯ</w:t>
      </w:r>
    </w:p>
    <w:p w:rsidR="004F097E" w:rsidRDefault="004F097E" w:rsidP="00190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4F097E" w:rsidRDefault="004F097E" w:rsidP="00190F75">
      <w:pPr>
        <w:ind w:firstLine="709"/>
        <w:jc w:val="center"/>
        <w:rPr>
          <w:b/>
          <w:sz w:val="28"/>
          <w:szCs w:val="28"/>
        </w:rPr>
      </w:pPr>
    </w:p>
    <w:p w:rsidR="002304DC" w:rsidRDefault="002304DC" w:rsidP="00190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04DC" w:rsidRDefault="002304DC" w:rsidP="00190F75">
      <w:pPr>
        <w:ind w:firstLine="709"/>
        <w:jc w:val="center"/>
        <w:rPr>
          <w:b/>
          <w:sz w:val="28"/>
          <w:szCs w:val="28"/>
        </w:rPr>
      </w:pPr>
    </w:p>
    <w:p w:rsidR="002304DC" w:rsidRDefault="002304DC" w:rsidP="00230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декабря 2019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№5/1</w:t>
      </w:r>
    </w:p>
    <w:p w:rsidR="002304DC" w:rsidRPr="002304DC" w:rsidRDefault="002304DC" w:rsidP="002304DC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станица Марьянская </w:t>
      </w:r>
    </w:p>
    <w:p w:rsidR="001214D3" w:rsidRDefault="001214D3" w:rsidP="00D468C8">
      <w:pPr>
        <w:rPr>
          <w:sz w:val="28"/>
          <w:szCs w:val="28"/>
        </w:rPr>
      </w:pPr>
    </w:p>
    <w:p w:rsidR="00CD17E9" w:rsidRPr="0012354F" w:rsidRDefault="00CD17E9" w:rsidP="00190F75">
      <w:pPr>
        <w:ind w:firstLine="709"/>
        <w:rPr>
          <w:sz w:val="28"/>
          <w:szCs w:val="28"/>
        </w:rPr>
      </w:pPr>
    </w:p>
    <w:p w:rsidR="00895850" w:rsidRDefault="00786511" w:rsidP="00190F75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95850" w:rsidRPr="00812E6B">
        <w:rPr>
          <w:b/>
          <w:sz w:val="28"/>
          <w:szCs w:val="28"/>
        </w:rPr>
        <w:t>бюджет</w:t>
      </w:r>
      <w:r w:rsidR="00AB2A59">
        <w:rPr>
          <w:b/>
          <w:sz w:val="28"/>
          <w:szCs w:val="28"/>
        </w:rPr>
        <w:t xml:space="preserve">е </w:t>
      </w:r>
      <w:r w:rsidR="0064073B">
        <w:rPr>
          <w:b/>
          <w:sz w:val="28"/>
          <w:szCs w:val="28"/>
        </w:rPr>
        <w:t>Марьян</w:t>
      </w:r>
      <w:r w:rsidR="00895850" w:rsidRPr="00812E6B">
        <w:rPr>
          <w:b/>
          <w:sz w:val="28"/>
          <w:szCs w:val="28"/>
        </w:rPr>
        <w:t xml:space="preserve">ского сельского поселения </w:t>
      </w:r>
      <w:r w:rsidR="0064073B">
        <w:rPr>
          <w:b/>
          <w:sz w:val="28"/>
          <w:szCs w:val="28"/>
        </w:rPr>
        <w:t xml:space="preserve">Красноармейского района </w:t>
      </w:r>
      <w:r w:rsidR="00895850" w:rsidRPr="00812E6B">
        <w:rPr>
          <w:b/>
          <w:sz w:val="28"/>
          <w:szCs w:val="28"/>
        </w:rPr>
        <w:t>на 20</w:t>
      </w:r>
      <w:r w:rsidR="00721C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159AC" w:rsidRPr="00812E6B" w:rsidRDefault="009159AC" w:rsidP="00190F75">
      <w:pPr>
        <w:ind w:firstLine="709"/>
        <w:jc w:val="center"/>
        <w:outlineLvl w:val="0"/>
        <w:rPr>
          <w:b/>
          <w:sz w:val="28"/>
          <w:szCs w:val="28"/>
        </w:rPr>
      </w:pPr>
    </w:p>
    <w:p w:rsidR="0082509A" w:rsidRPr="00757B28" w:rsidRDefault="0082509A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 w:rsidRPr="00757B28">
        <w:rPr>
          <w:b/>
          <w:sz w:val="28"/>
          <w:szCs w:val="28"/>
        </w:rPr>
        <w:t>Статья 1</w:t>
      </w:r>
    </w:p>
    <w:p w:rsidR="00895850" w:rsidRPr="00F46D12" w:rsidRDefault="00895850" w:rsidP="0066115C">
      <w:pPr>
        <w:pStyle w:val="a4"/>
        <w:widowControl w:val="0"/>
        <w:ind w:firstLine="567"/>
        <w:rPr>
          <w:sz w:val="28"/>
          <w:szCs w:val="28"/>
        </w:rPr>
      </w:pPr>
      <w:r w:rsidRPr="00F46D12">
        <w:rPr>
          <w:sz w:val="28"/>
          <w:szCs w:val="28"/>
        </w:rPr>
        <w:t>1. Утвердить основные характеристики бюджета  на 20</w:t>
      </w:r>
      <w:r w:rsidR="00721CEE">
        <w:rPr>
          <w:sz w:val="28"/>
          <w:szCs w:val="28"/>
        </w:rPr>
        <w:t>20</w:t>
      </w:r>
      <w:r w:rsidRPr="00F46D12">
        <w:rPr>
          <w:sz w:val="28"/>
          <w:szCs w:val="28"/>
        </w:rPr>
        <w:t xml:space="preserve"> год:</w:t>
      </w:r>
    </w:p>
    <w:p w:rsidR="00895850" w:rsidRPr="00F46D12" w:rsidRDefault="00895850" w:rsidP="0066115C">
      <w:pPr>
        <w:pStyle w:val="a4"/>
        <w:widowControl w:val="0"/>
        <w:ind w:firstLine="567"/>
        <w:rPr>
          <w:sz w:val="28"/>
          <w:szCs w:val="28"/>
        </w:rPr>
      </w:pPr>
      <w:r w:rsidRPr="00F46D12">
        <w:rPr>
          <w:sz w:val="28"/>
          <w:szCs w:val="28"/>
        </w:rPr>
        <w:t xml:space="preserve">1) общий объем доходов в сумме </w:t>
      </w:r>
      <w:r w:rsidR="006E2893">
        <w:rPr>
          <w:sz w:val="28"/>
          <w:szCs w:val="28"/>
        </w:rPr>
        <w:t>50569,6</w:t>
      </w:r>
      <w:r w:rsidR="00384898">
        <w:rPr>
          <w:sz w:val="28"/>
          <w:szCs w:val="28"/>
        </w:rPr>
        <w:t xml:space="preserve"> </w:t>
      </w:r>
      <w:r w:rsidRPr="00F46D12">
        <w:rPr>
          <w:sz w:val="28"/>
          <w:szCs w:val="28"/>
        </w:rPr>
        <w:t>тыс. рублей;</w:t>
      </w:r>
    </w:p>
    <w:p w:rsidR="00895850" w:rsidRDefault="00895850" w:rsidP="0066115C">
      <w:pPr>
        <w:pStyle w:val="a4"/>
        <w:widowControl w:val="0"/>
        <w:ind w:firstLine="567"/>
        <w:rPr>
          <w:sz w:val="28"/>
          <w:szCs w:val="28"/>
        </w:rPr>
      </w:pPr>
      <w:r w:rsidRPr="00F46D12">
        <w:rPr>
          <w:sz w:val="28"/>
          <w:szCs w:val="28"/>
        </w:rPr>
        <w:t>2) общ</w:t>
      </w:r>
      <w:r w:rsidR="00384898">
        <w:rPr>
          <w:sz w:val="28"/>
          <w:szCs w:val="28"/>
        </w:rPr>
        <w:t xml:space="preserve">ий объем расходов в сумме </w:t>
      </w:r>
      <w:r w:rsidR="006E2893">
        <w:rPr>
          <w:sz w:val="28"/>
          <w:szCs w:val="28"/>
        </w:rPr>
        <w:t>50569,6</w:t>
      </w:r>
      <w:r w:rsidRPr="00F46D12">
        <w:rPr>
          <w:sz w:val="28"/>
          <w:szCs w:val="28"/>
        </w:rPr>
        <w:t xml:space="preserve"> тыс. рублей;</w:t>
      </w:r>
    </w:p>
    <w:p w:rsidR="00FA1FB0" w:rsidRDefault="00A6736C" w:rsidP="006611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1FB0">
        <w:rPr>
          <w:sz w:val="28"/>
          <w:szCs w:val="28"/>
        </w:rPr>
        <w:t>)</w:t>
      </w:r>
      <w:r w:rsidR="00FA1FB0" w:rsidRPr="00F46D12">
        <w:rPr>
          <w:sz w:val="28"/>
          <w:szCs w:val="28"/>
        </w:rPr>
        <w:t xml:space="preserve"> </w:t>
      </w:r>
      <w:r w:rsidR="00FA1FB0">
        <w:rPr>
          <w:sz w:val="28"/>
          <w:szCs w:val="28"/>
        </w:rPr>
        <w:t>Верхний предел муниципального внутреннего долга Марьянского сельского поселения Красноармейского района на 01.01.20</w:t>
      </w:r>
      <w:r w:rsidR="00DD43A0">
        <w:rPr>
          <w:sz w:val="28"/>
          <w:szCs w:val="28"/>
        </w:rPr>
        <w:t>2</w:t>
      </w:r>
      <w:r w:rsidR="00721CEE">
        <w:rPr>
          <w:sz w:val="28"/>
          <w:szCs w:val="28"/>
        </w:rPr>
        <w:t>1</w:t>
      </w:r>
      <w:r w:rsidR="00FA1FB0">
        <w:rPr>
          <w:sz w:val="28"/>
          <w:szCs w:val="28"/>
        </w:rPr>
        <w:t xml:space="preserve"> года в сумме </w:t>
      </w:r>
      <w:r w:rsidR="005A4C3C">
        <w:rPr>
          <w:sz w:val="28"/>
          <w:szCs w:val="28"/>
        </w:rPr>
        <w:t>0</w:t>
      </w:r>
      <w:r w:rsidR="00FA1FB0">
        <w:rPr>
          <w:sz w:val="28"/>
          <w:szCs w:val="28"/>
        </w:rPr>
        <w:t>,0 тысяч рублей, в том числе верхний предел долга по муниципальным гарантиям  Марьянского сельского поселения Красноармейского района 0 тысяч рублей</w:t>
      </w:r>
    </w:p>
    <w:p w:rsidR="00CD17E9" w:rsidRDefault="00A6736C" w:rsidP="006611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DEE">
        <w:rPr>
          <w:sz w:val="28"/>
          <w:szCs w:val="28"/>
        </w:rPr>
        <w:t xml:space="preserve">) </w:t>
      </w:r>
      <w:r w:rsidR="00F97C8F">
        <w:rPr>
          <w:sz w:val="28"/>
          <w:szCs w:val="28"/>
        </w:rPr>
        <w:t>профицит</w:t>
      </w:r>
      <w:r w:rsidR="00E57C8B">
        <w:rPr>
          <w:sz w:val="28"/>
          <w:szCs w:val="28"/>
        </w:rPr>
        <w:t xml:space="preserve"> (дефицит) </w:t>
      </w:r>
      <w:r w:rsidR="00B953B9">
        <w:rPr>
          <w:sz w:val="28"/>
          <w:szCs w:val="28"/>
        </w:rPr>
        <w:t xml:space="preserve"> </w:t>
      </w:r>
      <w:r w:rsidR="00F97C8F" w:rsidRPr="00757B28">
        <w:rPr>
          <w:sz w:val="28"/>
          <w:szCs w:val="28"/>
        </w:rPr>
        <w:t xml:space="preserve">бюджета в сумме </w:t>
      </w:r>
      <w:r w:rsidR="00F50073">
        <w:rPr>
          <w:sz w:val="28"/>
          <w:szCs w:val="28"/>
        </w:rPr>
        <w:t>0</w:t>
      </w:r>
      <w:r w:rsidR="00F97C8F">
        <w:rPr>
          <w:sz w:val="28"/>
          <w:szCs w:val="28"/>
        </w:rPr>
        <w:t>,0</w:t>
      </w:r>
      <w:r w:rsidR="00F97C8F" w:rsidRPr="00757B28">
        <w:rPr>
          <w:sz w:val="28"/>
          <w:szCs w:val="28"/>
        </w:rPr>
        <w:t xml:space="preserve"> тыс. рублей.</w:t>
      </w:r>
      <w:r w:rsidR="00F97C8F">
        <w:rPr>
          <w:sz w:val="28"/>
          <w:szCs w:val="28"/>
        </w:rPr>
        <w:t xml:space="preserve"> </w:t>
      </w:r>
    </w:p>
    <w:p w:rsidR="0082509A" w:rsidRPr="00757B28" w:rsidRDefault="0082509A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 w:rsidRPr="00757B28">
        <w:rPr>
          <w:b/>
          <w:sz w:val="28"/>
          <w:szCs w:val="28"/>
        </w:rPr>
        <w:t>Статья 2</w:t>
      </w:r>
    </w:p>
    <w:p w:rsidR="0082509A" w:rsidRDefault="0082509A" w:rsidP="0066115C">
      <w:pPr>
        <w:widowControl w:val="0"/>
        <w:tabs>
          <w:tab w:val="left" w:pos="709"/>
          <w:tab w:val="left" w:pos="96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550C">
        <w:rPr>
          <w:sz w:val="28"/>
          <w:szCs w:val="28"/>
        </w:rPr>
        <w:t xml:space="preserve">. </w:t>
      </w:r>
      <w:r w:rsidR="00FD74CE">
        <w:rPr>
          <w:sz w:val="28"/>
          <w:szCs w:val="28"/>
        </w:rPr>
        <w:t xml:space="preserve">Утвердить </w:t>
      </w:r>
      <w:r w:rsidR="00E85FC0">
        <w:rPr>
          <w:sz w:val="28"/>
          <w:szCs w:val="28"/>
        </w:rPr>
        <w:t>«Перечень главных а</w:t>
      </w:r>
      <w:r w:rsidR="00E85FC0" w:rsidRPr="00082FBD">
        <w:rPr>
          <w:sz w:val="28"/>
          <w:szCs w:val="28"/>
        </w:rPr>
        <w:t>дминистратор</w:t>
      </w:r>
      <w:r w:rsidR="00E85FC0">
        <w:rPr>
          <w:sz w:val="28"/>
          <w:szCs w:val="28"/>
        </w:rPr>
        <w:t xml:space="preserve">ов </w:t>
      </w:r>
      <w:r w:rsidR="00E85FC0" w:rsidRPr="00082FBD">
        <w:rPr>
          <w:sz w:val="28"/>
          <w:szCs w:val="28"/>
        </w:rPr>
        <w:t xml:space="preserve"> доходов </w:t>
      </w:r>
      <w:r w:rsidR="00E85FC0">
        <w:rPr>
          <w:sz w:val="28"/>
          <w:szCs w:val="28"/>
        </w:rPr>
        <w:t xml:space="preserve"> и </w:t>
      </w:r>
      <w:r w:rsidR="00E85FC0" w:rsidRPr="00082FBD">
        <w:rPr>
          <w:sz w:val="28"/>
          <w:szCs w:val="28"/>
        </w:rPr>
        <w:t>источников финансирования дефицита бюджета Марьянского сельского поселения Красноармейского района  — органы местного самоуправления</w:t>
      </w:r>
      <w:r w:rsidR="00E85FC0">
        <w:rPr>
          <w:sz w:val="28"/>
          <w:szCs w:val="28"/>
        </w:rPr>
        <w:t xml:space="preserve"> на 2020 год» и «</w:t>
      </w:r>
      <w:r w:rsidR="00E85FC0" w:rsidRPr="008E4382">
        <w:rPr>
          <w:bCs/>
          <w:sz w:val="28"/>
          <w:szCs w:val="28"/>
        </w:rPr>
        <w:t>Перечень и коды главных администраторов доходов</w:t>
      </w:r>
      <w:r w:rsidR="00E85FC0">
        <w:rPr>
          <w:bCs/>
          <w:sz w:val="28"/>
          <w:szCs w:val="28"/>
        </w:rPr>
        <w:t xml:space="preserve"> </w:t>
      </w:r>
      <w:r w:rsidR="00E85FC0" w:rsidRPr="008E4382">
        <w:rPr>
          <w:bCs/>
          <w:sz w:val="28"/>
          <w:szCs w:val="28"/>
        </w:rPr>
        <w:t xml:space="preserve"> </w:t>
      </w:r>
      <w:r w:rsidR="00E85FC0" w:rsidRPr="008E4382">
        <w:rPr>
          <w:sz w:val="28"/>
        </w:rPr>
        <w:t xml:space="preserve">бюджета Марьянского сельского поселения Красноармейского района </w:t>
      </w:r>
      <w:r w:rsidR="00E85FC0">
        <w:rPr>
          <w:sz w:val="28"/>
        </w:rPr>
        <w:t>–</w:t>
      </w:r>
      <w:r w:rsidR="00E85FC0" w:rsidRPr="008E4382">
        <w:rPr>
          <w:sz w:val="28"/>
        </w:rPr>
        <w:t xml:space="preserve"> органы государственной власти Краснодарского края </w:t>
      </w:r>
      <w:r w:rsidR="00E85FC0">
        <w:rPr>
          <w:bCs/>
          <w:sz w:val="28"/>
          <w:szCs w:val="28"/>
        </w:rPr>
        <w:t>на 2020</w:t>
      </w:r>
      <w:r w:rsidR="00E85FC0" w:rsidRPr="008E4382">
        <w:rPr>
          <w:bCs/>
          <w:sz w:val="28"/>
          <w:szCs w:val="28"/>
        </w:rPr>
        <w:t xml:space="preserve"> год</w:t>
      </w:r>
      <w:r w:rsidR="00E85FC0">
        <w:rPr>
          <w:bCs/>
          <w:sz w:val="28"/>
          <w:szCs w:val="28"/>
        </w:rPr>
        <w:t>»,</w:t>
      </w:r>
      <w:r w:rsidR="00FD74CE">
        <w:rPr>
          <w:sz w:val="28"/>
          <w:szCs w:val="28"/>
        </w:rPr>
        <w:t xml:space="preserve"> согласно приложения</w:t>
      </w:r>
      <w:r w:rsidR="00895850" w:rsidRPr="00F46D12">
        <w:rPr>
          <w:sz w:val="28"/>
          <w:szCs w:val="28"/>
        </w:rPr>
        <w:t xml:space="preserve"> 1</w:t>
      </w:r>
      <w:r w:rsidR="009072D4">
        <w:rPr>
          <w:sz w:val="28"/>
          <w:szCs w:val="28"/>
        </w:rPr>
        <w:t>, 2</w:t>
      </w:r>
      <w:r w:rsidR="00895850" w:rsidRPr="00F46D12">
        <w:rPr>
          <w:sz w:val="28"/>
          <w:szCs w:val="28"/>
        </w:rPr>
        <w:t xml:space="preserve"> к настоящему Реш</w:t>
      </w:r>
      <w:r w:rsidR="00895850" w:rsidRPr="00F46D12">
        <w:rPr>
          <w:sz w:val="28"/>
          <w:szCs w:val="28"/>
        </w:rPr>
        <w:t>е</w:t>
      </w:r>
      <w:r w:rsidR="00895850" w:rsidRPr="00F46D12">
        <w:rPr>
          <w:sz w:val="28"/>
          <w:szCs w:val="28"/>
        </w:rPr>
        <w:t>нию.</w:t>
      </w:r>
      <w:r w:rsidR="00E85FC0">
        <w:rPr>
          <w:sz w:val="28"/>
          <w:szCs w:val="28"/>
        </w:rPr>
        <w:tab/>
      </w:r>
    </w:p>
    <w:p w:rsidR="0082509A" w:rsidRPr="00186B2F" w:rsidRDefault="0082509A" w:rsidP="0066115C">
      <w:pPr>
        <w:autoSpaceDE w:val="0"/>
        <w:autoSpaceDN w:val="0"/>
        <w:adjustRightInd w:val="0"/>
        <w:ind w:firstLine="567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</w:t>
      </w:r>
    </w:p>
    <w:p w:rsidR="00895850" w:rsidRDefault="0082509A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62E0">
        <w:rPr>
          <w:rFonts w:ascii="Times New Roman" w:hAnsi="Times New Roman"/>
          <w:sz w:val="28"/>
          <w:szCs w:val="28"/>
        </w:rPr>
        <w:t>.</w:t>
      </w:r>
      <w:r w:rsidR="004F097E">
        <w:rPr>
          <w:rFonts w:ascii="Times New Roman" w:hAnsi="Times New Roman"/>
          <w:sz w:val="28"/>
          <w:szCs w:val="28"/>
        </w:rPr>
        <w:t xml:space="preserve"> </w:t>
      </w:r>
      <w:r w:rsidR="00FD74CE">
        <w:rPr>
          <w:rFonts w:ascii="Times New Roman" w:hAnsi="Times New Roman"/>
          <w:sz w:val="28"/>
          <w:szCs w:val="28"/>
        </w:rPr>
        <w:t xml:space="preserve">Утвердить объем поступлений доходов </w:t>
      </w:r>
      <w:r w:rsidR="00895850" w:rsidRPr="00232691">
        <w:rPr>
          <w:rFonts w:ascii="Times New Roman" w:hAnsi="Times New Roman"/>
          <w:sz w:val="28"/>
          <w:szCs w:val="28"/>
        </w:rPr>
        <w:t>в бюджет</w:t>
      </w:r>
      <w:r w:rsidR="00895850" w:rsidRPr="00F46D12">
        <w:rPr>
          <w:rFonts w:ascii="Times New Roman" w:hAnsi="Times New Roman"/>
          <w:sz w:val="28"/>
          <w:szCs w:val="28"/>
        </w:rPr>
        <w:t xml:space="preserve"> </w:t>
      </w:r>
      <w:r w:rsidR="0064073B" w:rsidRPr="0064073B">
        <w:rPr>
          <w:rFonts w:ascii="Times New Roman" w:hAnsi="Times New Roman"/>
          <w:sz w:val="28"/>
          <w:szCs w:val="28"/>
        </w:rPr>
        <w:t>Марьян</w:t>
      </w:r>
      <w:r w:rsidR="00895850" w:rsidRPr="0064073B">
        <w:rPr>
          <w:rFonts w:ascii="Times New Roman" w:hAnsi="Times New Roman"/>
          <w:sz w:val="28"/>
          <w:szCs w:val="28"/>
        </w:rPr>
        <w:t>ского</w:t>
      </w:r>
      <w:r w:rsidR="008958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5850" w:rsidRPr="00F46D12">
        <w:rPr>
          <w:sz w:val="28"/>
          <w:szCs w:val="28"/>
        </w:rPr>
        <w:t xml:space="preserve"> </w:t>
      </w:r>
      <w:r w:rsidR="00895850" w:rsidRPr="00F46D12">
        <w:rPr>
          <w:rFonts w:ascii="Times New Roman" w:hAnsi="Times New Roman"/>
          <w:sz w:val="28"/>
          <w:szCs w:val="28"/>
        </w:rPr>
        <w:t>Красноармейского района</w:t>
      </w:r>
      <w:r w:rsidR="00895850" w:rsidRPr="00232691">
        <w:rPr>
          <w:rFonts w:ascii="Times New Roman" w:hAnsi="Times New Roman"/>
          <w:sz w:val="28"/>
          <w:szCs w:val="28"/>
        </w:rPr>
        <w:t xml:space="preserve"> на 20</w:t>
      </w:r>
      <w:r w:rsidR="00721CEE">
        <w:rPr>
          <w:rFonts w:ascii="Times New Roman" w:hAnsi="Times New Roman"/>
          <w:sz w:val="28"/>
          <w:szCs w:val="28"/>
        </w:rPr>
        <w:t>20</w:t>
      </w:r>
      <w:r w:rsidR="00895850" w:rsidRPr="00232691">
        <w:rPr>
          <w:rFonts w:ascii="Times New Roman" w:hAnsi="Times New Roman"/>
          <w:sz w:val="28"/>
          <w:szCs w:val="28"/>
        </w:rPr>
        <w:t xml:space="preserve"> год </w:t>
      </w:r>
      <w:r w:rsidR="00FD74CE">
        <w:rPr>
          <w:rFonts w:ascii="Times New Roman" w:hAnsi="Times New Roman"/>
          <w:sz w:val="28"/>
          <w:szCs w:val="28"/>
        </w:rPr>
        <w:t>в сумме и объеме поступления доходов согласно приложения</w:t>
      </w:r>
      <w:r w:rsidR="00895850" w:rsidRPr="00232691">
        <w:rPr>
          <w:rFonts w:ascii="Times New Roman" w:hAnsi="Times New Roman"/>
          <w:sz w:val="28"/>
          <w:szCs w:val="28"/>
        </w:rPr>
        <w:t xml:space="preserve"> </w:t>
      </w:r>
      <w:r w:rsidR="009072D4">
        <w:rPr>
          <w:rFonts w:ascii="Times New Roman" w:hAnsi="Times New Roman"/>
          <w:sz w:val="28"/>
          <w:szCs w:val="28"/>
        </w:rPr>
        <w:t>3</w:t>
      </w:r>
      <w:r w:rsidR="00895850" w:rsidRPr="00232691">
        <w:rPr>
          <w:rFonts w:ascii="Times New Roman" w:hAnsi="Times New Roman"/>
          <w:sz w:val="28"/>
          <w:szCs w:val="28"/>
        </w:rPr>
        <w:t xml:space="preserve"> к настоящему </w:t>
      </w:r>
      <w:r w:rsidR="00895850">
        <w:rPr>
          <w:rFonts w:ascii="Times New Roman" w:hAnsi="Times New Roman"/>
          <w:sz w:val="28"/>
          <w:szCs w:val="28"/>
        </w:rPr>
        <w:t>Решению</w:t>
      </w:r>
      <w:r w:rsidR="00895850" w:rsidRPr="00232691">
        <w:rPr>
          <w:rFonts w:ascii="Times New Roman" w:hAnsi="Times New Roman"/>
          <w:sz w:val="28"/>
          <w:szCs w:val="28"/>
        </w:rPr>
        <w:t>.</w:t>
      </w:r>
    </w:p>
    <w:p w:rsidR="003923EA" w:rsidRDefault="004C7133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23EA" w:rsidRPr="00232691">
        <w:rPr>
          <w:rFonts w:ascii="Times New Roman" w:hAnsi="Times New Roman"/>
          <w:sz w:val="28"/>
          <w:szCs w:val="28"/>
        </w:rPr>
        <w:t xml:space="preserve">. Утвердить в составе доходов бюджета </w:t>
      </w:r>
      <w:r w:rsidR="003923EA" w:rsidRPr="0064073B">
        <w:rPr>
          <w:rFonts w:ascii="Times New Roman" w:hAnsi="Times New Roman"/>
          <w:sz w:val="28"/>
          <w:szCs w:val="28"/>
        </w:rPr>
        <w:t>Марьянского</w:t>
      </w:r>
      <w:r w:rsidR="003923EA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</w:t>
      </w:r>
      <w:r w:rsidR="003923EA" w:rsidRPr="00232691">
        <w:rPr>
          <w:rFonts w:ascii="Times New Roman" w:hAnsi="Times New Roman"/>
          <w:sz w:val="28"/>
          <w:szCs w:val="28"/>
        </w:rPr>
        <w:t xml:space="preserve">безвозмездные поступления из </w:t>
      </w:r>
      <w:r w:rsidR="003923EA">
        <w:rPr>
          <w:rFonts w:ascii="Times New Roman" w:hAnsi="Times New Roman"/>
          <w:sz w:val="28"/>
          <w:szCs w:val="28"/>
        </w:rPr>
        <w:t>краевого</w:t>
      </w:r>
      <w:r w:rsidR="003923EA" w:rsidRPr="00232691">
        <w:rPr>
          <w:rFonts w:ascii="Times New Roman" w:hAnsi="Times New Roman"/>
          <w:sz w:val="28"/>
          <w:szCs w:val="28"/>
        </w:rPr>
        <w:t xml:space="preserve"> </w:t>
      </w:r>
      <w:r w:rsidR="003923EA">
        <w:rPr>
          <w:rFonts w:ascii="Times New Roman" w:hAnsi="Times New Roman"/>
          <w:sz w:val="28"/>
          <w:szCs w:val="28"/>
        </w:rPr>
        <w:t xml:space="preserve">и районного </w:t>
      </w:r>
      <w:r w:rsidR="003923EA" w:rsidRPr="00232691">
        <w:rPr>
          <w:rFonts w:ascii="Times New Roman" w:hAnsi="Times New Roman"/>
          <w:sz w:val="28"/>
          <w:szCs w:val="28"/>
        </w:rPr>
        <w:t>бюджет</w:t>
      </w:r>
      <w:r w:rsidR="003923EA">
        <w:rPr>
          <w:rFonts w:ascii="Times New Roman" w:hAnsi="Times New Roman"/>
          <w:sz w:val="28"/>
          <w:szCs w:val="28"/>
        </w:rPr>
        <w:t xml:space="preserve">ов в суммах согласно приложению </w:t>
      </w:r>
      <w:r w:rsidR="009072D4">
        <w:rPr>
          <w:rFonts w:ascii="Times New Roman" w:hAnsi="Times New Roman"/>
          <w:sz w:val="28"/>
          <w:szCs w:val="28"/>
        </w:rPr>
        <w:t>4</w:t>
      </w:r>
      <w:r w:rsidR="003923E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2509A" w:rsidRPr="00757B28" w:rsidRDefault="0082509A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895850" w:rsidRDefault="0082509A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5850" w:rsidRPr="00232691">
        <w:rPr>
          <w:rFonts w:ascii="Times New Roman" w:hAnsi="Times New Roman"/>
          <w:sz w:val="28"/>
          <w:szCs w:val="28"/>
        </w:rPr>
        <w:t xml:space="preserve">. </w:t>
      </w:r>
      <w:r w:rsidR="007A62E0">
        <w:rPr>
          <w:rFonts w:ascii="Times New Roman" w:hAnsi="Times New Roman"/>
          <w:sz w:val="28"/>
          <w:szCs w:val="28"/>
        </w:rPr>
        <w:t xml:space="preserve"> </w:t>
      </w:r>
      <w:r w:rsidR="00895850" w:rsidRPr="00232691">
        <w:rPr>
          <w:rFonts w:ascii="Times New Roman" w:hAnsi="Times New Roman"/>
          <w:sz w:val="28"/>
          <w:szCs w:val="28"/>
        </w:rPr>
        <w:t>Утвердить распределение расходов  бюджета</w:t>
      </w:r>
      <w:r w:rsidR="00895850">
        <w:rPr>
          <w:rFonts w:ascii="Times New Roman" w:hAnsi="Times New Roman"/>
          <w:sz w:val="28"/>
          <w:szCs w:val="28"/>
        </w:rPr>
        <w:t xml:space="preserve"> </w:t>
      </w:r>
      <w:r w:rsidR="0064073B" w:rsidRPr="0064073B">
        <w:rPr>
          <w:rFonts w:ascii="Times New Roman" w:hAnsi="Times New Roman"/>
          <w:sz w:val="28"/>
          <w:szCs w:val="28"/>
        </w:rPr>
        <w:t>Марьян</w:t>
      </w:r>
      <w:r w:rsidR="00895850" w:rsidRPr="0064073B">
        <w:rPr>
          <w:rFonts w:ascii="Times New Roman" w:hAnsi="Times New Roman"/>
          <w:sz w:val="28"/>
          <w:szCs w:val="28"/>
        </w:rPr>
        <w:t>ского</w:t>
      </w:r>
      <w:r w:rsidR="00895850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4F097E">
        <w:rPr>
          <w:rFonts w:ascii="Times New Roman" w:hAnsi="Times New Roman"/>
          <w:sz w:val="28"/>
          <w:szCs w:val="28"/>
        </w:rPr>
        <w:t xml:space="preserve"> на 20</w:t>
      </w:r>
      <w:r w:rsidR="00721CEE">
        <w:rPr>
          <w:rFonts w:ascii="Times New Roman" w:hAnsi="Times New Roman"/>
          <w:sz w:val="28"/>
          <w:szCs w:val="28"/>
        </w:rPr>
        <w:t>20</w:t>
      </w:r>
      <w:r w:rsidR="00895850" w:rsidRPr="00232691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</w:t>
      </w:r>
      <w:r w:rsidR="00FA1FB0">
        <w:rPr>
          <w:rFonts w:ascii="Times New Roman" w:hAnsi="Times New Roman"/>
          <w:sz w:val="28"/>
          <w:szCs w:val="28"/>
        </w:rPr>
        <w:t>на 20</w:t>
      </w:r>
      <w:r w:rsidR="00721CEE">
        <w:rPr>
          <w:rFonts w:ascii="Times New Roman" w:hAnsi="Times New Roman"/>
          <w:sz w:val="28"/>
          <w:szCs w:val="28"/>
        </w:rPr>
        <w:t>20</w:t>
      </w:r>
      <w:r w:rsidR="00FA1FB0">
        <w:rPr>
          <w:rFonts w:ascii="Times New Roman" w:hAnsi="Times New Roman"/>
          <w:sz w:val="28"/>
          <w:szCs w:val="28"/>
        </w:rPr>
        <w:t xml:space="preserve"> год</w:t>
      </w:r>
      <w:r w:rsidR="00895850" w:rsidRPr="0023269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95850">
        <w:rPr>
          <w:rFonts w:ascii="Times New Roman" w:hAnsi="Times New Roman"/>
          <w:sz w:val="28"/>
          <w:szCs w:val="28"/>
        </w:rPr>
        <w:t xml:space="preserve"> </w:t>
      </w:r>
      <w:r w:rsidR="009072D4">
        <w:rPr>
          <w:rFonts w:ascii="Times New Roman" w:hAnsi="Times New Roman"/>
          <w:sz w:val="28"/>
          <w:szCs w:val="28"/>
        </w:rPr>
        <w:t>5</w:t>
      </w:r>
      <w:r w:rsidR="00895850">
        <w:rPr>
          <w:rFonts w:ascii="Times New Roman" w:hAnsi="Times New Roman"/>
          <w:sz w:val="28"/>
          <w:szCs w:val="28"/>
        </w:rPr>
        <w:t xml:space="preserve"> </w:t>
      </w:r>
      <w:r w:rsidR="00895850" w:rsidRPr="00232691">
        <w:rPr>
          <w:rFonts w:ascii="Times New Roman" w:hAnsi="Times New Roman"/>
          <w:sz w:val="28"/>
          <w:szCs w:val="28"/>
        </w:rPr>
        <w:t xml:space="preserve"> к настоящему </w:t>
      </w:r>
      <w:r w:rsidR="00FA1FB0">
        <w:rPr>
          <w:rFonts w:ascii="Times New Roman" w:hAnsi="Times New Roman"/>
          <w:sz w:val="28"/>
          <w:szCs w:val="28"/>
        </w:rPr>
        <w:t>р</w:t>
      </w:r>
      <w:r w:rsidR="00895850">
        <w:rPr>
          <w:rFonts w:ascii="Times New Roman" w:hAnsi="Times New Roman"/>
          <w:sz w:val="28"/>
          <w:szCs w:val="28"/>
        </w:rPr>
        <w:t>ешению</w:t>
      </w:r>
      <w:r w:rsidR="00895850" w:rsidRPr="00232691">
        <w:rPr>
          <w:rFonts w:ascii="Times New Roman" w:hAnsi="Times New Roman"/>
          <w:sz w:val="28"/>
          <w:szCs w:val="28"/>
        </w:rPr>
        <w:t>.</w:t>
      </w:r>
    </w:p>
    <w:p w:rsidR="00251D33" w:rsidRDefault="00251D33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269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распределение бюджетных ассигнований по</w:t>
      </w:r>
      <w:r w:rsidRPr="00232691">
        <w:rPr>
          <w:rFonts w:ascii="Times New Roman" w:hAnsi="Times New Roman"/>
          <w:sz w:val="28"/>
          <w:szCs w:val="28"/>
        </w:rPr>
        <w:t xml:space="preserve"> </w:t>
      </w:r>
      <w:r w:rsidRPr="00240E4D">
        <w:rPr>
          <w:rFonts w:ascii="Times New Roman" w:hAnsi="Times New Roman"/>
          <w:sz w:val="28"/>
          <w:szCs w:val="28"/>
        </w:rPr>
        <w:t xml:space="preserve">целевым статьям (муниципальным программам Марьянского сельского поселения </w:t>
      </w:r>
      <w:r w:rsidRPr="00240E4D">
        <w:rPr>
          <w:rFonts w:ascii="Times New Roman" w:hAnsi="Times New Roman"/>
          <w:sz w:val="28"/>
          <w:szCs w:val="28"/>
        </w:rPr>
        <w:lastRenderedPageBreak/>
        <w:t>Красноармейского района и непрограммным направлениям деятель</w:t>
      </w:r>
      <w:r w:rsidR="00CC4681">
        <w:rPr>
          <w:rFonts w:ascii="Times New Roman" w:hAnsi="Times New Roman"/>
          <w:sz w:val="28"/>
          <w:szCs w:val="28"/>
        </w:rPr>
        <w:t xml:space="preserve">ности), </w:t>
      </w:r>
      <w:r w:rsidRPr="00240E4D">
        <w:rPr>
          <w:rFonts w:ascii="Times New Roman" w:hAnsi="Times New Roman"/>
          <w:sz w:val="28"/>
          <w:szCs w:val="28"/>
        </w:rPr>
        <w:t xml:space="preserve"> видов расходов классификации расходов бюджета на 20</w:t>
      </w:r>
      <w:r w:rsidR="00721CEE">
        <w:rPr>
          <w:rFonts w:ascii="Times New Roman" w:hAnsi="Times New Roman"/>
          <w:sz w:val="28"/>
          <w:szCs w:val="28"/>
        </w:rPr>
        <w:t>20</w:t>
      </w:r>
      <w:r w:rsidRPr="00240E4D">
        <w:rPr>
          <w:rFonts w:ascii="Times New Roman" w:hAnsi="Times New Roman"/>
          <w:sz w:val="28"/>
          <w:szCs w:val="28"/>
        </w:rPr>
        <w:t xml:space="preserve"> год,</w:t>
      </w:r>
      <w:r w:rsidRPr="00232691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232691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232691">
        <w:rPr>
          <w:rFonts w:ascii="Times New Roman" w:hAnsi="Times New Roman"/>
          <w:sz w:val="28"/>
          <w:szCs w:val="28"/>
        </w:rPr>
        <w:t>.</w:t>
      </w:r>
    </w:p>
    <w:p w:rsidR="00FA1FB0" w:rsidRPr="00251D33" w:rsidRDefault="00251D33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51D33">
        <w:rPr>
          <w:rFonts w:ascii="Times New Roman" w:hAnsi="Times New Roman"/>
          <w:sz w:val="28"/>
          <w:szCs w:val="28"/>
        </w:rPr>
        <w:t>3</w:t>
      </w:r>
      <w:r w:rsidR="00FA1FB0" w:rsidRPr="00251D33">
        <w:rPr>
          <w:rFonts w:ascii="Times New Roman" w:hAnsi="Times New Roman"/>
          <w:sz w:val="28"/>
          <w:szCs w:val="28"/>
        </w:rPr>
        <w:t xml:space="preserve">.  Утвердить ведомственную структуру расходов  бюджета Марьянского сельского поселения Красноармейского района на </w:t>
      </w:r>
      <w:r w:rsidR="004C1703" w:rsidRPr="00251D33">
        <w:rPr>
          <w:rFonts w:ascii="Times New Roman" w:hAnsi="Times New Roman"/>
          <w:sz w:val="28"/>
          <w:szCs w:val="28"/>
        </w:rPr>
        <w:t>20</w:t>
      </w:r>
      <w:r w:rsidR="00721CEE">
        <w:rPr>
          <w:rFonts w:ascii="Times New Roman" w:hAnsi="Times New Roman"/>
          <w:sz w:val="28"/>
          <w:szCs w:val="28"/>
        </w:rPr>
        <w:t>20</w:t>
      </w:r>
      <w:r w:rsidR="00FA1FB0" w:rsidRPr="00251D33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251D33">
        <w:rPr>
          <w:rFonts w:ascii="Times New Roman" w:hAnsi="Times New Roman"/>
          <w:sz w:val="28"/>
          <w:szCs w:val="28"/>
        </w:rPr>
        <w:t>7</w:t>
      </w:r>
      <w:r w:rsidR="00FA1FB0" w:rsidRPr="00251D3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A1FB0" w:rsidRDefault="00FA1FB0" w:rsidP="0066115C">
      <w:pPr>
        <w:pStyle w:val="aa"/>
        <w:widowControl w:val="0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51D33"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перечень и коды главных распорядителей средств, целевых статей и </w:t>
      </w:r>
      <w:r w:rsidR="009072D4" w:rsidRPr="00251D33">
        <w:rPr>
          <w:rFonts w:ascii="Times New Roman" w:hAnsi="Times New Roman"/>
          <w:sz w:val="28"/>
          <w:szCs w:val="28"/>
        </w:rPr>
        <w:t>групп</w:t>
      </w:r>
      <w:r w:rsidR="00B953B9" w:rsidRPr="00251D33">
        <w:rPr>
          <w:rFonts w:ascii="Times New Roman" w:hAnsi="Times New Roman"/>
          <w:sz w:val="28"/>
          <w:szCs w:val="28"/>
        </w:rPr>
        <w:t>,</w:t>
      </w:r>
      <w:r w:rsidR="009072D4" w:rsidRPr="00251D33">
        <w:rPr>
          <w:rFonts w:ascii="Times New Roman" w:hAnsi="Times New Roman"/>
          <w:sz w:val="28"/>
          <w:szCs w:val="28"/>
        </w:rPr>
        <w:t xml:space="preserve"> </w:t>
      </w:r>
      <w:r w:rsidRPr="00251D33">
        <w:rPr>
          <w:rFonts w:ascii="Times New Roman" w:hAnsi="Times New Roman"/>
          <w:sz w:val="28"/>
          <w:szCs w:val="28"/>
        </w:rPr>
        <w:t>видов расходов бюджета Марьянского сельского поселения Красноармейского района.</w:t>
      </w:r>
    </w:p>
    <w:p w:rsidR="00914889" w:rsidRPr="00914889" w:rsidRDefault="00251D33" w:rsidP="006611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4889">
        <w:rPr>
          <w:rFonts w:ascii="Times New Roman" w:hAnsi="Times New Roman"/>
          <w:sz w:val="28"/>
          <w:szCs w:val="28"/>
        </w:rPr>
        <w:t>.</w:t>
      </w:r>
      <w:r w:rsidR="00914889" w:rsidRPr="002F020F">
        <w:rPr>
          <w:sz w:val="28"/>
          <w:szCs w:val="28"/>
        </w:rPr>
        <w:t xml:space="preserve"> </w:t>
      </w:r>
      <w:r w:rsidR="00914889" w:rsidRPr="00914889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структуры расходов бюджета поселения на </w:t>
      </w:r>
      <w:r w:rsidR="004C1703">
        <w:rPr>
          <w:rFonts w:ascii="Times New Roman" w:hAnsi="Times New Roman" w:cs="Times New Roman"/>
          <w:sz w:val="28"/>
          <w:szCs w:val="28"/>
        </w:rPr>
        <w:t>20</w:t>
      </w:r>
      <w:r w:rsidR="00721CEE">
        <w:rPr>
          <w:rFonts w:ascii="Times New Roman" w:hAnsi="Times New Roman" w:cs="Times New Roman"/>
          <w:sz w:val="28"/>
          <w:szCs w:val="28"/>
        </w:rPr>
        <w:t>20</w:t>
      </w:r>
      <w:r w:rsidR="00914889" w:rsidRPr="0091488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14889" w:rsidRPr="00914889" w:rsidRDefault="00914889" w:rsidP="006611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4889">
        <w:rPr>
          <w:rFonts w:eastAsia="Calibri"/>
          <w:sz w:val="28"/>
          <w:szCs w:val="28"/>
          <w:lang w:eastAsia="en-US"/>
        </w:rPr>
        <w:t xml:space="preserve">1) общий объем бюджетных ассигнований, направляемых на исполнение публичных нормативных обязательств, в </w:t>
      </w:r>
      <w:r w:rsidRPr="00305D14">
        <w:rPr>
          <w:rFonts w:eastAsia="Calibri"/>
          <w:sz w:val="28"/>
          <w:szCs w:val="28"/>
          <w:lang w:eastAsia="en-US"/>
        </w:rPr>
        <w:t xml:space="preserve">сумме </w:t>
      </w:r>
      <w:r w:rsidR="00CC4681" w:rsidRPr="00305D14">
        <w:rPr>
          <w:rFonts w:eastAsia="Calibri"/>
          <w:sz w:val="28"/>
          <w:szCs w:val="28"/>
          <w:lang w:eastAsia="en-US"/>
        </w:rPr>
        <w:t>71,7</w:t>
      </w:r>
      <w:r w:rsidRPr="00914889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914889" w:rsidRDefault="00914889" w:rsidP="0066115C">
      <w:pPr>
        <w:pStyle w:val="aa"/>
        <w:widowControl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889">
        <w:rPr>
          <w:rFonts w:ascii="Times New Roman" w:eastAsia="Calibri" w:hAnsi="Times New Roman"/>
          <w:sz w:val="28"/>
          <w:szCs w:val="28"/>
          <w:lang w:eastAsia="en-US"/>
        </w:rPr>
        <w:t xml:space="preserve">2) резервный фонд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Марьян</w:t>
      </w:r>
      <w:r w:rsidRPr="00914889">
        <w:rPr>
          <w:rFonts w:ascii="Times New Roman" w:eastAsia="Calibri" w:hAnsi="Times New Roman"/>
          <w:sz w:val="28"/>
          <w:szCs w:val="28"/>
          <w:lang w:eastAsia="en-US"/>
        </w:rPr>
        <w:t>ского сельского поселения Красноармейского района в сумме</w:t>
      </w:r>
      <w:r w:rsidR="00721C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20DFA">
        <w:rPr>
          <w:rFonts w:ascii="Times New Roman" w:eastAsia="Calibri" w:hAnsi="Times New Roman"/>
          <w:sz w:val="28"/>
          <w:szCs w:val="28"/>
          <w:lang w:eastAsia="en-US"/>
        </w:rPr>
        <w:t>70</w:t>
      </w:r>
      <w:r w:rsidRPr="00914889">
        <w:rPr>
          <w:rFonts w:ascii="Times New Roman" w:eastAsia="Calibri" w:hAnsi="Times New Roman"/>
          <w:sz w:val="28"/>
          <w:szCs w:val="28"/>
          <w:lang w:eastAsia="en-US"/>
        </w:rPr>
        <w:t>0,0 тыс. рублей</w:t>
      </w:r>
      <w:r w:rsidR="0061412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14121" w:rsidRPr="00FD6232" w:rsidRDefault="00614121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 дорожный фонд Марьян</w:t>
      </w:r>
      <w:r w:rsidRPr="00914889">
        <w:rPr>
          <w:rFonts w:ascii="Times New Roman" w:eastAsia="Calibri" w:hAnsi="Times New Roman"/>
          <w:sz w:val="28"/>
          <w:szCs w:val="28"/>
          <w:lang w:eastAsia="en-US"/>
        </w:rPr>
        <w:t xml:space="preserve">ского сельского поселения Красноармейского района в </w:t>
      </w:r>
      <w:r w:rsidRPr="00305D14">
        <w:rPr>
          <w:rFonts w:ascii="Times New Roman" w:eastAsia="Calibri" w:hAnsi="Times New Roman"/>
          <w:sz w:val="28"/>
          <w:szCs w:val="28"/>
          <w:lang w:eastAsia="en-US"/>
        </w:rPr>
        <w:t xml:space="preserve">сумме </w:t>
      </w:r>
      <w:r w:rsidR="00E85FC0">
        <w:rPr>
          <w:rFonts w:ascii="Times New Roman" w:eastAsia="Calibri" w:hAnsi="Times New Roman"/>
          <w:sz w:val="28"/>
          <w:szCs w:val="28"/>
          <w:lang w:eastAsia="en-US"/>
        </w:rPr>
        <w:t>18242,0</w:t>
      </w:r>
      <w:r w:rsidRPr="00914889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="00255B4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5850" w:rsidRDefault="00251D33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5850" w:rsidRPr="00232691">
        <w:rPr>
          <w:rFonts w:ascii="Times New Roman" w:hAnsi="Times New Roman"/>
          <w:sz w:val="28"/>
          <w:szCs w:val="28"/>
        </w:rPr>
        <w:t xml:space="preserve">. </w:t>
      </w:r>
      <w:r w:rsidR="005623F4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</w:t>
      </w:r>
      <w:r w:rsidR="005623F4" w:rsidRPr="00232691">
        <w:rPr>
          <w:rFonts w:ascii="Times New Roman" w:hAnsi="Times New Roman"/>
          <w:sz w:val="28"/>
          <w:szCs w:val="28"/>
        </w:rPr>
        <w:t>бюджета</w:t>
      </w:r>
      <w:r w:rsidR="005623F4">
        <w:rPr>
          <w:rFonts w:ascii="Times New Roman" w:hAnsi="Times New Roman"/>
          <w:sz w:val="28"/>
          <w:szCs w:val="28"/>
        </w:rPr>
        <w:t xml:space="preserve"> </w:t>
      </w:r>
      <w:r w:rsidR="005623F4" w:rsidRPr="0064073B">
        <w:rPr>
          <w:rFonts w:ascii="Times New Roman" w:hAnsi="Times New Roman"/>
          <w:sz w:val="28"/>
          <w:szCs w:val="28"/>
        </w:rPr>
        <w:t>Марьян</w:t>
      </w:r>
      <w:r w:rsidR="005623F4">
        <w:rPr>
          <w:rFonts w:ascii="Times New Roman" w:hAnsi="Times New Roman"/>
          <w:sz w:val="28"/>
          <w:szCs w:val="28"/>
        </w:rPr>
        <w:t xml:space="preserve">ского сельского поселения Красноармейского района на </w:t>
      </w:r>
      <w:r w:rsidR="004C1703">
        <w:rPr>
          <w:rFonts w:ascii="Times New Roman" w:hAnsi="Times New Roman"/>
          <w:sz w:val="28"/>
          <w:szCs w:val="28"/>
        </w:rPr>
        <w:t>20</w:t>
      </w:r>
      <w:r w:rsidR="00721CEE">
        <w:rPr>
          <w:rFonts w:ascii="Times New Roman" w:hAnsi="Times New Roman"/>
          <w:sz w:val="28"/>
          <w:szCs w:val="28"/>
        </w:rPr>
        <w:t>20</w:t>
      </w:r>
      <w:r w:rsidR="005623F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10</w:t>
      </w:r>
      <w:r w:rsidR="0048512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512E" w:rsidRDefault="0048512E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в приложении по источникам внутреннего финансирования дефицита </w:t>
      </w:r>
      <w:r w:rsidRPr="00232691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73B">
        <w:rPr>
          <w:rFonts w:ascii="Times New Roman" w:hAnsi="Times New Roman"/>
          <w:sz w:val="28"/>
          <w:szCs w:val="28"/>
        </w:rPr>
        <w:t>Марьян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Красноармейского района перечень и коды статей и видов источников финансирования дефицитов </w:t>
      </w:r>
      <w:r w:rsidRPr="0023269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ов.</w:t>
      </w:r>
    </w:p>
    <w:p w:rsidR="004C7133" w:rsidRPr="0052324E" w:rsidRDefault="00251D33" w:rsidP="0066115C">
      <w:pPr>
        <w:pStyle w:val="a6"/>
        <w:ind w:firstLine="567"/>
        <w:jc w:val="both"/>
        <w:rPr>
          <w:sz w:val="28"/>
        </w:rPr>
      </w:pPr>
      <w:r>
        <w:rPr>
          <w:sz w:val="28"/>
          <w:szCs w:val="28"/>
        </w:rPr>
        <w:t>6</w:t>
      </w:r>
      <w:r w:rsidR="00BA0650">
        <w:rPr>
          <w:sz w:val="28"/>
          <w:szCs w:val="28"/>
        </w:rPr>
        <w:t>.</w:t>
      </w:r>
      <w:r w:rsidR="00BA0650" w:rsidRPr="00BA0650">
        <w:rPr>
          <w:sz w:val="28"/>
        </w:rPr>
        <w:t xml:space="preserve"> </w:t>
      </w:r>
      <w:r w:rsidR="00BA0650">
        <w:rPr>
          <w:sz w:val="28"/>
        </w:rPr>
        <w:t>Утвердить н</w:t>
      </w:r>
      <w:r w:rsidR="00BA0650" w:rsidRPr="00DC3CC4">
        <w:rPr>
          <w:sz w:val="28"/>
          <w:szCs w:val="28"/>
        </w:rPr>
        <w:t>ормативы отчислений доходов в</w:t>
      </w:r>
      <w:r w:rsidR="00BA0650">
        <w:rPr>
          <w:sz w:val="28"/>
          <w:szCs w:val="28"/>
        </w:rPr>
        <w:t xml:space="preserve"> </w:t>
      </w:r>
      <w:r w:rsidR="00BA0650" w:rsidRPr="00DC3CC4">
        <w:rPr>
          <w:sz w:val="28"/>
          <w:szCs w:val="28"/>
        </w:rPr>
        <w:t xml:space="preserve">бюджет Марьянского сельского поселения Красноармейского района на </w:t>
      </w:r>
      <w:r w:rsidR="004C1703">
        <w:rPr>
          <w:sz w:val="28"/>
          <w:szCs w:val="28"/>
        </w:rPr>
        <w:t>20</w:t>
      </w:r>
      <w:r w:rsidR="00721CEE">
        <w:rPr>
          <w:sz w:val="28"/>
          <w:szCs w:val="28"/>
        </w:rPr>
        <w:t>20</w:t>
      </w:r>
      <w:r w:rsidR="00BA0650" w:rsidRPr="00DC3CC4">
        <w:rPr>
          <w:sz w:val="28"/>
          <w:szCs w:val="28"/>
        </w:rPr>
        <w:t xml:space="preserve"> год</w:t>
      </w:r>
      <w:r w:rsidR="00BA0650" w:rsidRPr="00DC3CC4">
        <w:rPr>
          <w:sz w:val="28"/>
        </w:rPr>
        <w:t xml:space="preserve"> </w:t>
      </w:r>
      <w:r w:rsidR="00BA0650" w:rsidRPr="00D04565">
        <w:rPr>
          <w:sz w:val="28"/>
        </w:rPr>
        <w:t xml:space="preserve">согласно приложению </w:t>
      </w:r>
      <w:r w:rsidR="00BA0650">
        <w:rPr>
          <w:sz w:val="28"/>
        </w:rPr>
        <w:t>1</w:t>
      </w:r>
      <w:r>
        <w:rPr>
          <w:sz w:val="28"/>
        </w:rPr>
        <w:t>1</w:t>
      </w:r>
      <w:r w:rsidR="00BA0650" w:rsidRPr="00D04565">
        <w:rPr>
          <w:sz w:val="28"/>
        </w:rPr>
        <w:t xml:space="preserve"> к настоящему Реш</w:t>
      </w:r>
      <w:r w:rsidR="00BA0650" w:rsidRPr="00D04565">
        <w:rPr>
          <w:sz w:val="28"/>
        </w:rPr>
        <w:t>е</w:t>
      </w:r>
      <w:r w:rsidR="00BA0650" w:rsidRPr="00D04565">
        <w:rPr>
          <w:sz w:val="28"/>
        </w:rPr>
        <w:t xml:space="preserve">нию </w:t>
      </w:r>
      <w:r w:rsidR="00BA0650">
        <w:rPr>
          <w:sz w:val="28"/>
        </w:rPr>
        <w:t>.</w:t>
      </w:r>
    </w:p>
    <w:p w:rsidR="004C7133" w:rsidRPr="00757B28" w:rsidRDefault="004C7133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224EAD">
        <w:rPr>
          <w:b/>
          <w:sz w:val="28"/>
          <w:szCs w:val="28"/>
        </w:rPr>
        <w:t>5</w:t>
      </w:r>
    </w:p>
    <w:p w:rsidR="00721CEE" w:rsidRPr="0052324E" w:rsidRDefault="004C7133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5850" w:rsidRPr="00232691">
        <w:rPr>
          <w:rFonts w:ascii="Times New Roman" w:hAnsi="Times New Roman"/>
          <w:sz w:val="28"/>
          <w:szCs w:val="28"/>
        </w:rPr>
        <w:t xml:space="preserve">. </w:t>
      </w:r>
      <w:r w:rsidR="00224EAD" w:rsidRPr="00232691">
        <w:rPr>
          <w:rFonts w:ascii="Times New Roman" w:hAnsi="Times New Roman"/>
          <w:sz w:val="28"/>
          <w:szCs w:val="28"/>
        </w:rPr>
        <w:t xml:space="preserve">Неиспользованные </w:t>
      </w:r>
      <w:r w:rsidR="00224EAD">
        <w:rPr>
          <w:rFonts w:ascii="Times New Roman" w:hAnsi="Times New Roman"/>
          <w:sz w:val="28"/>
          <w:szCs w:val="28"/>
        </w:rPr>
        <w:t>по состоянию на 1 января</w:t>
      </w:r>
      <w:r w:rsidR="00224EAD" w:rsidRPr="00232691">
        <w:rPr>
          <w:rFonts w:ascii="Times New Roman" w:hAnsi="Times New Roman"/>
          <w:sz w:val="28"/>
          <w:szCs w:val="28"/>
        </w:rPr>
        <w:t xml:space="preserve"> </w:t>
      </w:r>
      <w:r w:rsidR="004C1703">
        <w:rPr>
          <w:rFonts w:ascii="Times New Roman" w:hAnsi="Times New Roman"/>
          <w:sz w:val="28"/>
          <w:szCs w:val="28"/>
        </w:rPr>
        <w:t>20</w:t>
      </w:r>
      <w:r w:rsidR="00721CEE">
        <w:rPr>
          <w:rFonts w:ascii="Times New Roman" w:hAnsi="Times New Roman"/>
          <w:sz w:val="28"/>
          <w:szCs w:val="28"/>
        </w:rPr>
        <w:t>20</w:t>
      </w:r>
      <w:r w:rsidR="00224EAD" w:rsidRPr="00232691">
        <w:rPr>
          <w:rFonts w:ascii="Times New Roman" w:hAnsi="Times New Roman"/>
          <w:sz w:val="28"/>
          <w:szCs w:val="28"/>
        </w:rPr>
        <w:t xml:space="preserve"> год</w:t>
      </w:r>
      <w:r w:rsidR="00224EAD">
        <w:rPr>
          <w:rFonts w:ascii="Times New Roman" w:hAnsi="Times New Roman"/>
          <w:sz w:val="28"/>
          <w:szCs w:val="28"/>
        </w:rPr>
        <w:t>а</w:t>
      </w:r>
      <w:r w:rsidR="00224EAD" w:rsidRPr="00232691">
        <w:rPr>
          <w:rFonts w:ascii="Times New Roman" w:hAnsi="Times New Roman"/>
          <w:sz w:val="28"/>
          <w:szCs w:val="28"/>
        </w:rPr>
        <w:t xml:space="preserve"> </w:t>
      </w:r>
      <w:r w:rsidR="00224EAD">
        <w:rPr>
          <w:rFonts w:ascii="Times New Roman" w:hAnsi="Times New Roman"/>
          <w:sz w:val="28"/>
          <w:szCs w:val="28"/>
        </w:rPr>
        <w:t xml:space="preserve">остатки </w:t>
      </w:r>
      <w:r w:rsidR="00224EAD" w:rsidRPr="00232691">
        <w:rPr>
          <w:rFonts w:ascii="Times New Roman" w:hAnsi="Times New Roman"/>
          <w:sz w:val="28"/>
          <w:szCs w:val="28"/>
        </w:rPr>
        <w:t>межбюджетны</w:t>
      </w:r>
      <w:r w:rsidR="00224EAD">
        <w:rPr>
          <w:rFonts w:ascii="Times New Roman" w:hAnsi="Times New Roman"/>
          <w:sz w:val="28"/>
          <w:szCs w:val="28"/>
        </w:rPr>
        <w:t>х</w:t>
      </w:r>
      <w:r w:rsidR="00224EAD" w:rsidRPr="00232691">
        <w:rPr>
          <w:rFonts w:ascii="Times New Roman" w:hAnsi="Times New Roman"/>
          <w:sz w:val="28"/>
          <w:szCs w:val="28"/>
        </w:rPr>
        <w:t xml:space="preserve"> трансферт</w:t>
      </w:r>
      <w:r w:rsidR="00224EAD">
        <w:rPr>
          <w:rFonts w:ascii="Times New Roman" w:hAnsi="Times New Roman"/>
          <w:sz w:val="28"/>
          <w:szCs w:val="28"/>
        </w:rPr>
        <w:t>ов</w:t>
      </w:r>
      <w:r w:rsidR="00224EAD" w:rsidRPr="00232691">
        <w:rPr>
          <w:rFonts w:ascii="Times New Roman" w:hAnsi="Times New Roman"/>
          <w:sz w:val="28"/>
          <w:szCs w:val="28"/>
        </w:rPr>
        <w:t>, п</w:t>
      </w:r>
      <w:r w:rsidR="00224EAD">
        <w:rPr>
          <w:rFonts w:ascii="Times New Roman" w:hAnsi="Times New Roman"/>
          <w:sz w:val="28"/>
          <w:szCs w:val="28"/>
        </w:rPr>
        <w:t>редоставле</w:t>
      </w:r>
      <w:r w:rsidR="00224EAD" w:rsidRPr="00232691">
        <w:rPr>
          <w:rFonts w:ascii="Times New Roman" w:hAnsi="Times New Roman"/>
          <w:sz w:val="28"/>
          <w:szCs w:val="28"/>
        </w:rPr>
        <w:t xml:space="preserve">нные из краевого бюджета </w:t>
      </w:r>
      <w:r w:rsidR="00224EAD">
        <w:rPr>
          <w:rFonts w:ascii="Times New Roman" w:hAnsi="Times New Roman"/>
          <w:sz w:val="28"/>
          <w:szCs w:val="28"/>
        </w:rPr>
        <w:t>в бюджет</w:t>
      </w:r>
      <w:r w:rsidR="00224EAD" w:rsidRPr="00224EAD">
        <w:rPr>
          <w:rFonts w:ascii="Times New Roman" w:hAnsi="Times New Roman"/>
          <w:sz w:val="28"/>
          <w:szCs w:val="28"/>
        </w:rPr>
        <w:t xml:space="preserve"> </w:t>
      </w:r>
      <w:r w:rsidR="00224EAD" w:rsidRPr="0064073B">
        <w:rPr>
          <w:rFonts w:ascii="Times New Roman" w:hAnsi="Times New Roman"/>
          <w:sz w:val="28"/>
          <w:szCs w:val="28"/>
        </w:rPr>
        <w:t>Марьян</w:t>
      </w:r>
      <w:r w:rsidR="00224EAD">
        <w:rPr>
          <w:rFonts w:ascii="Times New Roman" w:hAnsi="Times New Roman"/>
          <w:sz w:val="28"/>
          <w:szCs w:val="28"/>
        </w:rPr>
        <w:t>ского сельского поселения Красноармейского района в</w:t>
      </w:r>
      <w:r w:rsidR="00224EAD" w:rsidRPr="00232691">
        <w:rPr>
          <w:rFonts w:ascii="Times New Roman" w:hAnsi="Times New Roman"/>
          <w:sz w:val="28"/>
          <w:szCs w:val="28"/>
        </w:rPr>
        <w:t xml:space="preserve"> форме </w:t>
      </w:r>
      <w:r w:rsidR="004324CA">
        <w:rPr>
          <w:rFonts w:ascii="Times New Roman" w:hAnsi="Times New Roman"/>
          <w:sz w:val="28"/>
          <w:szCs w:val="28"/>
        </w:rPr>
        <w:t xml:space="preserve">субсидий, субвенций и </w:t>
      </w:r>
      <w:r w:rsidR="00224EAD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224EAD" w:rsidRPr="00232691">
        <w:rPr>
          <w:rFonts w:ascii="Times New Roman" w:hAnsi="Times New Roman"/>
          <w:sz w:val="28"/>
          <w:szCs w:val="28"/>
        </w:rPr>
        <w:t xml:space="preserve">, </w:t>
      </w:r>
      <w:r w:rsidR="00224EAD">
        <w:rPr>
          <w:rFonts w:ascii="Times New Roman" w:hAnsi="Times New Roman"/>
          <w:sz w:val="28"/>
          <w:szCs w:val="28"/>
        </w:rPr>
        <w:t>имеющих целевое назначение</w:t>
      </w:r>
      <w:r w:rsidR="00224EAD" w:rsidRPr="00232691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224EAD" w:rsidRPr="00232691">
        <w:rPr>
          <w:rFonts w:ascii="Times New Roman" w:hAnsi="Times New Roman"/>
          <w:sz w:val="28"/>
          <w:szCs w:val="28"/>
        </w:rPr>
        <w:t xml:space="preserve"> подлежат возврату в доход краевого бюджета</w:t>
      </w:r>
      <w:r w:rsidR="004324CA">
        <w:rPr>
          <w:rFonts w:ascii="Times New Roman" w:hAnsi="Times New Roman"/>
          <w:sz w:val="28"/>
          <w:szCs w:val="28"/>
        </w:rPr>
        <w:t xml:space="preserve"> в сроки и порядке, которые установлены министерством финансов Краснодарского края</w:t>
      </w:r>
      <w:r w:rsidR="00224EAD" w:rsidRPr="00232691">
        <w:rPr>
          <w:rFonts w:ascii="Times New Roman" w:hAnsi="Times New Roman"/>
          <w:sz w:val="28"/>
          <w:szCs w:val="28"/>
        </w:rPr>
        <w:t>.</w:t>
      </w:r>
    </w:p>
    <w:p w:rsidR="00224EAD" w:rsidRDefault="00224EAD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5A320D" w:rsidRDefault="005A320D" w:rsidP="006611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20D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– в целях возмещения затрат или недополученных доходов в связи с производством (реализацией) товаров, выполнением работ, оказанием услуг, осуществляющим деятельность в Марьянском сельском поселении Красноармейского </w:t>
      </w:r>
      <w:r w:rsidRPr="00B82942">
        <w:rPr>
          <w:rFonts w:ascii="Times New Roman" w:hAnsi="Times New Roman" w:cs="Times New Roman"/>
          <w:sz w:val="28"/>
          <w:szCs w:val="28"/>
        </w:rPr>
        <w:t xml:space="preserve">района предусмотренных </w:t>
      </w:r>
      <w:hyperlink w:anchor="Par170" w:history="1">
        <w:r w:rsidRPr="00B82942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B82942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5A320D">
        <w:rPr>
          <w:rFonts w:ascii="Times New Roman" w:hAnsi="Times New Roman" w:cs="Times New Roman"/>
          <w:sz w:val="28"/>
          <w:szCs w:val="28"/>
        </w:rPr>
        <w:t xml:space="preserve">, и в порядке, предусмотренном принимаемыми в </w:t>
      </w:r>
      <w:r w:rsidRPr="005A320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Решением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Марьян</w:t>
      </w:r>
      <w:r w:rsidRPr="005A320D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района.</w:t>
      </w:r>
    </w:p>
    <w:p w:rsidR="00B82942" w:rsidRPr="00B82942" w:rsidRDefault="00B82942" w:rsidP="006611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2942">
        <w:rPr>
          <w:rFonts w:eastAsia="Calibri"/>
          <w:sz w:val="28"/>
          <w:szCs w:val="28"/>
          <w:lang w:eastAsia="en-US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B82942" w:rsidRPr="00B82942" w:rsidRDefault="00B82942" w:rsidP="006611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B82942">
        <w:rPr>
          <w:rFonts w:eastAsia="Calibri"/>
          <w:sz w:val="28"/>
          <w:szCs w:val="28"/>
          <w:lang w:eastAsia="en-US"/>
        </w:rPr>
        <w:t>) оказания государственной поддержки субъектам малого и среднего предпринимательства;</w:t>
      </w:r>
    </w:p>
    <w:p w:rsidR="00B82942" w:rsidRPr="00B82942" w:rsidRDefault="00B82942" w:rsidP="006611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82942">
        <w:rPr>
          <w:rFonts w:eastAsia="Calibri"/>
          <w:sz w:val="28"/>
          <w:szCs w:val="28"/>
          <w:lang w:eastAsia="en-US"/>
        </w:rPr>
        <w:t>) оказания мер социальной поддержки отдельным категориям граждан;</w:t>
      </w:r>
    </w:p>
    <w:p w:rsidR="005A320D" w:rsidRDefault="00B82942" w:rsidP="006611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82942">
        <w:rPr>
          <w:rFonts w:eastAsia="Calibri"/>
          <w:sz w:val="28"/>
          <w:szCs w:val="28"/>
          <w:lang w:eastAsia="en-US"/>
        </w:rPr>
        <w:t>) оказания поддержки субъек</w:t>
      </w:r>
      <w:r>
        <w:rPr>
          <w:rFonts w:eastAsia="Calibri"/>
          <w:sz w:val="28"/>
          <w:szCs w:val="28"/>
          <w:lang w:eastAsia="en-US"/>
        </w:rPr>
        <w:t>там инвестиционной деятельности.</w:t>
      </w:r>
    </w:p>
    <w:p w:rsidR="00B82942" w:rsidRPr="00B82942" w:rsidRDefault="00B82942" w:rsidP="0066115C">
      <w:pPr>
        <w:pStyle w:val="ConsPlusNormal"/>
        <w:ind w:firstLine="567"/>
        <w:jc w:val="both"/>
        <w:rPr>
          <w:sz w:val="28"/>
          <w:szCs w:val="28"/>
        </w:rPr>
      </w:pPr>
      <w:r w:rsidRPr="00B82942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2942">
        <w:rPr>
          <w:rFonts w:ascii="Times New Roman" w:hAnsi="Times New Roman" w:cs="Times New Roman"/>
          <w:sz w:val="28"/>
          <w:szCs w:val="28"/>
        </w:rPr>
        <w:t xml:space="preserve">Установить, что субсидии иным некоммерческим организациям, не являющимся государственными (муниципальными) учреждениями, в соответствии с </w:t>
      </w:r>
      <w:hyperlink r:id="rId8" w:history="1">
        <w:r w:rsidRPr="00B82942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B8294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9" w:history="1">
        <w:r w:rsidRPr="00B8294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hyperlink r:id="rId10" w:history="1">
        <w:r w:rsidR="00251D3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82942">
        <w:rPr>
          <w:rFonts w:ascii="Times New Roman" w:hAnsi="Times New Roman" w:cs="Times New Roman"/>
        </w:rPr>
        <w:t xml:space="preserve"> </w:t>
      </w:r>
      <w:r w:rsidRPr="00B82942">
        <w:rPr>
          <w:rFonts w:ascii="Times New Roman" w:hAnsi="Times New Roman" w:cs="Times New Roman"/>
          <w:sz w:val="28"/>
          <w:szCs w:val="28"/>
        </w:rPr>
        <w:t xml:space="preserve"> к настоящему Решению. Порядок определения объема и предоставления указанных субсидий устанавливается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Марьян</w:t>
      </w:r>
      <w:r w:rsidRPr="00B82942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района.</w:t>
      </w:r>
    </w:p>
    <w:p w:rsidR="00B82942" w:rsidRPr="00757B28" w:rsidRDefault="00B82942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48512E" w:rsidRDefault="00224EAD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48512E" w:rsidRPr="0048512E">
        <w:rPr>
          <w:rFonts w:ascii="Times New Roman" w:hAnsi="Times New Roman"/>
          <w:sz w:val="28"/>
        </w:rPr>
        <w:t>. Утвердить програ</w:t>
      </w:r>
      <w:r w:rsidR="0048512E" w:rsidRPr="0048512E">
        <w:rPr>
          <w:rFonts w:ascii="Times New Roman" w:hAnsi="Times New Roman"/>
          <w:sz w:val="28"/>
        </w:rPr>
        <w:t>м</w:t>
      </w:r>
      <w:r w:rsidR="0048512E" w:rsidRPr="0048512E">
        <w:rPr>
          <w:rFonts w:ascii="Times New Roman" w:hAnsi="Times New Roman"/>
          <w:sz w:val="28"/>
        </w:rPr>
        <w:t xml:space="preserve">му муниципальных внутренних заимствований </w:t>
      </w:r>
      <w:r w:rsidR="0048512E" w:rsidRPr="0048512E">
        <w:rPr>
          <w:rFonts w:ascii="Times New Roman" w:hAnsi="Times New Roman"/>
          <w:sz w:val="28"/>
          <w:szCs w:val="28"/>
        </w:rPr>
        <w:t>Марьян</w:t>
      </w:r>
      <w:r w:rsidR="0048512E" w:rsidRPr="0048512E">
        <w:rPr>
          <w:rFonts w:ascii="Times New Roman" w:hAnsi="Times New Roman"/>
          <w:sz w:val="28"/>
        </w:rPr>
        <w:t>ского сельского поселения</w:t>
      </w:r>
      <w:r w:rsidR="0048512E" w:rsidRPr="0048512E">
        <w:rPr>
          <w:rFonts w:ascii="Times New Roman" w:hAnsi="Times New Roman"/>
          <w:sz w:val="28"/>
          <w:szCs w:val="28"/>
        </w:rPr>
        <w:t xml:space="preserve"> Красноармейского района в валюте Росси</w:t>
      </w:r>
      <w:r w:rsidR="0048512E" w:rsidRPr="0048512E">
        <w:rPr>
          <w:rFonts w:ascii="Times New Roman" w:hAnsi="Times New Roman"/>
          <w:sz w:val="28"/>
          <w:szCs w:val="28"/>
        </w:rPr>
        <w:t>й</w:t>
      </w:r>
      <w:r w:rsidR="0048512E" w:rsidRPr="0048512E">
        <w:rPr>
          <w:rFonts w:ascii="Times New Roman" w:hAnsi="Times New Roman"/>
          <w:sz w:val="28"/>
          <w:szCs w:val="28"/>
        </w:rPr>
        <w:t>ской Федерации</w:t>
      </w:r>
      <w:r w:rsidR="0048512E" w:rsidRPr="0048512E">
        <w:rPr>
          <w:rFonts w:ascii="Times New Roman" w:hAnsi="Times New Roman"/>
          <w:sz w:val="28"/>
        </w:rPr>
        <w:t xml:space="preserve"> на </w:t>
      </w:r>
      <w:r w:rsidR="004C1703">
        <w:rPr>
          <w:rFonts w:ascii="Times New Roman" w:hAnsi="Times New Roman"/>
          <w:sz w:val="28"/>
        </w:rPr>
        <w:t>20</w:t>
      </w:r>
      <w:r w:rsidR="00721CEE">
        <w:rPr>
          <w:rFonts w:ascii="Times New Roman" w:hAnsi="Times New Roman"/>
          <w:sz w:val="28"/>
        </w:rPr>
        <w:t>20</w:t>
      </w:r>
      <w:r w:rsidR="0048512E" w:rsidRPr="0048512E">
        <w:rPr>
          <w:rFonts w:ascii="Times New Roman" w:hAnsi="Times New Roman"/>
          <w:sz w:val="28"/>
        </w:rPr>
        <w:t xml:space="preserve"> год, согласно приложению </w:t>
      </w:r>
      <w:r w:rsidR="00240E4D">
        <w:rPr>
          <w:rFonts w:ascii="Times New Roman" w:hAnsi="Times New Roman"/>
          <w:sz w:val="28"/>
        </w:rPr>
        <w:t>9</w:t>
      </w:r>
      <w:r w:rsidR="0048512E" w:rsidRPr="0048512E">
        <w:rPr>
          <w:rFonts w:ascii="Times New Roman" w:hAnsi="Times New Roman"/>
          <w:sz w:val="28"/>
        </w:rPr>
        <w:t xml:space="preserve"> к настоящему Решению.</w:t>
      </w:r>
    </w:p>
    <w:p w:rsidR="0048512E" w:rsidRDefault="00224EAD" w:rsidP="006611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12E" w:rsidRPr="00CE0AEF">
        <w:rPr>
          <w:sz w:val="28"/>
          <w:szCs w:val="28"/>
        </w:rPr>
        <w:t xml:space="preserve">. Установить предельный объем муниципального долга Марьянского сельского поселения Красноармейского района на </w:t>
      </w:r>
      <w:r w:rsidR="004C1703">
        <w:rPr>
          <w:sz w:val="28"/>
          <w:szCs w:val="28"/>
        </w:rPr>
        <w:t>20</w:t>
      </w:r>
      <w:r w:rsidR="00721CEE">
        <w:rPr>
          <w:sz w:val="28"/>
          <w:szCs w:val="28"/>
        </w:rPr>
        <w:t>20</w:t>
      </w:r>
      <w:r w:rsidR="0048512E" w:rsidRPr="00CE0AEF">
        <w:rPr>
          <w:sz w:val="28"/>
          <w:szCs w:val="28"/>
        </w:rPr>
        <w:t xml:space="preserve"> год  в сумме 0,0 тыс. рублей.</w:t>
      </w:r>
    </w:p>
    <w:p w:rsidR="00CE0AEF" w:rsidRDefault="00224EAD" w:rsidP="0066115C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CE0AEF">
        <w:rPr>
          <w:sz w:val="28"/>
        </w:rPr>
        <w:t xml:space="preserve">. </w:t>
      </w:r>
      <w:r w:rsidR="00CE0AEF" w:rsidRPr="00D04565">
        <w:rPr>
          <w:sz w:val="28"/>
        </w:rPr>
        <w:t xml:space="preserve">Утвердить программу муниципальных гарантий </w:t>
      </w:r>
      <w:r w:rsidR="00CE0AEF">
        <w:rPr>
          <w:sz w:val="28"/>
          <w:szCs w:val="28"/>
        </w:rPr>
        <w:t>Марьян</w:t>
      </w:r>
      <w:r w:rsidR="00CE0AEF">
        <w:rPr>
          <w:sz w:val="28"/>
        </w:rPr>
        <w:t>ского сельского поселения</w:t>
      </w:r>
      <w:r w:rsidR="00CE0AEF" w:rsidRPr="00D04565">
        <w:rPr>
          <w:sz w:val="28"/>
          <w:szCs w:val="28"/>
        </w:rPr>
        <w:t xml:space="preserve"> Красноармейск</w:t>
      </w:r>
      <w:r w:rsidR="00CE0AEF">
        <w:rPr>
          <w:sz w:val="28"/>
          <w:szCs w:val="28"/>
        </w:rPr>
        <w:t>ого</w:t>
      </w:r>
      <w:r w:rsidR="00CE0AEF" w:rsidRPr="00D04565">
        <w:rPr>
          <w:sz w:val="28"/>
          <w:szCs w:val="28"/>
        </w:rPr>
        <w:t xml:space="preserve"> район</w:t>
      </w:r>
      <w:r w:rsidR="00CE0AEF">
        <w:rPr>
          <w:sz w:val="28"/>
          <w:szCs w:val="28"/>
        </w:rPr>
        <w:t>а</w:t>
      </w:r>
      <w:r w:rsidR="00CE0AEF" w:rsidRPr="00D04565">
        <w:rPr>
          <w:sz w:val="28"/>
        </w:rPr>
        <w:t xml:space="preserve"> в валюте Российской Федерации на </w:t>
      </w:r>
      <w:r w:rsidR="004C1703">
        <w:rPr>
          <w:sz w:val="28"/>
        </w:rPr>
        <w:t>20</w:t>
      </w:r>
      <w:r w:rsidR="00721CEE">
        <w:rPr>
          <w:sz w:val="28"/>
        </w:rPr>
        <w:t>20</w:t>
      </w:r>
      <w:r w:rsidR="00CE0AEF" w:rsidRPr="00D04565">
        <w:rPr>
          <w:sz w:val="28"/>
        </w:rPr>
        <w:t xml:space="preserve"> год согласно приложению </w:t>
      </w:r>
      <w:r w:rsidR="00251D33">
        <w:rPr>
          <w:sz w:val="28"/>
        </w:rPr>
        <w:t>8</w:t>
      </w:r>
      <w:r w:rsidR="00CE0AEF" w:rsidRPr="00D04565">
        <w:rPr>
          <w:sz w:val="28"/>
        </w:rPr>
        <w:t xml:space="preserve">  к настоящему Реш</w:t>
      </w:r>
      <w:r w:rsidR="00CE0AEF" w:rsidRPr="00D04565">
        <w:rPr>
          <w:sz w:val="28"/>
        </w:rPr>
        <w:t>е</w:t>
      </w:r>
      <w:r w:rsidR="00CE0AEF" w:rsidRPr="00D04565">
        <w:rPr>
          <w:sz w:val="28"/>
        </w:rPr>
        <w:t xml:space="preserve">нию </w:t>
      </w:r>
      <w:r w:rsidR="00CE0AEF">
        <w:rPr>
          <w:sz w:val="28"/>
        </w:rPr>
        <w:t>.</w:t>
      </w:r>
    </w:p>
    <w:p w:rsidR="00CE0AEF" w:rsidRDefault="00BA0650" w:rsidP="0066115C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E0AEF" w:rsidRPr="00FE0AE1">
        <w:rPr>
          <w:sz w:val="28"/>
        </w:rPr>
        <w:t>. Установить предельный объем расходов на обслуживание муниц</w:t>
      </w:r>
      <w:r w:rsidR="00CE0AEF" w:rsidRPr="00FE0AE1">
        <w:rPr>
          <w:sz w:val="28"/>
        </w:rPr>
        <w:t>и</w:t>
      </w:r>
      <w:r w:rsidR="00CE0AEF" w:rsidRPr="00FE0AE1">
        <w:rPr>
          <w:sz w:val="28"/>
        </w:rPr>
        <w:t xml:space="preserve">пального долга </w:t>
      </w:r>
      <w:r w:rsidR="00CE0AEF">
        <w:rPr>
          <w:sz w:val="28"/>
          <w:szCs w:val="28"/>
        </w:rPr>
        <w:t>Марьян</w:t>
      </w:r>
      <w:r w:rsidR="00CE0AEF">
        <w:rPr>
          <w:sz w:val="28"/>
        </w:rPr>
        <w:t>ского сельского поселения</w:t>
      </w:r>
      <w:r w:rsidR="00CE0AEF" w:rsidRPr="00FE0AE1">
        <w:rPr>
          <w:sz w:val="28"/>
          <w:szCs w:val="28"/>
        </w:rPr>
        <w:t xml:space="preserve"> Красноармейск</w:t>
      </w:r>
      <w:r w:rsidR="00CE0AEF">
        <w:rPr>
          <w:sz w:val="28"/>
          <w:szCs w:val="28"/>
        </w:rPr>
        <w:t>ого</w:t>
      </w:r>
      <w:r w:rsidR="00CE0AEF" w:rsidRPr="00FE0AE1">
        <w:rPr>
          <w:sz w:val="28"/>
          <w:szCs w:val="28"/>
        </w:rPr>
        <w:t xml:space="preserve"> район</w:t>
      </w:r>
      <w:r w:rsidR="00CE0AEF">
        <w:rPr>
          <w:sz w:val="28"/>
          <w:szCs w:val="28"/>
        </w:rPr>
        <w:t>а</w:t>
      </w:r>
      <w:r w:rsidR="00CE0AEF" w:rsidRPr="00FE0AE1">
        <w:rPr>
          <w:sz w:val="28"/>
        </w:rPr>
        <w:t xml:space="preserve"> на </w:t>
      </w:r>
      <w:r w:rsidR="004C1703">
        <w:rPr>
          <w:sz w:val="28"/>
        </w:rPr>
        <w:t>20</w:t>
      </w:r>
      <w:r w:rsidR="00721CEE">
        <w:rPr>
          <w:sz w:val="28"/>
        </w:rPr>
        <w:t>20</w:t>
      </w:r>
      <w:r w:rsidR="00CE0AEF" w:rsidRPr="00FE0AE1">
        <w:rPr>
          <w:sz w:val="28"/>
        </w:rPr>
        <w:t xml:space="preserve"> год  в сумме </w:t>
      </w:r>
      <w:r w:rsidR="00582A7E">
        <w:rPr>
          <w:sz w:val="28"/>
        </w:rPr>
        <w:t>0,0</w:t>
      </w:r>
      <w:r w:rsidR="00E65DE9">
        <w:rPr>
          <w:sz w:val="28"/>
        </w:rPr>
        <w:t xml:space="preserve"> </w:t>
      </w:r>
      <w:r w:rsidR="00CE0AEF" w:rsidRPr="00FE0AE1">
        <w:rPr>
          <w:sz w:val="28"/>
        </w:rPr>
        <w:t>тыс. рублей</w:t>
      </w:r>
      <w:r w:rsidR="00CE0AEF">
        <w:rPr>
          <w:sz w:val="28"/>
        </w:rPr>
        <w:t>.</w:t>
      </w:r>
    </w:p>
    <w:p w:rsidR="00224EAD" w:rsidRPr="00757B28" w:rsidRDefault="00224EAD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B82942">
        <w:rPr>
          <w:b/>
          <w:sz w:val="28"/>
          <w:szCs w:val="28"/>
        </w:rPr>
        <w:t>8</w:t>
      </w:r>
    </w:p>
    <w:p w:rsidR="00CE0AEF" w:rsidRPr="00232691" w:rsidRDefault="00CE0AEF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326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691">
        <w:rPr>
          <w:rFonts w:ascii="Times New Roman" w:hAnsi="Times New Roman"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</w:t>
      </w:r>
      <w:r w:rsidR="004C1703">
        <w:rPr>
          <w:rFonts w:ascii="Times New Roman" w:hAnsi="Times New Roman"/>
          <w:sz w:val="28"/>
          <w:szCs w:val="28"/>
        </w:rPr>
        <w:t>20</w:t>
      </w:r>
      <w:r w:rsidR="00721CEE">
        <w:rPr>
          <w:rFonts w:ascii="Times New Roman" w:hAnsi="Times New Roman"/>
          <w:sz w:val="28"/>
          <w:szCs w:val="28"/>
        </w:rPr>
        <w:t>20</w:t>
      </w:r>
      <w:r w:rsidRPr="00232691">
        <w:rPr>
          <w:rFonts w:ascii="Times New Roman" w:hAnsi="Times New Roman"/>
          <w:sz w:val="28"/>
          <w:szCs w:val="28"/>
        </w:rPr>
        <w:t xml:space="preserve"> году изменений в сводную бюджетную роспись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73B">
        <w:rPr>
          <w:rFonts w:ascii="Times New Roman" w:hAnsi="Times New Roman"/>
          <w:sz w:val="28"/>
          <w:szCs w:val="28"/>
        </w:rPr>
        <w:t>Марьян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232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232691">
        <w:rPr>
          <w:rFonts w:ascii="Times New Roman" w:hAnsi="Times New Roman"/>
          <w:sz w:val="28"/>
          <w:szCs w:val="28"/>
        </w:rPr>
        <w:t xml:space="preserve">без внесения изменений 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32691">
        <w:rPr>
          <w:rFonts w:ascii="Times New Roman" w:hAnsi="Times New Roman"/>
          <w:sz w:val="28"/>
          <w:szCs w:val="28"/>
        </w:rPr>
        <w:t xml:space="preserve"> о бюджете:</w:t>
      </w:r>
    </w:p>
    <w:p w:rsidR="00CE0AEF" w:rsidRPr="00471834" w:rsidRDefault="00471834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1)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составе утвержденных бюджетных ассигнований</w:t>
      </w:r>
      <w:r w:rsidR="00CE0AEF" w:rsidRPr="00471834">
        <w:rPr>
          <w:rFonts w:ascii="Times New Roman" w:hAnsi="Times New Roman"/>
          <w:sz w:val="28"/>
          <w:szCs w:val="28"/>
        </w:rPr>
        <w:t>;</w:t>
      </w:r>
    </w:p>
    <w:p w:rsidR="00CE0AEF" w:rsidRDefault="00471834" w:rsidP="0066115C">
      <w:pPr>
        <w:pStyle w:val="aa"/>
        <w:widowControl w:val="0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71834">
        <w:rPr>
          <w:rFonts w:ascii="Times New Roman" w:hAnsi="Times New Roman"/>
          <w:sz w:val="28"/>
          <w:szCs w:val="28"/>
        </w:rPr>
        <w:t>2</w:t>
      </w:r>
      <w:r w:rsidR="00CE0AEF" w:rsidRPr="00471834">
        <w:rPr>
          <w:rFonts w:ascii="Times New Roman" w:hAnsi="Times New Roman"/>
          <w:sz w:val="28"/>
          <w:szCs w:val="28"/>
        </w:rPr>
        <w:t xml:space="preserve">)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471834" w:rsidRDefault="00471834" w:rsidP="0066115C">
      <w:pPr>
        <w:pStyle w:val="aa"/>
        <w:widowControl w:val="0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3)</w:t>
      </w:r>
      <w:r w:rsidRPr="00471834">
        <w:rPr>
          <w:color w:val="22272F"/>
          <w:sz w:val="23"/>
          <w:szCs w:val="23"/>
          <w:shd w:val="clear" w:color="auto" w:fill="FFFFFF"/>
        </w:rPr>
        <w:t xml:space="preserve">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471834" w:rsidRDefault="00471834" w:rsidP="0066115C">
      <w:pPr>
        <w:pStyle w:val="aa"/>
        <w:widowControl w:val="0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4)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471834" w:rsidRDefault="00471834" w:rsidP="0066115C">
      <w:pPr>
        <w:pStyle w:val="aa"/>
        <w:widowControl w:val="0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5)</w:t>
      </w:r>
      <w:r w:rsidRPr="00471834">
        <w:rPr>
          <w:color w:val="22272F"/>
          <w:sz w:val="23"/>
          <w:szCs w:val="23"/>
          <w:shd w:val="clear" w:color="auto" w:fill="FFFFFF"/>
        </w:rPr>
        <w:t xml:space="preserve">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471834" w:rsidRPr="00471834" w:rsidRDefault="00471834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6)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случае изменения типа муниципальных учреждений и организационно-правовой формы муниципальных унитарных предприятий</w:t>
      </w:r>
      <w:r w:rsidR="00CD17E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4C7133" w:rsidRPr="00305D14" w:rsidRDefault="00E23370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0AEF">
        <w:rPr>
          <w:rFonts w:ascii="Times New Roman" w:hAnsi="Times New Roman"/>
          <w:sz w:val="28"/>
          <w:szCs w:val="28"/>
        </w:rPr>
        <w:t xml:space="preserve">. </w:t>
      </w:r>
      <w:r w:rsidR="00CE0AEF" w:rsidRPr="00CE0AEF">
        <w:rPr>
          <w:rFonts w:ascii="Times New Roman" w:hAnsi="Times New Roman"/>
          <w:sz w:val="28"/>
          <w:szCs w:val="28"/>
        </w:rPr>
        <w:t>В соответствии со статьей 35 Бюджетного кодекса Российской Федерации разрешить администрации Марьянского сельского поселения Красноармейского района при наличии кассового разрыва производить  отвлечение временно свободных средств, выделенных из краевого  и районного бюджетов на расходы местного бюджета, с обязательным последующим восстановлением в течение текущего финанс</w:t>
      </w:r>
      <w:r w:rsidR="00CE0AEF" w:rsidRPr="00CE0AEF">
        <w:rPr>
          <w:rFonts w:ascii="Times New Roman" w:hAnsi="Times New Roman"/>
          <w:sz w:val="28"/>
          <w:szCs w:val="28"/>
        </w:rPr>
        <w:t>о</w:t>
      </w:r>
      <w:r w:rsidR="00CE0AEF" w:rsidRPr="00CE0AEF">
        <w:rPr>
          <w:rFonts w:ascii="Times New Roman" w:hAnsi="Times New Roman"/>
          <w:sz w:val="28"/>
          <w:szCs w:val="28"/>
        </w:rPr>
        <w:t>вого года.</w:t>
      </w:r>
    </w:p>
    <w:p w:rsidR="00081066" w:rsidRDefault="00081066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 w:rsidRPr="00305D14">
        <w:rPr>
          <w:b/>
          <w:sz w:val="28"/>
          <w:szCs w:val="28"/>
        </w:rPr>
        <w:t>Статья 9</w:t>
      </w:r>
    </w:p>
    <w:p w:rsidR="00CC4681" w:rsidRDefault="0066115C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4681">
        <w:rPr>
          <w:rFonts w:ascii="Times New Roman" w:hAnsi="Times New Roman"/>
          <w:sz w:val="28"/>
          <w:szCs w:val="28"/>
        </w:rPr>
        <w:t>Увеличить размеры денежного вознаграждения лиц, замещающих муниципальные должности администрации Марьянского сельского поселения Красноармейского района, а также размеры месячных базовых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01. Января 20</w:t>
      </w:r>
      <w:r w:rsidR="00721CEE">
        <w:rPr>
          <w:rFonts w:ascii="Times New Roman" w:hAnsi="Times New Roman"/>
          <w:sz w:val="28"/>
          <w:szCs w:val="28"/>
        </w:rPr>
        <w:t>20</w:t>
      </w:r>
      <w:r w:rsidR="00CC4681">
        <w:rPr>
          <w:rFonts w:ascii="Times New Roman" w:hAnsi="Times New Roman"/>
          <w:sz w:val="28"/>
          <w:szCs w:val="28"/>
        </w:rPr>
        <w:t xml:space="preserve"> года на </w:t>
      </w:r>
      <w:r w:rsidR="00AB2A59">
        <w:rPr>
          <w:rFonts w:ascii="Times New Roman" w:hAnsi="Times New Roman"/>
          <w:sz w:val="28"/>
          <w:szCs w:val="28"/>
        </w:rPr>
        <w:t>3,8</w:t>
      </w:r>
      <w:r w:rsidR="00CC4681">
        <w:rPr>
          <w:rFonts w:ascii="Times New Roman" w:hAnsi="Times New Roman"/>
          <w:sz w:val="28"/>
          <w:szCs w:val="28"/>
        </w:rPr>
        <w:t xml:space="preserve"> процентов.</w:t>
      </w:r>
    </w:p>
    <w:p w:rsidR="00CC4681" w:rsidRDefault="0066115C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C4681" w:rsidRPr="002D54C0">
        <w:rPr>
          <w:rFonts w:ascii="Times New Roman" w:hAnsi="Times New Roman"/>
          <w:sz w:val="28"/>
          <w:szCs w:val="28"/>
        </w:rPr>
        <w:t>Индексировать с 01.01.20</w:t>
      </w:r>
      <w:r w:rsidR="00721CEE">
        <w:rPr>
          <w:rFonts w:ascii="Times New Roman" w:hAnsi="Times New Roman"/>
          <w:sz w:val="28"/>
          <w:szCs w:val="28"/>
        </w:rPr>
        <w:t>20</w:t>
      </w:r>
      <w:r w:rsidR="00CC4681" w:rsidRPr="002D54C0">
        <w:rPr>
          <w:rFonts w:ascii="Times New Roman" w:hAnsi="Times New Roman"/>
          <w:sz w:val="28"/>
          <w:szCs w:val="28"/>
        </w:rPr>
        <w:t xml:space="preserve"> г. на </w:t>
      </w:r>
      <w:r w:rsidR="00DD7D96">
        <w:rPr>
          <w:rFonts w:ascii="Times New Roman" w:hAnsi="Times New Roman"/>
          <w:sz w:val="28"/>
          <w:szCs w:val="28"/>
        </w:rPr>
        <w:t>3,8</w:t>
      </w:r>
      <w:r w:rsidR="00CC4681" w:rsidRPr="002D54C0">
        <w:rPr>
          <w:rFonts w:ascii="Times New Roman" w:hAnsi="Times New Roman"/>
          <w:sz w:val="28"/>
          <w:szCs w:val="28"/>
        </w:rPr>
        <w:t xml:space="preserve">% размер базовых окладов работников администрации Марьянского сельского поселения Красноармейского района, замещающих должности, не являющиеся должностями муниципальной службы, </w:t>
      </w:r>
    </w:p>
    <w:p w:rsidR="00CC4681" w:rsidRDefault="0066115C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C4681">
        <w:rPr>
          <w:rFonts w:ascii="Times New Roman" w:hAnsi="Times New Roman"/>
          <w:sz w:val="28"/>
          <w:szCs w:val="28"/>
        </w:rPr>
        <w:t>Осуществить индексацию</w:t>
      </w:r>
      <w:r w:rsidR="00CC4681" w:rsidRPr="002D54C0">
        <w:rPr>
          <w:rFonts w:ascii="Times New Roman" w:hAnsi="Times New Roman"/>
          <w:sz w:val="28"/>
          <w:szCs w:val="28"/>
        </w:rPr>
        <w:t xml:space="preserve"> с 01.01.20</w:t>
      </w:r>
      <w:r w:rsidR="00721CEE">
        <w:rPr>
          <w:rFonts w:ascii="Times New Roman" w:hAnsi="Times New Roman"/>
          <w:sz w:val="28"/>
          <w:szCs w:val="28"/>
        </w:rPr>
        <w:t>20</w:t>
      </w:r>
      <w:r w:rsidR="00CC4681" w:rsidRPr="002D54C0">
        <w:rPr>
          <w:rFonts w:ascii="Times New Roman" w:hAnsi="Times New Roman"/>
          <w:sz w:val="28"/>
          <w:szCs w:val="28"/>
        </w:rPr>
        <w:t xml:space="preserve"> г. на </w:t>
      </w:r>
      <w:r w:rsidR="00DD7D96">
        <w:rPr>
          <w:rFonts w:ascii="Times New Roman" w:hAnsi="Times New Roman"/>
          <w:sz w:val="28"/>
          <w:szCs w:val="28"/>
        </w:rPr>
        <w:t>3,8</w:t>
      </w:r>
      <w:r w:rsidR="00CC4681" w:rsidRPr="002D54C0">
        <w:rPr>
          <w:rFonts w:ascii="Times New Roman" w:hAnsi="Times New Roman"/>
          <w:sz w:val="28"/>
          <w:szCs w:val="28"/>
        </w:rPr>
        <w:t>% размер</w:t>
      </w:r>
      <w:r w:rsidR="00CC4681">
        <w:rPr>
          <w:rFonts w:ascii="Times New Roman" w:hAnsi="Times New Roman"/>
          <w:sz w:val="28"/>
          <w:szCs w:val="28"/>
        </w:rPr>
        <w:t>а</w:t>
      </w:r>
      <w:r w:rsidR="00CC4681" w:rsidRPr="002D54C0">
        <w:rPr>
          <w:rFonts w:ascii="Times New Roman" w:hAnsi="Times New Roman"/>
          <w:sz w:val="28"/>
          <w:szCs w:val="28"/>
        </w:rPr>
        <w:t xml:space="preserve"> базовых окладов работникам муниципальных учреждений, перешедших на  отраслевые системы оплаты труда, за исключением отдельной категории работников, оплата которых повышается в соответствии с Указом Президента РФ от 01.06.2012г.</w:t>
      </w:r>
      <w:r w:rsidR="00CC4681">
        <w:rPr>
          <w:rFonts w:ascii="Times New Roman" w:hAnsi="Times New Roman"/>
          <w:sz w:val="28"/>
          <w:szCs w:val="28"/>
        </w:rPr>
        <w:t xml:space="preserve"> </w:t>
      </w:r>
      <w:r w:rsidR="00CC4681" w:rsidRPr="002D54C0">
        <w:rPr>
          <w:rFonts w:ascii="Times New Roman" w:hAnsi="Times New Roman"/>
          <w:sz w:val="28"/>
          <w:szCs w:val="28"/>
        </w:rPr>
        <w:t xml:space="preserve"> № </w:t>
      </w:r>
      <w:r w:rsidR="00CC4681">
        <w:rPr>
          <w:rFonts w:ascii="Times New Roman" w:hAnsi="Times New Roman"/>
          <w:sz w:val="28"/>
          <w:szCs w:val="28"/>
        </w:rPr>
        <w:t>597</w:t>
      </w:r>
      <w:r w:rsidR="00CC4681" w:rsidRPr="002D54C0">
        <w:rPr>
          <w:rFonts w:ascii="Times New Roman" w:hAnsi="Times New Roman"/>
          <w:sz w:val="28"/>
          <w:szCs w:val="28"/>
        </w:rPr>
        <w:t xml:space="preserve"> «</w:t>
      </w:r>
      <w:r w:rsidR="00CC4681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политики»</w:t>
      </w:r>
      <w:r w:rsidR="00CC4681" w:rsidRPr="002D54C0">
        <w:rPr>
          <w:rFonts w:ascii="Times New Roman" w:hAnsi="Times New Roman"/>
          <w:sz w:val="28"/>
          <w:szCs w:val="28"/>
        </w:rPr>
        <w:t>.</w:t>
      </w:r>
    </w:p>
    <w:p w:rsidR="00081066" w:rsidRDefault="00CC4681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81066" w:rsidRPr="00A070BF">
        <w:rPr>
          <w:rFonts w:ascii="Times New Roman" w:hAnsi="Times New Roman"/>
          <w:sz w:val="28"/>
        </w:rPr>
        <w:t xml:space="preserve">. Установить, что администрация </w:t>
      </w:r>
      <w:r w:rsidR="00081066" w:rsidRPr="0064073B">
        <w:rPr>
          <w:rFonts w:ascii="Times New Roman" w:hAnsi="Times New Roman"/>
          <w:sz w:val="28"/>
          <w:szCs w:val="28"/>
        </w:rPr>
        <w:t>Марьян</w:t>
      </w:r>
      <w:r w:rsidR="00081066">
        <w:rPr>
          <w:rFonts w:ascii="Times New Roman" w:hAnsi="Times New Roman"/>
          <w:sz w:val="28"/>
        </w:rPr>
        <w:t>ского сельского поселения</w:t>
      </w:r>
      <w:r w:rsidR="00081066" w:rsidRPr="00A070BF">
        <w:rPr>
          <w:rFonts w:ascii="Times New Roman" w:hAnsi="Times New Roman"/>
          <w:sz w:val="28"/>
        </w:rPr>
        <w:t xml:space="preserve"> не вправе принимать решения, приводящие к увеличению в </w:t>
      </w:r>
      <w:r w:rsidR="00081066">
        <w:rPr>
          <w:rFonts w:ascii="Times New Roman" w:hAnsi="Times New Roman"/>
          <w:sz w:val="28"/>
        </w:rPr>
        <w:t>20</w:t>
      </w:r>
      <w:r w:rsidR="00721CEE">
        <w:rPr>
          <w:rFonts w:ascii="Times New Roman" w:hAnsi="Times New Roman"/>
          <w:sz w:val="28"/>
        </w:rPr>
        <w:t>20</w:t>
      </w:r>
      <w:r w:rsidR="00081066" w:rsidRPr="00A070BF">
        <w:rPr>
          <w:rFonts w:ascii="Times New Roman" w:hAnsi="Times New Roman"/>
          <w:sz w:val="28"/>
        </w:rPr>
        <w:t xml:space="preserve"> году штатной численности муниципальных служащих, за исключением случаев принятия решений о наделении органов </w:t>
      </w:r>
      <w:r w:rsidR="00081066">
        <w:rPr>
          <w:rFonts w:ascii="Times New Roman" w:hAnsi="Times New Roman"/>
          <w:sz w:val="28"/>
        </w:rPr>
        <w:t>местного самоуправления</w:t>
      </w:r>
      <w:r w:rsidR="00081066" w:rsidRPr="00A070BF">
        <w:rPr>
          <w:rFonts w:ascii="Times New Roman" w:hAnsi="Times New Roman"/>
          <w:sz w:val="28"/>
        </w:rPr>
        <w:t xml:space="preserve"> Красноармейского </w:t>
      </w:r>
      <w:r w:rsidR="00081066" w:rsidRPr="00A070BF">
        <w:rPr>
          <w:rFonts w:ascii="Times New Roman" w:hAnsi="Times New Roman"/>
          <w:sz w:val="28"/>
        </w:rPr>
        <w:lastRenderedPageBreak/>
        <w:t>района дополнительными функциями, требующими увеличения штатной числе</w:t>
      </w:r>
      <w:r w:rsidR="00081066" w:rsidRPr="00A070BF">
        <w:rPr>
          <w:rFonts w:ascii="Times New Roman" w:hAnsi="Times New Roman"/>
          <w:sz w:val="28"/>
        </w:rPr>
        <w:t>н</w:t>
      </w:r>
      <w:r w:rsidR="00081066" w:rsidRPr="00A070BF">
        <w:rPr>
          <w:rFonts w:ascii="Times New Roman" w:hAnsi="Times New Roman"/>
          <w:sz w:val="28"/>
        </w:rPr>
        <w:t>ности.</w:t>
      </w:r>
    </w:p>
    <w:p w:rsidR="00E23370" w:rsidRPr="007A35B5" w:rsidRDefault="00E23370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081066">
        <w:rPr>
          <w:b/>
          <w:sz w:val="28"/>
          <w:szCs w:val="28"/>
        </w:rPr>
        <w:t>10</w:t>
      </w:r>
    </w:p>
    <w:p w:rsidR="00895850" w:rsidRDefault="00E23370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5850">
        <w:rPr>
          <w:rFonts w:ascii="Times New Roman" w:hAnsi="Times New Roman"/>
          <w:sz w:val="28"/>
          <w:szCs w:val="28"/>
        </w:rPr>
        <w:t>.</w:t>
      </w:r>
      <w:r w:rsidR="007A62E0">
        <w:rPr>
          <w:rFonts w:ascii="Times New Roman" w:hAnsi="Times New Roman"/>
          <w:sz w:val="28"/>
          <w:szCs w:val="28"/>
        </w:rPr>
        <w:t xml:space="preserve"> </w:t>
      </w:r>
      <w:r w:rsidR="00895850">
        <w:rPr>
          <w:rFonts w:ascii="Times New Roman" w:hAnsi="Times New Roman"/>
          <w:sz w:val="28"/>
          <w:szCs w:val="28"/>
        </w:rPr>
        <w:t xml:space="preserve">Установить, что в </w:t>
      </w:r>
      <w:r w:rsidR="004C1703">
        <w:rPr>
          <w:rFonts w:ascii="Times New Roman" w:hAnsi="Times New Roman"/>
          <w:sz w:val="28"/>
          <w:szCs w:val="28"/>
        </w:rPr>
        <w:t>20</w:t>
      </w:r>
      <w:r w:rsidR="00721CEE">
        <w:rPr>
          <w:rFonts w:ascii="Times New Roman" w:hAnsi="Times New Roman"/>
          <w:sz w:val="28"/>
          <w:szCs w:val="28"/>
        </w:rPr>
        <w:t>20</w:t>
      </w:r>
      <w:r w:rsidR="00895850">
        <w:rPr>
          <w:rFonts w:ascii="Times New Roman" w:hAnsi="Times New Roman"/>
          <w:sz w:val="28"/>
          <w:szCs w:val="28"/>
        </w:rPr>
        <w:t xml:space="preserve"> году администрация </w:t>
      </w:r>
      <w:r w:rsidR="00CE1CC8" w:rsidRPr="0064073B">
        <w:rPr>
          <w:rFonts w:ascii="Times New Roman" w:hAnsi="Times New Roman"/>
          <w:sz w:val="28"/>
          <w:szCs w:val="28"/>
        </w:rPr>
        <w:t>Марьян</w:t>
      </w:r>
      <w:r w:rsidR="00895850">
        <w:rPr>
          <w:rFonts w:ascii="Times New Roman" w:hAnsi="Times New Roman"/>
          <w:sz w:val="28"/>
          <w:szCs w:val="28"/>
        </w:rPr>
        <w:t>ского сельского поселения Красноармейский район</w:t>
      </w:r>
      <w:r w:rsidR="00895850" w:rsidRPr="00232691">
        <w:rPr>
          <w:rFonts w:ascii="Times New Roman" w:hAnsi="Times New Roman"/>
          <w:sz w:val="28"/>
          <w:szCs w:val="28"/>
        </w:rPr>
        <w:t xml:space="preserve">, вправе осуществлять оплату услуг кредитных организаций по перечислению заработной платы лицам, замещающим </w:t>
      </w:r>
      <w:r w:rsidR="00895850">
        <w:rPr>
          <w:rFonts w:ascii="Times New Roman" w:hAnsi="Times New Roman"/>
          <w:sz w:val="28"/>
          <w:szCs w:val="28"/>
        </w:rPr>
        <w:t>муниципальные</w:t>
      </w:r>
      <w:r w:rsidR="00895850" w:rsidRPr="00232691">
        <w:rPr>
          <w:rFonts w:ascii="Times New Roman" w:hAnsi="Times New Roman"/>
          <w:sz w:val="28"/>
          <w:szCs w:val="28"/>
        </w:rPr>
        <w:t xml:space="preserve"> должности</w:t>
      </w:r>
      <w:r w:rsidR="00895850">
        <w:rPr>
          <w:rFonts w:ascii="Times New Roman" w:hAnsi="Times New Roman"/>
          <w:sz w:val="28"/>
          <w:szCs w:val="28"/>
        </w:rPr>
        <w:t xml:space="preserve"> </w:t>
      </w:r>
      <w:r w:rsidR="00895850" w:rsidRPr="00232691">
        <w:rPr>
          <w:rFonts w:ascii="Times New Roman" w:hAnsi="Times New Roman"/>
          <w:sz w:val="28"/>
          <w:szCs w:val="28"/>
        </w:rPr>
        <w:t xml:space="preserve"> </w:t>
      </w:r>
      <w:r w:rsidR="00895850">
        <w:rPr>
          <w:rFonts w:ascii="Times New Roman" w:hAnsi="Times New Roman"/>
          <w:sz w:val="28"/>
          <w:szCs w:val="28"/>
        </w:rPr>
        <w:t xml:space="preserve">администрации </w:t>
      </w:r>
      <w:r w:rsidR="00CE1CC8" w:rsidRPr="0064073B">
        <w:rPr>
          <w:rFonts w:ascii="Times New Roman" w:hAnsi="Times New Roman"/>
          <w:sz w:val="28"/>
          <w:szCs w:val="28"/>
        </w:rPr>
        <w:t>Марьян</w:t>
      </w:r>
      <w:r w:rsidR="00895850">
        <w:rPr>
          <w:rFonts w:ascii="Times New Roman" w:hAnsi="Times New Roman"/>
          <w:sz w:val="28"/>
          <w:szCs w:val="28"/>
        </w:rPr>
        <w:t>ского сельского поселения Красноармейского района</w:t>
      </w:r>
      <w:r w:rsidR="00895850" w:rsidRPr="00232691">
        <w:rPr>
          <w:rFonts w:ascii="Times New Roman" w:hAnsi="Times New Roman"/>
          <w:sz w:val="28"/>
          <w:szCs w:val="28"/>
        </w:rPr>
        <w:t xml:space="preserve">, лицам, замещающим должности </w:t>
      </w:r>
      <w:r w:rsidR="00895850">
        <w:rPr>
          <w:rFonts w:ascii="Times New Roman" w:hAnsi="Times New Roman"/>
          <w:sz w:val="28"/>
          <w:szCs w:val="28"/>
        </w:rPr>
        <w:t>муниципальной</w:t>
      </w:r>
      <w:r w:rsidR="00895850" w:rsidRPr="00232691">
        <w:rPr>
          <w:rFonts w:ascii="Times New Roman" w:hAnsi="Times New Roman"/>
          <w:sz w:val="28"/>
          <w:szCs w:val="28"/>
        </w:rPr>
        <w:t xml:space="preserve"> гражданской службы </w:t>
      </w:r>
      <w:r w:rsidR="00895850">
        <w:rPr>
          <w:rFonts w:ascii="Times New Roman" w:hAnsi="Times New Roman"/>
          <w:sz w:val="28"/>
          <w:szCs w:val="28"/>
        </w:rPr>
        <w:t xml:space="preserve">администрации </w:t>
      </w:r>
      <w:r w:rsidR="00CE1CC8" w:rsidRPr="0064073B">
        <w:rPr>
          <w:rFonts w:ascii="Times New Roman" w:hAnsi="Times New Roman"/>
          <w:sz w:val="28"/>
          <w:szCs w:val="28"/>
        </w:rPr>
        <w:t>Марьян</w:t>
      </w:r>
      <w:r w:rsidR="00895850">
        <w:rPr>
          <w:rFonts w:ascii="Times New Roman" w:hAnsi="Times New Roman"/>
          <w:sz w:val="28"/>
          <w:szCs w:val="28"/>
        </w:rPr>
        <w:t>ского сельского поселения Красноармейского района</w:t>
      </w:r>
      <w:r w:rsidR="00895850" w:rsidRPr="00232691">
        <w:rPr>
          <w:rFonts w:ascii="Times New Roman" w:hAnsi="Times New Roman"/>
          <w:sz w:val="28"/>
          <w:szCs w:val="28"/>
        </w:rPr>
        <w:t>, и работникам согласно соответствующим договорам в пределах утвержденных смет доходов и расходов указанных органов и учре</w:t>
      </w:r>
      <w:r w:rsidR="00895850" w:rsidRPr="00232691">
        <w:rPr>
          <w:rFonts w:ascii="Times New Roman" w:hAnsi="Times New Roman"/>
          <w:sz w:val="28"/>
          <w:szCs w:val="28"/>
        </w:rPr>
        <w:t>ж</w:t>
      </w:r>
      <w:r w:rsidR="00895850" w:rsidRPr="00232691">
        <w:rPr>
          <w:rFonts w:ascii="Times New Roman" w:hAnsi="Times New Roman"/>
          <w:sz w:val="28"/>
          <w:szCs w:val="28"/>
        </w:rPr>
        <w:t>дений.</w:t>
      </w:r>
    </w:p>
    <w:p w:rsidR="00895850" w:rsidRPr="00C77F06" w:rsidRDefault="00E23370" w:rsidP="006611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850" w:rsidRPr="00C77F06">
        <w:rPr>
          <w:sz w:val="28"/>
          <w:szCs w:val="28"/>
        </w:rPr>
        <w:t>.</w:t>
      </w:r>
      <w:r w:rsidR="00B344F8">
        <w:rPr>
          <w:sz w:val="28"/>
          <w:szCs w:val="28"/>
        </w:rPr>
        <w:t xml:space="preserve"> </w:t>
      </w:r>
      <w:r w:rsidR="00895850" w:rsidRPr="00C77F06">
        <w:rPr>
          <w:sz w:val="28"/>
          <w:szCs w:val="28"/>
        </w:rPr>
        <w:t xml:space="preserve">Средства в валюте Российской Федерации, полученные муниципальными </w:t>
      </w:r>
      <w:r w:rsidR="0082509A">
        <w:rPr>
          <w:sz w:val="28"/>
          <w:szCs w:val="28"/>
        </w:rPr>
        <w:t>казен</w:t>
      </w:r>
      <w:r w:rsidR="00895850" w:rsidRPr="00C77F06">
        <w:rPr>
          <w:sz w:val="28"/>
          <w:szCs w:val="28"/>
        </w:rPr>
        <w:t xml:space="preserve">ными учреждениями от </w:t>
      </w:r>
      <w:r w:rsidR="0082509A">
        <w:rPr>
          <w:sz w:val="28"/>
          <w:szCs w:val="28"/>
        </w:rPr>
        <w:t>платных услуг и иной приносящей доход деятельности</w:t>
      </w:r>
      <w:r w:rsidR="00895850" w:rsidRPr="00C77F06">
        <w:rPr>
          <w:sz w:val="28"/>
          <w:szCs w:val="28"/>
        </w:rPr>
        <w:t xml:space="preserve">, </w:t>
      </w:r>
      <w:r w:rsidR="0082509A">
        <w:rPr>
          <w:sz w:val="28"/>
          <w:szCs w:val="28"/>
        </w:rPr>
        <w:t>зачисляются в полном объеме в бюджет</w:t>
      </w:r>
      <w:r w:rsidR="00895850" w:rsidRPr="00C77F06">
        <w:rPr>
          <w:sz w:val="28"/>
          <w:szCs w:val="28"/>
        </w:rPr>
        <w:t xml:space="preserve"> </w:t>
      </w:r>
      <w:r w:rsidR="00CE1CC8" w:rsidRPr="0064073B">
        <w:rPr>
          <w:sz w:val="28"/>
          <w:szCs w:val="28"/>
        </w:rPr>
        <w:t>Марьян</w:t>
      </w:r>
      <w:r w:rsidR="00895850">
        <w:rPr>
          <w:sz w:val="28"/>
          <w:szCs w:val="28"/>
        </w:rPr>
        <w:t>ского сельского поселения</w:t>
      </w:r>
      <w:r w:rsidR="00895850" w:rsidRPr="00C77F06">
        <w:rPr>
          <w:sz w:val="28"/>
          <w:szCs w:val="28"/>
        </w:rPr>
        <w:t xml:space="preserve"> </w:t>
      </w:r>
      <w:r w:rsidR="00CE1CC8">
        <w:rPr>
          <w:sz w:val="28"/>
          <w:szCs w:val="28"/>
        </w:rPr>
        <w:t>Красноармейского района</w:t>
      </w:r>
      <w:r w:rsidR="00895850" w:rsidRPr="00C77F06">
        <w:rPr>
          <w:sz w:val="28"/>
          <w:szCs w:val="28"/>
        </w:rPr>
        <w:t>.</w:t>
      </w:r>
    </w:p>
    <w:p w:rsidR="00E23370" w:rsidRDefault="00E23370" w:rsidP="0066115C">
      <w:pPr>
        <w:ind w:firstLine="567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</w:t>
      </w:r>
      <w:r w:rsidR="00895850" w:rsidRPr="00C77F06">
        <w:rPr>
          <w:rStyle w:val="a7"/>
          <w:sz w:val="28"/>
          <w:szCs w:val="28"/>
        </w:rPr>
        <w:t>.</w:t>
      </w:r>
      <w:r w:rsidR="007A62E0">
        <w:rPr>
          <w:rStyle w:val="a7"/>
          <w:sz w:val="28"/>
          <w:szCs w:val="28"/>
        </w:rPr>
        <w:t xml:space="preserve"> </w:t>
      </w:r>
      <w:r w:rsidR="00895850" w:rsidRPr="00C77F06">
        <w:rPr>
          <w:rStyle w:val="a7"/>
          <w:sz w:val="28"/>
          <w:szCs w:val="28"/>
        </w:rPr>
        <w:t xml:space="preserve"> Средства в валюте Российской Федерации, поступающие во временное распоряжение  </w:t>
      </w:r>
      <w:r w:rsidR="0082509A">
        <w:rPr>
          <w:rStyle w:val="a7"/>
          <w:sz w:val="28"/>
          <w:szCs w:val="28"/>
        </w:rPr>
        <w:t>казен</w:t>
      </w:r>
      <w:r w:rsidR="00895850" w:rsidRPr="00C77F06">
        <w:rPr>
          <w:rStyle w:val="a7"/>
          <w:sz w:val="28"/>
          <w:szCs w:val="28"/>
        </w:rPr>
        <w:t xml:space="preserve">ных учреждений </w:t>
      </w:r>
      <w:r w:rsidR="00CE1CC8" w:rsidRPr="0064073B">
        <w:rPr>
          <w:sz w:val="28"/>
          <w:szCs w:val="28"/>
        </w:rPr>
        <w:t>Марьян</w:t>
      </w:r>
      <w:r w:rsidR="00CE1CC8">
        <w:rPr>
          <w:sz w:val="28"/>
          <w:szCs w:val="28"/>
        </w:rPr>
        <w:t>ского сельского поселения Красноармейского района</w:t>
      </w:r>
      <w:r w:rsidR="00895850">
        <w:rPr>
          <w:rStyle w:val="a7"/>
          <w:sz w:val="28"/>
          <w:szCs w:val="28"/>
        </w:rPr>
        <w:t xml:space="preserve"> </w:t>
      </w:r>
      <w:r w:rsidR="00895850" w:rsidRPr="00C77F06">
        <w:rPr>
          <w:rStyle w:val="a7"/>
          <w:sz w:val="28"/>
          <w:szCs w:val="28"/>
        </w:rPr>
        <w:t xml:space="preserve">в соответствии с законодательными и иными нормативными правовыми актами Российской Федерации и нормативными правовыми актами </w:t>
      </w:r>
      <w:r w:rsidR="00CE0AEF">
        <w:rPr>
          <w:rStyle w:val="a7"/>
          <w:sz w:val="28"/>
          <w:szCs w:val="28"/>
        </w:rPr>
        <w:t>Марьянского сельского поселения</w:t>
      </w:r>
      <w:r w:rsidR="00895850" w:rsidRPr="00C77F06">
        <w:rPr>
          <w:rStyle w:val="a7"/>
          <w:sz w:val="28"/>
          <w:szCs w:val="28"/>
        </w:rPr>
        <w:t xml:space="preserve"> Красноармейск</w:t>
      </w:r>
      <w:r w:rsidR="00CE0AEF">
        <w:rPr>
          <w:rStyle w:val="a7"/>
          <w:sz w:val="28"/>
          <w:szCs w:val="28"/>
        </w:rPr>
        <w:t>ого</w:t>
      </w:r>
      <w:r w:rsidR="00895850" w:rsidRPr="00C77F06">
        <w:rPr>
          <w:rStyle w:val="a7"/>
          <w:sz w:val="28"/>
          <w:szCs w:val="28"/>
        </w:rPr>
        <w:t xml:space="preserve"> район</w:t>
      </w:r>
      <w:r w:rsidR="00CE0AEF">
        <w:rPr>
          <w:rStyle w:val="a7"/>
          <w:sz w:val="28"/>
          <w:szCs w:val="28"/>
        </w:rPr>
        <w:t>а</w:t>
      </w:r>
      <w:r w:rsidR="00895850" w:rsidRPr="00C77F06">
        <w:rPr>
          <w:rStyle w:val="a7"/>
          <w:sz w:val="28"/>
          <w:szCs w:val="28"/>
        </w:rPr>
        <w:t xml:space="preserve">, учитываются на лицевых счетах, открытых им в </w:t>
      </w:r>
      <w:r w:rsidR="00114C08">
        <w:rPr>
          <w:sz w:val="28"/>
          <w:szCs w:val="28"/>
        </w:rPr>
        <w:t>Управлении федерального казначейства</w:t>
      </w:r>
      <w:r w:rsidR="00114C08" w:rsidRPr="00C77F06">
        <w:rPr>
          <w:sz w:val="28"/>
          <w:szCs w:val="28"/>
        </w:rPr>
        <w:t xml:space="preserve"> Краснодарского края</w:t>
      </w:r>
      <w:r w:rsidR="00895850" w:rsidRPr="00C77F06">
        <w:rPr>
          <w:rStyle w:val="a7"/>
          <w:sz w:val="28"/>
          <w:szCs w:val="28"/>
        </w:rPr>
        <w:t>, в установленном поря</w:t>
      </w:r>
      <w:r w:rsidR="00895850" w:rsidRPr="00C77F06">
        <w:rPr>
          <w:rStyle w:val="a7"/>
          <w:sz w:val="28"/>
          <w:szCs w:val="28"/>
        </w:rPr>
        <w:t>д</w:t>
      </w:r>
      <w:r w:rsidR="00895850" w:rsidRPr="00C77F06">
        <w:rPr>
          <w:rStyle w:val="a7"/>
          <w:sz w:val="28"/>
          <w:szCs w:val="28"/>
        </w:rPr>
        <w:t>ке.</w:t>
      </w:r>
    </w:p>
    <w:p w:rsidR="00E23370" w:rsidRPr="007A35B5" w:rsidRDefault="00E23370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081066">
        <w:rPr>
          <w:b/>
          <w:sz w:val="28"/>
          <w:szCs w:val="28"/>
        </w:rPr>
        <w:t>1</w:t>
      </w:r>
    </w:p>
    <w:p w:rsidR="00E23370" w:rsidRDefault="00895850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2691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 w:rsidR="00CE1CC8" w:rsidRPr="0064073B">
        <w:rPr>
          <w:rFonts w:ascii="Times New Roman" w:hAnsi="Times New Roman"/>
          <w:sz w:val="28"/>
          <w:szCs w:val="28"/>
        </w:rPr>
        <w:t>Марьян</w:t>
      </w:r>
      <w:r>
        <w:rPr>
          <w:rFonts w:ascii="Times New Roman" w:hAnsi="Times New Roman"/>
          <w:sz w:val="28"/>
          <w:szCs w:val="28"/>
        </w:rPr>
        <w:t>ского сельского поселения Красноармейского района</w:t>
      </w:r>
      <w:r w:rsidRPr="00232691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в двухмесячный срок со дня вступления в силу насто</w:t>
      </w:r>
      <w:r w:rsidRPr="00232691">
        <w:rPr>
          <w:rFonts w:ascii="Times New Roman" w:hAnsi="Times New Roman"/>
          <w:sz w:val="28"/>
          <w:szCs w:val="28"/>
        </w:rPr>
        <w:t>я</w:t>
      </w:r>
      <w:r w:rsidRPr="00232691">
        <w:rPr>
          <w:rFonts w:ascii="Times New Roman" w:hAnsi="Times New Roman"/>
          <w:sz w:val="28"/>
          <w:szCs w:val="28"/>
        </w:rPr>
        <w:t xml:space="preserve">щего </w:t>
      </w:r>
      <w:r>
        <w:rPr>
          <w:rFonts w:ascii="Times New Roman" w:hAnsi="Times New Roman"/>
          <w:sz w:val="28"/>
          <w:szCs w:val="28"/>
        </w:rPr>
        <w:t>Решения.</w:t>
      </w:r>
    </w:p>
    <w:p w:rsidR="004324CA" w:rsidRDefault="004324CA" w:rsidP="0066115C">
      <w:pPr>
        <w:pStyle w:val="aa"/>
        <w:widowControl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08106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24CA" w:rsidRDefault="004324CA" w:rsidP="0066115C">
      <w:pPr>
        <w:pStyle w:val="aa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Остатки средств бюджета </w:t>
      </w:r>
      <w:r w:rsidR="00CC19CC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района, сложившиеся на начало финансового года направляются на :</w:t>
      </w:r>
    </w:p>
    <w:p w:rsidR="00CC19CC" w:rsidRDefault="00CC19CC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покрытие временных кассовых разрывов, возникающих в ходе исполнения бюджета Марьянского сельского поселения Красноармейского района в текущем финансовом году, в объеме, необходимом для их покрытия;</w:t>
      </w:r>
    </w:p>
    <w:p w:rsidR="00CC19CC" w:rsidRPr="004324CA" w:rsidRDefault="00CC19CC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оплату заключенных от имени администрации Марьянского сельского поселения Красноармейского района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>порядке в отчетном финансовом году.</w:t>
      </w:r>
    </w:p>
    <w:p w:rsidR="00E23370" w:rsidRPr="00757B28" w:rsidRDefault="00E23370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081066">
        <w:rPr>
          <w:b/>
          <w:sz w:val="28"/>
          <w:szCs w:val="28"/>
        </w:rPr>
        <w:t>3</w:t>
      </w:r>
    </w:p>
    <w:p w:rsidR="00E23370" w:rsidRDefault="00E23370" w:rsidP="0066115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установленном порядке.</w:t>
      </w:r>
    </w:p>
    <w:p w:rsidR="00E23370" w:rsidRPr="00757B28" w:rsidRDefault="00E23370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081066">
        <w:rPr>
          <w:b/>
          <w:sz w:val="28"/>
          <w:szCs w:val="28"/>
        </w:rPr>
        <w:t>4</w:t>
      </w:r>
    </w:p>
    <w:p w:rsidR="00CE1CC8" w:rsidRDefault="00E23370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757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757B28">
        <w:rPr>
          <w:rFonts w:ascii="Times New Roman" w:hAnsi="Times New Roman"/>
          <w:sz w:val="28"/>
          <w:szCs w:val="28"/>
        </w:rPr>
        <w:t xml:space="preserve"> вступает в силу с 1 января </w:t>
      </w:r>
      <w:r w:rsidR="004C1703">
        <w:rPr>
          <w:rFonts w:ascii="Times New Roman" w:hAnsi="Times New Roman"/>
          <w:sz w:val="28"/>
          <w:szCs w:val="28"/>
        </w:rPr>
        <w:t>20</w:t>
      </w:r>
      <w:r w:rsidR="00721CEE">
        <w:rPr>
          <w:rFonts w:ascii="Times New Roman" w:hAnsi="Times New Roman"/>
          <w:sz w:val="28"/>
          <w:szCs w:val="28"/>
        </w:rPr>
        <w:t>20</w:t>
      </w:r>
      <w:r w:rsidRPr="00757B28">
        <w:rPr>
          <w:rFonts w:ascii="Times New Roman" w:hAnsi="Times New Roman"/>
          <w:sz w:val="28"/>
          <w:szCs w:val="28"/>
        </w:rPr>
        <w:t xml:space="preserve"> года.</w:t>
      </w:r>
    </w:p>
    <w:p w:rsidR="00CE1CC8" w:rsidRDefault="008409F9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r w:rsidR="00B21DA9">
        <w:rPr>
          <w:rFonts w:ascii="Times New Roman" w:hAnsi="Times New Roman"/>
          <w:sz w:val="28"/>
          <w:szCs w:val="28"/>
        </w:rPr>
        <w:t>Тарасенко</w:t>
      </w:r>
      <w:r>
        <w:rPr>
          <w:rFonts w:ascii="Times New Roman" w:hAnsi="Times New Roman"/>
          <w:sz w:val="28"/>
          <w:szCs w:val="28"/>
        </w:rPr>
        <w:t>).</w:t>
      </w:r>
    </w:p>
    <w:p w:rsidR="00305D14" w:rsidRDefault="00305D14" w:rsidP="00305D14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D14" w:rsidRDefault="00305D14" w:rsidP="00305D14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D14" w:rsidRDefault="00305D14" w:rsidP="00305D14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2A8" w:rsidRDefault="006D02A8" w:rsidP="00190F75">
      <w:pPr>
        <w:rPr>
          <w:sz w:val="28"/>
        </w:rPr>
      </w:pPr>
      <w:r>
        <w:rPr>
          <w:sz w:val="28"/>
        </w:rPr>
        <w:t>Глава</w:t>
      </w:r>
    </w:p>
    <w:p w:rsidR="006D02A8" w:rsidRDefault="00CE1CC8" w:rsidP="00190F75">
      <w:pPr>
        <w:rPr>
          <w:sz w:val="28"/>
        </w:rPr>
      </w:pPr>
      <w:r w:rsidRPr="0064073B">
        <w:rPr>
          <w:sz w:val="28"/>
          <w:szCs w:val="28"/>
        </w:rPr>
        <w:t>Марьян</w:t>
      </w:r>
      <w:r w:rsidR="00895850">
        <w:rPr>
          <w:sz w:val="28"/>
        </w:rPr>
        <w:t xml:space="preserve">ского сельского поселения </w:t>
      </w:r>
    </w:p>
    <w:p w:rsidR="00895850" w:rsidRDefault="00895850" w:rsidP="00190F75">
      <w:pPr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</w:t>
      </w:r>
      <w:r w:rsidR="00190F75">
        <w:rPr>
          <w:sz w:val="28"/>
        </w:rPr>
        <w:t xml:space="preserve">                </w:t>
      </w:r>
      <w:r w:rsidR="005A4C3C">
        <w:rPr>
          <w:sz w:val="28"/>
        </w:rPr>
        <w:t>А.П. Макарец</w:t>
      </w:r>
    </w:p>
    <w:p w:rsidR="00190F75" w:rsidRDefault="00190F75" w:rsidP="00190F75">
      <w:pPr>
        <w:jc w:val="both"/>
        <w:rPr>
          <w:sz w:val="28"/>
          <w:szCs w:val="28"/>
        </w:rPr>
      </w:pPr>
    </w:p>
    <w:p w:rsidR="0066115C" w:rsidRDefault="0066115C" w:rsidP="00190F75">
      <w:pPr>
        <w:jc w:val="both"/>
        <w:rPr>
          <w:sz w:val="28"/>
          <w:szCs w:val="28"/>
        </w:rPr>
      </w:pPr>
    </w:p>
    <w:p w:rsidR="0066115C" w:rsidRDefault="0066115C" w:rsidP="00190F75">
      <w:pPr>
        <w:jc w:val="both"/>
        <w:rPr>
          <w:sz w:val="28"/>
          <w:szCs w:val="28"/>
        </w:rPr>
      </w:pPr>
    </w:p>
    <w:p w:rsidR="00190F75" w:rsidRPr="00C2059C" w:rsidRDefault="00190F75" w:rsidP="00190F75">
      <w:pPr>
        <w:jc w:val="both"/>
        <w:rPr>
          <w:sz w:val="28"/>
          <w:szCs w:val="28"/>
        </w:rPr>
      </w:pPr>
      <w:r w:rsidRPr="00C2059C">
        <w:rPr>
          <w:sz w:val="28"/>
          <w:szCs w:val="28"/>
        </w:rPr>
        <w:t>Председатель</w:t>
      </w:r>
    </w:p>
    <w:p w:rsidR="00190F75" w:rsidRPr="00C2059C" w:rsidRDefault="00190F75" w:rsidP="00190F75">
      <w:pPr>
        <w:jc w:val="both"/>
        <w:rPr>
          <w:sz w:val="28"/>
          <w:szCs w:val="28"/>
        </w:rPr>
      </w:pPr>
      <w:r w:rsidRPr="00C2059C">
        <w:rPr>
          <w:sz w:val="28"/>
          <w:szCs w:val="28"/>
        </w:rPr>
        <w:t>Совета Марьянского сельского поселения</w:t>
      </w:r>
    </w:p>
    <w:p w:rsidR="00190F75" w:rsidRDefault="00190F75" w:rsidP="00190F75">
      <w:pPr>
        <w:rPr>
          <w:sz w:val="28"/>
          <w:szCs w:val="28"/>
        </w:rPr>
      </w:pPr>
      <w:r w:rsidRPr="00C2059C">
        <w:rPr>
          <w:sz w:val="28"/>
          <w:szCs w:val="28"/>
        </w:rPr>
        <w:t>Красноарм</w:t>
      </w:r>
      <w:r>
        <w:rPr>
          <w:sz w:val="28"/>
          <w:szCs w:val="28"/>
        </w:rPr>
        <w:t>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2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721CEE">
        <w:rPr>
          <w:sz w:val="28"/>
          <w:szCs w:val="28"/>
        </w:rPr>
        <w:t>М.С. Багалий</w:t>
      </w: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Pr="00DB2AE6" w:rsidRDefault="002304DC" w:rsidP="002304DC">
      <w:pPr>
        <w:ind w:left="5103"/>
        <w:jc w:val="center"/>
        <w:rPr>
          <w:sz w:val="28"/>
          <w:szCs w:val="28"/>
        </w:rPr>
      </w:pPr>
      <w:r w:rsidRPr="00DB2AE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304DC" w:rsidRPr="00DB2AE6" w:rsidRDefault="002304DC" w:rsidP="002304DC">
      <w:pPr>
        <w:ind w:left="5103"/>
        <w:jc w:val="center"/>
        <w:rPr>
          <w:sz w:val="28"/>
        </w:rPr>
      </w:pPr>
      <w:r w:rsidRPr="00DB2AE6">
        <w:rPr>
          <w:sz w:val="28"/>
        </w:rPr>
        <w:t xml:space="preserve">к </w:t>
      </w:r>
      <w:r>
        <w:rPr>
          <w:sz w:val="28"/>
        </w:rPr>
        <w:t>решению</w:t>
      </w:r>
      <w:r w:rsidRPr="00DB2AE6">
        <w:rPr>
          <w:sz w:val="28"/>
        </w:rPr>
        <w:t xml:space="preserve"> Совета </w:t>
      </w:r>
      <w:r w:rsidRPr="00DB2AE6">
        <w:rPr>
          <w:sz w:val="28"/>
          <w:szCs w:val="28"/>
        </w:rPr>
        <w:t>Марьян</w:t>
      </w:r>
      <w:r w:rsidRPr="00DB2AE6">
        <w:rPr>
          <w:sz w:val="28"/>
        </w:rPr>
        <w:t>ского</w:t>
      </w:r>
      <w:r>
        <w:rPr>
          <w:sz w:val="28"/>
        </w:rPr>
        <w:t xml:space="preserve"> </w:t>
      </w:r>
      <w:r w:rsidRPr="00DB2AE6">
        <w:rPr>
          <w:sz w:val="28"/>
        </w:rPr>
        <w:t>сельского поселения</w:t>
      </w:r>
    </w:p>
    <w:p w:rsidR="002304DC" w:rsidRPr="00DB2AE6" w:rsidRDefault="002304DC" w:rsidP="002304DC">
      <w:pPr>
        <w:pStyle w:val="a4"/>
        <w:ind w:left="5103" w:firstLine="0"/>
        <w:jc w:val="center"/>
        <w:rPr>
          <w:sz w:val="28"/>
          <w:szCs w:val="28"/>
        </w:rPr>
      </w:pPr>
      <w:r w:rsidRPr="00DB2AE6">
        <w:rPr>
          <w:sz w:val="28"/>
          <w:szCs w:val="28"/>
        </w:rPr>
        <w:t>Красноармейского района</w:t>
      </w:r>
    </w:p>
    <w:p w:rsidR="002304DC" w:rsidRPr="00DB2AE6" w:rsidRDefault="002304DC" w:rsidP="002304DC">
      <w:pPr>
        <w:ind w:left="5103"/>
        <w:jc w:val="center"/>
        <w:rPr>
          <w:sz w:val="28"/>
        </w:rPr>
      </w:pPr>
      <w:r w:rsidRPr="00795C5A">
        <w:rPr>
          <w:sz w:val="28"/>
          <w:szCs w:val="22"/>
        </w:rPr>
        <w:t xml:space="preserve">от </w:t>
      </w:r>
      <w:r>
        <w:rPr>
          <w:sz w:val="28"/>
          <w:szCs w:val="22"/>
        </w:rPr>
        <w:t>16.12.2019</w:t>
      </w:r>
      <w:r w:rsidRPr="00795C5A">
        <w:rPr>
          <w:sz w:val="28"/>
          <w:szCs w:val="22"/>
        </w:rPr>
        <w:t xml:space="preserve"> г. № </w:t>
      </w:r>
      <w:r>
        <w:rPr>
          <w:sz w:val="28"/>
          <w:szCs w:val="22"/>
        </w:rPr>
        <w:t>5/1</w:t>
      </w:r>
    </w:p>
    <w:p w:rsidR="002304DC" w:rsidRPr="00082FBD" w:rsidRDefault="002304DC" w:rsidP="002304DC">
      <w:pPr>
        <w:pStyle w:val="a3"/>
        <w:tabs>
          <w:tab w:val="left" w:pos="5670"/>
        </w:tabs>
        <w:ind w:left="5529"/>
        <w:rPr>
          <w:sz w:val="28"/>
          <w:szCs w:val="28"/>
        </w:rPr>
      </w:pPr>
    </w:p>
    <w:p w:rsidR="002304DC" w:rsidRPr="00082FBD" w:rsidRDefault="002304DC" w:rsidP="002304DC">
      <w:pPr>
        <w:pStyle w:val="a3"/>
        <w:tabs>
          <w:tab w:val="left" w:pos="5670"/>
        </w:tabs>
        <w:ind w:left="5529"/>
        <w:rPr>
          <w:sz w:val="28"/>
          <w:szCs w:val="28"/>
        </w:rPr>
      </w:pPr>
    </w:p>
    <w:p w:rsidR="002304DC" w:rsidRPr="00082FBD" w:rsidRDefault="002304DC" w:rsidP="002304DC">
      <w:pPr>
        <w:ind w:left="1080" w:right="135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 а</w:t>
      </w:r>
      <w:r w:rsidRPr="00082FBD">
        <w:rPr>
          <w:sz w:val="28"/>
          <w:szCs w:val="28"/>
        </w:rPr>
        <w:t>дминистратор</w:t>
      </w:r>
      <w:r>
        <w:rPr>
          <w:sz w:val="28"/>
          <w:szCs w:val="28"/>
        </w:rPr>
        <w:t xml:space="preserve">ов </w:t>
      </w:r>
      <w:r w:rsidRPr="00082FBD">
        <w:rPr>
          <w:sz w:val="28"/>
          <w:szCs w:val="28"/>
        </w:rPr>
        <w:t xml:space="preserve"> доходов и источников финансирования дефицита бюджета Марьянского </w:t>
      </w:r>
    </w:p>
    <w:p w:rsidR="002304DC" w:rsidRPr="00082FBD" w:rsidRDefault="002304DC" w:rsidP="002304DC">
      <w:pPr>
        <w:ind w:left="1080" w:right="1359"/>
        <w:jc w:val="center"/>
        <w:rPr>
          <w:sz w:val="28"/>
          <w:szCs w:val="28"/>
        </w:rPr>
      </w:pPr>
      <w:r w:rsidRPr="00082FBD">
        <w:rPr>
          <w:sz w:val="28"/>
          <w:szCs w:val="28"/>
        </w:rPr>
        <w:t>сельского поселения Красноармейского района  — органы местного самоуправления</w:t>
      </w:r>
      <w:r>
        <w:rPr>
          <w:sz w:val="28"/>
          <w:szCs w:val="28"/>
        </w:rPr>
        <w:t xml:space="preserve"> на 2020 год.</w:t>
      </w:r>
    </w:p>
    <w:p w:rsidR="002304DC" w:rsidRPr="00082FBD" w:rsidRDefault="002304DC" w:rsidP="002304DC">
      <w:pPr>
        <w:ind w:left="1080" w:right="1359"/>
        <w:jc w:val="center"/>
        <w:rPr>
          <w:sz w:val="28"/>
          <w:szCs w:val="28"/>
        </w:rPr>
      </w:pPr>
    </w:p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1631"/>
        <w:gridCol w:w="3384"/>
        <w:gridCol w:w="35"/>
        <w:gridCol w:w="4580"/>
      </w:tblGrid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Код бюджетной классификации Ро</w:t>
            </w:r>
            <w:r w:rsidRPr="00082FBD">
              <w:rPr>
                <w:color w:val="000000"/>
                <w:sz w:val="28"/>
                <w:szCs w:val="28"/>
              </w:rPr>
              <w:t>с</w:t>
            </w:r>
            <w:r w:rsidRPr="00082FBD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2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Наименование администратора доходов и источников финансирования дефицита бюджета </w:t>
            </w:r>
            <w:r w:rsidRPr="00082FBD">
              <w:rPr>
                <w:sz w:val="28"/>
                <w:szCs w:val="28"/>
              </w:rPr>
              <w:t>Марьян</w:t>
            </w:r>
            <w:r w:rsidRPr="00082FBD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Красноармейского района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администратора доходов и источников финансиров</w:t>
            </w:r>
            <w:r w:rsidRPr="00082FBD">
              <w:rPr>
                <w:sz w:val="28"/>
                <w:szCs w:val="28"/>
              </w:rPr>
              <w:t>а</w:t>
            </w:r>
            <w:r w:rsidRPr="00082FBD">
              <w:rPr>
                <w:sz w:val="28"/>
                <w:szCs w:val="28"/>
              </w:rPr>
              <w:t xml:space="preserve">ния 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дефицита бюдж</w:t>
            </w:r>
            <w:r w:rsidRPr="00082FBD">
              <w:rPr>
                <w:sz w:val="28"/>
                <w:szCs w:val="28"/>
              </w:rPr>
              <w:t>е</w:t>
            </w:r>
            <w:r w:rsidRPr="00082FBD">
              <w:rPr>
                <w:sz w:val="28"/>
                <w:szCs w:val="28"/>
              </w:rPr>
              <w:t xml:space="preserve">та 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Марьянского сельского поселения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175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доходов и источников финансирования 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дефицита бю</w:t>
            </w:r>
            <w:r w:rsidRPr="00082FBD">
              <w:rPr>
                <w:sz w:val="28"/>
                <w:szCs w:val="28"/>
              </w:rPr>
              <w:t>д</w:t>
            </w:r>
            <w:r w:rsidRPr="00082FBD">
              <w:rPr>
                <w:sz w:val="28"/>
                <w:szCs w:val="28"/>
              </w:rPr>
              <w:t>жета Марьянского сельского поселения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Красноармейского района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2</w:t>
            </w:r>
          </w:p>
        </w:tc>
        <w:tc>
          <w:tcPr>
            <w:tcW w:w="239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3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446B56" w:rsidRDefault="002304DC" w:rsidP="003159AD">
            <w:pPr>
              <w:rPr>
                <w:b/>
                <w:sz w:val="28"/>
                <w:szCs w:val="28"/>
              </w:rPr>
            </w:pPr>
            <w:r w:rsidRPr="00446B56">
              <w:rPr>
                <w:b/>
                <w:sz w:val="28"/>
                <w:szCs w:val="28"/>
              </w:rPr>
              <w:t>992</w:t>
            </w:r>
          </w:p>
          <w:p w:rsidR="002304DC" w:rsidRPr="00446B56" w:rsidRDefault="002304DC" w:rsidP="003159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446B56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446B56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46B56">
              <w:rPr>
                <w:b/>
                <w:color w:val="000000"/>
                <w:sz w:val="28"/>
                <w:szCs w:val="28"/>
              </w:rPr>
              <w:t xml:space="preserve">Администрация </w:t>
            </w:r>
            <w:r w:rsidRPr="00446B56">
              <w:rPr>
                <w:b/>
                <w:sz w:val="28"/>
                <w:szCs w:val="28"/>
              </w:rPr>
              <w:t>Марьян</w:t>
            </w:r>
            <w:r w:rsidRPr="00446B56">
              <w:rPr>
                <w:b/>
                <w:color w:val="000000"/>
                <w:sz w:val="28"/>
                <w:szCs w:val="28"/>
              </w:rPr>
              <w:t>ского сельского поселения Красноармейского района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A012DD" w:rsidRDefault="002304DC" w:rsidP="003159AD">
            <w:pPr>
              <w:jc w:val="both"/>
              <w:rPr>
                <w:b/>
                <w:sz w:val="28"/>
                <w:szCs w:val="28"/>
              </w:rPr>
            </w:pPr>
            <w:r w:rsidRPr="00A012DD">
              <w:rPr>
                <w:b/>
                <w:sz w:val="28"/>
                <w:szCs w:val="28"/>
              </w:rPr>
              <w:t>992</w:t>
            </w:r>
          </w:p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  <w:r w:rsidRPr="00A012DD">
              <w:rPr>
                <w:b/>
                <w:sz w:val="28"/>
                <w:szCs w:val="28"/>
              </w:rPr>
              <w:t>992</w:t>
            </w:r>
          </w:p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sz w:val="28"/>
                <w:szCs w:val="28"/>
              </w:rPr>
            </w:pPr>
            <w:r w:rsidRPr="00A012D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A012DD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A012DD">
              <w:rPr>
                <w:b/>
                <w:color w:val="000000"/>
                <w:sz w:val="28"/>
                <w:szCs w:val="28"/>
              </w:rPr>
              <w:t>1 00 00000 00 0000 000</w:t>
            </w:r>
          </w:p>
          <w:p w:rsidR="002304DC" w:rsidRPr="00A012DD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A012DD">
              <w:rPr>
                <w:b/>
                <w:color w:val="000000"/>
                <w:sz w:val="28"/>
                <w:szCs w:val="28"/>
              </w:rPr>
              <w:t>1 11 00000 00 0000 000</w:t>
            </w:r>
          </w:p>
          <w:p w:rsidR="002304DC" w:rsidRPr="00A012DD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Pr="00A012DD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Pr="00A012DD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Pr="00A012D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A012DD"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2396" w:type="pct"/>
            <w:gridSpan w:val="2"/>
            <w:vAlign w:val="bottom"/>
          </w:tcPr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  <w:r w:rsidRPr="00A012DD">
              <w:rPr>
                <w:b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A012DD">
              <w:rPr>
                <w:b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8"/>
                <w:szCs w:val="28"/>
              </w:rPr>
              <w:t xml:space="preserve">сельским </w:t>
            </w:r>
            <w:r w:rsidRPr="00082FBD">
              <w:rPr>
                <w:sz w:val="28"/>
                <w:szCs w:val="28"/>
              </w:rPr>
              <w:t>поселениям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1 11 02085 10 0000 120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1 11 050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82FBD">
              <w:rPr>
                <w:color w:val="000000"/>
                <w:sz w:val="28"/>
                <w:szCs w:val="28"/>
              </w:rPr>
              <w:t>5 10 0000 120</w:t>
            </w: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2396" w:type="pct"/>
            <w:gridSpan w:val="2"/>
            <w:vAlign w:val="bottom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 w:rsidRPr="00FE757B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</w:t>
            </w:r>
            <w:r>
              <w:rPr>
                <w:color w:val="000000"/>
                <w:sz w:val="28"/>
                <w:szCs w:val="28"/>
              </w:rPr>
              <w:t xml:space="preserve">сельскими </w:t>
            </w:r>
            <w:r w:rsidRPr="00082FBD">
              <w:rPr>
                <w:color w:val="000000"/>
                <w:sz w:val="28"/>
                <w:szCs w:val="28"/>
              </w:rPr>
              <w:t>поселениями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lastRenderedPageBreak/>
              <w:t>1 11 09035 10 0000 120</w:t>
            </w:r>
          </w:p>
        </w:tc>
        <w:tc>
          <w:tcPr>
            <w:tcW w:w="2396" w:type="pct"/>
            <w:gridSpan w:val="2"/>
            <w:vAlign w:val="bottom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lastRenderedPageBreak/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1 11 09045 10 0000 120</w:t>
            </w: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находящихся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  <w:r w:rsidRPr="00A012DD">
              <w:rPr>
                <w:b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A012DD" w:rsidRDefault="002304DC" w:rsidP="003159AD">
            <w:pPr>
              <w:jc w:val="center"/>
              <w:rPr>
                <w:b/>
                <w:sz w:val="28"/>
                <w:szCs w:val="28"/>
              </w:rPr>
            </w:pPr>
            <w:r w:rsidRPr="00A012DD">
              <w:rPr>
                <w:b/>
                <w:sz w:val="28"/>
                <w:szCs w:val="28"/>
              </w:rPr>
              <w:t>1 13 00000 00 0000 130</w:t>
            </w: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1 13 01995 10 0000 130</w:t>
            </w:r>
          </w:p>
        </w:tc>
        <w:tc>
          <w:tcPr>
            <w:tcW w:w="2396" w:type="pct"/>
            <w:gridSpan w:val="2"/>
          </w:tcPr>
          <w:p w:rsidR="002304DC" w:rsidRPr="00A012DD" w:rsidRDefault="002304DC" w:rsidP="003159AD">
            <w:pPr>
              <w:rPr>
                <w:b/>
                <w:color w:val="000000"/>
                <w:sz w:val="26"/>
                <w:szCs w:val="26"/>
              </w:rPr>
            </w:pPr>
            <w:r w:rsidRPr="00A012DD">
              <w:rPr>
                <w:b/>
                <w:color w:val="000000"/>
                <w:sz w:val="26"/>
                <w:szCs w:val="26"/>
              </w:rPr>
              <w:t>Доходы от оказания платных услуг (работ)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082FBD">
              <w:rPr>
                <w:sz w:val="28"/>
                <w:szCs w:val="28"/>
              </w:rPr>
              <w:t>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1 13 02995 10 0000 130</w:t>
            </w: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082FBD">
              <w:rPr>
                <w:sz w:val="28"/>
                <w:szCs w:val="28"/>
              </w:rPr>
              <w:t>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  <w:r w:rsidRPr="00A012DD">
              <w:rPr>
                <w:b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A012DD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12DD">
              <w:rPr>
                <w:b/>
                <w:color w:val="000000"/>
                <w:sz w:val="28"/>
                <w:szCs w:val="28"/>
              </w:rPr>
              <w:t>1 14 00000 00 0000 410</w:t>
            </w: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A012DD" w:rsidRDefault="002304DC" w:rsidP="003159AD">
            <w:pPr>
              <w:rPr>
                <w:b/>
                <w:color w:val="000000"/>
                <w:sz w:val="26"/>
                <w:szCs w:val="26"/>
              </w:rPr>
            </w:pPr>
            <w:r w:rsidRPr="00A012DD">
              <w:rPr>
                <w:b/>
                <w:color w:val="000000"/>
                <w:sz w:val="26"/>
                <w:szCs w:val="26"/>
              </w:rPr>
              <w:t>Доходы от продажи квартир</w:t>
            </w: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082FBD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1 14 02052 10 0000 410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082FBD">
              <w:rPr>
                <w:sz w:val="28"/>
                <w:szCs w:val="28"/>
              </w:rPr>
              <w:t xml:space="preserve">поселений (за исключением имущества муниципальных бюджетных и автономных учреждений), в части </w:t>
            </w:r>
            <w:r w:rsidRPr="00082FBD">
              <w:rPr>
                <w:sz w:val="28"/>
                <w:szCs w:val="28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1 14 02053 10 0000 410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 </w:t>
            </w:r>
            <w:r>
              <w:rPr>
                <w:sz w:val="28"/>
                <w:szCs w:val="28"/>
              </w:rPr>
              <w:t xml:space="preserve">сельских </w:t>
            </w:r>
            <w:r w:rsidRPr="00082FBD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1 14 02052 10 0000 440</w:t>
            </w: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082FBD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1 14 02053 10 0000 440</w:t>
            </w: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 </w:t>
            </w:r>
            <w:r>
              <w:rPr>
                <w:sz w:val="28"/>
                <w:szCs w:val="28"/>
              </w:rPr>
              <w:t xml:space="preserve">сельских </w:t>
            </w:r>
            <w:r w:rsidRPr="00082FBD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Средства  от  распоряжения  и  реализации   конфискованного   и   иного имущества, обращенного в доходы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 (в части реализации  основных средств по указанному имуществу)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Средства  от  распоряжения  и  реализации   конфискованного   и   иного имущества,  обращенного  в  доходы 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   (в   части   реализации материальных запасов по указанному имуществу)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Доходы от продажи нематериальных активов, находящихся  в 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A012DD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A012DD">
              <w:rPr>
                <w:b/>
                <w:color w:val="000000"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Pr="00D979D7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D979D7">
              <w:rPr>
                <w:b/>
                <w:color w:val="000000"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992</w:t>
            </w:r>
          </w:p>
        </w:tc>
        <w:tc>
          <w:tcPr>
            <w:tcW w:w="1757" w:type="pct"/>
          </w:tcPr>
          <w:p w:rsidR="002304DC" w:rsidRPr="00D979D7" w:rsidRDefault="002304DC" w:rsidP="003159AD">
            <w:pPr>
              <w:jc w:val="center"/>
              <w:rPr>
                <w:b/>
                <w:sz w:val="28"/>
                <w:szCs w:val="28"/>
              </w:rPr>
            </w:pPr>
            <w:r w:rsidRPr="00D979D7">
              <w:rPr>
                <w:b/>
                <w:sz w:val="28"/>
                <w:szCs w:val="28"/>
              </w:rPr>
              <w:t>1 15 00000 00 0000 140</w:t>
            </w: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D979D7" w:rsidRDefault="002304DC" w:rsidP="003159AD">
            <w:pPr>
              <w:jc w:val="center"/>
              <w:rPr>
                <w:b/>
                <w:sz w:val="28"/>
                <w:szCs w:val="28"/>
              </w:rPr>
            </w:pPr>
            <w:r w:rsidRPr="00D979D7">
              <w:rPr>
                <w:b/>
                <w:sz w:val="28"/>
                <w:szCs w:val="28"/>
              </w:rPr>
              <w:t>1 15 0</w:t>
            </w:r>
            <w:r>
              <w:rPr>
                <w:b/>
                <w:sz w:val="28"/>
                <w:szCs w:val="28"/>
              </w:rPr>
              <w:t>2</w:t>
            </w:r>
            <w:r w:rsidRPr="00D979D7">
              <w:rPr>
                <w:b/>
                <w:sz w:val="28"/>
                <w:szCs w:val="28"/>
              </w:rPr>
              <w:t>000 00 0000 140</w:t>
            </w: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1 15 02050 10 0000 140</w:t>
            </w:r>
          </w:p>
        </w:tc>
        <w:tc>
          <w:tcPr>
            <w:tcW w:w="2396" w:type="pct"/>
            <w:gridSpan w:val="2"/>
          </w:tcPr>
          <w:p w:rsidR="002304DC" w:rsidRPr="00D979D7" w:rsidRDefault="002304DC" w:rsidP="003159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79D7">
              <w:rPr>
                <w:b/>
                <w:color w:val="000000"/>
                <w:sz w:val="26"/>
                <w:szCs w:val="26"/>
              </w:rPr>
              <w:t>Административные платежи и сборы</w:t>
            </w:r>
          </w:p>
          <w:p w:rsidR="002304DC" w:rsidRDefault="002304DC" w:rsidP="003159A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4DC" w:rsidRPr="00D979D7" w:rsidRDefault="002304DC" w:rsidP="003159AD">
            <w:pPr>
              <w:rPr>
                <w:b/>
                <w:color w:val="000000"/>
                <w:sz w:val="26"/>
                <w:szCs w:val="26"/>
              </w:rPr>
            </w:pPr>
            <w:r w:rsidRPr="00D979D7">
              <w:rPr>
                <w:b/>
                <w:color w:val="000000"/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Платежи, взимаемые органами управления (организациями) </w:t>
            </w:r>
            <w:r>
              <w:rPr>
                <w:sz w:val="28"/>
                <w:szCs w:val="28"/>
              </w:rPr>
              <w:t xml:space="preserve">сельских </w:t>
            </w:r>
            <w:r w:rsidRPr="00082FBD">
              <w:rPr>
                <w:sz w:val="28"/>
                <w:szCs w:val="28"/>
              </w:rPr>
              <w:t>поселений за выполнение определенных функций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D979D7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D979D7">
              <w:rPr>
                <w:b/>
                <w:color w:val="000000"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D979D7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79D7">
              <w:rPr>
                <w:b/>
                <w:color w:val="000000"/>
                <w:sz w:val="28"/>
                <w:szCs w:val="28"/>
              </w:rPr>
              <w:t>1 16 00000 00 0000 000</w:t>
            </w: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D979D7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D979D7">
              <w:rPr>
                <w:b/>
                <w:color w:val="000000"/>
                <w:sz w:val="28"/>
                <w:szCs w:val="28"/>
              </w:rPr>
              <w:t>Штрафные санкции, возмещение ущерба.</w:t>
            </w:r>
          </w:p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E33B66" w:rsidRDefault="002304DC" w:rsidP="003159AD">
            <w:pPr>
              <w:jc w:val="center"/>
              <w:rPr>
                <w:sz w:val="28"/>
                <w:szCs w:val="28"/>
              </w:rPr>
            </w:pPr>
            <w:r w:rsidRPr="00E33B6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Pr="00E33B66">
              <w:rPr>
                <w:sz w:val="28"/>
                <w:szCs w:val="28"/>
              </w:rPr>
              <w:t>16 02010 02 0000 140</w:t>
            </w:r>
          </w:p>
        </w:tc>
        <w:tc>
          <w:tcPr>
            <w:tcW w:w="2396" w:type="pct"/>
            <w:gridSpan w:val="2"/>
          </w:tcPr>
          <w:p w:rsidR="002304DC" w:rsidRPr="00E33B66" w:rsidRDefault="002304DC" w:rsidP="003159AD">
            <w:pPr>
              <w:rPr>
                <w:sz w:val="28"/>
                <w:szCs w:val="28"/>
              </w:rPr>
            </w:pPr>
            <w:r w:rsidRPr="00E33B66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2A0335" w:rsidRDefault="002304DC" w:rsidP="003159AD">
            <w:pPr>
              <w:jc w:val="center"/>
              <w:rPr>
                <w:sz w:val="28"/>
                <w:szCs w:val="28"/>
              </w:rPr>
            </w:pPr>
            <w:r w:rsidRPr="002A0335">
              <w:rPr>
                <w:sz w:val="28"/>
                <w:szCs w:val="28"/>
              </w:rPr>
              <w:t>1 16 07030 10 0000 140</w:t>
            </w:r>
          </w:p>
        </w:tc>
        <w:tc>
          <w:tcPr>
            <w:tcW w:w="2396" w:type="pct"/>
            <w:gridSpan w:val="2"/>
          </w:tcPr>
          <w:p w:rsidR="002304DC" w:rsidRPr="00801576" w:rsidRDefault="002304DC" w:rsidP="003159AD">
            <w:pPr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</w:t>
            </w:r>
            <w:r w:rsidRPr="00801576">
              <w:rPr>
                <w:sz w:val="28"/>
                <w:szCs w:val="28"/>
              </w:rPr>
              <w:lastRenderedPageBreak/>
              <w:t>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3318"/>
        </w:trPr>
        <w:tc>
          <w:tcPr>
            <w:tcW w:w="847" w:type="pct"/>
          </w:tcPr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2304DC" w:rsidRPr="00FF0801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F0801">
              <w:rPr>
                <w:sz w:val="28"/>
                <w:szCs w:val="28"/>
              </w:rPr>
              <w:t>1 16 07040 10 0000 140</w:t>
            </w:r>
          </w:p>
        </w:tc>
        <w:tc>
          <w:tcPr>
            <w:tcW w:w="2396" w:type="pct"/>
            <w:gridSpan w:val="2"/>
          </w:tcPr>
          <w:p w:rsidR="002304DC" w:rsidRPr="00801576" w:rsidRDefault="002304DC" w:rsidP="003159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304DC" w:rsidRPr="00801576" w:rsidRDefault="002304DC" w:rsidP="003159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455E76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</w:tcPr>
          <w:p w:rsidR="002304DC" w:rsidRPr="00801576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4C1FE6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992 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304DC" w:rsidRPr="009C6457" w:rsidRDefault="002304DC" w:rsidP="003159AD">
            <w:pPr>
              <w:rPr>
                <w:sz w:val="28"/>
                <w:szCs w:val="28"/>
              </w:rPr>
            </w:pPr>
          </w:p>
          <w:p w:rsidR="002304DC" w:rsidRPr="009C6457" w:rsidRDefault="002304DC" w:rsidP="003159AD">
            <w:pPr>
              <w:rPr>
                <w:sz w:val="28"/>
                <w:szCs w:val="28"/>
              </w:rPr>
            </w:pPr>
          </w:p>
          <w:p w:rsidR="002304DC" w:rsidRPr="009C6457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9C6457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FF0801" w:rsidRDefault="002304DC" w:rsidP="003159AD">
            <w:pPr>
              <w:rPr>
                <w:sz w:val="28"/>
                <w:szCs w:val="28"/>
              </w:rPr>
            </w:pPr>
            <w:r w:rsidRPr="00FF0801">
              <w:rPr>
                <w:sz w:val="28"/>
                <w:szCs w:val="28"/>
              </w:rPr>
              <w:t>1 16 07090 10 0000 140</w:t>
            </w: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FF0801" w:rsidRDefault="002304DC" w:rsidP="003159AD">
            <w:pPr>
              <w:jc w:val="center"/>
              <w:rPr>
                <w:sz w:val="28"/>
                <w:szCs w:val="28"/>
              </w:rPr>
            </w:pPr>
            <w:r w:rsidRPr="00FF0801">
              <w:rPr>
                <w:sz w:val="28"/>
                <w:szCs w:val="28"/>
              </w:rPr>
              <w:t>1 16 07010 10 0000 140</w:t>
            </w:r>
          </w:p>
          <w:p w:rsidR="002304DC" w:rsidRPr="004C1FE6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  <w:r w:rsidRPr="002A0335">
              <w:rPr>
                <w:sz w:val="28"/>
                <w:szCs w:val="28"/>
              </w:rPr>
              <w:t>1 16 10031 10 0000 140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t>1 16 10032 10 0000 140</w:t>
            </w:r>
          </w:p>
          <w:p w:rsidR="002304DC" w:rsidRPr="004C1FE6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</w:tcPr>
          <w:p w:rsidR="002304DC" w:rsidRPr="00801576" w:rsidRDefault="002304DC" w:rsidP="003159AD">
            <w:pPr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2304DC" w:rsidRPr="00801576" w:rsidRDefault="002304DC" w:rsidP="003159A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2304DC" w:rsidRPr="00801576" w:rsidRDefault="002304DC" w:rsidP="003159AD">
            <w:pPr>
              <w:jc w:val="both"/>
              <w:rPr>
                <w:sz w:val="28"/>
                <w:szCs w:val="28"/>
              </w:rPr>
            </w:pPr>
          </w:p>
          <w:p w:rsidR="002304DC" w:rsidRPr="00801576" w:rsidRDefault="002304DC" w:rsidP="003159AD">
            <w:pPr>
              <w:jc w:val="both"/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поселения.</w:t>
            </w:r>
          </w:p>
          <w:p w:rsidR="002304DC" w:rsidRPr="00801576" w:rsidRDefault="002304DC" w:rsidP="003159AD">
            <w:pPr>
              <w:jc w:val="both"/>
              <w:rPr>
                <w:sz w:val="28"/>
                <w:szCs w:val="28"/>
              </w:rPr>
            </w:pP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 xml:space="preserve">Прочее возмещение ущерба, причиненного муниципальному имуществу сельского поселения (за </w:t>
            </w:r>
            <w:r w:rsidRPr="00801576">
              <w:rPr>
                <w:sz w:val="28"/>
                <w:szCs w:val="28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2304DC" w:rsidRPr="00801576" w:rsidRDefault="002304DC" w:rsidP="003159AD">
            <w:pPr>
              <w:jc w:val="both"/>
              <w:rPr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5345A7" w:rsidRDefault="002304DC" w:rsidP="003159AD">
            <w:pPr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lastRenderedPageBreak/>
              <w:t>992</w:t>
            </w: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t>992</w:t>
            </w: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304DC" w:rsidRPr="0000400C" w:rsidRDefault="002304DC" w:rsidP="003159AD">
            <w:pPr>
              <w:rPr>
                <w:sz w:val="28"/>
                <w:szCs w:val="28"/>
              </w:rPr>
            </w:pPr>
          </w:p>
          <w:p w:rsidR="002304DC" w:rsidRPr="0000400C" w:rsidRDefault="002304DC" w:rsidP="003159AD">
            <w:pPr>
              <w:rPr>
                <w:sz w:val="28"/>
                <w:szCs w:val="28"/>
              </w:rPr>
            </w:pPr>
          </w:p>
          <w:p w:rsidR="002304DC" w:rsidRPr="0000400C" w:rsidRDefault="002304DC" w:rsidP="003159AD">
            <w:pPr>
              <w:rPr>
                <w:sz w:val="28"/>
                <w:szCs w:val="28"/>
              </w:rPr>
            </w:pPr>
          </w:p>
          <w:p w:rsidR="002304DC" w:rsidRPr="0000400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0400C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lastRenderedPageBreak/>
              <w:t>1 16 10061 10 0000 140</w:t>
            </w: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t>16 10062 10 0000 140</w:t>
            </w: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t>1 16 10081 10 0000 140</w:t>
            </w: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t>1 16 10082 10 0000 140</w:t>
            </w: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1 16 10128 01 0000 140</w:t>
            </w: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Pr="005345A7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96" w:type="pct"/>
            <w:gridSpan w:val="2"/>
          </w:tcPr>
          <w:p w:rsidR="002304DC" w:rsidRPr="00801576" w:rsidRDefault="002304DC" w:rsidP="003159AD">
            <w:pPr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785933" w:rsidRDefault="002304DC" w:rsidP="003159AD">
            <w:pPr>
              <w:rPr>
                <w:sz w:val="28"/>
                <w:szCs w:val="28"/>
              </w:rPr>
            </w:pPr>
            <w:r w:rsidRPr="00785933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  <w:p w:rsidR="002304DC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  <w:p w:rsidR="002304DC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</w:t>
            </w:r>
            <w:r w:rsidRPr="00801576">
              <w:rPr>
                <w:sz w:val="28"/>
                <w:szCs w:val="28"/>
              </w:rPr>
              <w:lastRenderedPageBreak/>
              <w:t>односторонним отказом исполнителя (подрядчика) от его исполнения</w:t>
            </w: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января 2020 года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D979D7" w:rsidRDefault="002304DC" w:rsidP="003159AD">
            <w:pPr>
              <w:rPr>
                <w:b/>
                <w:sz w:val="28"/>
                <w:szCs w:val="28"/>
              </w:rPr>
            </w:pPr>
            <w:r w:rsidRPr="00D979D7">
              <w:rPr>
                <w:b/>
                <w:sz w:val="28"/>
                <w:szCs w:val="28"/>
              </w:rPr>
              <w:lastRenderedPageBreak/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D979D7" w:rsidRDefault="002304DC" w:rsidP="003159AD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D979D7">
              <w:rPr>
                <w:b/>
                <w:color w:val="000000"/>
                <w:sz w:val="28"/>
                <w:szCs w:val="28"/>
              </w:rPr>
              <w:t>1 17 00000 00 0000 000</w:t>
            </w:r>
          </w:p>
          <w:p w:rsidR="002304DC" w:rsidRDefault="002304DC" w:rsidP="003159AD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ind w:right="-108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6D3847" w:rsidRDefault="002304DC" w:rsidP="003159AD">
            <w:pPr>
              <w:rPr>
                <w:color w:val="000000"/>
                <w:sz w:val="28"/>
                <w:szCs w:val="28"/>
              </w:rPr>
            </w:pPr>
            <w:r w:rsidRPr="006D3847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  <w:p w:rsidR="002304DC" w:rsidRPr="006D3847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Pr="006D3847" w:rsidRDefault="002304DC" w:rsidP="003159AD">
            <w:pPr>
              <w:rPr>
                <w:color w:val="000000"/>
                <w:sz w:val="28"/>
                <w:szCs w:val="28"/>
              </w:rPr>
            </w:pPr>
            <w:r w:rsidRPr="006D3847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 </w:t>
            </w:r>
            <w:r w:rsidRPr="006D3847">
              <w:rPr>
                <w:sz w:val="28"/>
                <w:szCs w:val="28"/>
              </w:rPr>
              <w:t>сельских</w:t>
            </w:r>
            <w:r w:rsidRPr="006D3847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ind w:right="-108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1 17 0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82FBD">
              <w:rPr>
                <w:color w:val="000000"/>
                <w:sz w:val="28"/>
                <w:szCs w:val="28"/>
              </w:rPr>
              <w:t>050 10 0000 180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6D3847" w:rsidRDefault="002304DC" w:rsidP="003159AD">
            <w:pPr>
              <w:rPr>
                <w:color w:val="000000"/>
                <w:sz w:val="28"/>
                <w:szCs w:val="28"/>
              </w:rPr>
            </w:pPr>
            <w:r w:rsidRPr="006D384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D979D7" w:rsidRDefault="002304DC" w:rsidP="003159AD">
            <w:pPr>
              <w:rPr>
                <w:b/>
                <w:sz w:val="28"/>
                <w:szCs w:val="28"/>
              </w:rPr>
            </w:pPr>
            <w:r w:rsidRPr="00D979D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D979D7" w:rsidRDefault="002304DC" w:rsidP="003159AD">
            <w:pPr>
              <w:rPr>
                <w:b/>
                <w:sz w:val="28"/>
              </w:rPr>
            </w:pPr>
            <w:r w:rsidRPr="00D979D7">
              <w:rPr>
                <w:b/>
                <w:sz w:val="28"/>
              </w:rPr>
              <w:t>2 00 00000 00 0000 000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D979D7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/>
              </w:rPr>
            </w:pPr>
            <w:r w:rsidRPr="00D979D7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D979D7" w:rsidRDefault="002304DC" w:rsidP="003159AD">
            <w:pPr>
              <w:rPr>
                <w:b/>
                <w:sz w:val="28"/>
                <w:szCs w:val="28"/>
              </w:rPr>
            </w:pPr>
            <w:r w:rsidRPr="00D979D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D979D7" w:rsidRDefault="002304DC" w:rsidP="003159AD">
            <w:pPr>
              <w:rPr>
                <w:b/>
                <w:sz w:val="28"/>
              </w:rPr>
            </w:pPr>
            <w:r w:rsidRPr="00D979D7">
              <w:rPr>
                <w:b/>
                <w:sz w:val="28"/>
              </w:rPr>
              <w:t>2 02 00000 00 0000 000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D979D7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/>
              </w:rPr>
            </w:pPr>
            <w:r w:rsidRPr="00D979D7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>
              <w:rPr>
                <w:sz w:val="28"/>
              </w:rPr>
              <w:t>2 02 10</w:t>
            </w:r>
            <w:r w:rsidRPr="00082FBD">
              <w:rPr>
                <w:sz w:val="28"/>
              </w:rPr>
              <w:t>000 00 0000 15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>Дотации бюджетам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2F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082FBD">
              <w:rPr>
                <w:rFonts w:ascii="Times New Roman" w:hAnsi="Times New Roman" w:cs="Times New Roman"/>
              </w:rPr>
              <w:t xml:space="preserve"> Российской Федерации 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15</w:t>
            </w:r>
            <w:r w:rsidRPr="00082FBD">
              <w:rPr>
                <w:sz w:val="28"/>
              </w:rPr>
              <w:t>001 00 0000 15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15</w:t>
            </w:r>
            <w:r w:rsidRPr="00082FBD">
              <w:rPr>
                <w:sz w:val="28"/>
              </w:rPr>
              <w:t>001 10 0000 15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 xml:space="preserve">Дотации бюджетам </w:t>
            </w:r>
            <w:r w:rsidRPr="00120802">
              <w:rPr>
                <w:rFonts w:ascii="Times New Roman" w:hAnsi="Times New Roman" w:cs="Times New Roman"/>
                <w:szCs w:val="28"/>
              </w:rPr>
              <w:t>сельских</w:t>
            </w:r>
            <w:r w:rsidRPr="00082FBD">
              <w:rPr>
                <w:rFonts w:ascii="Times New Roman" w:hAnsi="Times New Roman" w:cs="Times New Roman"/>
              </w:rPr>
              <w:t xml:space="preserve">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бюджета субъектов </w:t>
            </w:r>
            <w:r w:rsidRPr="00082FBD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>
              <w:rPr>
                <w:sz w:val="28"/>
              </w:rPr>
              <w:t>2 02 15002 00 0000 150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5F4913">
              <w:rPr>
                <w:rFonts w:ascii="Times New Roman" w:hAnsi="Times New Roman" w:cs="Times New Roman"/>
                <w:szCs w:val="28"/>
              </w:rPr>
              <w:t xml:space="preserve">Дотации </w:t>
            </w:r>
            <w:r>
              <w:rPr>
                <w:rFonts w:ascii="Times New Roman" w:hAnsi="Times New Roman" w:cs="Times New Roman"/>
                <w:szCs w:val="28"/>
              </w:rPr>
              <w:t xml:space="preserve">бюджетам </w:t>
            </w:r>
            <w:r w:rsidRPr="005F4913">
              <w:rPr>
                <w:rFonts w:ascii="Times New Roman" w:hAnsi="Times New Roman" w:cs="Times New Roman"/>
                <w:szCs w:val="28"/>
              </w:rPr>
              <w:t>на поддержку мер по обеспечению сбалансированности бюджетов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>
              <w:rPr>
                <w:sz w:val="28"/>
              </w:rPr>
              <w:t>2 02 15002 10 0000 150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5F4913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5F4913">
              <w:rPr>
                <w:rFonts w:ascii="Times New Roman" w:hAnsi="Times New Roman" w:cs="Times New Roman"/>
                <w:szCs w:val="28"/>
              </w:rPr>
              <w:t xml:space="preserve">Дотации бюджетам </w:t>
            </w:r>
            <w:r w:rsidRPr="00120802">
              <w:rPr>
                <w:rFonts w:ascii="Times New Roman" w:hAnsi="Times New Roman" w:cs="Times New Roman"/>
                <w:szCs w:val="28"/>
              </w:rPr>
              <w:t>сельских</w:t>
            </w:r>
            <w:r w:rsidRPr="005F4913">
              <w:rPr>
                <w:rFonts w:ascii="Times New Roman" w:hAnsi="Times New Roman" w:cs="Times New Roman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  <w:p w:rsidR="002304DC" w:rsidRPr="00640133" w:rsidRDefault="002304DC" w:rsidP="003159AD">
            <w:pPr>
              <w:rPr>
                <w:sz w:val="28"/>
                <w:szCs w:val="28"/>
              </w:rPr>
            </w:pPr>
          </w:p>
          <w:p w:rsidR="002304DC" w:rsidRPr="00640133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640133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>2 02</w:t>
            </w:r>
            <w:r>
              <w:rPr>
                <w:sz w:val="28"/>
              </w:rPr>
              <w:t xml:space="preserve"> 20</w:t>
            </w:r>
            <w:r w:rsidRPr="00082FBD">
              <w:rPr>
                <w:sz w:val="28"/>
              </w:rPr>
              <w:t>000 00 0000 15</w:t>
            </w:r>
            <w:r>
              <w:rPr>
                <w:sz w:val="28"/>
              </w:rPr>
              <w:t>0</w:t>
            </w: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  <w:r>
              <w:rPr>
                <w:sz w:val="28"/>
              </w:rPr>
              <w:t>2 02 25555 00 0000 150</w:t>
            </w: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Pr="00082FBD" w:rsidRDefault="002304DC" w:rsidP="003159AD">
            <w:pPr>
              <w:rPr>
                <w:sz w:val="28"/>
              </w:rPr>
            </w:pPr>
            <w:r>
              <w:rPr>
                <w:sz w:val="28"/>
              </w:rPr>
              <w:t>2 02 25555 10 0000 150</w:t>
            </w:r>
          </w:p>
        </w:tc>
        <w:tc>
          <w:tcPr>
            <w:tcW w:w="2396" w:type="pct"/>
            <w:gridSpan w:val="2"/>
            <w:vAlign w:val="center"/>
          </w:tcPr>
          <w:p w:rsidR="002304DC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082FBD">
              <w:rPr>
                <w:rFonts w:ascii="Times New Roman" w:hAnsi="Times New Roman" w:cs="Times New Roman"/>
              </w:rPr>
              <w:t xml:space="preserve"> Российской Федерации (межбюджетные субсидии)</w:t>
            </w:r>
          </w:p>
          <w:p w:rsidR="002304DC" w:rsidRDefault="002304DC" w:rsidP="003159AD"/>
          <w:p w:rsidR="002304DC" w:rsidRDefault="002304DC" w:rsidP="003159AD">
            <w:r w:rsidRPr="00640133">
              <w:rPr>
                <w:sz w:val="28"/>
                <w:szCs w:val="28"/>
              </w:rPr>
              <w:t xml:space="preserve">Субсидии </w:t>
            </w:r>
            <w:r>
              <w:rPr>
                <w:sz w:val="28"/>
                <w:szCs w:val="28"/>
              </w:rPr>
              <w:t xml:space="preserve">бюджетам </w:t>
            </w:r>
            <w:r w:rsidRPr="00640133">
              <w:rPr>
                <w:sz w:val="28"/>
                <w:szCs w:val="28"/>
              </w:rPr>
              <w:t>на реализацию программ</w:t>
            </w:r>
            <w:r>
              <w:rPr>
                <w:sz w:val="28"/>
                <w:szCs w:val="28"/>
              </w:rPr>
              <w:t xml:space="preserve"> </w:t>
            </w:r>
            <w:r w:rsidRPr="00640133">
              <w:rPr>
                <w:sz w:val="28"/>
                <w:szCs w:val="28"/>
              </w:rPr>
              <w:t>формирования современной городской среды</w:t>
            </w:r>
          </w:p>
          <w:p w:rsidR="002304DC" w:rsidRDefault="002304DC" w:rsidP="003159AD"/>
          <w:p w:rsidR="002304DC" w:rsidRPr="00640133" w:rsidRDefault="002304DC" w:rsidP="003159AD">
            <w:pPr>
              <w:rPr>
                <w:sz w:val="28"/>
                <w:szCs w:val="28"/>
              </w:rPr>
            </w:pPr>
            <w:r w:rsidRPr="00640133">
              <w:rPr>
                <w:sz w:val="28"/>
                <w:szCs w:val="28"/>
              </w:rPr>
              <w:t>Субсидии бюджетам сельских поселений на реализацию программ</w:t>
            </w:r>
            <w:r>
              <w:rPr>
                <w:sz w:val="28"/>
                <w:szCs w:val="28"/>
              </w:rPr>
              <w:t xml:space="preserve"> </w:t>
            </w:r>
            <w:r w:rsidRPr="00640133">
              <w:rPr>
                <w:sz w:val="28"/>
                <w:szCs w:val="28"/>
              </w:rPr>
              <w:t>формирования современной городской среды.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29</w:t>
            </w:r>
            <w:r w:rsidRPr="00082FBD">
              <w:rPr>
                <w:sz w:val="28"/>
              </w:rPr>
              <w:t>999 00 0000 15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 xml:space="preserve">Прочие субсидии 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29</w:t>
            </w:r>
            <w:r w:rsidRPr="00082FBD">
              <w:rPr>
                <w:sz w:val="28"/>
              </w:rPr>
              <w:t>999 10 0000 15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 xml:space="preserve">Прочие субсидии бюджетам </w:t>
            </w:r>
            <w:r w:rsidRPr="00120802">
              <w:rPr>
                <w:rFonts w:ascii="Times New Roman" w:hAnsi="Times New Roman" w:cs="Times New Roman"/>
                <w:szCs w:val="28"/>
              </w:rPr>
              <w:t>сельских</w:t>
            </w:r>
            <w:r w:rsidRPr="00082FBD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30</w:t>
            </w:r>
            <w:r w:rsidRPr="00082FBD">
              <w:rPr>
                <w:sz w:val="28"/>
              </w:rPr>
              <w:t>000 00 0000 15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бюджетной системы</w:t>
            </w:r>
            <w:r w:rsidRPr="00082FBD">
              <w:rPr>
                <w:rFonts w:ascii="Times New Roman" w:hAnsi="Times New Roman" w:cs="Times New Roman"/>
              </w:rPr>
              <w:t xml:space="preserve"> Российской Федерации и муниципальных образований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35118</w:t>
            </w:r>
            <w:r w:rsidRPr="00082FBD">
              <w:rPr>
                <w:sz w:val="28"/>
              </w:rPr>
              <w:t xml:space="preserve"> 10 0000 15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082FBD">
              <w:rPr>
                <w:rFonts w:ascii="Times New Roman" w:hAnsi="Times New Roman" w:cs="Times New Roman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30</w:t>
            </w:r>
            <w:r w:rsidRPr="00082FBD">
              <w:rPr>
                <w:sz w:val="28"/>
              </w:rPr>
              <w:t>024 10 0000 15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082FBD">
              <w:rPr>
                <w:rFonts w:ascii="Times New Roman" w:hAnsi="Times New Roman" w:cs="Times New Roman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40</w:t>
            </w:r>
            <w:r w:rsidRPr="00082FBD">
              <w:rPr>
                <w:sz w:val="28"/>
              </w:rPr>
              <w:t>000 00 0000 15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>Иные межбюджетные трансферты</w:t>
            </w:r>
          </w:p>
          <w:p w:rsidR="002304DC" w:rsidRPr="009A20F2" w:rsidRDefault="002304DC" w:rsidP="003159AD"/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>
              <w:rPr>
                <w:sz w:val="28"/>
              </w:rPr>
              <w:t>202 40014 10 0000150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Pr="00120802">
              <w:rPr>
                <w:rFonts w:ascii="Times New Roman" w:hAnsi="Times New Roman" w:cs="Times New Roman"/>
                <w:szCs w:val="28"/>
              </w:rPr>
              <w:t>сельских</w:t>
            </w:r>
            <w:r w:rsidRPr="00082FBD">
              <w:rPr>
                <w:rFonts w:ascii="Times New Roman" w:hAnsi="Times New Roman" w:cs="Times New Roman"/>
                <w:bCs/>
              </w:rPr>
              <w:t xml:space="preserve"> поселений</w:t>
            </w:r>
            <w:r>
              <w:rPr>
                <w:rFonts w:ascii="Times New Roman" w:hAnsi="Times New Roman" w:cs="Times New Roman"/>
              </w:rPr>
              <w:t xml:space="preserve">  из бюджетов муниципальных районов  на </w:t>
            </w:r>
            <w:r>
              <w:rPr>
                <w:rFonts w:ascii="Times New Roman" w:hAnsi="Times New Roman" w:cs="Times New Roman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49</w:t>
            </w:r>
            <w:r w:rsidRPr="00082FBD">
              <w:rPr>
                <w:sz w:val="28"/>
              </w:rPr>
              <w:t>999 10 0000 15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  <w:r w:rsidRPr="00082FBD">
              <w:rPr>
                <w:rFonts w:ascii="Times New Roman" w:hAnsi="Times New Roman" w:cs="Times New Roman"/>
                <w:bCs/>
              </w:rPr>
              <w:t xml:space="preserve">Прочие межбюджетные трансферты, передаваемые бюджетам </w:t>
            </w:r>
            <w:r w:rsidRPr="00120802">
              <w:rPr>
                <w:rFonts w:ascii="Times New Roman" w:hAnsi="Times New Roman" w:cs="Times New Roman"/>
                <w:szCs w:val="28"/>
              </w:rPr>
              <w:t>сельских</w:t>
            </w:r>
            <w:r w:rsidRPr="00082FBD">
              <w:rPr>
                <w:rFonts w:ascii="Times New Roman" w:hAnsi="Times New Roman" w:cs="Times New Roman"/>
                <w:bCs/>
              </w:rPr>
              <w:t xml:space="preserve"> поселений</w:t>
            </w:r>
            <w:r>
              <w:rPr>
                <w:rFonts w:ascii="Times New Roman" w:hAnsi="Times New Roman" w:cs="Times New Roman"/>
                <w:bCs/>
              </w:rPr>
              <w:t xml:space="preserve"> из бюджетов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D979D7" w:rsidRDefault="002304DC" w:rsidP="003159AD">
            <w:pPr>
              <w:rPr>
                <w:b/>
                <w:sz w:val="28"/>
                <w:szCs w:val="28"/>
              </w:rPr>
            </w:pPr>
            <w:r w:rsidRPr="00D979D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rPr>
                <w:b/>
                <w:sz w:val="28"/>
              </w:rPr>
            </w:pPr>
          </w:p>
          <w:p w:rsidR="002304DC" w:rsidRPr="00D979D7" w:rsidRDefault="002304DC" w:rsidP="003159AD">
            <w:pPr>
              <w:rPr>
                <w:b/>
                <w:sz w:val="28"/>
              </w:rPr>
            </w:pPr>
            <w:r w:rsidRPr="00D979D7">
              <w:rPr>
                <w:b/>
                <w:sz w:val="28"/>
              </w:rPr>
              <w:t>2 07 00000 00 0000 180</w:t>
            </w:r>
          </w:p>
        </w:tc>
        <w:tc>
          <w:tcPr>
            <w:tcW w:w="2396" w:type="pct"/>
            <w:gridSpan w:val="2"/>
            <w:vAlign w:val="center"/>
          </w:tcPr>
          <w:p w:rsidR="002304DC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2304DC" w:rsidRPr="00D979D7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979D7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>2 07 050</w:t>
            </w:r>
            <w:r>
              <w:rPr>
                <w:sz w:val="28"/>
              </w:rPr>
              <w:t>3</w:t>
            </w:r>
            <w:r w:rsidRPr="00082FBD">
              <w:rPr>
                <w:sz w:val="28"/>
              </w:rPr>
              <w:t>0 10 0000 1</w:t>
            </w:r>
            <w:r>
              <w:rPr>
                <w:sz w:val="28"/>
              </w:rPr>
              <w:t>8</w:t>
            </w:r>
            <w:r w:rsidRPr="00082FBD"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  <w:r w:rsidRPr="00082FBD">
              <w:rPr>
                <w:rFonts w:ascii="Times New Roman" w:hAnsi="Times New Roman" w:cs="Times New Roman"/>
                <w:bCs/>
              </w:rPr>
              <w:t xml:space="preserve">Прочие безвозмездные поступления в бюджеты </w:t>
            </w:r>
            <w:r w:rsidRPr="00120802">
              <w:rPr>
                <w:rFonts w:ascii="Times New Roman" w:hAnsi="Times New Roman" w:cs="Times New Roman"/>
                <w:szCs w:val="28"/>
              </w:rPr>
              <w:t>сельских</w:t>
            </w:r>
            <w:r w:rsidRPr="00082FBD">
              <w:rPr>
                <w:rFonts w:ascii="Times New Roman" w:hAnsi="Times New Roman" w:cs="Times New Roman"/>
                <w:bCs/>
              </w:rPr>
              <w:t xml:space="preserve"> 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D979D7" w:rsidRDefault="002304DC" w:rsidP="003159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rPr>
                <w:b/>
                <w:sz w:val="28"/>
              </w:rPr>
            </w:pPr>
          </w:p>
          <w:p w:rsidR="002304DC" w:rsidRPr="00422085" w:rsidRDefault="002304DC" w:rsidP="003159AD">
            <w:pPr>
              <w:rPr>
                <w:b/>
                <w:sz w:val="28"/>
              </w:rPr>
            </w:pPr>
            <w:r w:rsidRPr="00422085">
              <w:rPr>
                <w:b/>
                <w:sz w:val="28"/>
              </w:rPr>
              <w:t>2 08 00000 00 0000 000</w:t>
            </w: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>2 08 05000 10 0000 1</w:t>
            </w:r>
            <w:r>
              <w:rPr>
                <w:sz w:val="28"/>
              </w:rPr>
              <w:t>5</w:t>
            </w:r>
            <w:r w:rsidRPr="00082FBD"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2304DC" w:rsidRPr="00422085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Перечисления для осуществления возврата (зачета) и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  <w:p w:rsidR="002304DC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</w:p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  <w:r w:rsidRPr="00082FBD">
              <w:rPr>
                <w:rFonts w:ascii="Times New Roman" w:hAnsi="Times New Roman" w:cs="Times New Roman"/>
                <w:bCs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jc w:val="center"/>
              <w:rPr>
                <w:b/>
                <w:sz w:val="28"/>
                <w:szCs w:val="28"/>
              </w:rPr>
            </w:pPr>
          </w:p>
          <w:p w:rsidR="002304DC" w:rsidRPr="00422085" w:rsidRDefault="002304DC" w:rsidP="003159AD">
            <w:pPr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jc w:val="center"/>
              <w:rPr>
                <w:b/>
                <w:sz w:val="28"/>
              </w:rPr>
            </w:pPr>
          </w:p>
          <w:p w:rsidR="002304DC" w:rsidRPr="00422085" w:rsidRDefault="002304DC" w:rsidP="003159AD">
            <w:pPr>
              <w:jc w:val="center"/>
              <w:rPr>
                <w:b/>
                <w:sz w:val="28"/>
              </w:rPr>
            </w:pPr>
            <w:r w:rsidRPr="00422085">
              <w:rPr>
                <w:b/>
                <w:sz w:val="28"/>
              </w:rPr>
              <w:t>2 18 00000 00 0000 000</w:t>
            </w:r>
          </w:p>
        </w:tc>
        <w:tc>
          <w:tcPr>
            <w:tcW w:w="2396" w:type="pct"/>
            <w:gridSpan w:val="2"/>
          </w:tcPr>
          <w:p w:rsidR="002304DC" w:rsidRDefault="002304DC" w:rsidP="003159AD">
            <w:pPr>
              <w:jc w:val="both"/>
              <w:rPr>
                <w:b/>
                <w:sz w:val="28"/>
              </w:rPr>
            </w:pPr>
          </w:p>
          <w:p w:rsidR="002304DC" w:rsidRDefault="002304DC" w:rsidP="003159AD">
            <w:pPr>
              <w:jc w:val="both"/>
              <w:rPr>
                <w:b/>
                <w:sz w:val="28"/>
              </w:rPr>
            </w:pPr>
            <w:r w:rsidRPr="00422085">
              <w:rPr>
                <w:b/>
                <w:sz w:val="28"/>
              </w:rPr>
              <w:t xml:space="preserve">Доходы бюджетов бюджетной </w:t>
            </w:r>
          </w:p>
          <w:p w:rsidR="002304DC" w:rsidRPr="00422085" w:rsidRDefault="002304DC" w:rsidP="003159AD">
            <w:pPr>
              <w:jc w:val="both"/>
              <w:rPr>
                <w:b/>
                <w:sz w:val="28"/>
              </w:rPr>
            </w:pPr>
            <w:r w:rsidRPr="00422085">
              <w:rPr>
                <w:b/>
                <w:sz w:val="28"/>
              </w:rPr>
              <w:t xml:space="preserve">системы Российской Федерации от возврата бюджетами бюджетной системы Российской Федерации и организациями остатков </w:t>
            </w:r>
            <w:r w:rsidRPr="00422085">
              <w:rPr>
                <w:b/>
                <w:sz w:val="28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</w:rPr>
            </w:pPr>
          </w:p>
        </w:tc>
        <w:tc>
          <w:tcPr>
            <w:tcW w:w="2396" w:type="pct"/>
            <w:gridSpan w:val="2"/>
          </w:tcPr>
          <w:p w:rsidR="002304DC" w:rsidRPr="00290483" w:rsidRDefault="002304DC" w:rsidP="003159AD">
            <w:pPr>
              <w:jc w:val="both"/>
              <w:rPr>
                <w:sz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</w:rPr>
            </w:pPr>
            <w:r w:rsidRPr="00082FBD">
              <w:rPr>
                <w:sz w:val="28"/>
              </w:rPr>
              <w:t xml:space="preserve">2 18 </w:t>
            </w:r>
            <w:r>
              <w:rPr>
                <w:sz w:val="28"/>
              </w:rPr>
              <w:t>05</w:t>
            </w:r>
            <w:r w:rsidRPr="00082FBD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082FBD">
              <w:rPr>
                <w:sz w:val="28"/>
              </w:rPr>
              <w:t xml:space="preserve">0 </w:t>
            </w:r>
            <w:r>
              <w:rPr>
                <w:sz w:val="28"/>
              </w:rPr>
              <w:t>1</w:t>
            </w:r>
            <w:r w:rsidRPr="00082FBD">
              <w:rPr>
                <w:sz w:val="28"/>
              </w:rPr>
              <w:t xml:space="preserve">0 0000 </w:t>
            </w:r>
            <w:r>
              <w:rPr>
                <w:sz w:val="28"/>
              </w:rPr>
              <w:t>150</w:t>
            </w:r>
          </w:p>
        </w:tc>
        <w:tc>
          <w:tcPr>
            <w:tcW w:w="2396" w:type="pct"/>
            <w:gridSpan w:val="2"/>
          </w:tcPr>
          <w:p w:rsidR="002304DC" w:rsidRPr="00290483" w:rsidRDefault="002304DC" w:rsidP="003159AD">
            <w:pPr>
              <w:jc w:val="both"/>
              <w:rPr>
                <w:sz w:val="28"/>
              </w:rPr>
            </w:pPr>
            <w:r w:rsidRPr="00290483">
              <w:rPr>
                <w:sz w:val="28"/>
              </w:rPr>
              <w:t xml:space="preserve">Доходы бюджетов </w:t>
            </w:r>
            <w:r w:rsidRPr="00120802">
              <w:rPr>
                <w:sz w:val="28"/>
                <w:szCs w:val="28"/>
              </w:rPr>
              <w:t>сельских</w:t>
            </w:r>
            <w:r w:rsidRPr="00290483">
              <w:rPr>
                <w:sz w:val="28"/>
              </w:rPr>
              <w:t xml:space="preserve"> поселений от возврата </w:t>
            </w:r>
            <w:r>
              <w:rPr>
                <w:sz w:val="28"/>
              </w:rPr>
              <w:t xml:space="preserve">бюджетными учреждениями </w:t>
            </w:r>
            <w:r w:rsidRPr="00290483">
              <w:rPr>
                <w:sz w:val="28"/>
              </w:rPr>
              <w:t>остатков субсидий прошлых лет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</w:rPr>
            </w:pP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jc w:val="both"/>
              <w:rPr>
                <w:rFonts w:ascii="TimesNewRomanPSMT" w:hAnsi="TimesNewRomanPSMT"/>
                <w:sz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2 18 050</w:t>
            </w:r>
            <w:r>
              <w:rPr>
                <w:sz w:val="28"/>
                <w:szCs w:val="28"/>
              </w:rPr>
              <w:t>1</w:t>
            </w:r>
            <w:r w:rsidRPr="00082FBD">
              <w:rPr>
                <w:sz w:val="28"/>
                <w:szCs w:val="28"/>
              </w:rPr>
              <w:t xml:space="preserve">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2396" w:type="pct"/>
            <w:gridSpan w:val="2"/>
          </w:tcPr>
          <w:p w:rsidR="002304DC" w:rsidRPr="00826BB0" w:rsidRDefault="002304DC" w:rsidP="003159AD">
            <w:pPr>
              <w:rPr>
                <w:color w:val="000000"/>
                <w:sz w:val="28"/>
                <w:szCs w:val="28"/>
              </w:rPr>
            </w:pPr>
            <w:r w:rsidRPr="00826BB0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2304DC" w:rsidRPr="0061286B" w:rsidRDefault="002304DC" w:rsidP="003159AD">
            <w:pPr>
              <w:rPr>
                <w:color w:val="FF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2 18 05030 10 0000 1</w:t>
            </w:r>
            <w:r>
              <w:rPr>
                <w:sz w:val="28"/>
                <w:szCs w:val="28"/>
              </w:rPr>
              <w:t>5</w:t>
            </w:r>
            <w:r w:rsidRPr="00082FBD">
              <w:rPr>
                <w:sz w:val="28"/>
                <w:szCs w:val="28"/>
              </w:rPr>
              <w:t>0</w:t>
            </w:r>
          </w:p>
        </w:tc>
        <w:tc>
          <w:tcPr>
            <w:tcW w:w="2396" w:type="pct"/>
            <w:gridSpan w:val="2"/>
          </w:tcPr>
          <w:p w:rsidR="002304DC" w:rsidRPr="00826BB0" w:rsidRDefault="002304DC" w:rsidP="003159AD">
            <w:pPr>
              <w:rPr>
                <w:color w:val="000000"/>
                <w:sz w:val="28"/>
                <w:szCs w:val="28"/>
              </w:rPr>
            </w:pPr>
            <w:r w:rsidRPr="00826BB0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826BB0" w:rsidRDefault="002304DC" w:rsidP="003159AD">
            <w:pPr>
              <w:rPr>
                <w:b/>
                <w:sz w:val="28"/>
                <w:szCs w:val="28"/>
              </w:rPr>
            </w:pPr>
            <w:r w:rsidRPr="00826BB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826BB0" w:rsidRDefault="002304DC" w:rsidP="003159AD">
            <w:pPr>
              <w:jc w:val="center"/>
              <w:rPr>
                <w:b/>
                <w:sz w:val="28"/>
              </w:rPr>
            </w:pPr>
            <w:r w:rsidRPr="00826BB0">
              <w:rPr>
                <w:b/>
                <w:sz w:val="28"/>
              </w:rPr>
              <w:t>2 19 00000 00 0000 000</w:t>
            </w:r>
          </w:p>
        </w:tc>
        <w:tc>
          <w:tcPr>
            <w:tcW w:w="2396" w:type="pct"/>
            <w:gridSpan w:val="2"/>
          </w:tcPr>
          <w:p w:rsidR="002304DC" w:rsidRPr="00826BB0" w:rsidRDefault="002304DC" w:rsidP="003159AD">
            <w:pPr>
              <w:jc w:val="both"/>
              <w:rPr>
                <w:b/>
                <w:sz w:val="28"/>
              </w:rPr>
            </w:pPr>
            <w:r w:rsidRPr="00826BB0">
              <w:rPr>
                <w:b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</w:rPr>
            </w:pPr>
            <w:r w:rsidRPr="00082FBD">
              <w:rPr>
                <w:sz w:val="28"/>
              </w:rPr>
              <w:t xml:space="preserve">2 19 </w:t>
            </w:r>
            <w:r>
              <w:rPr>
                <w:sz w:val="28"/>
              </w:rPr>
              <w:t>00000</w:t>
            </w:r>
            <w:r w:rsidRPr="00082FBD">
              <w:rPr>
                <w:sz w:val="28"/>
              </w:rPr>
              <w:t xml:space="preserve"> 10 0000 15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</w:tcPr>
          <w:p w:rsidR="002304DC" w:rsidRPr="00290483" w:rsidRDefault="002304DC" w:rsidP="003159AD">
            <w:pPr>
              <w:jc w:val="both"/>
              <w:rPr>
                <w:sz w:val="28"/>
              </w:rPr>
            </w:pPr>
            <w:r w:rsidRPr="00290483">
              <w:rPr>
                <w:sz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8"/>
              </w:rPr>
              <w:t xml:space="preserve">сельских </w:t>
            </w:r>
            <w:r w:rsidRPr="00290483">
              <w:rPr>
                <w:sz w:val="28"/>
              </w:rPr>
              <w:t>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</w:rPr>
            </w:pP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jc w:val="both"/>
              <w:rPr>
                <w:rFonts w:ascii="TimesNewRomanPSMT" w:hAnsi="TimesNewRomanPSMT"/>
                <w:sz w:val="28"/>
              </w:rPr>
            </w:pPr>
          </w:p>
        </w:tc>
      </w:tr>
      <w:tr w:rsidR="002304DC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4"/>
          </w:tcPr>
          <w:p w:rsidR="002304DC" w:rsidRPr="00252020" w:rsidRDefault="002304DC" w:rsidP="003159AD">
            <w:pPr>
              <w:rPr>
                <w:color w:val="000000"/>
                <w:sz w:val="28"/>
                <w:szCs w:val="28"/>
              </w:rPr>
            </w:pPr>
            <w:r w:rsidRPr="00252020">
              <w:rPr>
                <w:bCs/>
                <w:sz w:val="28"/>
                <w:szCs w:val="28"/>
              </w:rPr>
              <w:t xml:space="preserve">Источники  финансирования дефицита </w:t>
            </w:r>
            <w:r w:rsidRPr="00252020">
              <w:rPr>
                <w:sz w:val="28"/>
                <w:szCs w:val="28"/>
              </w:rPr>
              <w:t>бюджета</w:t>
            </w:r>
          </w:p>
        </w:tc>
      </w:tr>
      <w:tr w:rsidR="002304DC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25202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252020">
              <w:rPr>
                <w:color w:val="000000"/>
                <w:sz w:val="28"/>
                <w:szCs w:val="28"/>
              </w:rPr>
              <w:t>0 10 50201 10 0000 510</w:t>
            </w:r>
          </w:p>
        </w:tc>
        <w:tc>
          <w:tcPr>
            <w:tcW w:w="2378" w:type="pct"/>
            <w:vAlign w:val="bottom"/>
          </w:tcPr>
          <w:p w:rsidR="002304DC" w:rsidRPr="00252020" w:rsidRDefault="002304DC" w:rsidP="003159AD">
            <w:pPr>
              <w:rPr>
                <w:color w:val="000000"/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Увеличение прочих остатков дене</w:t>
            </w:r>
            <w:r w:rsidRPr="00252020">
              <w:rPr>
                <w:sz w:val="28"/>
                <w:szCs w:val="28"/>
              </w:rPr>
              <w:t>ж</w:t>
            </w:r>
            <w:r w:rsidRPr="00252020">
              <w:rPr>
                <w:sz w:val="28"/>
                <w:szCs w:val="28"/>
              </w:rPr>
              <w:t xml:space="preserve">ных средств бюджетов </w:t>
            </w:r>
            <w:r w:rsidRPr="00120802">
              <w:rPr>
                <w:sz w:val="28"/>
                <w:szCs w:val="28"/>
              </w:rPr>
              <w:t>сельских</w:t>
            </w:r>
            <w:r w:rsidRPr="00252020">
              <w:rPr>
                <w:sz w:val="28"/>
                <w:szCs w:val="28"/>
              </w:rPr>
              <w:t xml:space="preserve"> поселений</w:t>
            </w:r>
          </w:p>
        </w:tc>
      </w:tr>
      <w:tr w:rsidR="002304DC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25202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252020">
              <w:rPr>
                <w:color w:val="000000"/>
                <w:sz w:val="28"/>
                <w:szCs w:val="28"/>
              </w:rPr>
              <w:t>0 10 50201 10 0000 610</w:t>
            </w:r>
          </w:p>
        </w:tc>
        <w:tc>
          <w:tcPr>
            <w:tcW w:w="2378" w:type="pct"/>
            <w:vAlign w:val="bottom"/>
          </w:tcPr>
          <w:p w:rsidR="002304DC" w:rsidRPr="00252020" w:rsidRDefault="002304DC" w:rsidP="003159AD">
            <w:pPr>
              <w:rPr>
                <w:color w:val="000000"/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Уменьшение прочих остатков д</w:t>
            </w:r>
            <w:r w:rsidRPr="00252020">
              <w:rPr>
                <w:sz w:val="28"/>
                <w:szCs w:val="28"/>
              </w:rPr>
              <w:t>е</w:t>
            </w:r>
            <w:r w:rsidRPr="00252020">
              <w:rPr>
                <w:sz w:val="28"/>
                <w:szCs w:val="28"/>
              </w:rPr>
              <w:t xml:space="preserve">нежных средств бюджетов </w:t>
            </w:r>
            <w:r w:rsidRPr="00120802">
              <w:rPr>
                <w:sz w:val="28"/>
                <w:szCs w:val="28"/>
              </w:rPr>
              <w:t>сельских</w:t>
            </w:r>
            <w:r w:rsidRPr="00252020">
              <w:rPr>
                <w:sz w:val="28"/>
                <w:szCs w:val="28"/>
              </w:rPr>
              <w:t xml:space="preserve"> поселений</w:t>
            </w:r>
          </w:p>
        </w:tc>
      </w:tr>
      <w:tr w:rsidR="002304DC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3D7BA8" w:rsidRDefault="002304DC" w:rsidP="003159AD">
            <w:pPr>
              <w:jc w:val="center"/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 xml:space="preserve">01 02 00 00 00 0000 </w:t>
            </w:r>
            <w:r>
              <w:rPr>
                <w:sz w:val="28"/>
                <w:szCs w:val="28"/>
              </w:rPr>
              <w:t>7</w:t>
            </w:r>
            <w:r w:rsidRPr="003D7BA8">
              <w:rPr>
                <w:sz w:val="28"/>
                <w:szCs w:val="28"/>
              </w:rPr>
              <w:t>00</w:t>
            </w:r>
          </w:p>
        </w:tc>
        <w:tc>
          <w:tcPr>
            <w:tcW w:w="2378" w:type="pct"/>
          </w:tcPr>
          <w:p w:rsidR="002304DC" w:rsidRPr="003D7BA8" w:rsidRDefault="002304DC" w:rsidP="003159AD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sz w:val="28"/>
              </w:rPr>
              <w:t>По</w:t>
            </w:r>
            <w:r>
              <w:rPr>
                <w:sz w:val="28"/>
              </w:rPr>
              <w:t>луче</w:t>
            </w:r>
            <w:r w:rsidRPr="003D7BA8">
              <w:rPr>
                <w:sz w:val="28"/>
              </w:rPr>
              <w:t>ние кредитов</w:t>
            </w:r>
            <w:r>
              <w:rPr>
                <w:sz w:val="28"/>
              </w:rPr>
              <w:t xml:space="preserve"> от </w:t>
            </w:r>
            <w:r w:rsidRPr="003D7BA8">
              <w:rPr>
                <w:sz w:val="28"/>
              </w:rPr>
              <w:t xml:space="preserve"> кредитны</w:t>
            </w:r>
            <w:r>
              <w:rPr>
                <w:sz w:val="28"/>
              </w:rPr>
              <w:t>х</w:t>
            </w:r>
            <w:r w:rsidRPr="003D7BA8">
              <w:rPr>
                <w:sz w:val="28"/>
              </w:rPr>
              <w:t xml:space="preserve"> организаци</w:t>
            </w:r>
            <w:r>
              <w:rPr>
                <w:sz w:val="28"/>
              </w:rPr>
              <w:t>й</w:t>
            </w:r>
            <w:r w:rsidRPr="003D7BA8">
              <w:rPr>
                <w:sz w:val="28"/>
              </w:rPr>
              <w:t xml:space="preserve"> в валюте Российской Федерации</w:t>
            </w:r>
          </w:p>
        </w:tc>
      </w:tr>
      <w:tr w:rsidR="002304DC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3D7BA8" w:rsidRDefault="002304DC" w:rsidP="003159AD">
            <w:pPr>
              <w:jc w:val="center"/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 xml:space="preserve">01 02 00 00 10 0000 </w:t>
            </w:r>
            <w:r>
              <w:rPr>
                <w:sz w:val="28"/>
                <w:szCs w:val="28"/>
              </w:rPr>
              <w:t>7</w:t>
            </w:r>
            <w:r w:rsidRPr="003D7BA8">
              <w:rPr>
                <w:sz w:val="28"/>
                <w:szCs w:val="28"/>
              </w:rPr>
              <w:t>10</w:t>
            </w:r>
          </w:p>
        </w:tc>
        <w:tc>
          <w:tcPr>
            <w:tcW w:w="2378" w:type="pct"/>
          </w:tcPr>
          <w:p w:rsidR="002304DC" w:rsidRPr="003D7BA8" w:rsidRDefault="002304DC" w:rsidP="003159AD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sz w:val="28"/>
              </w:rPr>
              <w:t>По</w:t>
            </w:r>
            <w:r>
              <w:rPr>
                <w:sz w:val="28"/>
              </w:rPr>
              <w:t>луче</w:t>
            </w:r>
            <w:r w:rsidRPr="003D7BA8">
              <w:rPr>
                <w:sz w:val="28"/>
              </w:rPr>
              <w:t>ние кредитов от кредитных организаций бюджет</w:t>
            </w:r>
            <w:r>
              <w:rPr>
                <w:sz w:val="28"/>
              </w:rPr>
              <w:t>ами</w:t>
            </w:r>
            <w:r w:rsidRPr="003D7BA8">
              <w:rPr>
                <w:sz w:val="28"/>
              </w:rPr>
              <w:t xml:space="preserve"> </w:t>
            </w:r>
            <w:r w:rsidRPr="00120802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их</w:t>
            </w:r>
            <w:r w:rsidRPr="003D7BA8">
              <w:rPr>
                <w:sz w:val="28"/>
              </w:rPr>
              <w:t xml:space="preserve"> </w:t>
            </w:r>
            <w:r w:rsidRPr="003D7BA8">
              <w:rPr>
                <w:sz w:val="28"/>
              </w:rPr>
              <w:lastRenderedPageBreak/>
              <w:t>поселен</w:t>
            </w:r>
            <w:r>
              <w:rPr>
                <w:sz w:val="28"/>
              </w:rPr>
              <w:t>ий</w:t>
            </w:r>
            <w:r w:rsidRPr="003D7BA8">
              <w:rPr>
                <w:sz w:val="28"/>
              </w:rPr>
              <w:t xml:space="preserve"> в валюте Российской Федерации</w:t>
            </w:r>
            <w:r w:rsidRPr="003D7BA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304DC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775" w:type="pct"/>
            <w:gridSpan w:val="2"/>
          </w:tcPr>
          <w:p w:rsidR="002304DC" w:rsidRPr="003D7BA8" w:rsidRDefault="002304DC" w:rsidP="003159AD">
            <w:pPr>
              <w:jc w:val="center"/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>01 02 00 00 00 0000 800</w:t>
            </w:r>
          </w:p>
        </w:tc>
        <w:tc>
          <w:tcPr>
            <w:tcW w:w="2378" w:type="pct"/>
          </w:tcPr>
          <w:p w:rsidR="002304DC" w:rsidRPr="003D7BA8" w:rsidRDefault="002304DC" w:rsidP="003159AD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304DC" w:rsidRPr="00612739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3D7BA8" w:rsidRDefault="002304DC" w:rsidP="003159AD">
            <w:pPr>
              <w:jc w:val="center"/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>01 02 00 00 10 0000 810</w:t>
            </w:r>
          </w:p>
        </w:tc>
        <w:tc>
          <w:tcPr>
            <w:tcW w:w="2378" w:type="pct"/>
          </w:tcPr>
          <w:p w:rsidR="002304DC" w:rsidRPr="003D7BA8" w:rsidRDefault="002304DC" w:rsidP="003159AD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sz w:val="28"/>
              </w:rPr>
              <w:t xml:space="preserve">Погашение </w:t>
            </w:r>
            <w:r>
              <w:rPr>
                <w:sz w:val="28"/>
              </w:rPr>
              <w:t xml:space="preserve">бюджетами сельских поселений </w:t>
            </w:r>
            <w:r w:rsidRPr="003D7BA8">
              <w:rPr>
                <w:sz w:val="28"/>
              </w:rPr>
              <w:t>кредитов, полученных от кредитных организаций в валюте Российской Федерации</w:t>
            </w:r>
            <w:r w:rsidRPr="003D7BA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304DC" w:rsidRPr="00612739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25202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01 03 01 00 00 0000 700</w:t>
            </w:r>
          </w:p>
        </w:tc>
        <w:tc>
          <w:tcPr>
            <w:tcW w:w="2378" w:type="pct"/>
            <w:vAlign w:val="bottom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Получение бюджетных кредитов от др</w:t>
            </w:r>
            <w:r w:rsidRPr="00252020">
              <w:rPr>
                <w:sz w:val="28"/>
                <w:szCs w:val="28"/>
              </w:rPr>
              <w:t>у</w:t>
            </w:r>
            <w:r w:rsidRPr="00252020">
              <w:rPr>
                <w:sz w:val="28"/>
                <w:szCs w:val="28"/>
              </w:rPr>
              <w:t>гих бюджетов бюджетной системы Ро</w:t>
            </w:r>
            <w:r w:rsidRPr="00252020">
              <w:rPr>
                <w:sz w:val="28"/>
                <w:szCs w:val="28"/>
              </w:rPr>
              <w:t>с</w:t>
            </w:r>
            <w:r w:rsidRPr="00252020">
              <w:rPr>
                <w:sz w:val="28"/>
                <w:szCs w:val="28"/>
              </w:rPr>
              <w:t>сийской Федерации в валюте Российской Федерации</w:t>
            </w:r>
          </w:p>
        </w:tc>
      </w:tr>
      <w:tr w:rsidR="002304DC" w:rsidRPr="00612739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25202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378" w:type="pct"/>
            <w:vAlign w:val="bottom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Получение кредитов от других бюджетов бюджетной системы Российской Федер</w:t>
            </w:r>
            <w:r w:rsidRPr="00252020">
              <w:rPr>
                <w:sz w:val="28"/>
                <w:szCs w:val="28"/>
              </w:rPr>
              <w:t>а</w:t>
            </w:r>
            <w:r w:rsidRPr="00252020">
              <w:rPr>
                <w:sz w:val="28"/>
                <w:szCs w:val="28"/>
              </w:rPr>
              <w:t xml:space="preserve">ции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252020">
              <w:rPr>
                <w:sz w:val="28"/>
                <w:szCs w:val="28"/>
              </w:rPr>
              <w:t>поселений в валюте Ро</w:t>
            </w:r>
            <w:r w:rsidRPr="00252020">
              <w:rPr>
                <w:sz w:val="28"/>
                <w:szCs w:val="28"/>
              </w:rPr>
              <w:t>с</w:t>
            </w:r>
            <w:r w:rsidRPr="00252020">
              <w:rPr>
                <w:sz w:val="28"/>
                <w:szCs w:val="28"/>
              </w:rPr>
              <w:t>сийской Федерации</w:t>
            </w:r>
          </w:p>
        </w:tc>
      </w:tr>
      <w:tr w:rsidR="002304DC" w:rsidRPr="00612739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25202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01 03 01 00 00 0000 800</w:t>
            </w:r>
          </w:p>
        </w:tc>
        <w:tc>
          <w:tcPr>
            <w:tcW w:w="2378" w:type="pct"/>
            <w:vAlign w:val="bottom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Погашение бюджетных кредитов, пол</w:t>
            </w:r>
            <w:r w:rsidRPr="00252020">
              <w:rPr>
                <w:sz w:val="28"/>
                <w:szCs w:val="28"/>
              </w:rPr>
              <w:t>у</w:t>
            </w:r>
            <w:r w:rsidRPr="00252020">
              <w:rPr>
                <w:sz w:val="28"/>
                <w:szCs w:val="28"/>
              </w:rPr>
              <w:t>ченных от других бюджетов бюджетной сист</w:t>
            </w:r>
            <w:r w:rsidRPr="00252020">
              <w:rPr>
                <w:sz w:val="28"/>
                <w:szCs w:val="28"/>
              </w:rPr>
              <w:t>е</w:t>
            </w:r>
            <w:r w:rsidRPr="00252020">
              <w:rPr>
                <w:sz w:val="28"/>
                <w:szCs w:val="28"/>
              </w:rPr>
              <w:t>мы Российской Федерации в валюте Росси</w:t>
            </w:r>
            <w:r w:rsidRPr="00252020">
              <w:rPr>
                <w:sz w:val="28"/>
                <w:szCs w:val="28"/>
              </w:rPr>
              <w:t>й</w:t>
            </w:r>
            <w:r w:rsidRPr="00252020">
              <w:rPr>
                <w:sz w:val="28"/>
                <w:szCs w:val="28"/>
              </w:rPr>
              <w:t>ской Федерации</w:t>
            </w:r>
          </w:p>
        </w:tc>
      </w:tr>
      <w:tr w:rsidR="002304DC" w:rsidRPr="00612739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252020" w:rsidRDefault="002304DC" w:rsidP="003159AD">
            <w:pPr>
              <w:jc w:val="center"/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378" w:type="pct"/>
            <w:vAlign w:val="bottom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252020">
              <w:rPr>
                <w:sz w:val="28"/>
                <w:szCs w:val="28"/>
              </w:rPr>
              <w:t>поселений кред</w:t>
            </w:r>
            <w:r w:rsidRPr="00252020">
              <w:rPr>
                <w:sz w:val="28"/>
                <w:szCs w:val="28"/>
              </w:rPr>
              <w:t>и</w:t>
            </w:r>
            <w:r w:rsidRPr="00252020">
              <w:rPr>
                <w:sz w:val="28"/>
                <w:szCs w:val="28"/>
              </w:rPr>
              <w:t>тов от других бюджетов бюджетной с</w:t>
            </w:r>
            <w:r w:rsidRPr="00252020">
              <w:rPr>
                <w:sz w:val="28"/>
                <w:szCs w:val="28"/>
              </w:rPr>
              <w:t>и</w:t>
            </w:r>
            <w:r w:rsidRPr="00252020">
              <w:rPr>
                <w:sz w:val="28"/>
                <w:szCs w:val="28"/>
              </w:rPr>
              <w:t>стемы Российской Федерации в валюте Российской Федерации</w:t>
            </w:r>
          </w:p>
        </w:tc>
      </w:tr>
    </w:tbl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Pr="00DB2AE6" w:rsidRDefault="002304DC" w:rsidP="002304DC">
      <w:pPr>
        <w:ind w:left="5103"/>
        <w:jc w:val="center"/>
        <w:rPr>
          <w:sz w:val="28"/>
          <w:szCs w:val="28"/>
        </w:rPr>
      </w:pPr>
      <w:r w:rsidRPr="00DB2AE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304DC" w:rsidRPr="00DB2AE6" w:rsidRDefault="002304DC" w:rsidP="002304DC">
      <w:pPr>
        <w:ind w:left="5103"/>
        <w:jc w:val="center"/>
        <w:rPr>
          <w:sz w:val="28"/>
        </w:rPr>
      </w:pPr>
      <w:r w:rsidRPr="00DB2AE6">
        <w:rPr>
          <w:sz w:val="28"/>
        </w:rPr>
        <w:t xml:space="preserve">к </w:t>
      </w:r>
      <w:r>
        <w:rPr>
          <w:sz w:val="28"/>
        </w:rPr>
        <w:t>решению</w:t>
      </w:r>
      <w:r w:rsidRPr="00DB2AE6">
        <w:rPr>
          <w:sz w:val="28"/>
        </w:rPr>
        <w:t xml:space="preserve"> Совета </w:t>
      </w:r>
      <w:r w:rsidRPr="00DB2AE6">
        <w:rPr>
          <w:sz w:val="28"/>
          <w:szCs w:val="28"/>
        </w:rPr>
        <w:t>Марьян</w:t>
      </w:r>
      <w:r w:rsidRPr="00DB2AE6">
        <w:rPr>
          <w:sz w:val="28"/>
        </w:rPr>
        <w:t>ского</w:t>
      </w:r>
      <w:r>
        <w:rPr>
          <w:sz w:val="28"/>
        </w:rPr>
        <w:t xml:space="preserve"> </w:t>
      </w:r>
      <w:r w:rsidRPr="00DB2AE6">
        <w:rPr>
          <w:sz w:val="28"/>
        </w:rPr>
        <w:t>сельского поселения</w:t>
      </w:r>
    </w:p>
    <w:p w:rsidR="002304DC" w:rsidRPr="00DB2AE6" w:rsidRDefault="002304DC" w:rsidP="002304DC">
      <w:pPr>
        <w:pStyle w:val="a4"/>
        <w:ind w:left="5103" w:firstLine="0"/>
        <w:jc w:val="center"/>
        <w:rPr>
          <w:sz w:val="28"/>
          <w:szCs w:val="28"/>
        </w:rPr>
      </w:pPr>
      <w:r w:rsidRPr="00DB2AE6">
        <w:rPr>
          <w:sz w:val="28"/>
          <w:szCs w:val="28"/>
        </w:rPr>
        <w:t>Красноармейского района</w:t>
      </w:r>
    </w:p>
    <w:p w:rsidR="002304DC" w:rsidRPr="00DB2AE6" w:rsidRDefault="002304DC" w:rsidP="002304DC">
      <w:pPr>
        <w:ind w:left="5103"/>
        <w:jc w:val="center"/>
        <w:rPr>
          <w:sz w:val="28"/>
        </w:rPr>
      </w:pPr>
      <w:r w:rsidRPr="00795C5A">
        <w:rPr>
          <w:sz w:val="28"/>
          <w:szCs w:val="22"/>
        </w:rPr>
        <w:t xml:space="preserve">от </w:t>
      </w:r>
      <w:r>
        <w:rPr>
          <w:sz w:val="28"/>
          <w:szCs w:val="22"/>
        </w:rPr>
        <w:t>16.12.2019</w:t>
      </w:r>
      <w:r w:rsidRPr="00795C5A">
        <w:rPr>
          <w:sz w:val="28"/>
          <w:szCs w:val="22"/>
        </w:rPr>
        <w:t xml:space="preserve"> г. № </w:t>
      </w:r>
      <w:r>
        <w:rPr>
          <w:sz w:val="28"/>
          <w:szCs w:val="22"/>
        </w:rPr>
        <w:t>5/1</w:t>
      </w:r>
    </w:p>
    <w:p w:rsidR="002304DC" w:rsidRPr="00082FBD" w:rsidRDefault="002304DC" w:rsidP="002304DC">
      <w:pPr>
        <w:pStyle w:val="a3"/>
        <w:tabs>
          <w:tab w:val="left" w:pos="5670"/>
        </w:tabs>
        <w:ind w:left="5529"/>
        <w:rPr>
          <w:sz w:val="28"/>
          <w:szCs w:val="28"/>
        </w:rPr>
      </w:pPr>
    </w:p>
    <w:p w:rsidR="002304DC" w:rsidRPr="00082FBD" w:rsidRDefault="002304DC" w:rsidP="002304DC">
      <w:pPr>
        <w:pStyle w:val="a3"/>
        <w:tabs>
          <w:tab w:val="left" w:pos="5670"/>
        </w:tabs>
        <w:ind w:left="5529"/>
        <w:rPr>
          <w:sz w:val="28"/>
          <w:szCs w:val="28"/>
        </w:rPr>
      </w:pPr>
    </w:p>
    <w:p w:rsidR="002304DC" w:rsidRPr="008E4382" w:rsidRDefault="002304DC" w:rsidP="002304DC">
      <w:pPr>
        <w:widowControl w:val="0"/>
        <w:ind w:right="1359"/>
        <w:jc w:val="center"/>
        <w:rPr>
          <w:bCs/>
          <w:sz w:val="28"/>
          <w:szCs w:val="28"/>
        </w:rPr>
      </w:pPr>
      <w:r w:rsidRPr="008E4382">
        <w:rPr>
          <w:bCs/>
          <w:sz w:val="28"/>
          <w:szCs w:val="28"/>
        </w:rPr>
        <w:t>Перечень и коды главных администраторов доходов</w:t>
      </w:r>
    </w:p>
    <w:p w:rsidR="002304DC" w:rsidRPr="008E4382" w:rsidRDefault="002304DC" w:rsidP="002304DC">
      <w:pPr>
        <w:widowControl w:val="0"/>
        <w:ind w:right="1359"/>
        <w:jc w:val="center"/>
        <w:rPr>
          <w:sz w:val="28"/>
        </w:rPr>
      </w:pPr>
      <w:r w:rsidRPr="008E4382">
        <w:rPr>
          <w:bCs/>
          <w:sz w:val="28"/>
          <w:szCs w:val="28"/>
        </w:rPr>
        <w:t xml:space="preserve"> </w:t>
      </w:r>
      <w:r w:rsidRPr="008E4382">
        <w:rPr>
          <w:sz w:val="28"/>
        </w:rPr>
        <w:t xml:space="preserve">бюджета Марьянского сельского поселения </w:t>
      </w:r>
    </w:p>
    <w:p w:rsidR="002304DC" w:rsidRPr="008E4382" w:rsidRDefault="002304DC" w:rsidP="002304DC">
      <w:pPr>
        <w:widowControl w:val="0"/>
        <w:ind w:right="1359"/>
        <w:jc w:val="center"/>
        <w:rPr>
          <w:b/>
          <w:sz w:val="28"/>
        </w:rPr>
      </w:pPr>
      <w:r w:rsidRPr="008E4382">
        <w:rPr>
          <w:sz w:val="28"/>
        </w:rPr>
        <w:t xml:space="preserve">Красноармейского района </w:t>
      </w:r>
      <w:r>
        <w:rPr>
          <w:sz w:val="28"/>
        </w:rPr>
        <w:t>–</w:t>
      </w:r>
      <w:r w:rsidRPr="008E4382">
        <w:rPr>
          <w:sz w:val="28"/>
        </w:rPr>
        <w:t xml:space="preserve"> органы государственной власти Краснодарского края </w:t>
      </w:r>
      <w:r>
        <w:rPr>
          <w:bCs/>
          <w:sz w:val="28"/>
          <w:szCs w:val="28"/>
        </w:rPr>
        <w:t>на 2020</w:t>
      </w:r>
      <w:r w:rsidRPr="008E4382">
        <w:rPr>
          <w:bCs/>
          <w:sz w:val="28"/>
          <w:szCs w:val="28"/>
        </w:rPr>
        <w:t xml:space="preserve"> год</w:t>
      </w:r>
    </w:p>
    <w:p w:rsidR="002304DC" w:rsidRPr="00082FBD" w:rsidRDefault="002304DC" w:rsidP="002304DC">
      <w:pPr>
        <w:ind w:left="1080" w:right="1359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3044"/>
        <w:gridCol w:w="5461"/>
      </w:tblGrid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Код бюджетной классификации Ро</w:t>
            </w:r>
            <w:r w:rsidRPr="00082FBD">
              <w:rPr>
                <w:color w:val="000000"/>
                <w:sz w:val="28"/>
                <w:szCs w:val="28"/>
              </w:rPr>
              <w:t>с</w:t>
            </w:r>
            <w:r w:rsidRPr="00082FBD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 xml:space="preserve">главного </w:t>
            </w:r>
            <w:r w:rsidRPr="00082FBD">
              <w:rPr>
                <w:color w:val="000000"/>
                <w:sz w:val="28"/>
                <w:szCs w:val="28"/>
              </w:rPr>
              <w:t xml:space="preserve">администратора доходов </w:t>
            </w: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04DC" w:rsidRPr="008E4382" w:rsidRDefault="002304DC" w:rsidP="003159A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8E4382">
              <w:rPr>
                <w:sz w:val="28"/>
                <w:szCs w:val="28"/>
              </w:rPr>
              <w:t xml:space="preserve">лавного администратора 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8E4382">
              <w:rPr>
                <w:sz w:val="28"/>
                <w:szCs w:val="28"/>
              </w:rPr>
              <w:t>доходов</w:t>
            </w:r>
          </w:p>
        </w:tc>
        <w:tc>
          <w:tcPr>
            <w:tcW w:w="304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04DC" w:rsidRPr="008E4382" w:rsidRDefault="002304DC" w:rsidP="003159AD">
            <w:pPr>
              <w:widowControl w:val="0"/>
              <w:jc w:val="center"/>
              <w:rPr>
                <w:sz w:val="28"/>
                <w:szCs w:val="28"/>
              </w:rPr>
            </w:pPr>
            <w:r w:rsidRPr="008E4382">
              <w:rPr>
                <w:sz w:val="28"/>
                <w:szCs w:val="28"/>
              </w:rPr>
              <w:t xml:space="preserve">Код доходов </w:t>
            </w:r>
          </w:p>
          <w:p w:rsidR="002304DC" w:rsidRPr="008E4382" w:rsidRDefault="002304DC" w:rsidP="003159AD">
            <w:pPr>
              <w:widowControl w:val="0"/>
              <w:jc w:val="center"/>
              <w:rPr>
                <w:sz w:val="28"/>
                <w:szCs w:val="28"/>
              </w:rPr>
            </w:pPr>
            <w:r w:rsidRPr="008E4382">
              <w:rPr>
                <w:sz w:val="28"/>
                <w:szCs w:val="28"/>
              </w:rPr>
              <w:t xml:space="preserve">бюджета сельского </w:t>
            </w:r>
          </w:p>
          <w:p w:rsidR="002304DC" w:rsidRPr="008E4382" w:rsidRDefault="002304DC" w:rsidP="003159AD">
            <w:pPr>
              <w:widowControl w:val="0"/>
              <w:jc w:val="center"/>
              <w:rPr>
                <w:sz w:val="28"/>
                <w:szCs w:val="28"/>
              </w:rPr>
            </w:pPr>
            <w:r w:rsidRPr="008E4382">
              <w:rPr>
                <w:sz w:val="28"/>
                <w:szCs w:val="28"/>
              </w:rPr>
              <w:t>поселения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3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805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 xml:space="preserve">Министерство финансов </w:t>
            </w:r>
          </w:p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Краснодарского края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8E4382">
              <w:rPr>
                <w:color w:val="000000"/>
                <w:sz w:val="28"/>
                <w:szCs w:val="28"/>
              </w:rPr>
              <w:t>805</w:t>
            </w:r>
          </w:p>
        </w:tc>
        <w:tc>
          <w:tcPr>
            <w:tcW w:w="3044" w:type="dxa"/>
          </w:tcPr>
          <w:p w:rsidR="002304DC" w:rsidRPr="001E116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vAlign w:val="bottom"/>
          </w:tcPr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задолженности, образовавшейся до 1 января 2020 года, подлежащие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зачислению в бюджет муниципального образования по нормативам,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действующим до 1 января 2020 года</w:t>
            </w:r>
          </w:p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816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Министерство экономики</w:t>
            </w:r>
          </w:p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Краснодарского края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8E4382">
              <w:rPr>
                <w:color w:val="000000"/>
                <w:sz w:val="28"/>
                <w:szCs w:val="28"/>
              </w:rPr>
              <w:t>816</w:t>
            </w:r>
          </w:p>
        </w:tc>
        <w:tc>
          <w:tcPr>
            <w:tcW w:w="3044" w:type="dxa"/>
          </w:tcPr>
          <w:p w:rsidR="002304DC" w:rsidRPr="001E116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vAlign w:val="bottom"/>
          </w:tcPr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задолженности, образовавшейся до 1 января 2020 года, подлежащие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зачислению в бюджет муниципального образования по нормативам,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действующим до 1 января 2020 года</w:t>
            </w:r>
          </w:p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821</w:t>
            </w:r>
          </w:p>
          <w:p w:rsidR="002304DC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58D4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044" w:type="dxa"/>
          </w:tcPr>
          <w:p w:rsidR="002304DC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Pr="003758D4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3758D4">
              <w:rPr>
                <w:color w:val="000000"/>
                <w:sz w:val="28"/>
                <w:szCs w:val="28"/>
              </w:rPr>
              <w:t>1 11 05026 10 0000 120</w:t>
            </w:r>
          </w:p>
        </w:tc>
        <w:tc>
          <w:tcPr>
            <w:tcW w:w="5461" w:type="dxa"/>
            <w:vAlign w:val="bottom"/>
          </w:tcPr>
          <w:p w:rsidR="002304DC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Департамент имущественных отнош</w:t>
            </w:r>
            <w:r w:rsidRPr="008E4382">
              <w:rPr>
                <w:b/>
                <w:color w:val="000000"/>
                <w:sz w:val="28"/>
                <w:szCs w:val="28"/>
              </w:rPr>
              <w:t>е</w:t>
            </w:r>
            <w:r w:rsidRPr="008E4382">
              <w:rPr>
                <w:b/>
                <w:color w:val="000000"/>
                <w:sz w:val="28"/>
                <w:szCs w:val="28"/>
              </w:rPr>
              <w:t>ний Краснодарского края</w:t>
            </w:r>
          </w:p>
          <w:p w:rsidR="002304DC" w:rsidRPr="003758D4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получаемые в виде арендной платы за земельные участки, которые расположены в границах сельских поселений, находящихся в федеральной собственности и осуществление полномочий по управлению 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8E4382">
              <w:rPr>
                <w:color w:val="000000"/>
                <w:sz w:val="28"/>
                <w:szCs w:val="28"/>
              </w:rPr>
              <w:lastRenderedPageBreak/>
              <w:t>821</w:t>
            </w:r>
          </w:p>
        </w:tc>
        <w:tc>
          <w:tcPr>
            <w:tcW w:w="3044" w:type="dxa"/>
          </w:tcPr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1 16 10123 01 0000 140</w:t>
            </w: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1E116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задолженности, образовавшейся до 1 января 2020 года, подлежащие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зачислению в бюджет муниципального образования по нормативам,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действующим до 1 января 2020 года</w:t>
            </w:r>
          </w:p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854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Министерство природных ресурсов  Краснодарск</w:t>
            </w:r>
            <w:r w:rsidRPr="008E4382">
              <w:rPr>
                <w:b/>
                <w:color w:val="000000"/>
                <w:sz w:val="28"/>
                <w:szCs w:val="28"/>
              </w:rPr>
              <w:t>о</w:t>
            </w:r>
            <w:r w:rsidRPr="008E4382">
              <w:rPr>
                <w:b/>
                <w:color w:val="000000"/>
                <w:sz w:val="28"/>
                <w:szCs w:val="28"/>
              </w:rPr>
              <w:t>го края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8E4382"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3044" w:type="dxa"/>
          </w:tcPr>
          <w:p w:rsidR="002304DC" w:rsidRPr="001E116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</w:tcPr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задолженности, образовавшейся до 1 января 2020 года, подлежащие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зачислению в бюджет муниципального образования по нормативам,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действующим до 1 января 2020 года</w:t>
            </w:r>
          </w:p>
          <w:p w:rsidR="002304DC" w:rsidRPr="00F92658" w:rsidRDefault="002304DC" w:rsidP="003159AD"/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</w:tcPr>
          <w:p w:rsidR="002304DC" w:rsidRPr="00F92658" w:rsidRDefault="002304DC" w:rsidP="003159AD"/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9414A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89414A">
              <w:rPr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9414A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9414A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89414A">
              <w:rPr>
                <w:b/>
                <w:color w:val="000000"/>
                <w:sz w:val="28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1 13 02995 10 000 130</w:t>
            </w: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61" w:type="dxa"/>
            <w:vAlign w:val="bottom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административных правонарушениях, за административные правонарушения в области финансов, связанных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(или)условий предоставления (расходования)межбюджетных трансфертов, нарушением условий предоставления бюджетных инвестиций, субсидий юридическим лицам, индивидуальным предпринимателям и </w:t>
            </w:r>
            <w:r>
              <w:rPr>
                <w:color w:val="000000"/>
                <w:sz w:val="28"/>
                <w:szCs w:val="28"/>
              </w:rPr>
              <w:lastRenderedPageBreak/>
              <w:t>физическим лицам, подлежащие зачислению в бюджет муниципального образования</w:t>
            </w:r>
          </w:p>
          <w:p w:rsidR="002304DC" w:rsidRPr="008E4382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8E4382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461" w:type="dxa"/>
            <w:vAlign w:val="bottom"/>
          </w:tcPr>
          <w:p w:rsidR="002304DC" w:rsidRDefault="002304DC" w:rsidP="003159AD">
            <w:pPr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2304DC" w:rsidRPr="008E4382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8E4382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1 16 10082 10 0000 140 </w:t>
            </w:r>
          </w:p>
        </w:tc>
        <w:tc>
          <w:tcPr>
            <w:tcW w:w="5461" w:type="dxa"/>
            <w:vAlign w:val="bottom"/>
          </w:tcPr>
          <w:p w:rsidR="002304DC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  <w:p w:rsidR="002304DC" w:rsidRPr="00E35B6A" w:rsidRDefault="002304DC" w:rsidP="003159AD">
            <w:pPr>
              <w:rPr>
                <w:sz w:val="28"/>
                <w:szCs w:val="28"/>
              </w:rPr>
            </w:pPr>
          </w:p>
        </w:tc>
      </w:tr>
      <w:tr w:rsidR="002304DC" w:rsidRPr="00E35B6A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1 17 01050 10 0000 140 </w:t>
            </w:r>
          </w:p>
        </w:tc>
        <w:tc>
          <w:tcPr>
            <w:tcW w:w="5461" w:type="dxa"/>
            <w:vAlign w:val="bottom"/>
          </w:tcPr>
          <w:p w:rsidR="002304DC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6D3847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 </w:t>
            </w:r>
            <w:r w:rsidRPr="006D3847">
              <w:rPr>
                <w:sz w:val="28"/>
                <w:szCs w:val="28"/>
              </w:rPr>
              <w:t>сельских</w:t>
            </w:r>
            <w:r w:rsidRPr="006D3847">
              <w:rPr>
                <w:color w:val="000000"/>
                <w:sz w:val="28"/>
                <w:szCs w:val="28"/>
              </w:rPr>
              <w:t xml:space="preserve"> поселений</w:t>
            </w:r>
            <w:r w:rsidRPr="00801576">
              <w:rPr>
                <w:sz w:val="28"/>
                <w:szCs w:val="28"/>
              </w:rPr>
              <w:t xml:space="preserve"> </w:t>
            </w: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  <w:p w:rsidR="002304DC" w:rsidRPr="00E35B6A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</w:tr>
      <w:tr w:rsidR="002304DC" w:rsidRPr="00E35B6A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1 17 05050 10 0000 140 </w:t>
            </w:r>
          </w:p>
        </w:tc>
        <w:tc>
          <w:tcPr>
            <w:tcW w:w="5461" w:type="dxa"/>
            <w:vAlign w:val="bottom"/>
          </w:tcPr>
          <w:p w:rsidR="002304DC" w:rsidRPr="00E35B6A" w:rsidRDefault="002304DC" w:rsidP="003159AD">
            <w:pPr>
              <w:tabs>
                <w:tab w:val="left" w:pos="2865"/>
              </w:tabs>
              <w:rPr>
                <w:color w:val="000000"/>
                <w:sz w:val="28"/>
                <w:szCs w:val="28"/>
              </w:rPr>
            </w:pPr>
            <w:r w:rsidRPr="006D3847">
              <w:rPr>
                <w:sz w:val="28"/>
                <w:szCs w:val="28"/>
              </w:rPr>
              <w:t>Прочие неналоговые доходы бюджетов сельских поселений</w:t>
            </w:r>
            <w:r w:rsidRPr="00E35B6A">
              <w:rPr>
                <w:color w:val="000000"/>
                <w:sz w:val="28"/>
                <w:szCs w:val="28"/>
              </w:rPr>
              <w:t xml:space="preserve"> </w:t>
            </w:r>
          </w:p>
          <w:p w:rsidR="002304DC" w:rsidRPr="00E35B6A" w:rsidRDefault="002304DC" w:rsidP="003159AD">
            <w:pPr>
              <w:tabs>
                <w:tab w:val="left" w:pos="2865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2304DC" w:rsidRPr="008E4382" w:rsidRDefault="002304DC" w:rsidP="002304DC">
      <w:pPr>
        <w:widowControl w:val="0"/>
        <w:ind w:firstLine="709"/>
        <w:jc w:val="both"/>
        <w:rPr>
          <w:sz w:val="28"/>
        </w:rPr>
      </w:pPr>
      <w:r w:rsidRPr="008E4382">
        <w:rPr>
          <w:sz w:val="28"/>
        </w:rPr>
        <w:t>*</w:t>
      </w:r>
      <w:r w:rsidRPr="008E4382">
        <w:rPr>
          <w:sz w:val="28"/>
          <w:szCs w:val="28"/>
        </w:rPr>
        <w:t>По видам и подвидам доходов, входящим в соответствующий группиров</w:t>
      </w:r>
      <w:r>
        <w:rPr>
          <w:sz w:val="28"/>
          <w:szCs w:val="28"/>
        </w:rPr>
        <w:t>о</w:t>
      </w:r>
      <w:r w:rsidRPr="008E4382">
        <w:rPr>
          <w:sz w:val="28"/>
          <w:szCs w:val="28"/>
        </w:rPr>
        <w:t>чн</w:t>
      </w:r>
      <w:r>
        <w:rPr>
          <w:sz w:val="28"/>
          <w:szCs w:val="28"/>
        </w:rPr>
        <w:t>ый</w:t>
      </w:r>
      <w:r w:rsidRPr="008E4382">
        <w:rPr>
          <w:sz w:val="28"/>
          <w:szCs w:val="28"/>
        </w:rPr>
        <w:t xml:space="preserve"> код бюджетной классификации,  </w:t>
      </w:r>
      <w:r w:rsidRPr="008E4382">
        <w:rPr>
          <w:sz w:val="28"/>
        </w:rPr>
        <w:t>зачисляемым в местные бюджеты</w:t>
      </w:r>
      <w:r w:rsidRPr="008E4382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8E4382">
        <w:rPr>
          <w:sz w:val="28"/>
        </w:rPr>
        <w:t>.</w:t>
      </w:r>
    </w:p>
    <w:p w:rsidR="002304DC" w:rsidRDefault="002304DC" w:rsidP="00190F75">
      <w:pPr>
        <w:rPr>
          <w:sz w:val="28"/>
        </w:rPr>
      </w:pP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ПРИЛОЖЕНИЕ № 3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К решению Совета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Марьянского сельского поселения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 xml:space="preserve">Красноармейского района 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От 16.12.2019г. № 5/1</w:t>
      </w:r>
    </w:p>
    <w:p w:rsidR="00221178" w:rsidRDefault="00221178" w:rsidP="00190F75">
      <w:pPr>
        <w:rPr>
          <w:sz w:val="28"/>
        </w:rPr>
      </w:pPr>
    </w:p>
    <w:p w:rsidR="00221178" w:rsidRDefault="00221178" w:rsidP="00221178">
      <w:pPr>
        <w:jc w:val="center"/>
        <w:rPr>
          <w:sz w:val="28"/>
        </w:rPr>
      </w:pPr>
      <w:r w:rsidRPr="0066115C">
        <w:rPr>
          <w:color w:val="000000"/>
          <w:sz w:val="28"/>
          <w:szCs w:val="28"/>
        </w:rPr>
        <w:t>Поступление доходов</w:t>
      </w:r>
      <w:r w:rsidRPr="00221178">
        <w:rPr>
          <w:color w:val="000000"/>
          <w:sz w:val="28"/>
          <w:szCs w:val="28"/>
        </w:rPr>
        <w:t xml:space="preserve"> </w:t>
      </w:r>
      <w:r w:rsidRPr="0066115C">
        <w:rPr>
          <w:color w:val="000000"/>
          <w:sz w:val="28"/>
          <w:szCs w:val="28"/>
        </w:rPr>
        <w:t>в бюджет Марьянского сельского поселения</w:t>
      </w:r>
      <w:r w:rsidRPr="00221178">
        <w:rPr>
          <w:color w:val="000000"/>
          <w:sz w:val="28"/>
          <w:szCs w:val="28"/>
        </w:rPr>
        <w:t xml:space="preserve"> </w:t>
      </w:r>
      <w:r w:rsidRPr="0066115C">
        <w:rPr>
          <w:color w:val="000000"/>
          <w:sz w:val="28"/>
          <w:szCs w:val="28"/>
        </w:rPr>
        <w:t>Красноармейского района в 2020 году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тыс.руб</w:t>
      </w:r>
    </w:p>
    <w:tbl>
      <w:tblPr>
        <w:tblW w:w="10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4320"/>
        <w:gridCol w:w="2240"/>
      </w:tblGrid>
      <w:tr w:rsidR="0066115C" w:rsidRPr="0066115C" w:rsidTr="00221178">
        <w:trPr>
          <w:trHeight w:val="1560"/>
        </w:trPr>
        <w:tc>
          <w:tcPr>
            <w:tcW w:w="3460" w:type="dxa"/>
            <w:vMerge w:val="restart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Код дохода                                                                                             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6115C" w:rsidRPr="0066115C" w:rsidTr="00221178">
        <w:trPr>
          <w:trHeight w:val="322"/>
        </w:trPr>
        <w:tc>
          <w:tcPr>
            <w:tcW w:w="3460" w:type="dxa"/>
            <w:vMerge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15C" w:rsidRPr="0066115C" w:rsidTr="00221178">
        <w:trPr>
          <w:trHeight w:val="39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6115C" w:rsidRPr="0066115C" w:rsidTr="00221178">
        <w:trPr>
          <w:trHeight w:val="37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15C" w:rsidRPr="0066115C" w:rsidTr="00221178">
        <w:trPr>
          <w:trHeight w:val="37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26757,0</w:t>
            </w:r>
          </w:p>
        </w:tc>
      </w:tr>
      <w:tr w:rsidR="0066115C" w:rsidRPr="0066115C" w:rsidTr="00221178">
        <w:trPr>
          <w:trHeight w:val="37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115C" w:rsidRPr="0066115C" w:rsidTr="00221178">
        <w:trPr>
          <w:trHeight w:val="67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8658,2</w:t>
            </w:r>
          </w:p>
        </w:tc>
      </w:tr>
      <w:tr w:rsidR="0066115C" w:rsidRPr="0066115C" w:rsidTr="00221178">
        <w:trPr>
          <w:trHeight w:val="150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6493,7</w:t>
            </w:r>
          </w:p>
        </w:tc>
      </w:tr>
      <w:tr w:rsidR="0066115C" w:rsidRPr="0066115C" w:rsidTr="00221178">
        <w:trPr>
          <w:trHeight w:val="130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106,5</w:t>
            </w:r>
          </w:p>
        </w:tc>
      </w:tr>
      <w:tr w:rsidR="0066115C" w:rsidRPr="0066115C" w:rsidTr="00221178">
        <w:trPr>
          <w:trHeight w:val="112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5800,0</w:t>
            </w:r>
          </w:p>
        </w:tc>
      </w:tr>
      <w:tr w:rsidR="0066115C" w:rsidRPr="0066115C" w:rsidTr="00221178">
        <w:trPr>
          <w:trHeight w:val="106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5503,6</w:t>
            </w:r>
          </w:p>
        </w:tc>
      </w:tr>
      <w:tr w:rsidR="0066115C" w:rsidRPr="0066115C" w:rsidTr="00221178">
        <w:trPr>
          <w:trHeight w:val="363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66115C" w:rsidRPr="0066115C" w:rsidTr="00221178">
        <w:trPr>
          <w:trHeight w:val="319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66115C" w:rsidRPr="0066115C" w:rsidTr="00221178">
        <w:trPr>
          <w:trHeight w:val="294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6115C" w:rsidRPr="0066115C" w:rsidTr="00221178">
        <w:trPr>
          <w:trHeight w:val="63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26757,0</w:t>
            </w:r>
          </w:p>
        </w:tc>
      </w:tr>
      <w:tr w:rsidR="0066115C" w:rsidRPr="0066115C" w:rsidTr="00221178">
        <w:trPr>
          <w:trHeight w:val="45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6115C" w:rsidRPr="0066115C" w:rsidTr="00221178">
        <w:trPr>
          <w:trHeight w:val="151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23812,6</w:t>
            </w:r>
          </w:p>
        </w:tc>
      </w:tr>
      <w:tr w:rsidR="0066115C" w:rsidRPr="0066115C" w:rsidTr="00221178">
        <w:trPr>
          <w:trHeight w:val="192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23712,6</w:t>
            </w:r>
          </w:p>
        </w:tc>
      </w:tr>
      <w:tr w:rsidR="0066115C" w:rsidRPr="0066115C" w:rsidTr="00221178">
        <w:trPr>
          <w:trHeight w:val="163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Дотации на           выравнивание бюджетной обеспеченности 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10968,2</w:t>
            </w:r>
          </w:p>
        </w:tc>
      </w:tr>
      <w:tr w:rsidR="0066115C" w:rsidRPr="0066115C" w:rsidTr="00221178">
        <w:trPr>
          <w:trHeight w:val="163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                                             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11748,3</w:t>
            </w:r>
          </w:p>
        </w:tc>
      </w:tr>
      <w:tr w:rsidR="0066115C" w:rsidRPr="0066115C" w:rsidTr="00221178">
        <w:trPr>
          <w:trHeight w:val="205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  Субвенции бюджетам бюджетной системы Российской Федерации    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432,3</w:t>
            </w:r>
          </w:p>
        </w:tc>
      </w:tr>
      <w:tr w:rsidR="0066115C" w:rsidRPr="0066115C" w:rsidTr="00221178">
        <w:trPr>
          <w:trHeight w:val="118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563,8</w:t>
            </w:r>
          </w:p>
        </w:tc>
      </w:tr>
      <w:tr w:rsidR="0066115C" w:rsidRPr="0066115C" w:rsidTr="00221178">
        <w:trPr>
          <w:trHeight w:val="75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2 07 00000 00 0000 150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6115C" w:rsidRPr="0066115C" w:rsidTr="00221178">
        <w:trPr>
          <w:trHeight w:val="37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50569,6</w:t>
            </w:r>
          </w:p>
        </w:tc>
      </w:tr>
    </w:tbl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221178" w:rsidP="00221178">
      <w:pPr>
        <w:jc w:val="right"/>
        <w:rPr>
          <w:sz w:val="28"/>
        </w:rPr>
      </w:pPr>
      <w:r>
        <w:rPr>
          <w:sz w:val="28"/>
        </w:rPr>
        <w:t>ПРИЛОЖЕНИЕ № 4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К решению Совета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Марьянского сельского поселения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Красноармейского района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От 16.12.2019г. № 5/1</w:t>
      </w:r>
    </w:p>
    <w:p w:rsidR="00221178" w:rsidRDefault="00221178" w:rsidP="00190F75">
      <w:pPr>
        <w:rPr>
          <w:sz w:val="28"/>
        </w:rPr>
      </w:pPr>
    </w:p>
    <w:p w:rsidR="00221178" w:rsidRDefault="00221178" w:rsidP="00221178">
      <w:pPr>
        <w:jc w:val="center"/>
        <w:rPr>
          <w:color w:val="000000"/>
          <w:sz w:val="28"/>
          <w:szCs w:val="28"/>
        </w:rPr>
      </w:pPr>
      <w:r w:rsidRPr="00221178">
        <w:rPr>
          <w:color w:val="000000"/>
          <w:sz w:val="28"/>
          <w:szCs w:val="28"/>
        </w:rPr>
        <w:t>Безвозмездные поступления доходов в бюджет Марьянского сельского поселения Красноармейского района в 2020 году из краевого и районного</w:t>
      </w:r>
      <w:r>
        <w:rPr>
          <w:color w:val="000000"/>
          <w:sz w:val="28"/>
          <w:szCs w:val="28"/>
        </w:rPr>
        <w:t xml:space="preserve"> </w:t>
      </w:r>
      <w:r w:rsidRPr="00221178">
        <w:rPr>
          <w:color w:val="000000"/>
          <w:sz w:val="28"/>
          <w:szCs w:val="28"/>
        </w:rPr>
        <w:t>бюджетов</w:t>
      </w:r>
    </w:p>
    <w:p w:rsidR="00221178" w:rsidRPr="00221178" w:rsidRDefault="00221178" w:rsidP="00221178">
      <w:pPr>
        <w:jc w:val="right"/>
        <w:rPr>
          <w:sz w:val="28"/>
        </w:rPr>
      </w:pPr>
      <w:r>
        <w:rPr>
          <w:color w:val="000000"/>
          <w:sz w:val="28"/>
          <w:szCs w:val="28"/>
        </w:rPr>
        <w:t>тыс.руб</w:t>
      </w:r>
    </w:p>
    <w:p w:rsidR="00221178" w:rsidRDefault="00221178" w:rsidP="00190F75">
      <w:pPr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4600"/>
        <w:gridCol w:w="1414"/>
      </w:tblGrid>
      <w:tr w:rsidR="0066115C" w:rsidRPr="0066115C" w:rsidTr="00221178">
        <w:trPr>
          <w:trHeight w:val="1560"/>
        </w:trPr>
        <w:tc>
          <w:tcPr>
            <w:tcW w:w="3640" w:type="dxa"/>
            <w:vMerge w:val="restart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Код дохода                                                                                             </w:t>
            </w:r>
          </w:p>
        </w:tc>
        <w:tc>
          <w:tcPr>
            <w:tcW w:w="4600" w:type="dxa"/>
            <w:vMerge w:val="restart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66115C" w:rsidRPr="0066115C" w:rsidTr="00221178">
        <w:trPr>
          <w:trHeight w:val="322"/>
        </w:trPr>
        <w:tc>
          <w:tcPr>
            <w:tcW w:w="3640" w:type="dxa"/>
            <w:vMerge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vMerge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</w:p>
        </w:tc>
      </w:tr>
      <w:tr w:rsidR="0066115C" w:rsidRPr="0066115C" w:rsidTr="00221178">
        <w:trPr>
          <w:trHeight w:val="39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115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115C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66115C" w:rsidRPr="0066115C" w:rsidTr="00221178">
        <w:trPr>
          <w:trHeight w:val="69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23812,6</w:t>
            </w:r>
          </w:p>
        </w:tc>
      </w:tr>
      <w:tr w:rsidR="0066115C" w:rsidRPr="0066115C" w:rsidTr="00221178">
        <w:trPr>
          <w:trHeight w:val="160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23712,6</w:t>
            </w:r>
          </w:p>
        </w:tc>
      </w:tr>
      <w:tr w:rsidR="0066115C" w:rsidRPr="0066115C" w:rsidTr="00221178">
        <w:trPr>
          <w:trHeight w:val="75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2 02 10000 10 0000 150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Дотации на           выравнивание бюджетной обеспеченности                                              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10968,2</w:t>
            </w:r>
          </w:p>
        </w:tc>
      </w:tr>
      <w:tr w:rsidR="0066115C" w:rsidRPr="0066115C" w:rsidTr="00221178">
        <w:trPr>
          <w:trHeight w:val="112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10968,2</w:t>
            </w:r>
          </w:p>
        </w:tc>
      </w:tr>
      <w:tr w:rsidR="0066115C" w:rsidRPr="0066115C" w:rsidTr="00221178">
        <w:trPr>
          <w:trHeight w:val="151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                                                       Субсидии бюджетам бюджетной системы Российской Федерации (межбюджетные субсидии)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11748,3</w:t>
            </w:r>
          </w:p>
        </w:tc>
      </w:tr>
      <w:tr w:rsidR="0066115C" w:rsidRPr="0066115C" w:rsidTr="00221178">
        <w:trPr>
          <w:trHeight w:val="150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2 02 25555 00 0000 150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Субсидии бюджетам на реализацию программ формирования современной городской среды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0</w:t>
            </w:r>
          </w:p>
        </w:tc>
      </w:tr>
      <w:tr w:rsidR="0066115C" w:rsidRPr="0066115C" w:rsidTr="00221178">
        <w:trPr>
          <w:trHeight w:val="150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0</w:t>
            </w:r>
          </w:p>
        </w:tc>
      </w:tr>
      <w:tr w:rsidR="0066115C" w:rsidRPr="0066115C" w:rsidTr="00221178">
        <w:trPr>
          <w:trHeight w:val="37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11748,3</w:t>
            </w:r>
          </w:p>
        </w:tc>
      </w:tr>
      <w:tr w:rsidR="0066115C" w:rsidRPr="0066115C" w:rsidTr="00221178">
        <w:trPr>
          <w:trHeight w:val="75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11748,3</w:t>
            </w:r>
          </w:p>
        </w:tc>
      </w:tr>
      <w:tr w:rsidR="0066115C" w:rsidRPr="0066115C" w:rsidTr="00221178">
        <w:trPr>
          <w:trHeight w:val="75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432,3</w:t>
            </w:r>
          </w:p>
        </w:tc>
      </w:tr>
      <w:tr w:rsidR="0066115C" w:rsidRPr="0066115C" w:rsidTr="00221178">
        <w:trPr>
          <w:trHeight w:val="150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7,6</w:t>
            </w:r>
          </w:p>
        </w:tc>
      </w:tr>
      <w:tr w:rsidR="0066115C" w:rsidRPr="0066115C" w:rsidTr="00221178">
        <w:trPr>
          <w:trHeight w:val="187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424,7</w:t>
            </w:r>
          </w:p>
        </w:tc>
      </w:tr>
      <w:tr w:rsidR="0066115C" w:rsidRPr="0066115C" w:rsidTr="00221178">
        <w:trPr>
          <w:trHeight w:val="37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563,8</w:t>
            </w:r>
          </w:p>
        </w:tc>
      </w:tr>
      <w:tr w:rsidR="0066115C" w:rsidRPr="0066115C" w:rsidTr="00221178">
        <w:trPr>
          <w:trHeight w:val="262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2 02 40014 10 0000 150  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563,8</w:t>
            </w:r>
          </w:p>
        </w:tc>
      </w:tr>
      <w:tr w:rsidR="0066115C" w:rsidRPr="0066115C" w:rsidTr="00221178">
        <w:trPr>
          <w:trHeight w:val="375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2 07 00000 00 0000 180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6115C" w:rsidRPr="0066115C" w:rsidTr="00221178">
        <w:trPr>
          <w:trHeight w:val="90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ПРИЛОЖЕНИЕ № 5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К решению Совета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Марьянского сельского поселения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 xml:space="preserve">Красноармейского района 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От 16.12.2019г. № 5/1</w:t>
      </w:r>
    </w:p>
    <w:p w:rsidR="00221178" w:rsidRDefault="00221178" w:rsidP="00221178">
      <w:pPr>
        <w:jc w:val="right"/>
        <w:rPr>
          <w:sz w:val="28"/>
        </w:rPr>
      </w:pPr>
    </w:p>
    <w:p w:rsidR="00221178" w:rsidRDefault="00221178" w:rsidP="00221178">
      <w:pPr>
        <w:jc w:val="right"/>
        <w:rPr>
          <w:sz w:val="28"/>
        </w:rPr>
      </w:pPr>
    </w:p>
    <w:p w:rsidR="00221178" w:rsidRDefault="00221178" w:rsidP="00221178">
      <w:pPr>
        <w:jc w:val="center"/>
        <w:rPr>
          <w:sz w:val="28"/>
        </w:rPr>
      </w:pPr>
      <w:r>
        <w:rPr>
          <w:sz w:val="28"/>
        </w:rPr>
        <w:t>Распределение расходов бюджета Марьянского сельского поселения на 2020 год по разделам и подразделам функциональной классификации расходов</w:t>
      </w:r>
    </w:p>
    <w:p w:rsidR="00221178" w:rsidRDefault="00221178" w:rsidP="00190F75">
      <w:pPr>
        <w:rPr>
          <w:sz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116"/>
        <w:gridCol w:w="535"/>
        <w:gridCol w:w="960"/>
        <w:gridCol w:w="960"/>
        <w:gridCol w:w="960"/>
        <w:gridCol w:w="3564"/>
        <w:gridCol w:w="571"/>
        <w:gridCol w:w="569"/>
        <w:gridCol w:w="286"/>
      </w:tblGrid>
      <w:tr w:rsidR="0066115C" w:rsidRPr="0066115C" w:rsidTr="00221178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</w:rPr>
            </w:pPr>
            <w:r w:rsidRPr="0066115C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Сумма                             (тыс.руб)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7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6115C">
              <w:rPr>
                <w:i/>
                <w:iCs/>
                <w:color w:val="000000"/>
                <w:sz w:val="28"/>
                <w:szCs w:val="28"/>
              </w:rPr>
              <w:t xml:space="preserve">   Всего расходов</w:t>
            </w: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50569,6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7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   в том числе 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7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12996,1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1109,0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12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6628,6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10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5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611,8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4446,5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424,7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424,7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1209,5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10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44" w:type="dxa"/>
            <w:gridSpan w:val="4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1059,5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6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444" w:type="dxa"/>
            <w:gridSpan w:val="4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19892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18242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4895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10802,5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10802,5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64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Расходы на обслуживание государственного и  муниципального долга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221178" w:rsidP="00221178">
      <w:pPr>
        <w:jc w:val="right"/>
        <w:rPr>
          <w:sz w:val="28"/>
        </w:rPr>
      </w:pPr>
      <w:r>
        <w:rPr>
          <w:sz w:val="28"/>
        </w:rPr>
        <w:t>ПРИЛОЖЕНИЕ № 6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К решению Совета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Марьянского сельского поселения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 xml:space="preserve">Красноармейского района 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От 16.12.2019г. № 5/1</w:t>
      </w:r>
    </w:p>
    <w:p w:rsidR="0066115C" w:rsidRPr="00221178" w:rsidRDefault="00221178" w:rsidP="00221178">
      <w:pPr>
        <w:jc w:val="center"/>
        <w:rPr>
          <w:sz w:val="28"/>
          <w:szCs w:val="28"/>
        </w:rPr>
      </w:pPr>
      <w:r w:rsidRPr="00221178">
        <w:rPr>
          <w:color w:val="000000"/>
          <w:sz w:val="28"/>
          <w:szCs w:val="28"/>
        </w:rPr>
        <w:t>Распределение бюджетных ассигнованийпо целевым статьям (муниципальным программам Марьянского сельского поселения Красноармейского района и непрограммным направлениям деятельности), группам видов расходов классификации расходов бюджета на 2020 год</w:t>
      </w: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tbl>
      <w:tblPr>
        <w:tblW w:w="95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60"/>
        <w:gridCol w:w="460"/>
        <w:gridCol w:w="960"/>
        <w:gridCol w:w="960"/>
        <w:gridCol w:w="1504"/>
        <w:gridCol w:w="1740"/>
        <w:gridCol w:w="940"/>
        <w:gridCol w:w="1300"/>
      </w:tblGrid>
      <w:tr w:rsidR="0066115C" w:rsidRPr="0066115C" w:rsidTr="0040414A">
        <w:trPr>
          <w:trHeight w:val="1125"/>
        </w:trPr>
        <w:tc>
          <w:tcPr>
            <w:tcW w:w="7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сумма (тыс.руб.)</w:t>
            </w:r>
          </w:p>
        </w:tc>
      </w:tr>
      <w:tr w:rsidR="0066115C" w:rsidRPr="0066115C" w:rsidTr="0040414A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4" w:type="dxa"/>
            <w:gridSpan w:val="5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6115C" w:rsidRPr="0066115C" w:rsidTr="0040414A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50569,6</w:t>
            </w:r>
          </w:p>
        </w:tc>
      </w:tr>
      <w:tr w:rsidR="0066115C" w:rsidRPr="0066115C" w:rsidTr="0040414A">
        <w:trPr>
          <w:trHeight w:val="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3881,5</w:t>
            </w:r>
          </w:p>
        </w:tc>
      </w:tr>
      <w:tr w:rsidR="0066115C" w:rsidRPr="0066115C" w:rsidTr="0040414A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</w:rPr>
            </w:pPr>
            <w:r w:rsidRPr="0066115C">
              <w:rPr>
                <w:b/>
                <w:bCs/>
                <w:i/>
                <w:iCs/>
                <w:color w:val="000000"/>
              </w:rPr>
              <w:t xml:space="preserve"> «Развитие муниципальной службы в Марьянском сельском поселении Красноармейского района»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Развитие системы подготовки кадров для  муниципальной службы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5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01 1 01 10030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01 1 01 10030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10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</w:rPr>
            </w:pPr>
            <w:r w:rsidRPr="0066115C">
              <w:rPr>
                <w:b/>
                <w:bCs/>
                <w:i/>
                <w:iCs/>
                <w:color w:val="000000"/>
              </w:rPr>
              <w:t xml:space="preserve"> «Развитие материально-технической базы и освещение деятельности Администрации»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1075,0</w:t>
            </w:r>
          </w:p>
        </w:tc>
      </w:tr>
      <w:tr w:rsidR="0066115C" w:rsidRPr="0066115C" w:rsidTr="0040414A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Расходы на обеспечение деятельности администрации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1075,0</w:t>
            </w:r>
          </w:p>
        </w:tc>
      </w:tr>
      <w:tr w:rsidR="0066115C" w:rsidRPr="0066115C" w:rsidTr="0040414A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1070,0</w:t>
            </w:r>
          </w:p>
        </w:tc>
      </w:tr>
      <w:tr w:rsidR="0066115C" w:rsidRPr="0066115C" w:rsidTr="0040414A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1070,0</w:t>
            </w:r>
          </w:p>
        </w:tc>
      </w:tr>
      <w:tr w:rsidR="0066115C" w:rsidRPr="0066115C" w:rsidTr="0040414A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 xml:space="preserve">Развитие инвестиционного потенциала и формирование инвестиционной привлекательности муниципального образования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01 2 02 10140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6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01 2 02 10140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«Обеспечение реализации муниципальной программы «Развитие муниципальной службы»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2606,5</w:t>
            </w:r>
          </w:p>
        </w:tc>
      </w:tr>
      <w:tr w:rsidR="0066115C" w:rsidRPr="0066115C" w:rsidTr="0040414A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2606,5</w:t>
            </w:r>
          </w:p>
        </w:tc>
      </w:tr>
      <w:tr w:rsidR="0066115C" w:rsidRPr="0066115C" w:rsidTr="0040414A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2606,5</w:t>
            </w:r>
          </w:p>
        </w:tc>
      </w:tr>
      <w:tr w:rsidR="0066115C" w:rsidRPr="0066115C" w:rsidTr="0040414A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2386,5</w:t>
            </w:r>
          </w:p>
        </w:tc>
      </w:tr>
      <w:tr w:rsidR="0066115C" w:rsidRPr="0066115C" w:rsidTr="0040414A">
        <w:trPr>
          <w:trHeight w:val="6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66115C" w:rsidRPr="0066115C" w:rsidTr="0040414A">
        <w:trPr>
          <w:trHeight w:val="8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02 0 01 10200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02 0 01 10200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66115C" w:rsidRPr="0066115C" w:rsidTr="0040414A">
        <w:trPr>
          <w:trHeight w:val="12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«Пожарная безопасность в муниципальных учреждениях в Марьянском сельском поселении Красноармейского района»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повышению пожарной безопасности населения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03 2 02 10510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03 2 02 10510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6115C" w:rsidRPr="0066115C" w:rsidTr="0040414A">
        <w:trPr>
          <w:trHeight w:val="11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03 4 04 00000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6115C" w:rsidRPr="0066115C" w:rsidTr="0040414A">
        <w:trPr>
          <w:trHeight w:val="15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03 4 04 10040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03 4 04 10040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10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03 4 04 10120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03 4 04 10120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6115C" w:rsidRPr="0066115C" w:rsidTr="0040414A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«Противодействие коррупции в Марьянском сельском поселении Красноармейского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03 5 00 00000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03 5 05 00000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5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03 5 05 10080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03 5 05 10080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3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19842,0</w:t>
            </w:r>
          </w:p>
        </w:tc>
      </w:tr>
      <w:tr w:rsidR="0066115C" w:rsidRPr="0066115C" w:rsidTr="0040414A">
        <w:trPr>
          <w:trHeight w:val="14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9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04 1 01 10440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04 1 01 10440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15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18242,0</w:t>
            </w:r>
          </w:p>
        </w:tc>
      </w:tr>
      <w:tr w:rsidR="0066115C" w:rsidRPr="0066115C" w:rsidTr="0040414A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содержанию и ремонту дорог общего пользования(за исключением автомобильных дорог федерального значения)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18242,0</w:t>
            </w:r>
          </w:p>
        </w:tc>
      </w:tr>
      <w:tr w:rsidR="0066115C" w:rsidRPr="0066115C" w:rsidTr="0040414A">
        <w:trPr>
          <w:trHeight w:val="5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Дорожный фонд муниципального образования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04 2 02 10130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6493,7</w:t>
            </w:r>
          </w:p>
        </w:tc>
      </w:tr>
      <w:tr w:rsidR="0066115C" w:rsidRPr="0066115C" w:rsidTr="0040414A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04 2 02 10130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6493,7</w:t>
            </w:r>
          </w:p>
        </w:tc>
      </w:tr>
      <w:tr w:rsidR="0066115C" w:rsidRPr="0066115C" w:rsidTr="0040414A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S2440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11748,3</w:t>
            </w:r>
          </w:p>
        </w:tc>
      </w:tr>
      <w:tr w:rsidR="0066115C" w:rsidRPr="0066115C" w:rsidTr="0040414A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S2440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11748,3</w:t>
            </w:r>
          </w:p>
        </w:tc>
      </w:tr>
      <w:tr w:rsidR="0066115C" w:rsidRPr="0066115C" w:rsidTr="0040414A">
        <w:trPr>
          <w:trHeight w:val="6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населенного пункта»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4213,8</w:t>
            </w:r>
          </w:p>
        </w:tc>
      </w:tr>
      <w:tr w:rsidR="0066115C" w:rsidRPr="0066115C" w:rsidTr="0040414A">
        <w:trPr>
          <w:trHeight w:val="12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4213,8</w:t>
            </w:r>
          </w:p>
        </w:tc>
      </w:tr>
      <w:tr w:rsidR="0066115C" w:rsidRPr="0066115C" w:rsidTr="0040414A">
        <w:trPr>
          <w:trHeight w:val="4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66115C" w:rsidRPr="0066115C" w:rsidTr="0040414A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1650,0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1650,0</w:t>
            </w:r>
          </w:p>
        </w:tc>
      </w:tr>
      <w:tr w:rsidR="0066115C" w:rsidRPr="0066115C" w:rsidTr="0040414A">
        <w:trPr>
          <w:trHeight w:val="15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05 0 0120700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563,8</w:t>
            </w:r>
          </w:p>
        </w:tc>
      </w:tr>
      <w:tr w:rsidR="0066115C" w:rsidRPr="0066115C" w:rsidTr="0040414A">
        <w:trPr>
          <w:trHeight w:val="5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05 0 0120700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563,8</w:t>
            </w:r>
          </w:p>
        </w:tc>
      </w:tr>
      <w:tr w:rsidR="0066115C" w:rsidRPr="0066115C" w:rsidTr="0040414A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13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«Осуществление переданных полномочий органов местного самоуправления поселений по актуализации  схем теплоснабжения сельских поселений Красноармейского района».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06 0 01 20900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06 0 01 20900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5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Реализация прочих мероприятий для детей и молодежи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07 0 01 10280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07 0 01 10280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в Марьянском сельском поселении Красноармейского района»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10712,0</w:t>
            </w:r>
          </w:p>
        </w:tc>
      </w:tr>
      <w:tr w:rsidR="0066115C" w:rsidRPr="0066115C" w:rsidTr="0040414A">
        <w:trPr>
          <w:trHeight w:val="13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«Обеспечение деятельности муниципальных культурно-досуговых учреждений культуры Марьянского  сельского поселения»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8193,0</w:t>
            </w:r>
          </w:p>
        </w:tc>
      </w:tr>
      <w:tr w:rsidR="0066115C" w:rsidRPr="0066115C" w:rsidTr="0040414A">
        <w:trPr>
          <w:trHeight w:val="11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8193,0</w:t>
            </w:r>
          </w:p>
        </w:tc>
      </w:tr>
      <w:tr w:rsidR="0066115C" w:rsidRPr="0066115C" w:rsidTr="0040414A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8183,0</w:t>
            </w:r>
          </w:p>
        </w:tc>
      </w:tr>
      <w:tr w:rsidR="0066115C" w:rsidRPr="0066115C" w:rsidTr="0040414A">
        <w:trPr>
          <w:trHeight w:val="6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7330,0</w:t>
            </w:r>
          </w:p>
        </w:tc>
      </w:tr>
      <w:tr w:rsidR="0066115C" w:rsidRPr="0066115C" w:rsidTr="0040414A">
        <w:trPr>
          <w:trHeight w:val="5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66115C" w:rsidRPr="0066115C" w:rsidTr="0040414A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66115C" w:rsidRPr="0066115C" w:rsidTr="0040414A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08 1 01 09010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08 1 01 09010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6115C" w:rsidRPr="0066115C" w:rsidTr="0040414A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«Развитие библиотечного обслуживания населения Марьянского сельского поселения»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2469,0</w:t>
            </w:r>
          </w:p>
        </w:tc>
      </w:tr>
      <w:tr w:rsidR="0066115C" w:rsidRPr="0066115C" w:rsidTr="0040414A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сохранению и развитию библиотечной деятельности в Марьянском сельском поселении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2469,0</w:t>
            </w:r>
          </w:p>
        </w:tc>
      </w:tr>
      <w:tr w:rsidR="0066115C" w:rsidRPr="0066115C" w:rsidTr="0040414A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2409,0</w:t>
            </w:r>
          </w:p>
        </w:tc>
      </w:tr>
      <w:tr w:rsidR="0066115C" w:rsidRPr="0066115C" w:rsidTr="0040414A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2284,0</w:t>
            </w:r>
          </w:p>
        </w:tc>
      </w:tr>
      <w:tr w:rsidR="0066115C" w:rsidRPr="0066115C" w:rsidTr="0040414A">
        <w:trPr>
          <w:trHeight w:val="6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08 2 02 09010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6115C" w:rsidRPr="0066115C" w:rsidTr="0040414A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08 2 02 09010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6115C" w:rsidRPr="0066115C" w:rsidTr="0040414A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«Организация и проведение праздничных дней и памятных дат в Марьянском сельском поселении Красноармейского района»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08 3 03 00000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8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08 3 03 10090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08 3 03 10090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«Экономическое развитие и инновационная экономика»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обеспечению устойчивого экономического развития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1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09 0 01 10370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09 0 01 10370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«Социальная поддержка граждан»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381,7</w:t>
            </w:r>
          </w:p>
        </w:tc>
      </w:tr>
      <w:tr w:rsidR="0066115C" w:rsidRPr="0066115C" w:rsidTr="0040414A">
        <w:trPr>
          <w:trHeight w:val="14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направленные на</w:t>
            </w:r>
            <w:r w:rsidRPr="0066115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6115C">
              <w:rPr>
                <w:color w:val="000000"/>
                <w:sz w:val="22"/>
                <w:szCs w:val="22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66115C" w:rsidRPr="0066115C" w:rsidTr="0040414A">
        <w:trPr>
          <w:trHeight w:val="17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12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66115C" w:rsidRPr="0066115C" w:rsidTr="0040414A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66115C" w:rsidRPr="0066115C" w:rsidTr="0040414A">
        <w:trPr>
          <w:trHeight w:val="8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поддержки муниципальных служащих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14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Доплаты к пенсии за вычслугу лет лицам, замещающим должности государственной гражданской службы.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10 0 02 10390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10 0 02 10390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поддержке и развития физической культуры и спорта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11 0 01 10310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11 0 01 10310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2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2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13 0 01 10520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13 0 01 10520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2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5C" w:rsidRPr="0066115C" w:rsidTr="0040414A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15  0 00 00000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Основные мероприятия муниципальной программы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15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15 1 01 10550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15 1 01 10550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7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высшего должностного лица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i/>
                <w:iCs/>
                <w:color w:val="000000"/>
                <w:sz w:val="22"/>
                <w:szCs w:val="22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7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7053,3</w:t>
            </w:r>
          </w:p>
        </w:tc>
      </w:tr>
      <w:tr w:rsidR="0066115C" w:rsidRPr="0066115C" w:rsidTr="0040414A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i/>
                <w:iCs/>
                <w:color w:val="000000"/>
                <w:sz w:val="22"/>
                <w:szCs w:val="22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6621,0</w:t>
            </w:r>
          </w:p>
        </w:tc>
      </w:tr>
      <w:tr w:rsidR="0066115C" w:rsidRPr="0066115C" w:rsidTr="0040414A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6621,0</w:t>
            </w:r>
          </w:p>
        </w:tc>
      </w:tr>
      <w:tr w:rsidR="0066115C" w:rsidRPr="0066115C" w:rsidTr="0040414A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6621,0</w:t>
            </w:r>
          </w:p>
        </w:tc>
      </w:tr>
      <w:tr w:rsidR="0066115C" w:rsidRPr="0066115C" w:rsidTr="0040414A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i/>
                <w:iCs/>
                <w:color w:val="000000"/>
                <w:sz w:val="22"/>
                <w:szCs w:val="22"/>
              </w:rPr>
              <w:t>Переданные государственные полномочия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432,3</w:t>
            </w:r>
          </w:p>
        </w:tc>
      </w:tr>
      <w:tr w:rsidR="0066115C" w:rsidRPr="0066115C" w:rsidTr="0040414A">
        <w:trPr>
          <w:trHeight w:val="10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51 2 00 51180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424,7</w:t>
            </w:r>
          </w:p>
        </w:tc>
      </w:tr>
      <w:tr w:rsidR="0066115C" w:rsidRPr="0066115C" w:rsidTr="0040414A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51 2 00 51180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414,7</w:t>
            </w:r>
          </w:p>
        </w:tc>
      </w:tr>
      <w:tr w:rsidR="0066115C" w:rsidRPr="0066115C" w:rsidTr="0040414A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51 2 00 51180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6115C" w:rsidRPr="0066115C" w:rsidTr="0040414A">
        <w:trPr>
          <w:trHeight w:val="13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51 2 00 60190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66115C" w:rsidRPr="0066115C" w:rsidTr="0040414A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51 2 00 60190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66115C" w:rsidRPr="0066115C" w:rsidTr="0040414A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Отдельные непрограммные  направления деятельности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51 3 0000150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115C" w:rsidRPr="0066115C" w:rsidTr="0040414A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Процентные платежи по муниципальному долгу администрации Марьянского сельского поселения Красноармейского района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51 3 0010150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115C" w:rsidRPr="0066115C" w:rsidTr="0040414A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51 3 0010150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</w:tr>
      <w:tr w:rsidR="0066115C" w:rsidRPr="0066115C" w:rsidTr="0040414A">
        <w:trPr>
          <w:trHeight w:val="20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54 1 00 00000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66115C" w:rsidRPr="0066115C" w:rsidTr="0040414A">
        <w:trPr>
          <w:trHeight w:val="31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54 1 00 20500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66115C" w:rsidRPr="0066115C" w:rsidTr="0040414A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54 1 00 20500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66115C" w:rsidRPr="0066115C" w:rsidTr="0040414A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200,2</w:t>
            </w:r>
          </w:p>
        </w:tc>
      </w:tr>
      <w:tr w:rsidR="0066115C" w:rsidRPr="0066115C" w:rsidTr="0040414A">
        <w:trPr>
          <w:trHeight w:val="7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i/>
                <w:iCs/>
                <w:color w:val="000000"/>
                <w:sz w:val="22"/>
                <w:szCs w:val="22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68 1 00 00000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66115C" w:rsidRPr="0066115C" w:rsidTr="0040414A">
        <w:trPr>
          <w:trHeight w:val="19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68 1 00 20600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66115C" w:rsidRPr="0066115C" w:rsidTr="0040414A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68 1 00 20600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66115C" w:rsidRPr="0066115C" w:rsidTr="0040414A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i/>
                <w:iCs/>
                <w:color w:val="000000"/>
                <w:sz w:val="22"/>
                <w:szCs w:val="22"/>
              </w:rPr>
              <w:t>Контрольно-счетная палата муниципального образования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68 2 00 00000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144,6</w:t>
            </w:r>
          </w:p>
        </w:tc>
      </w:tr>
      <w:tr w:rsidR="0066115C" w:rsidRPr="0066115C" w:rsidTr="0040414A">
        <w:trPr>
          <w:trHeight w:val="18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68 2 00 20600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144,6</w:t>
            </w:r>
          </w:p>
        </w:tc>
      </w:tr>
      <w:tr w:rsidR="0066115C" w:rsidRPr="0066115C" w:rsidTr="0040414A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68 2 00 20600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144,6</w:t>
            </w:r>
          </w:p>
        </w:tc>
      </w:tr>
      <w:tr w:rsidR="0066115C" w:rsidRPr="0066115C" w:rsidTr="0040414A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16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Красноармейский район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99 1 00 10050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99 1 00 10050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</w:tbl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40414A" w:rsidP="0040414A">
      <w:pPr>
        <w:jc w:val="right"/>
        <w:rPr>
          <w:sz w:val="28"/>
        </w:rPr>
      </w:pPr>
      <w:r>
        <w:rPr>
          <w:sz w:val="28"/>
        </w:rPr>
        <w:t>ПРИЛОЖЕНИЕ № 7</w:t>
      </w:r>
    </w:p>
    <w:p w:rsidR="0040414A" w:rsidRDefault="0040414A" w:rsidP="0040414A">
      <w:pPr>
        <w:jc w:val="right"/>
        <w:rPr>
          <w:sz w:val="28"/>
        </w:rPr>
      </w:pPr>
      <w:r>
        <w:rPr>
          <w:sz w:val="28"/>
        </w:rPr>
        <w:t>К решению Совета</w:t>
      </w:r>
    </w:p>
    <w:p w:rsidR="0040414A" w:rsidRDefault="0040414A" w:rsidP="0040414A">
      <w:pPr>
        <w:jc w:val="right"/>
        <w:rPr>
          <w:sz w:val="28"/>
        </w:rPr>
      </w:pPr>
      <w:r>
        <w:rPr>
          <w:sz w:val="28"/>
        </w:rPr>
        <w:t>Марьянского сельского поселения</w:t>
      </w:r>
    </w:p>
    <w:p w:rsidR="0040414A" w:rsidRDefault="0040414A" w:rsidP="0040414A">
      <w:pPr>
        <w:jc w:val="right"/>
        <w:rPr>
          <w:sz w:val="28"/>
        </w:rPr>
      </w:pPr>
      <w:r>
        <w:rPr>
          <w:sz w:val="28"/>
        </w:rPr>
        <w:t>Красноармейского района</w:t>
      </w:r>
    </w:p>
    <w:p w:rsidR="0040414A" w:rsidRDefault="0040414A" w:rsidP="0040414A">
      <w:pPr>
        <w:jc w:val="right"/>
        <w:rPr>
          <w:sz w:val="28"/>
        </w:rPr>
      </w:pPr>
      <w:r>
        <w:rPr>
          <w:sz w:val="28"/>
        </w:rPr>
        <w:t>От 16.12.2019г. № 5/1</w:t>
      </w:r>
    </w:p>
    <w:p w:rsidR="0066115C" w:rsidRDefault="0066115C" w:rsidP="00190F75">
      <w:pPr>
        <w:rPr>
          <w:sz w:val="28"/>
        </w:rPr>
      </w:pPr>
    </w:p>
    <w:p w:rsidR="0066115C" w:rsidRDefault="0040414A" w:rsidP="0040414A">
      <w:pPr>
        <w:jc w:val="center"/>
        <w:rPr>
          <w:sz w:val="28"/>
        </w:rPr>
      </w:pPr>
      <w:r>
        <w:rPr>
          <w:sz w:val="28"/>
        </w:rPr>
        <w:t>Ведомственная структура расходов бюджета Марьянского сельского поселения Красноармейского района на 2020 год</w:t>
      </w:r>
    </w:p>
    <w:p w:rsidR="0066115C" w:rsidRDefault="0066115C" w:rsidP="00190F75">
      <w:pPr>
        <w:rPr>
          <w:sz w:val="28"/>
        </w:rPr>
      </w:pPr>
    </w:p>
    <w:tbl>
      <w:tblPr>
        <w:tblW w:w="95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045"/>
        <w:gridCol w:w="2110"/>
        <w:gridCol w:w="636"/>
        <w:gridCol w:w="636"/>
        <w:gridCol w:w="656"/>
        <w:gridCol w:w="1589"/>
        <w:gridCol w:w="934"/>
        <w:gridCol w:w="1291"/>
      </w:tblGrid>
      <w:tr w:rsidR="0066115C" w:rsidRPr="0066115C" w:rsidTr="0040414A">
        <w:trPr>
          <w:trHeight w:val="1125"/>
        </w:trPr>
        <w:tc>
          <w:tcPr>
            <w:tcW w:w="695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сумма (тыс.руб.)</w:t>
            </w:r>
          </w:p>
        </w:tc>
      </w:tr>
      <w:tr w:rsidR="0066115C" w:rsidRPr="0066115C" w:rsidTr="0040414A">
        <w:trPr>
          <w:trHeight w:val="3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5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6115C" w:rsidRPr="0066115C" w:rsidTr="0040414A">
        <w:trPr>
          <w:trHeight w:val="3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gridSpan w:val="5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115C" w:rsidRPr="0066115C" w:rsidTr="0040414A">
        <w:trPr>
          <w:trHeight w:val="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115C" w:rsidRPr="0066115C" w:rsidTr="0040414A">
        <w:trPr>
          <w:trHeight w:val="11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50569,6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Общегосударственные   вопросы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12996,1</w:t>
            </w:r>
          </w:p>
        </w:tc>
      </w:tr>
      <w:tr w:rsidR="0066115C" w:rsidRPr="0066115C" w:rsidTr="0040414A">
        <w:trPr>
          <w:trHeight w:val="124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6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Обеспечение деятельности высшего должностного лица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13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9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10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25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6628,6</w:t>
            </w:r>
          </w:p>
        </w:tc>
      </w:tr>
      <w:tr w:rsidR="0066115C" w:rsidRPr="0066115C" w:rsidTr="0040414A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6628,6</w:t>
            </w:r>
          </w:p>
        </w:tc>
      </w:tr>
      <w:tr w:rsidR="0066115C" w:rsidRPr="0066115C" w:rsidTr="0040414A">
        <w:trPr>
          <w:trHeight w:val="16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6621,0</w:t>
            </w:r>
          </w:p>
        </w:tc>
      </w:tr>
      <w:tr w:rsidR="0066115C" w:rsidRPr="0066115C" w:rsidTr="0040414A">
        <w:trPr>
          <w:trHeight w:val="5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6621,0</w:t>
            </w:r>
          </w:p>
        </w:tc>
      </w:tr>
      <w:tr w:rsidR="0066115C" w:rsidRPr="0066115C" w:rsidTr="0040414A">
        <w:trPr>
          <w:trHeight w:val="9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6621,0</w:t>
            </w:r>
          </w:p>
        </w:tc>
      </w:tr>
      <w:tr w:rsidR="0066115C" w:rsidRPr="0066115C" w:rsidTr="0040414A">
        <w:trPr>
          <w:trHeight w:val="69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Переданные государственные полномочия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66115C" w:rsidRPr="0066115C" w:rsidTr="0040414A">
        <w:trPr>
          <w:trHeight w:val="15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51 2 00 60190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66115C" w:rsidRPr="0066115C" w:rsidTr="0040414A">
        <w:trPr>
          <w:trHeight w:val="6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51 2 00 60190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66115C" w:rsidRPr="0066115C" w:rsidTr="0040414A">
        <w:trPr>
          <w:trHeight w:val="6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</w:t>
            </w:r>
          </w:p>
        </w:tc>
      </w:tr>
      <w:tr w:rsidR="0066115C" w:rsidRPr="0066115C" w:rsidTr="0040414A">
        <w:trPr>
          <w:trHeight w:val="174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200,2</w:t>
            </w:r>
          </w:p>
        </w:tc>
      </w:tr>
      <w:tr w:rsidR="0066115C" w:rsidRPr="0066115C" w:rsidTr="0040414A">
        <w:trPr>
          <w:trHeight w:val="13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200,2</w:t>
            </w:r>
          </w:p>
        </w:tc>
      </w:tr>
      <w:tr w:rsidR="0066115C" w:rsidRPr="0066115C" w:rsidTr="0040414A">
        <w:trPr>
          <w:trHeight w:val="12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68 1 00 00000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66115C" w:rsidRPr="0066115C" w:rsidTr="0040414A">
        <w:trPr>
          <w:trHeight w:val="34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68 1 00 20600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66115C" w:rsidRPr="0066115C" w:rsidTr="0040414A">
        <w:trPr>
          <w:trHeight w:val="8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68 1 00 20600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66115C" w:rsidRPr="0066115C" w:rsidTr="0040414A">
        <w:trPr>
          <w:trHeight w:val="11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144,6</w:t>
            </w:r>
          </w:p>
        </w:tc>
      </w:tr>
      <w:tr w:rsidR="0066115C" w:rsidRPr="0066115C" w:rsidTr="0040414A">
        <w:trPr>
          <w:trHeight w:val="35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68 2 00 20600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144,6</w:t>
            </w:r>
          </w:p>
        </w:tc>
      </w:tr>
      <w:tr w:rsidR="0066115C" w:rsidRPr="0066115C" w:rsidTr="0040414A">
        <w:trPr>
          <w:trHeight w:val="7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68 2 00 20600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144,6</w:t>
            </w:r>
          </w:p>
        </w:tc>
      </w:tr>
      <w:tr w:rsidR="0066115C" w:rsidRPr="0066115C" w:rsidTr="0040414A">
        <w:trPr>
          <w:trHeight w:val="7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14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7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24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99 1 00 10050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99 1 00 10050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4446,5</w:t>
            </w:r>
          </w:p>
        </w:tc>
      </w:tr>
      <w:tr w:rsidR="0066115C" w:rsidRPr="0066115C" w:rsidTr="0040414A">
        <w:trPr>
          <w:trHeight w:val="7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</w:t>
            </w:r>
          </w:p>
        </w:tc>
      </w:tr>
      <w:tr w:rsidR="0066115C" w:rsidRPr="0066115C" w:rsidTr="0040414A">
        <w:trPr>
          <w:trHeight w:val="14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3881,5</w:t>
            </w:r>
          </w:p>
        </w:tc>
      </w:tr>
      <w:tr w:rsidR="0066115C" w:rsidRPr="0066115C" w:rsidTr="0040414A">
        <w:trPr>
          <w:trHeight w:val="168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«Развитие муниципальной службы в Марьянском сельском поселении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11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Развитие системы подготовки кадров для  муниципальной службы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78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Прочие обязательства муниципального образования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01 1 01 10030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01 1 01 10030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12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1075,0</w:t>
            </w:r>
          </w:p>
        </w:tc>
      </w:tr>
      <w:tr w:rsidR="0066115C" w:rsidRPr="0066115C" w:rsidTr="0040414A">
        <w:trPr>
          <w:trHeight w:val="6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1070,0</w:t>
            </w:r>
          </w:p>
        </w:tc>
      </w:tr>
      <w:tr w:rsidR="0066115C" w:rsidRPr="0066115C" w:rsidTr="0040414A">
        <w:trPr>
          <w:trHeight w:val="6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1070,0</w:t>
            </w:r>
          </w:p>
        </w:tc>
      </w:tr>
      <w:tr w:rsidR="0066115C" w:rsidRPr="0066115C" w:rsidTr="0040414A">
        <w:trPr>
          <w:trHeight w:val="75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1070,0</w:t>
            </w:r>
          </w:p>
        </w:tc>
      </w:tr>
      <w:tr w:rsidR="0066115C" w:rsidRPr="0066115C" w:rsidTr="0040414A">
        <w:trPr>
          <w:trHeight w:val="18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01 2 02 10140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8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01 2 02 10140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2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2606,5</w:t>
            </w:r>
          </w:p>
        </w:tc>
      </w:tr>
      <w:tr w:rsidR="0066115C" w:rsidRPr="0066115C" w:rsidTr="0040414A">
        <w:trPr>
          <w:trHeight w:val="7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2606,5</w:t>
            </w:r>
          </w:p>
        </w:tc>
      </w:tr>
      <w:tr w:rsidR="0066115C" w:rsidRPr="0066115C" w:rsidTr="0040414A">
        <w:trPr>
          <w:trHeight w:val="63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2606,5</w:t>
            </w:r>
          </w:p>
        </w:tc>
      </w:tr>
      <w:tr w:rsidR="0066115C" w:rsidRPr="0066115C" w:rsidTr="0040414A">
        <w:trPr>
          <w:trHeight w:val="7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2386,5</w:t>
            </w:r>
          </w:p>
        </w:tc>
      </w:tr>
      <w:tr w:rsidR="0066115C" w:rsidRPr="0066115C" w:rsidTr="0040414A">
        <w:trPr>
          <w:trHeight w:val="8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66115C" w:rsidRPr="0066115C" w:rsidTr="0040414A">
        <w:trPr>
          <w:trHeight w:val="8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23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8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02 0 01 10200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9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02 0 01 10200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7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</w:t>
            </w:r>
          </w:p>
        </w:tc>
      </w:tr>
      <w:tr w:rsidR="0066115C" w:rsidRPr="0066115C" w:rsidTr="0040414A">
        <w:trPr>
          <w:trHeight w:val="10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9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обеспечению устойчивого экономического развития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35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09 0 01 10370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09 0 01 10370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1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«Социальная поддержка граждан»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66115C" w:rsidRPr="0066115C" w:rsidTr="0040414A">
        <w:trPr>
          <w:trHeight w:val="19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направленные на</w:t>
            </w:r>
            <w:r w:rsidRPr="0066115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6115C">
              <w:rPr>
                <w:color w:val="000000"/>
                <w:sz w:val="22"/>
                <w:szCs w:val="22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66115C" w:rsidRPr="0066115C" w:rsidTr="0040414A">
        <w:trPr>
          <w:trHeight w:val="19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16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Мероприятия по развитию территориального общественного самоуправления в муниципальном образовании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10 0 01 10060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66115C" w:rsidRPr="0066115C" w:rsidTr="0040414A">
        <w:trPr>
          <w:trHeight w:val="8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10 0 01 10060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66115C" w:rsidRPr="0066115C" w:rsidTr="0040414A">
        <w:trPr>
          <w:trHeight w:val="55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5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424,7</w:t>
            </w:r>
          </w:p>
        </w:tc>
      </w:tr>
      <w:tr w:rsidR="0066115C" w:rsidRPr="0066115C" w:rsidTr="0040414A">
        <w:trPr>
          <w:trHeight w:val="75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424,7</w:t>
            </w:r>
          </w:p>
        </w:tc>
      </w:tr>
      <w:tr w:rsidR="0066115C" w:rsidRPr="0066115C" w:rsidTr="0040414A">
        <w:trPr>
          <w:trHeight w:val="148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414,7</w:t>
            </w:r>
          </w:p>
        </w:tc>
      </w:tr>
      <w:tr w:rsidR="0066115C" w:rsidRPr="0066115C" w:rsidTr="0040414A">
        <w:trPr>
          <w:trHeight w:val="84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Переданные государственные полномочия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414,7</w:t>
            </w:r>
          </w:p>
        </w:tc>
      </w:tr>
      <w:tr w:rsidR="0066115C" w:rsidRPr="0066115C" w:rsidTr="0040414A">
        <w:trPr>
          <w:trHeight w:val="15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51 2 00 51180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414,7</w:t>
            </w:r>
          </w:p>
        </w:tc>
      </w:tr>
      <w:tr w:rsidR="0066115C" w:rsidRPr="0066115C" w:rsidTr="0040414A">
        <w:trPr>
          <w:trHeight w:val="123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51 2 00 51180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414,7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51 2 00 51180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6115C" w:rsidRPr="0066115C" w:rsidTr="0040414A">
        <w:trPr>
          <w:trHeight w:val="14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1209,5</w:t>
            </w:r>
          </w:p>
        </w:tc>
      </w:tr>
      <w:tr w:rsidR="0066115C" w:rsidRPr="0066115C" w:rsidTr="0040414A">
        <w:trPr>
          <w:trHeight w:val="19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1059,5</w:t>
            </w:r>
          </w:p>
        </w:tc>
      </w:tr>
      <w:tr w:rsidR="0066115C" w:rsidRPr="0066115C" w:rsidTr="0040414A">
        <w:trPr>
          <w:trHeight w:val="11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1059,5</w:t>
            </w:r>
          </w:p>
        </w:tc>
      </w:tr>
      <w:tr w:rsidR="0066115C" w:rsidRPr="0066115C" w:rsidTr="0040414A">
        <w:trPr>
          <w:trHeight w:val="225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54 1 00 00000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1059,5</w:t>
            </w:r>
          </w:p>
        </w:tc>
      </w:tr>
      <w:tr w:rsidR="0066115C" w:rsidRPr="0066115C" w:rsidTr="0040414A">
        <w:trPr>
          <w:trHeight w:val="489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54 1 00 20500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1059,5</w:t>
            </w:r>
          </w:p>
        </w:tc>
      </w:tr>
      <w:tr w:rsidR="0066115C" w:rsidRPr="0066115C" w:rsidTr="0040414A">
        <w:trPr>
          <w:trHeight w:val="7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54 1 00 20500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1059,5</w:t>
            </w:r>
          </w:p>
        </w:tc>
      </w:tr>
      <w:tr w:rsidR="0066115C" w:rsidRPr="0066115C" w:rsidTr="0040414A">
        <w:trPr>
          <w:trHeight w:val="13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66115C" w:rsidRPr="0066115C" w:rsidTr="0040414A">
        <w:trPr>
          <w:trHeight w:val="99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66115C" w:rsidRPr="0066115C" w:rsidTr="0040414A">
        <w:trPr>
          <w:trHeight w:val="16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Подпрограмма «Пожарная безопасность в муниципальных учреждениях в Марьянском сельском поселении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84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повышению пожарной безопасности населения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03 2 02 10510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8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03 2 02 10510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2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6115C" w:rsidRPr="0066115C" w:rsidTr="0040414A">
        <w:trPr>
          <w:trHeight w:val="175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6115C" w:rsidRPr="0066115C" w:rsidTr="0040414A">
        <w:trPr>
          <w:trHeight w:val="19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03 4 04 10040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85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03 4 04 10040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124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03 4 04 10120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6115C" w:rsidRPr="0066115C" w:rsidTr="0040414A">
        <w:trPr>
          <w:trHeight w:val="85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03 4 04 10120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6115C" w:rsidRPr="0066115C" w:rsidTr="0040414A">
        <w:trPr>
          <w:trHeight w:val="16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«Противодействие коррупции в Марьянском сельском поселении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08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03 5 05 00000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63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03 5 05 10080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6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03 5 05 10080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5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19892,0</w:t>
            </w:r>
          </w:p>
        </w:tc>
      </w:tr>
      <w:tr w:rsidR="0066115C" w:rsidRPr="0066115C" w:rsidTr="0040414A">
        <w:trPr>
          <w:trHeight w:val="94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2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«Развитие сельского хозяйства»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25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40414A">
        <w:trPr>
          <w:trHeight w:val="18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3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13 0 01 10520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13 0 01 10520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7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18242,0</w:t>
            </w:r>
          </w:p>
        </w:tc>
      </w:tr>
      <w:tr w:rsidR="0066115C" w:rsidRPr="0066115C" w:rsidTr="0040414A">
        <w:trPr>
          <w:trHeight w:val="17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18242,0</w:t>
            </w:r>
          </w:p>
        </w:tc>
      </w:tr>
      <w:tr w:rsidR="0066115C" w:rsidRPr="0066115C" w:rsidTr="0040414A">
        <w:trPr>
          <w:trHeight w:val="219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18242,0</w:t>
            </w:r>
          </w:p>
        </w:tc>
      </w:tr>
      <w:tr w:rsidR="0066115C" w:rsidRPr="0066115C" w:rsidTr="0040414A">
        <w:trPr>
          <w:trHeight w:val="16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содержанию и ремонту дорог общего пользования(за исключением автомобильных дорог федерального значения)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18242,0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04 2 02 10130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6493,7</w:t>
            </w:r>
          </w:p>
        </w:tc>
      </w:tr>
      <w:tr w:rsidR="0066115C" w:rsidRPr="0066115C" w:rsidTr="0040414A">
        <w:trPr>
          <w:trHeight w:val="9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S2440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11748,3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S2440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11748,3</w:t>
            </w:r>
          </w:p>
        </w:tc>
      </w:tr>
      <w:tr w:rsidR="0066115C" w:rsidRPr="0066115C" w:rsidTr="0040414A">
        <w:trPr>
          <w:trHeight w:val="63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195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20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148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10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04 1 01 10440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108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04 1 01 10440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4903,1</w:t>
            </w:r>
          </w:p>
        </w:tc>
      </w:tr>
      <w:tr w:rsidR="0066115C" w:rsidRPr="0066115C" w:rsidTr="0040414A">
        <w:trPr>
          <w:trHeight w:val="5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12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148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21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«Осуществление переданных полномочий органов местного самоуправления поселений по актуализации  схем теплоснабжения сельских поселений Красноармейского района».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06 0 01 20900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94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06 0 01 20900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4895,0</w:t>
            </w:r>
          </w:p>
        </w:tc>
      </w:tr>
      <w:tr w:rsidR="0066115C" w:rsidRPr="0066115C" w:rsidTr="0040414A">
        <w:trPr>
          <w:trHeight w:val="11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«Благоустройство населенного пункта»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4213,8</w:t>
            </w:r>
          </w:p>
        </w:tc>
      </w:tr>
      <w:tr w:rsidR="0066115C" w:rsidRPr="0066115C" w:rsidTr="0040414A">
        <w:trPr>
          <w:trHeight w:val="21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4213,8</w:t>
            </w:r>
          </w:p>
        </w:tc>
      </w:tr>
      <w:tr w:rsidR="0066115C" w:rsidRPr="0066115C" w:rsidTr="0040414A">
        <w:trPr>
          <w:trHeight w:val="5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66115C" w:rsidRPr="0066115C" w:rsidTr="0040414A">
        <w:trPr>
          <w:trHeight w:val="9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66115C" w:rsidRPr="0066115C" w:rsidTr="0040414A">
        <w:trPr>
          <w:trHeight w:val="7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05 0 01 10670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1650,0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05 0 01 10670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1650,0</w:t>
            </w:r>
          </w:p>
        </w:tc>
      </w:tr>
      <w:tr w:rsidR="0066115C" w:rsidRPr="0066115C" w:rsidTr="0040414A">
        <w:trPr>
          <w:trHeight w:val="28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05 0 0120700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563,8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05 0 0120700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563,8</w:t>
            </w:r>
          </w:p>
        </w:tc>
      </w:tr>
      <w:tr w:rsidR="0066115C" w:rsidRPr="0066115C" w:rsidTr="0040414A">
        <w:trPr>
          <w:trHeight w:val="219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гоы"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Основные мероприятия муниципальной программы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15 1  00 00000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28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15 1  01 00000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21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15 1 01 10550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15 1 01 10550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4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69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78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«Молодежь Кубани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14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10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Реализация прочих мероприятий для детей и молодежи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07 0 01 10280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8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07 0 01 10280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10802,5</w:t>
            </w:r>
          </w:p>
        </w:tc>
      </w:tr>
      <w:tr w:rsidR="0066115C" w:rsidRPr="0066115C" w:rsidTr="0040414A">
        <w:trPr>
          <w:trHeight w:val="5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10802,5</w:t>
            </w:r>
          </w:p>
        </w:tc>
      </w:tr>
      <w:tr w:rsidR="0066115C" w:rsidRPr="0066115C" w:rsidTr="0040414A">
        <w:trPr>
          <w:trHeight w:val="16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«Развитие культуры в Марьянском сельском поселении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10802,5</w:t>
            </w:r>
          </w:p>
        </w:tc>
      </w:tr>
      <w:tr w:rsidR="0066115C" w:rsidRPr="0066115C" w:rsidTr="0040414A">
        <w:trPr>
          <w:trHeight w:val="208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«Обеспечение деятельности муниципальных культурно-досуговых учреждений культуры Марьянского  сельского поселения»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8283,5</w:t>
            </w:r>
          </w:p>
        </w:tc>
      </w:tr>
      <w:tr w:rsidR="0066115C" w:rsidRPr="0066115C" w:rsidTr="0040414A">
        <w:trPr>
          <w:trHeight w:val="12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8283,5</w:t>
            </w:r>
          </w:p>
        </w:tc>
      </w:tr>
      <w:tr w:rsidR="0066115C" w:rsidRPr="0066115C" w:rsidTr="0040414A">
        <w:trPr>
          <w:trHeight w:val="12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8273,5</w:t>
            </w:r>
          </w:p>
        </w:tc>
      </w:tr>
      <w:tr w:rsidR="0066115C" w:rsidRPr="0066115C" w:rsidTr="0040414A">
        <w:trPr>
          <w:trHeight w:val="10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7420,5</w:t>
            </w:r>
          </w:p>
        </w:tc>
      </w:tr>
      <w:tr w:rsidR="0066115C" w:rsidRPr="0066115C" w:rsidTr="0040414A">
        <w:trPr>
          <w:trHeight w:val="8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66115C" w:rsidRPr="0066115C" w:rsidTr="0040414A">
        <w:trPr>
          <w:trHeight w:val="8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66115C" w:rsidRPr="0066115C" w:rsidTr="0040414A">
        <w:trPr>
          <w:trHeight w:val="14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08 1 01 09010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6115C" w:rsidRPr="0066115C" w:rsidTr="0040414A">
        <w:trPr>
          <w:trHeight w:val="9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08 1 01 09010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6115C" w:rsidRPr="0066115C" w:rsidTr="0040414A">
        <w:trPr>
          <w:trHeight w:val="135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2469,0</w:t>
            </w:r>
          </w:p>
        </w:tc>
      </w:tr>
      <w:tr w:rsidR="0066115C" w:rsidRPr="0066115C" w:rsidTr="0040414A">
        <w:trPr>
          <w:trHeight w:val="154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сохранению и развитию библиотечной деятельности в Марьянском сельском поселении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2469,0</w:t>
            </w:r>
          </w:p>
        </w:tc>
      </w:tr>
      <w:tr w:rsidR="0066115C" w:rsidRPr="0066115C" w:rsidTr="0040414A">
        <w:trPr>
          <w:trHeight w:val="13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2409,0</w:t>
            </w:r>
          </w:p>
        </w:tc>
      </w:tr>
      <w:tr w:rsidR="0066115C" w:rsidRPr="0066115C" w:rsidTr="0040414A">
        <w:trPr>
          <w:trHeight w:val="10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 xml:space="preserve">08 2 02 00590 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2284,0</w:t>
            </w:r>
          </w:p>
        </w:tc>
      </w:tr>
      <w:tr w:rsidR="0066115C" w:rsidRPr="0066115C" w:rsidTr="0040414A">
        <w:trPr>
          <w:trHeight w:val="10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66115C" w:rsidRPr="0066115C" w:rsidTr="0040414A">
        <w:trPr>
          <w:trHeight w:val="9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6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08 2 02 09010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6115C" w:rsidRPr="0066115C" w:rsidTr="0040414A">
        <w:trPr>
          <w:trHeight w:val="10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 xml:space="preserve">08 2 02 09010 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6115C" w:rsidRPr="0066115C" w:rsidTr="0040414A">
        <w:trPr>
          <w:trHeight w:val="3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«Организация и проведение праздничных дней и памятных дат в Марьянском сельском поселении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0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08 3 03 00000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15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08 3 03 10090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0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08 3 03 10090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84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Социальная поддержка  граждан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10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поддержки муниципальных служвщих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18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10 0 02 10390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84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10 0 02 10390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9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7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53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1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поддержке и развития физической культуры и спорта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48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11 0 01 10310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0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11 0 01 10310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170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115C" w:rsidRPr="0066115C" w:rsidTr="0040414A">
        <w:trPr>
          <w:trHeight w:val="151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66115C" w:rsidRPr="0066115C" w:rsidTr="0040414A">
        <w:trPr>
          <w:trHeight w:val="136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Обеспечение деятельности администрацииМарьянского сельского поселения 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66115C" w:rsidRPr="0066115C" w:rsidTr="0040414A">
        <w:trPr>
          <w:trHeight w:val="2520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Управление государственным и муниципальным долгом  и муниципальными финансовыми активами администрации Марьянского сельского поселения  Красноармейского райоан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51 3 00 00000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66115C" w:rsidRPr="0066115C" w:rsidTr="0040414A">
        <w:trPr>
          <w:trHeight w:val="12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Процентные платежи по государственному и муниципальному долгу администрации Марьянского сельского поселения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51 3 00 10150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66115C" w:rsidRPr="0066115C" w:rsidTr="0040414A">
        <w:trPr>
          <w:trHeight w:val="1620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Обслуживание государственного  и муниципального долга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51 3 00 10150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66115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66115C" w:rsidRDefault="0066115C" w:rsidP="0066115C">
      <w:pPr>
        <w:ind w:left="5103"/>
        <w:jc w:val="center"/>
        <w:rPr>
          <w:sz w:val="28"/>
        </w:rPr>
      </w:pPr>
      <w:r>
        <w:rPr>
          <w:sz w:val="28"/>
        </w:rPr>
        <w:t xml:space="preserve">к решению Совета </w:t>
      </w:r>
      <w:r>
        <w:rPr>
          <w:sz w:val="28"/>
          <w:szCs w:val="28"/>
        </w:rPr>
        <w:t>Марьян</w:t>
      </w:r>
      <w:r>
        <w:rPr>
          <w:sz w:val="28"/>
        </w:rPr>
        <w:t>ского сельского поселения</w:t>
      </w:r>
    </w:p>
    <w:p w:rsidR="0066115C" w:rsidRDefault="0066115C" w:rsidP="0066115C">
      <w:pPr>
        <w:pStyle w:val="a4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66115C" w:rsidRPr="00302CCA" w:rsidRDefault="0066115C" w:rsidP="0066115C">
      <w:pPr>
        <w:ind w:left="5103"/>
        <w:jc w:val="center"/>
        <w:rPr>
          <w:sz w:val="28"/>
          <w:szCs w:val="28"/>
        </w:rPr>
      </w:pPr>
      <w:r w:rsidRPr="00795C5A">
        <w:rPr>
          <w:sz w:val="28"/>
          <w:szCs w:val="22"/>
        </w:rPr>
        <w:t xml:space="preserve">от </w:t>
      </w:r>
      <w:r>
        <w:rPr>
          <w:sz w:val="28"/>
          <w:szCs w:val="22"/>
        </w:rPr>
        <w:t>16.12.2019</w:t>
      </w:r>
      <w:r w:rsidRPr="00795C5A">
        <w:rPr>
          <w:sz w:val="28"/>
          <w:szCs w:val="22"/>
        </w:rPr>
        <w:t xml:space="preserve"> г. № </w:t>
      </w:r>
      <w:r>
        <w:rPr>
          <w:sz w:val="28"/>
          <w:szCs w:val="22"/>
        </w:rPr>
        <w:t>5/1</w:t>
      </w:r>
    </w:p>
    <w:p w:rsidR="0066115C" w:rsidRPr="00302CCA" w:rsidRDefault="0066115C" w:rsidP="0066115C">
      <w:pPr>
        <w:rPr>
          <w:sz w:val="28"/>
          <w:szCs w:val="28"/>
        </w:rPr>
      </w:pPr>
    </w:p>
    <w:p w:rsidR="0066115C" w:rsidRPr="00302CCA" w:rsidRDefault="0066115C" w:rsidP="0066115C">
      <w:pPr>
        <w:rPr>
          <w:sz w:val="28"/>
          <w:szCs w:val="28"/>
        </w:rPr>
      </w:pPr>
    </w:p>
    <w:p w:rsidR="0066115C" w:rsidRPr="00302CCA" w:rsidRDefault="0066115C" w:rsidP="0066115C">
      <w:pPr>
        <w:pStyle w:val="3"/>
        <w:jc w:val="center"/>
        <w:rPr>
          <w:szCs w:val="28"/>
        </w:rPr>
      </w:pPr>
      <w:r w:rsidRPr="00302CCA">
        <w:rPr>
          <w:szCs w:val="28"/>
        </w:rPr>
        <w:t>Программа муниципальных гарантий Марьянского сельского поселения Красноармейского района в валюте Российской Федерации на</w:t>
      </w:r>
    </w:p>
    <w:p w:rsidR="0066115C" w:rsidRPr="00302CCA" w:rsidRDefault="0066115C" w:rsidP="0066115C">
      <w:pPr>
        <w:pStyle w:val="3"/>
        <w:jc w:val="center"/>
        <w:rPr>
          <w:szCs w:val="28"/>
        </w:rPr>
      </w:pPr>
      <w:r w:rsidRPr="00302CCA">
        <w:rPr>
          <w:szCs w:val="28"/>
        </w:rPr>
        <w:t>20</w:t>
      </w:r>
      <w:r>
        <w:rPr>
          <w:szCs w:val="28"/>
        </w:rPr>
        <w:t>20</w:t>
      </w:r>
      <w:r w:rsidRPr="00302CCA">
        <w:rPr>
          <w:szCs w:val="28"/>
        </w:rPr>
        <w:t xml:space="preserve"> год.</w:t>
      </w:r>
    </w:p>
    <w:p w:rsidR="0066115C" w:rsidRPr="00302CCA" w:rsidRDefault="0066115C" w:rsidP="0066115C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66115C" w:rsidRPr="00302CCA" w:rsidTr="0066115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912" w:type="dxa"/>
          </w:tcPr>
          <w:p w:rsidR="0066115C" w:rsidRPr="00302CCA" w:rsidRDefault="0066115C" w:rsidP="0066115C">
            <w:pPr>
              <w:rPr>
                <w:sz w:val="28"/>
                <w:szCs w:val="28"/>
              </w:rPr>
            </w:pPr>
            <w:r w:rsidRPr="00302CCA">
              <w:rPr>
                <w:sz w:val="28"/>
                <w:szCs w:val="28"/>
              </w:rPr>
              <w:t xml:space="preserve"> </w:t>
            </w:r>
          </w:p>
          <w:p w:rsidR="0066115C" w:rsidRPr="00302CCA" w:rsidRDefault="0066115C" w:rsidP="0066115C">
            <w:pPr>
              <w:rPr>
                <w:sz w:val="28"/>
                <w:szCs w:val="28"/>
              </w:rPr>
            </w:pPr>
            <w:r w:rsidRPr="00302CCA">
              <w:rPr>
                <w:sz w:val="28"/>
                <w:szCs w:val="28"/>
              </w:rPr>
              <w:t xml:space="preserve">Бюджетные ассигнования на исполнение муниципальных гарантий Марьянского сельского поселения Красноармейского района                    </w:t>
            </w:r>
          </w:p>
          <w:p w:rsidR="0066115C" w:rsidRPr="00302CCA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115C" w:rsidRPr="00302CCA" w:rsidRDefault="0066115C" w:rsidP="0066115C">
            <w:pPr>
              <w:rPr>
                <w:sz w:val="28"/>
                <w:szCs w:val="28"/>
              </w:rPr>
            </w:pPr>
          </w:p>
          <w:p w:rsidR="0066115C" w:rsidRPr="00302CCA" w:rsidRDefault="0066115C" w:rsidP="0066115C">
            <w:pPr>
              <w:rPr>
                <w:sz w:val="28"/>
                <w:szCs w:val="28"/>
              </w:rPr>
            </w:pPr>
          </w:p>
          <w:p w:rsidR="0066115C" w:rsidRPr="00302CCA" w:rsidRDefault="0066115C" w:rsidP="0066115C">
            <w:pPr>
              <w:rPr>
                <w:sz w:val="28"/>
                <w:szCs w:val="28"/>
              </w:rPr>
            </w:pPr>
            <w:r w:rsidRPr="00302CCA">
              <w:rPr>
                <w:sz w:val="28"/>
                <w:szCs w:val="28"/>
              </w:rPr>
              <w:t>Объем, тыс. руб.</w:t>
            </w:r>
          </w:p>
        </w:tc>
      </w:tr>
    </w:tbl>
    <w:p w:rsidR="0066115C" w:rsidRPr="00302CCA" w:rsidRDefault="0066115C" w:rsidP="0066115C">
      <w:pPr>
        <w:rPr>
          <w:sz w:val="28"/>
          <w:szCs w:val="28"/>
        </w:rPr>
      </w:pPr>
    </w:p>
    <w:p w:rsidR="0066115C" w:rsidRPr="00302CCA" w:rsidRDefault="0066115C" w:rsidP="0066115C">
      <w:pPr>
        <w:ind w:left="7229" w:hanging="7229"/>
        <w:rPr>
          <w:sz w:val="28"/>
          <w:szCs w:val="28"/>
        </w:rPr>
      </w:pPr>
      <w:r w:rsidRPr="00302CCA">
        <w:rPr>
          <w:sz w:val="28"/>
          <w:szCs w:val="28"/>
        </w:rPr>
        <w:t>За счет источников финансирования дефицита бюджета</w:t>
      </w:r>
    </w:p>
    <w:p w:rsidR="0066115C" w:rsidRPr="00302CCA" w:rsidRDefault="0066115C" w:rsidP="0066115C">
      <w:pPr>
        <w:ind w:left="7229" w:hanging="7229"/>
        <w:rPr>
          <w:sz w:val="28"/>
          <w:szCs w:val="28"/>
        </w:rPr>
      </w:pPr>
      <w:r w:rsidRPr="00302CCA">
        <w:rPr>
          <w:sz w:val="28"/>
          <w:szCs w:val="28"/>
        </w:rPr>
        <w:t>Марьянского сельского поселения Красноармейского</w:t>
      </w:r>
    </w:p>
    <w:p w:rsidR="0066115C" w:rsidRPr="00302CCA" w:rsidRDefault="0066115C" w:rsidP="0066115C">
      <w:pPr>
        <w:ind w:left="7229" w:hanging="7229"/>
        <w:rPr>
          <w:sz w:val="28"/>
          <w:szCs w:val="28"/>
        </w:rPr>
      </w:pPr>
      <w:r w:rsidRPr="00302CCA">
        <w:rPr>
          <w:sz w:val="28"/>
          <w:szCs w:val="28"/>
        </w:rPr>
        <w:t xml:space="preserve">района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302CCA">
        <w:rPr>
          <w:sz w:val="28"/>
          <w:szCs w:val="28"/>
        </w:rPr>
        <w:t xml:space="preserve">    0</w:t>
      </w:r>
    </w:p>
    <w:p w:rsidR="0066115C" w:rsidRPr="00302CCA" w:rsidRDefault="0066115C" w:rsidP="0066115C">
      <w:pPr>
        <w:ind w:left="7229" w:hanging="7229"/>
        <w:rPr>
          <w:sz w:val="28"/>
          <w:szCs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66115C" w:rsidRDefault="0066115C" w:rsidP="0066115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66115C" w:rsidRDefault="0066115C" w:rsidP="0066115C">
      <w:pPr>
        <w:ind w:left="5103"/>
        <w:jc w:val="center"/>
        <w:rPr>
          <w:sz w:val="28"/>
        </w:rPr>
      </w:pPr>
      <w:r>
        <w:rPr>
          <w:sz w:val="28"/>
        </w:rPr>
        <w:t xml:space="preserve">к решению Совета </w:t>
      </w:r>
      <w:r>
        <w:rPr>
          <w:sz w:val="28"/>
          <w:szCs w:val="28"/>
        </w:rPr>
        <w:t>Марьян</w:t>
      </w:r>
      <w:r>
        <w:rPr>
          <w:sz w:val="28"/>
        </w:rPr>
        <w:t>ского сельского поселения</w:t>
      </w:r>
    </w:p>
    <w:p w:rsidR="0066115C" w:rsidRDefault="0066115C" w:rsidP="0066115C">
      <w:pPr>
        <w:pStyle w:val="a4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66115C" w:rsidRPr="00D349F3" w:rsidRDefault="0066115C" w:rsidP="0066115C">
      <w:pPr>
        <w:ind w:left="5103"/>
        <w:jc w:val="center"/>
        <w:rPr>
          <w:sz w:val="28"/>
        </w:rPr>
      </w:pPr>
      <w:r w:rsidRPr="00795C5A">
        <w:rPr>
          <w:sz w:val="28"/>
          <w:szCs w:val="22"/>
        </w:rPr>
        <w:t xml:space="preserve">от </w:t>
      </w:r>
      <w:r>
        <w:rPr>
          <w:sz w:val="28"/>
          <w:szCs w:val="22"/>
        </w:rPr>
        <w:t>16.12.</w:t>
      </w:r>
      <w:r w:rsidRPr="00795C5A">
        <w:rPr>
          <w:sz w:val="28"/>
          <w:szCs w:val="22"/>
        </w:rPr>
        <w:t>20</w:t>
      </w:r>
      <w:r>
        <w:rPr>
          <w:sz w:val="28"/>
          <w:szCs w:val="22"/>
        </w:rPr>
        <w:t>19</w:t>
      </w:r>
      <w:r w:rsidRPr="00795C5A">
        <w:rPr>
          <w:sz w:val="28"/>
          <w:szCs w:val="22"/>
        </w:rPr>
        <w:t xml:space="preserve"> г. № </w:t>
      </w:r>
    </w:p>
    <w:p w:rsidR="0066115C" w:rsidRPr="002455C2" w:rsidRDefault="0066115C" w:rsidP="0066115C">
      <w:pPr>
        <w:rPr>
          <w:sz w:val="28"/>
          <w:szCs w:val="28"/>
        </w:rPr>
      </w:pPr>
    </w:p>
    <w:p w:rsidR="0066115C" w:rsidRPr="002455C2" w:rsidRDefault="0066115C" w:rsidP="0066115C">
      <w:pPr>
        <w:rPr>
          <w:sz w:val="28"/>
          <w:szCs w:val="28"/>
        </w:rPr>
      </w:pPr>
    </w:p>
    <w:p w:rsidR="0066115C" w:rsidRPr="002455C2" w:rsidRDefault="0066115C" w:rsidP="0066115C">
      <w:pPr>
        <w:pStyle w:val="3"/>
        <w:jc w:val="center"/>
        <w:rPr>
          <w:szCs w:val="28"/>
        </w:rPr>
      </w:pPr>
      <w:r w:rsidRPr="002455C2">
        <w:rPr>
          <w:szCs w:val="28"/>
        </w:rPr>
        <w:t>Программа муниципальных внутренних заимствований Марьянского сельского поселения Красноармейского района в валюте Российской Федерации на  20</w:t>
      </w:r>
      <w:r>
        <w:rPr>
          <w:szCs w:val="28"/>
        </w:rPr>
        <w:t>20 </w:t>
      </w:r>
      <w:r w:rsidRPr="002455C2">
        <w:rPr>
          <w:szCs w:val="28"/>
        </w:rPr>
        <w:t>год.</w:t>
      </w:r>
    </w:p>
    <w:p w:rsidR="0066115C" w:rsidRPr="002455C2" w:rsidRDefault="0066115C" w:rsidP="0066115C">
      <w:pPr>
        <w:pStyle w:val="2"/>
        <w:rPr>
          <w:b/>
          <w:sz w:val="28"/>
          <w:szCs w:val="28"/>
        </w:rPr>
      </w:pPr>
    </w:p>
    <w:p w:rsidR="0066115C" w:rsidRPr="002455C2" w:rsidRDefault="0066115C" w:rsidP="0066115C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2693"/>
      </w:tblGrid>
      <w:tr w:rsidR="0066115C" w:rsidRPr="002455C2" w:rsidTr="0066115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75" w:type="dxa"/>
          </w:tcPr>
          <w:p w:rsidR="0066115C" w:rsidRPr="002455C2" w:rsidRDefault="0066115C" w:rsidP="0066115C">
            <w:pPr>
              <w:rPr>
                <w:sz w:val="28"/>
                <w:szCs w:val="28"/>
              </w:rPr>
            </w:pPr>
          </w:p>
          <w:p w:rsidR="0066115C" w:rsidRPr="002455C2" w:rsidRDefault="0066115C" w:rsidP="0066115C">
            <w:pPr>
              <w:rPr>
                <w:sz w:val="28"/>
                <w:szCs w:val="28"/>
              </w:rPr>
            </w:pPr>
            <w:r w:rsidRPr="002455C2">
              <w:rPr>
                <w:sz w:val="28"/>
                <w:szCs w:val="28"/>
              </w:rPr>
              <w:t>№</w:t>
            </w:r>
          </w:p>
          <w:p w:rsidR="0066115C" w:rsidRPr="002455C2" w:rsidRDefault="0066115C" w:rsidP="0066115C">
            <w:pPr>
              <w:rPr>
                <w:sz w:val="28"/>
                <w:szCs w:val="28"/>
              </w:rPr>
            </w:pPr>
            <w:r w:rsidRPr="002455C2">
              <w:rPr>
                <w:sz w:val="28"/>
                <w:szCs w:val="28"/>
              </w:rPr>
              <w:t xml:space="preserve">п/п                          </w:t>
            </w:r>
          </w:p>
          <w:p w:rsidR="0066115C" w:rsidRPr="002455C2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6115C" w:rsidRPr="002455C2" w:rsidRDefault="0066115C" w:rsidP="0066115C">
            <w:pPr>
              <w:rPr>
                <w:sz w:val="28"/>
                <w:szCs w:val="28"/>
              </w:rPr>
            </w:pPr>
          </w:p>
          <w:p w:rsidR="0066115C" w:rsidRPr="002455C2" w:rsidRDefault="0066115C" w:rsidP="0066115C">
            <w:pPr>
              <w:rPr>
                <w:sz w:val="28"/>
                <w:szCs w:val="28"/>
              </w:rPr>
            </w:pPr>
          </w:p>
          <w:p w:rsidR="0066115C" w:rsidRPr="002455C2" w:rsidRDefault="0066115C" w:rsidP="0066115C">
            <w:pPr>
              <w:rPr>
                <w:sz w:val="28"/>
                <w:szCs w:val="28"/>
              </w:rPr>
            </w:pPr>
            <w:r w:rsidRPr="002455C2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2693" w:type="dxa"/>
          </w:tcPr>
          <w:p w:rsidR="0066115C" w:rsidRPr="002455C2" w:rsidRDefault="0066115C" w:rsidP="0066115C">
            <w:pPr>
              <w:rPr>
                <w:sz w:val="28"/>
                <w:szCs w:val="28"/>
              </w:rPr>
            </w:pP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Pr="002455C2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66115C" w:rsidRPr="002455C2" w:rsidTr="0066115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75" w:type="dxa"/>
          </w:tcPr>
          <w:p w:rsidR="0066115C" w:rsidRPr="002455C2" w:rsidRDefault="0066115C" w:rsidP="0066115C">
            <w:pPr>
              <w:rPr>
                <w:sz w:val="28"/>
                <w:szCs w:val="28"/>
              </w:rPr>
            </w:pPr>
            <w:r w:rsidRPr="002455C2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66115C" w:rsidRPr="002455C2" w:rsidRDefault="0066115C" w:rsidP="0066115C">
            <w:pPr>
              <w:rPr>
                <w:sz w:val="28"/>
                <w:szCs w:val="28"/>
              </w:rPr>
            </w:pPr>
            <w:r w:rsidRPr="002455C2">
              <w:rPr>
                <w:sz w:val="28"/>
                <w:szCs w:val="28"/>
              </w:rPr>
              <w:t xml:space="preserve">                                                  2</w:t>
            </w:r>
          </w:p>
        </w:tc>
        <w:tc>
          <w:tcPr>
            <w:tcW w:w="2693" w:type="dxa"/>
          </w:tcPr>
          <w:p w:rsidR="0066115C" w:rsidRPr="002455C2" w:rsidRDefault="0066115C" w:rsidP="0066115C">
            <w:pPr>
              <w:jc w:val="center"/>
              <w:rPr>
                <w:sz w:val="28"/>
                <w:szCs w:val="28"/>
              </w:rPr>
            </w:pPr>
            <w:r w:rsidRPr="002455C2">
              <w:rPr>
                <w:sz w:val="28"/>
                <w:szCs w:val="28"/>
              </w:rPr>
              <w:t>3</w:t>
            </w:r>
          </w:p>
        </w:tc>
      </w:tr>
    </w:tbl>
    <w:p w:rsidR="0066115C" w:rsidRPr="002455C2" w:rsidRDefault="0066115C" w:rsidP="0066115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Муниципальные ценные бумаги </w:t>
      </w:r>
      <w:r w:rsidRPr="002455C2">
        <w:rPr>
          <w:sz w:val="28"/>
          <w:szCs w:val="28"/>
        </w:rPr>
        <w:t xml:space="preserve">Марьянского                           </w:t>
      </w:r>
    </w:p>
    <w:p w:rsidR="0066115C" w:rsidRPr="002455C2" w:rsidRDefault="0066115C" w:rsidP="0066115C">
      <w:pPr>
        <w:ind w:left="360"/>
        <w:rPr>
          <w:sz w:val="28"/>
          <w:szCs w:val="28"/>
        </w:rPr>
      </w:pPr>
      <w:r w:rsidRPr="002455C2">
        <w:rPr>
          <w:sz w:val="28"/>
          <w:szCs w:val="28"/>
        </w:rPr>
        <w:t xml:space="preserve"> сельского поселения Красноармейского района                                  </w:t>
      </w:r>
    </w:p>
    <w:p w:rsidR="0066115C" w:rsidRPr="004E45EE" w:rsidRDefault="0066115C" w:rsidP="0066115C">
      <w:pPr>
        <w:ind w:left="851" w:hanging="425"/>
        <w:rPr>
          <w:sz w:val="28"/>
          <w:szCs w:val="28"/>
          <w:lang w:val="en-US"/>
        </w:rPr>
      </w:pPr>
      <w:r w:rsidRPr="002455C2">
        <w:rPr>
          <w:sz w:val="28"/>
          <w:szCs w:val="28"/>
        </w:rPr>
        <w:t xml:space="preserve"> всего:  </w:t>
      </w:r>
      <w:r>
        <w:rPr>
          <w:sz w:val="28"/>
          <w:szCs w:val="28"/>
        </w:rPr>
        <w:t xml:space="preserve">                                                                                                   0,</w:t>
      </w:r>
      <w:r>
        <w:rPr>
          <w:sz w:val="28"/>
          <w:szCs w:val="28"/>
          <w:lang w:val="en-US"/>
        </w:rPr>
        <w:t>0</w:t>
      </w:r>
    </w:p>
    <w:p w:rsidR="0066115C" w:rsidRDefault="0066115C" w:rsidP="0066115C">
      <w:pPr>
        <w:ind w:left="426"/>
        <w:rPr>
          <w:sz w:val="28"/>
          <w:szCs w:val="28"/>
        </w:rPr>
      </w:pPr>
      <w:r w:rsidRPr="002455C2">
        <w:rPr>
          <w:sz w:val="28"/>
          <w:szCs w:val="28"/>
        </w:rPr>
        <w:t xml:space="preserve">       </w:t>
      </w:r>
      <w:r>
        <w:rPr>
          <w:sz w:val="28"/>
          <w:szCs w:val="28"/>
        </w:rPr>
        <w:t>в том числе:</w:t>
      </w:r>
    </w:p>
    <w:p w:rsidR="0066115C" w:rsidRPr="004E45EE" w:rsidRDefault="0066115C" w:rsidP="0066115C">
      <w:pPr>
        <w:ind w:left="426"/>
        <w:rPr>
          <w:sz w:val="28"/>
          <w:szCs w:val="28"/>
        </w:rPr>
      </w:pPr>
      <w:r>
        <w:rPr>
          <w:sz w:val="28"/>
          <w:szCs w:val="28"/>
        </w:rPr>
        <w:t>привлеченные                                                                                        0,0</w:t>
      </w:r>
    </w:p>
    <w:p w:rsidR="0066115C" w:rsidRDefault="0066115C" w:rsidP="0066115C">
      <w:pPr>
        <w:ind w:left="426"/>
        <w:rPr>
          <w:sz w:val="28"/>
          <w:szCs w:val="28"/>
        </w:rPr>
      </w:pPr>
      <w:r>
        <w:rPr>
          <w:sz w:val="28"/>
          <w:szCs w:val="28"/>
        </w:rPr>
        <w:t>погашение основной суммы долга</w:t>
      </w:r>
      <w:r w:rsidRPr="002455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0,0    </w:t>
      </w:r>
      <w:r w:rsidRPr="002455C2">
        <w:rPr>
          <w:sz w:val="28"/>
          <w:szCs w:val="28"/>
        </w:rPr>
        <w:t xml:space="preserve">    </w:t>
      </w:r>
    </w:p>
    <w:p w:rsidR="0066115C" w:rsidRDefault="0066115C" w:rsidP="0066115C">
      <w:pPr>
        <w:ind w:left="426"/>
        <w:rPr>
          <w:sz w:val="28"/>
          <w:szCs w:val="28"/>
        </w:rPr>
      </w:pPr>
    </w:p>
    <w:p w:rsidR="0066115C" w:rsidRDefault="0066115C" w:rsidP="0066115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Бюджетные кредиты, привлеченные в местный бюджет </w:t>
      </w:r>
    </w:p>
    <w:p w:rsidR="0066115C" w:rsidRDefault="0066115C" w:rsidP="0066115C">
      <w:pPr>
        <w:ind w:left="855" w:hanging="429"/>
        <w:rPr>
          <w:sz w:val="28"/>
          <w:szCs w:val="28"/>
        </w:rPr>
      </w:pPr>
      <w:r>
        <w:rPr>
          <w:sz w:val="28"/>
          <w:szCs w:val="28"/>
        </w:rPr>
        <w:t>от других бюджетов бюджетной системы</w:t>
      </w:r>
    </w:p>
    <w:p w:rsidR="0066115C" w:rsidRDefault="0066115C" w:rsidP="0066115C">
      <w:pPr>
        <w:ind w:left="855" w:hanging="429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Федерации, всего</w:t>
      </w:r>
      <w:r w:rsidRPr="002455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0,0</w:t>
      </w:r>
    </w:p>
    <w:p w:rsidR="0066115C" w:rsidRDefault="0066115C" w:rsidP="0066115C">
      <w:pPr>
        <w:ind w:left="855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66115C" w:rsidRDefault="0066115C" w:rsidP="0066115C">
      <w:pPr>
        <w:ind w:left="426"/>
        <w:rPr>
          <w:sz w:val="28"/>
          <w:szCs w:val="28"/>
        </w:rPr>
      </w:pPr>
      <w:r>
        <w:rPr>
          <w:sz w:val="28"/>
          <w:szCs w:val="28"/>
        </w:rPr>
        <w:t>привлеченные                                                                                         0,0</w:t>
      </w:r>
    </w:p>
    <w:p w:rsidR="0066115C" w:rsidRDefault="0066115C" w:rsidP="0066115C">
      <w:pPr>
        <w:ind w:left="855" w:hanging="429"/>
        <w:rPr>
          <w:sz w:val="28"/>
          <w:szCs w:val="28"/>
        </w:rPr>
      </w:pPr>
      <w:r>
        <w:rPr>
          <w:sz w:val="28"/>
          <w:szCs w:val="28"/>
        </w:rPr>
        <w:t>погашение основной суммы долга</w:t>
      </w:r>
      <w:r w:rsidRPr="002455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0,0    </w:t>
      </w:r>
      <w:r w:rsidRPr="002455C2">
        <w:rPr>
          <w:sz w:val="28"/>
          <w:szCs w:val="28"/>
        </w:rPr>
        <w:t xml:space="preserve">   </w:t>
      </w:r>
    </w:p>
    <w:p w:rsidR="0066115C" w:rsidRPr="002455C2" w:rsidRDefault="0066115C" w:rsidP="0066115C">
      <w:pPr>
        <w:ind w:left="855" w:hanging="429"/>
        <w:rPr>
          <w:sz w:val="28"/>
          <w:szCs w:val="28"/>
        </w:rPr>
      </w:pPr>
      <w:r w:rsidRPr="002455C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6115C" w:rsidRPr="002455C2" w:rsidRDefault="0066115C" w:rsidP="0066115C">
      <w:pPr>
        <w:numPr>
          <w:ilvl w:val="0"/>
          <w:numId w:val="5"/>
        </w:numPr>
        <w:rPr>
          <w:sz w:val="28"/>
          <w:szCs w:val="28"/>
        </w:rPr>
      </w:pPr>
      <w:r w:rsidRPr="002455C2">
        <w:rPr>
          <w:sz w:val="28"/>
          <w:szCs w:val="28"/>
        </w:rPr>
        <w:t>Кредиты</w:t>
      </w:r>
      <w:r>
        <w:rPr>
          <w:sz w:val="28"/>
          <w:szCs w:val="28"/>
        </w:rPr>
        <w:t>,</w:t>
      </w:r>
      <w:r w:rsidRPr="00245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полученные </w:t>
      </w:r>
      <w:r w:rsidRPr="002455C2">
        <w:rPr>
          <w:sz w:val="28"/>
          <w:szCs w:val="28"/>
        </w:rPr>
        <w:t xml:space="preserve"> в бюджет Марьянского                           </w:t>
      </w:r>
    </w:p>
    <w:p w:rsidR="0066115C" w:rsidRDefault="0066115C" w:rsidP="0066115C">
      <w:pPr>
        <w:ind w:left="360"/>
        <w:rPr>
          <w:sz w:val="28"/>
          <w:szCs w:val="28"/>
        </w:rPr>
      </w:pPr>
      <w:r w:rsidRPr="002455C2">
        <w:rPr>
          <w:sz w:val="28"/>
          <w:szCs w:val="28"/>
        </w:rPr>
        <w:t xml:space="preserve"> сельского поселения Красноармейского района  </w:t>
      </w:r>
      <w:r>
        <w:rPr>
          <w:sz w:val="28"/>
          <w:szCs w:val="28"/>
        </w:rPr>
        <w:t xml:space="preserve">от кредитных </w:t>
      </w:r>
    </w:p>
    <w:p w:rsidR="0066115C" w:rsidRPr="002455C2" w:rsidRDefault="0066115C" w:rsidP="0066115C">
      <w:pPr>
        <w:ind w:left="360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2455C2">
        <w:rPr>
          <w:sz w:val="28"/>
          <w:szCs w:val="28"/>
        </w:rPr>
        <w:t xml:space="preserve">  </w:t>
      </w:r>
      <w:r>
        <w:rPr>
          <w:sz w:val="28"/>
          <w:szCs w:val="28"/>
        </w:rPr>
        <w:t>всего:</w:t>
      </w:r>
      <w:r w:rsidRPr="002455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455C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</w:t>
      </w:r>
      <w:r w:rsidRPr="002455C2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</w:p>
    <w:p w:rsidR="0066115C" w:rsidRDefault="0066115C" w:rsidP="0066115C">
      <w:pPr>
        <w:ind w:left="360"/>
        <w:rPr>
          <w:sz w:val="28"/>
          <w:szCs w:val="28"/>
        </w:rPr>
      </w:pPr>
      <w:r w:rsidRPr="002455C2">
        <w:rPr>
          <w:sz w:val="28"/>
          <w:szCs w:val="28"/>
        </w:rPr>
        <w:t>в том числе:</w:t>
      </w:r>
    </w:p>
    <w:p w:rsidR="0066115C" w:rsidRPr="002455C2" w:rsidRDefault="0066115C" w:rsidP="0066115C">
      <w:pPr>
        <w:ind w:left="360"/>
        <w:rPr>
          <w:sz w:val="28"/>
          <w:szCs w:val="28"/>
        </w:rPr>
      </w:pPr>
      <w:r w:rsidRPr="002455C2">
        <w:rPr>
          <w:sz w:val="28"/>
          <w:szCs w:val="28"/>
        </w:rPr>
        <w:t xml:space="preserve">привлечение                                                                                              </w:t>
      </w:r>
      <w:r>
        <w:rPr>
          <w:sz w:val="28"/>
          <w:szCs w:val="28"/>
        </w:rPr>
        <w:t>0,0</w:t>
      </w:r>
    </w:p>
    <w:p w:rsidR="0066115C" w:rsidRPr="002455C2" w:rsidRDefault="0066115C" w:rsidP="0066115C">
      <w:pPr>
        <w:ind w:left="360"/>
        <w:rPr>
          <w:sz w:val="28"/>
          <w:szCs w:val="28"/>
        </w:rPr>
      </w:pPr>
      <w:r w:rsidRPr="002455C2">
        <w:rPr>
          <w:sz w:val="28"/>
          <w:szCs w:val="28"/>
        </w:rPr>
        <w:t xml:space="preserve">погашение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455C2">
        <w:rPr>
          <w:sz w:val="28"/>
          <w:szCs w:val="28"/>
        </w:rPr>
        <w:t>0</w:t>
      </w:r>
      <w:r>
        <w:rPr>
          <w:sz w:val="28"/>
          <w:szCs w:val="28"/>
        </w:rPr>
        <w:t>,0</w:t>
      </w: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Pr="003D7BA8" w:rsidRDefault="0066115C" w:rsidP="0066115C">
      <w:pPr>
        <w:ind w:left="5103"/>
        <w:jc w:val="center"/>
        <w:rPr>
          <w:sz w:val="28"/>
          <w:szCs w:val="28"/>
        </w:rPr>
      </w:pPr>
      <w:r w:rsidRPr="003D7BA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66115C" w:rsidRPr="003D7BA8" w:rsidRDefault="0066115C" w:rsidP="0066115C">
      <w:pPr>
        <w:ind w:left="5103"/>
        <w:jc w:val="center"/>
        <w:rPr>
          <w:sz w:val="28"/>
        </w:rPr>
      </w:pPr>
      <w:r w:rsidRPr="003D7BA8">
        <w:rPr>
          <w:sz w:val="28"/>
        </w:rPr>
        <w:t>к решени</w:t>
      </w:r>
      <w:r>
        <w:rPr>
          <w:sz w:val="28"/>
        </w:rPr>
        <w:t>ю</w:t>
      </w:r>
      <w:r w:rsidRPr="003D7BA8">
        <w:rPr>
          <w:sz w:val="28"/>
        </w:rPr>
        <w:t xml:space="preserve"> Совета </w:t>
      </w:r>
      <w:r w:rsidRPr="003D7BA8">
        <w:rPr>
          <w:sz w:val="28"/>
          <w:szCs w:val="28"/>
        </w:rPr>
        <w:t>Марьян</w:t>
      </w:r>
      <w:r w:rsidRPr="003D7BA8">
        <w:rPr>
          <w:sz w:val="28"/>
        </w:rPr>
        <w:t>ского сельского поселения</w:t>
      </w:r>
    </w:p>
    <w:p w:rsidR="0066115C" w:rsidRPr="003D7BA8" w:rsidRDefault="0066115C" w:rsidP="0066115C">
      <w:pPr>
        <w:ind w:left="5103"/>
        <w:jc w:val="center"/>
        <w:rPr>
          <w:sz w:val="28"/>
          <w:szCs w:val="28"/>
          <w:lang w:val="x-none" w:eastAsia="x-none"/>
        </w:rPr>
      </w:pPr>
      <w:r w:rsidRPr="003D7BA8">
        <w:rPr>
          <w:sz w:val="28"/>
          <w:szCs w:val="28"/>
          <w:lang w:val="x-none" w:eastAsia="x-none"/>
        </w:rPr>
        <w:t>Красноармейского района</w:t>
      </w:r>
    </w:p>
    <w:p w:rsidR="0066115C" w:rsidRDefault="0066115C" w:rsidP="0066115C">
      <w:pPr>
        <w:ind w:left="5103"/>
        <w:jc w:val="center"/>
        <w:rPr>
          <w:sz w:val="28"/>
        </w:rPr>
      </w:pPr>
      <w:r w:rsidRPr="00795C5A">
        <w:rPr>
          <w:sz w:val="28"/>
        </w:rPr>
        <w:t xml:space="preserve">от </w:t>
      </w:r>
      <w:r>
        <w:rPr>
          <w:sz w:val="28"/>
        </w:rPr>
        <w:t xml:space="preserve">   16.12.2019 </w:t>
      </w:r>
      <w:r w:rsidRPr="00795C5A">
        <w:rPr>
          <w:sz w:val="28"/>
        </w:rPr>
        <w:t xml:space="preserve">г. № </w:t>
      </w:r>
      <w:r>
        <w:rPr>
          <w:sz w:val="28"/>
        </w:rPr>
        <w:t xml:space="preserve"> 5/1</w:t>
      </w:r>
    </w:p>
    <w:p w:rsidR="0066115C" w:rsidRPr="00795C5A" w:rsidRDefault="0066115C" w:rsidP="0066115C">
      <w:pPr>
        <w:ind w:left="5103"/>
        <w:jc w:val="center"/>
        <w:rPr>
          <w:sz w:val="28"/>
        </w:rPr>
      </w:pPr>
    </w:p>
    <w:p w:rsidR="0066115C" w:rsidRPr="003D7BA8" w:rsidRDefault="0066115C" w:rsidP="0066115C">
      <w:pPr>
        <w:jc w:val="both"/>
        <w:rPr>
          <w:sz w:val="28"/>
          <w:szCs w:val="28"/>
        </w:rPr>
      </w:pPr>
    </w:p>
    <w:p w:rsidR="0066115C" w:rsidRPr="003D7BA8" w:rsidRDefault="0066115C" w:rsidP="0066115C">
      <w:pPr>
        <w:jc w:val="both"/>
        <w:rPr>
          <w:sz w:val="28"/>
          <w:szCs w:val="28"/>
        </w:rPr>
      </w:pPr>
    </w:p>
    <w:p w:rsidR="0066115C" w:rsidRPr="003D7BA8" w:rsidRDefault="0066115C" w:rsidP="0066115C">
      <w:pPr>
        <w:jc w:val="center"/>
        <w:rPr>
          <w:sz w:val="28"/>
          <w:szCs w:val="28"/>
          <w:lang w:val="x-none" w:eastAsia="x-none"/>
        </w:rPr>
      </w:pPr>
      <w:r w:rsidRPr="003D7BA8">
        <w:rPr>
          <w:sz w:val="28"/>
          <w:szCs w:val="28"/>
          <w:lang w:val="x-none" w:eastAsia="x-none"/>
        </w:rPr>
        <w:t>Источники внутреннего финансирования дефицита</w:t>
      </w:r>
    </w:p>
    <w:p w:rsidR="0066115C" w:rsidRPr="003D7BA8" w:rsidRDefault="0066115C" w:rsidP="0066115C">
      <w:pPr>
        <w:jc w:val="center"/>
        <w:rPr>
          <w:sz w:val="28"/>
          <w:szCs w:val="28"/>
          <w:lang w:val="x-none" w:eastAsia="x-none"/>
        </w:rPr>
      </w:pPr>
      <w:r w:rsidRPr="003D7BA8">
        <w:rPr>
          <w:sz w:val="28"/>
          <w:szCs w:val="28"/>
          <w:lang w:val="x-none" w:eastAsia="x-none"/>
        </w:rPr>
        <w:t>бюджета Марьянского сельского поселения Красноармейского района</w:t>
      </w:r>
    </w:p>
    <w:p w:rsidR="0066115C" w:rsidRPr="003D7BA8" w:rsidRDefault="0066115C" w:rsidP="0066115C">
      <w:pPr>
        <w:jc w:val="center"/>
        <w:rPr>
          <w:sz w:val="28"/>
          <w:szCs w:val="28"/>
          <w:lang w:val="x-none" w:eastAsia="x-none"/>
        </w:rPr>
      </w:pPr>
      <w:r w:rsidRPr="003D7BA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20</w:t>
      </w:r>
      <w:r w:rsidRPr="003D7BA8">
        <w:rPr>
          <w:sz w:val="28"/>
          <w:szCs w:val="28"/>
          <w:lang w:val="x-none" w:eastAsia="x-none"/>
        </w:rPr>
        <w:t xml:space="preserve"> год</w:t>
      </w:r>
    </w:p>
    <w:p w:rsidR="0066115C" w:rsidRPr="003D7BA8" w:rsidRDefault="0066115C" w:rsidP="0066115C">
      <w:pPr>
        <w:rPr>
          <w:b/>
          <w:sz w:val="24"/>
          <w:szCs w:val="24"/>
          <w:lang w:val="x-none" w:eastAsia="x-none"/>
        </w:rPr>
      </w:pPr>
    </w:p>
    <w:p w:rsidR="0066115C" w:rsidRPr="003D7BA8" w:rsidRDefault="0066115C" w:rsidP="0066115C">
      <w:pPr>
        <w:rPr>
          <w:b/>
          <w:sz w:val="24"/>
          <w:szCs w:val="24"/>
          <w:lang w:val="x-none" w:eastAsia="x-none"/>
        </w:rPr>
      </w:pPr>
    </w:p>
    <w:p w:rsidR="0066115C" w:rsidRPr="003D7BA8" w:rsidRDefault="0066115C" w:rsidP="0066115C">
      <w:pPr>
        <w:jc w:val="center"/>
        <w:rPr>
          <w:sz w:val="28"/>
          <w:szCs w:val="28"/>
        </w:rPr>
      </w:pPr>
      <w:r w:rsidRPr="003D7BA8">
        <w:rPr>
          <w:sz w:val="28"/>
          <w:szCs w:val="28"/>
        </w:rPr>
        <w:t xml:space="preserve">                                                                                                      (тыс. руб.)</w:t>
      </w:r>
    </w:p>
    <w:p w:rsidR="0066115C" w:rsidRPr="003D7BA8" w:rsidRDefault="0066115C" w:rsidP="0066115C">
      <w:pPr>
        <w:jc w:val="right"/>
        <w:rPr>
          <w:sz w:val="16"/>
          <w:szCs w:val="28"/>
        </w:rPr>
      </w:pP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4253"/>
        <w:gridCol w:w="1865"/>
      </w:tblGrid>
      <w:tr w:rsidR="0066115C" w:rsidRPr="003D7BA8" w:rsidTr="0066115C">
        <w:trPr>
          <w:trHeight w:val="1306"/>
        </w:trPr>
        <w:tc>
          <w:tcPr>
            <w:tcW w:w="3412" w:type="dxa"/>
            <w:vAlign w:val="center"/>
          </w:tcPr>
          <w:p w:rsidR="0066115C" w:rsidRPr="003D7BA8" w:rsidRDefault="0066115C" w:rsidP="0066115C">
            <w:pPr>
              <w:jc w:val="center"/>
              <w:rPr>
                <w:sz w:val="28"/>
              </w:rPr>
            </w:pPr>
            <w:r w:rsidRPr="003D7BA8">
              <w:rPr>
                <w:sz w:val="28"/>
              </w:rPr>
              <w:t>Код</w:t>
            </w:r>
          </w:p>
        </w:tc>
        <w:tc>
          <w:tcPr>
            <w:tcW w:w="4253" w:type="dxa"/>
            <w:vAlign w:val="center"/>
          </w:tcPr>
          <w:p w:rsidR="0066115C" w:rsidRPr="003D7BA8" w:rsidRDefault="0066115C" w:rsidP="0066115C">
            <w:pPr>
              <w:jc w:val="center"/>
              <w:rPr>
                <w:color w:val="000000"/>
                <w:sz w:val="28"/>
              </w:rPr>
            </w:pPr>
            <w:r w:rsidRPr="003D7BA8">
              <w:rPr>
                <w:color w:val="000000"/>
                <w:sz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65" w:type="dxa"/>
            <w:vAlign w:val="center"/>
          </w:tcPr>
          <w:p w:rsidR="0066115C" w:rsidRPr="003D7BA8" w:rsidRDefault="0066115C" w:rsidP="0066115C">
            <w:pPr>
              <w:jc w:val="center"/>
              <w:rPr>
                <w:sz w:val="28"/>
              </w:rPr>
            </w:pPr>
            <w:r w:rsidRPr="003D7BA8">
              <w:rPr>
                <w:sz w:val="28"/>
              </w:rPr>
              <w:t>Сумма</w:t>
            </w:r>
          </w:p>
        </w:tc>
      </w:tr>
    </w:tbl>
    <w:p w:rsidR="0066115C" w:rsidRPr="003D7BA8" w:rsidRDefault="0066115C" w:rsidP="0066115C">
      <w:pPr>
        <w:rPr>
          <w:sz w:val="2"/>
        </w:rPr>
      </w:pPr>
    </w:p>
    <w:tbl>
      <w:tblPr>
        <w:tblW w:w="955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4279"/>
        <w:gridCol w:w="1906"/>
      </w:tblGrid>
      <w:tr w:rsidR="0066115C" w:rsidRPr="003D7BA8" w:rsidTr="0066115C">
        <w:trPr>
          <w:trHeight w:val="315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C" w:rsidRPr="003D7BA8" w:rsidRDefault="0066115C" w:rsidP="0066115C">
            <w:pPr>
              <w:jc w:val="center"/>
              <w:rPr>
                <w:sz w:val="28"/>
              </w:rPr>
            </w:pPr>
            <w:r w:rsidRPr="003D7BA8">
              <w:rPr>
                <w:sz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5C" w:rsidRPr="003D7BA8" w:rsidRDefault="0066115C" w:rsidP="0066115C">
            <w:pPr>
              <w:jc w:val="center"/>
              <w:rPr>
                <w:color w:val="000000"/>
                <w:sz w:val="28"/>
              </w:rPr>
            </w:pPr>
            <w:r w:rsidRPr="003D7BA8">
              <w:rPr>
                <w:color w:val="000000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C" w:rsidRPr="003D7BA8" w:rsidRDefault="0066115C" w:rsidP="0066115C">
            <w:pPr>
              <w:jc w:val="center"/>
              <w:rPr>
                <w:sz w:val="28"/>
              </w:rPr>
            </w:pPr>
            <w:r w:rsidRPr="003D7BA8">
              <w:rPr>
                <w:sz w:val="28"/>
              </w:rPr>
              <w:t>3</w:t>
            </w:r>
          </w:p>
        </w:tc>
      </w:tr>
      <w:tr w:rsidR="0066115C" w:rsidRPr="003D7BA8" w:rsidTr="0066115C">
        <w:trPr>
          <w:trHeight w:val="100"/>
        </w:trPr>
        <w:tc>
          <w:tcPr>
            <w:tcW w:w="3378" w:type="dxa"/>
          </w:tcPr>
          <w:p w:rsidR="0066115C" w:rsidRPr="0001220F" w:rsidRDefault="0066115C" w:rsidP="0066115C">
            <w:pPr>
              <w:rPr>
                <w:b/>
                <w:bCs/>
                <w:sz w:val="28"/>
              </w:rPr>
            </w:pPr>
            <w:r w:rsidRPr="0001220F">
              <w:rPr>
                <w:b/>
                <w:bCs/>
                <w:sz w:val="28"/>
              </w:rPr>
              <w:t> 992 01 00 00 00 00 0000 000</w:t>
            </w:r>
          </w:p>
        </w:tc>
        <w:tc>
          <w:tcPr>
            <w:tcW w:w="4286" w:type="dxa"/>
          </w:tcPr>
          <w:p w:rsidR="0066115C" w:rsidRPr="0001220F" w:rsidRDefault="0066115C" w:rsidP="0066115C">
            <w:pPr>
              <w:rPr>
                <w:b/>
                <w:bCs/>
                <w:color w:val="000000"/>
                <w:sz w:val="28"/>
              </w:rPr>
            </w:pPr>
            <w:r w:rsidRPr="0001220F">
              <w:rPr>
                <w:b/>
                <w:bCs/>
                <w:color w:val="000000"/>
                <w:sz w:val="28"/>
              </w:rPr>
              <w:t>Источники внутреннего фина</w:t>
            </w:r>
            <w:r w:rsidRPr="0001220F">
              <w:rPr>
                <w:b/>
                <w:bCs/>
                <w:color w:val="000000"/>
                <w:sz w:val="28"/>
              </w:rPr>
              <w:t>н</w:t>
            </w:r>
            <w:r w:rsidRPr="0001220F">
              <w:rPr>
                <w:b/>
                <w:bCs/>
                <w:color w:val="000000"/>
                <w:sz w:val="28"/>
              </w:rPr>
              <w:t>сирования дефицита бюджета, всего</w:t>
            </w:r>
          </w:p>
        </w:tc>
        <w:tc>
          <w:tcPr>
            <w:tcW w:w="1890" w:type="dxa"/>
            <w:noWrap/>
            <w:vAlign w:val="bottom"/>
          </w:tcPr>
          <w:p w:rsidR="0066115C" w:rsidRPr="0001220F" w:rsidRDefault="0066115C" w:rsidP="0066115C">
            <w:pPr>
              <w:jc w:val="center"/>
              <w:rPr>
                <w:b/>
                <w:bCs/>
                <w:sz w:val="28"/>
              </w:rPr>
            </w:pPr>
            <w:r w:rsidRPr="0001220F">
              <w:rPr>
                <w:b/>
                <w:bCs/>
                <w:sz w:val="28"/>
              </w:rPr>
              <w:t>0,0</w:t>
            </w:r>
          </w:p>
        </w:tc>
      </w:tr>
      <w:tr w:rsidR="0066115C" w:rsidRPr="003D7BA8" w:rsidTr="0066115C">
        <w:trPr>
          <w:trHeight w:val="630"/>
        </w:trPr>
        <w:tc>
          <w:tcPr>
            <w:tcW w:w="3378" w:type="dxa"/>
          </w:tcPr>
          <w:p w:rsidR="0066115C" w:rsidRPr="00925CF0" w:rsidRDefault="0066115C" w:rsidP="0066115C">
            <w:pPr>
              <w:rPr>
                <w:sz w:val="28"/>
                <w:szCs w:val="28"/>
              </w:rPr>
            </w:pPr>
            <w:r w:rsidRPr="00925CF0">
              <w:rPr>
                <w:sz w:val="28"/>
                <w:szCs w:val="28"/>
              </w:rPr>
              <w:t>99201 02 00 00 00 0000 700</w:t>
            </w: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Pr="00925CF0" w:rsidRDefault="0066115C" w:rsidP="0066115C">
            <w:pPr>
              <w:rPr>
                <w:sz w:val="28"/>
                <w:szCs w:val="28"/>
              </w:rPr>
            </w:pPr>
            <w:r w:rsidRPr="00925CF0">
              <w:rPr>
                <w:sz w:val="28"/>
                <w:szCs w:val="28"/>
              </w:rPr>
              <w:t>99201 02 00 00 10 0000 710</w:t>
            </w: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Pr="0001220F" w:rsidRDefault="0066115C" w:rsidP="0066115C">
            <w:pPr>
              <w:rPr>
                <w:sz w:val="28"/>
                <w:szCs w:val="28"/>
              </w:rPr>
            </w:pPr>
            <w:r w:rsidRPr="0001220F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286" w:type="dxa"/>
          </w:tcPr>
          <w:p w:rsidR="0066115C" w:rsidRDefault="0066115C" w:rsidP="0066115C">
            <w:pPr>
              <w:jc w:val="both"/>
              <w:rPr>
                <w:sz w:val="28"/>
              </w:rPr>
            </w:pPr>
            <w:r w:rsidRPr="00925CF0">
              <w:rPr>
                <w:sz w:val="28"/>
              </w:rPr>
              <w:t>Получение кредитов от  кредитных организаций в валюте Российской Федерации</w:t>
            </w:r>
          </w:p>
          <w:p w:rsidR="0066115C" w:rsidRDefault="0066115C" w:rsidP="0066115C">
            <w:pPr>
              <w:jc w:val="both"/>
              <w:rPr>
                <w:sz w:val="28"/>
              </w:rPr>
            </w:pPr>
            <w:r w:rsidRPr="00925CF0">
              <w:rPr>
                <w:sz w:val="28"/>
              </w:rPr>
              <w:t xml:space="preserve">Получение кредитов от кредитных организаций бюджетами </w:t>
            </w:r>
            <w:r w:rsidRPr="00925CF0">
              <w:rPr>
                <w:sz w:val="28"/>
                <w:szCs w:val="28"/>
              </w:rPr>
              <w:t>сельских</w:t>
            </w:r>
            <w:r w:rsidRPr="00925CF0">
              <w:rPr>
                <w:sz w:val="28"/>
              </w:rPr>
              <w:t xml:space="preserve"> поселений в валюте Российской Федерации</w:t>
            </w:r>
          </w:p>
          <w:p w:rsidR="0066115C" w:rsidRPr="0001220F" w:rsidRDefault="0066115C" w:rsidP="0066115C">
            <w:pPr>
              <w:jc w:val="both"/>
              <w:rPr>
                <w:color w:val="000000"/>
                <w:sz w:val="28"/>
                <w:szCs w:val="28"/>
              </w:rPr>
            </w:pPr>
            <w:r w:rsidRPr="0001220F">
              <w:rPr>
                <w:sz w:val="28"/>
              </w:rPr>
              <w:t>Погашение кредитов, предоста</w:t>
            </w:r>
            <w:r w:rsidRPr="0001220F">
              <w:rPr>
                <w:sz w:val="28"/>
              </w:rPr>
              <w:t>в</w:t>
            </w:r>
            <w:r w:rsidRPr="0001220F">
              <w:rPr>
                <w:sz w:val="28"/>
              </w:rPr>
              <w:t>ленных кредитными организациями в валюте Российской Ф</w:t>
            </w:r>
            <w:r w:rsidRPr="0001220F">
              <w:rPr>
                <w:sz w:val="28"/>
              </w:rPr>
              <w:t>е</w:t>
            </w:r>
            <w:r w:rsidRPr="0001220F">
              <w:rPr>
                <w:sz w:val="28"/>
              </w:rPr>
              <w:t>дерации</w:t>
            </w:r>
          </w:p>
        </w:tc>
        <w:tc>
          <w:tcPr>
            <w:tcW w:w="1890" w:type="dxa"/>
            <w:noWrap/>
            <w:vAlign w:val="bottom"/>
          </w:tcPr>
          <w:p w:rsidR="0066115C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6115C" w:rsidRDefault="0066115C" w:rsidP="0066115C">
            <w:pPr>
              <w:jc w:val="center"/>
              <w:rPr>
                <w:sz w:val="28"/>
                <w:szCs w:val="28"/>
              </w:rPr>
            </w:pPr>
          </w:p>
          <w:p w:rsidR="0066115C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6115C" w:rsidRDefault="0066115C" w:rsidP="0066115C">
            <w:pPr>
              <w:jc w:val="center"/>
              <w:rPr>
                <w:sz w:val="28"/>
                <w:szCs w:val="28"/>
              </w:rPr>
            </w:pPr>
          </w:p>
          <w:p w:rsidR="0066115C" w:rsidRPr="0001220F" w:rsidRDefault="0066115C" w:rsidP="0066115C">
            <w:pPr>
              <w:jc w:val="center"/>
              <w:rPr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435"/>
        </w:trPr>
        <w:tc>
          <w:tcPr>
            <w:tcW w:w="3378" w:type="dxa"/>
          </w:tcPr>
          <w:p w:rsidR="0066115C" w:rsidRDefault="0066115C" w:rsidP="0066115C">
            <w:pPr>
              <w:rPr>
                <w:sz w:val="28"/>
                <w:szCs w:val="28"/>
              </w:rPr>
            </w:pPr>
            <w:r w:rsidRPr="0001220F">
              <w:rPr>
                <w:sz w:val="28"/>
                <w:szCs w:val="28"/>
              </w:rPr>
              <w:t>992 01 02 00 00 10 0000 810</w:t>
            </w: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Pr="0001220F" w:rsidRDefault="0066115C" w:rsidP="0066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992 01 05 00 00 00 0000 000</w:t>
            </w:r>
          </w:p>
        </w:tc>
        <w:tc>
          <w:tcPr>
            <w:tcW w:w="4286" w:type="dxa"/>
          </w:tcPr>
          <w:p w:rsidR="0066115C" w:rsidRDefault="0066115C" w:rsidP="0066115C">
            <w:pPr>
              <w:jc w:val="both"/>
              <w:rPr>
                <w:color w:val="000000"/>
                <w:sz w:val="28"/>
                <w:szCs w:val="28"/>
              </w:rPr>
            </w:pPr>
            <w:r w:rsidRPr="002A106E">
              <w:rPr>
                <w:sz w:val="28"/>
              </w:rPr>
              <w:t xml:space="preserve">Погашение бюджетами сельских поселений кредитов, полученных от кредитных организаций в валюте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6115C" w:rsidRPr="0001220F" w:rsidRDefault="0066115C" w:rsidP="006611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890" w:type="dxa"/>
            <w:noWrap/>
            <w:vAlign w:val="bottom"/>
          </w:tcPr>
          <w:p w:rsidR="0066115C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6115C" w:rsidRDefault="0066115C" w:rsidP="0066115C">
            <w:pPr>
              <w:jc w:val="center"/>
              <w:rPr>
                <w:sz w:val="28"/>
                <w:szCs w:val="28"/>
              </w:rPr>
            </w:pP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Pr="0001220F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6115C" w:rsidRPr="003D7BA8" w:rsidTr="0066115C">
        <w:trPr>
          <w:trHeight w:val="645"/>
        </w:trPr>
        <w:tc>
          <w:tcPr>
            <w:tcW w:w="3378" w:type="dxa"/>
          </w:tcPr>
          <w:p w:rsidR="0066115C" w:rsidRPr="0001220F" w:rsidRDefault="0066115C" w:rsidP="0066115C">
            <w:pPr>
              <w:rPr>
                <w:sz w:val="28"/>
                <w:szCs w:val="28"/>
              </w:rPr>
            </w:pPr>
            <w:r w:rsidRPr="0001220F">
              <w:rPr>
                <w:sz w:val="28"/>
                <w:szCs w:val="28"/>
              </w:rPr>
              <w:t>992 01 05 02 01 00 0000 510</w:t>
            </w:r>
          </w:p>
        </w:tc>
        <w:tc>
          <w:tcPr>
            <w:tcW w:w="4286" w:type="dxa"/>
          </w:tcPr>
          <w:p w:rsidR="0066115C" w:rsidRPr="0001220F" w:rsidRDefault="0066115C" w:rsidP="0066115C">
            <w:pPr>
              <w:rPr>
                <w:color w:val="000000"/>
                <w:sz w:val="28"/>
                <w:szCs w:val="28"/>
              </w:rPr>
            </w:pPr>
            <w:r w:rsidRPr="0001220F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90" w:type="dxa"/>
            <w:noWrap/>
            <w:vAlign w:val="bottom"/>
          </w:tcPr>
          <w:p w:rsidR="0066115C" w:rsidRPr="0001220F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50569,6</w:t>
            </w:r>
          </w:p>
        </w:tc>
      </w:tr>
      <w:tr w:rsidR="0066115C" w:rsidRPr="003D7BA8" w:rsidTr="0066115C">
        <w:trPr>
          <w:trHeight w:val="100"/>
        </w:trPr>
        <w:tc>
          <w:tcPr>
            <w:tcW w:w="3378" w:type="dxa"/>
          </w:tcPr>
          <w:p w:rsidR="0066115C" w:rsidRPr="0001220F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66115C" w:rsidRPr="0001220F" w:rsidRDefault="0066115C" w:rsidP="006611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noWrap/>
            <w:vAlign w:val="bottom"/>
          </w:tcPr>
          <w:p w:rsidR="0066115C" w:rsidRPr="0001220F" w:rsidRDefault="0066115C" w:rsidP="0066115C">
            <w:pPr>
              <w:jc w:val="center"/>
              <w:rPr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795"/>
        </w:trPr>
        <w:tc>
          <w:tcPr>
            <w:tcW w:w="3378" w:type="dxa"/>
          </w:tcPr>
          <w:p w:rsidR="0066115C" w:rsidRPr="0001220F" w:rsidRDefault="0066115C" w:rsidP="0066115C">
            <w:pPr>
              <w:rPr>
                <w:sz w:val="28"/>
                <w:szCs w:val="28"/>
              </w:rPr>
            </w:pPr>
            <w:r w:rsidRPr="0001220F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286" w:type="dxa"/>
          </w:tcPr>
          <w:p w:rsidR="0066115C" w:rsidRPr="0001220F" w:rsidRDefault="0066115C" w:rsidP="0066115C">
            <w:pPr>
              <w:rPr>
                <w:color w:val="000000"/>
                <w:sz w:val="28"/>
                <w:szCs w:val="28"/>
              </w:rPr>
            </w:pPr>
            <w:r w:rsidRPr="0001220F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8"/>
                <w:szCs w:val="28"/>
              </w:rPr>
              <w:t>сельских поселений</w:t>
            </w:r>
            <w:r w:rsidRPr="000122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noWrap/>
            <w:vAlign w:val="bottom"/>
          </w:tcPr>
          <w:p w:rsidR="0066115C" w:rsidRPr="0001220F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50569,6</w:t>
            </w:r>
          </w:p>
        </w:tc>
      </w:tr>
      <w:tr w:rsidR="0066115C" w:rsidRPr="003D7BA8" w:rsidTr="0066115C">
        <w:trPr>
          <w:trHeight w:val="125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144"/>
          <w:hidden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86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66115C" w:rsidRPr="003D7BA8" w:rsidRDefault="0066115C" w:rsidP="0066115C">
            <w:pPr>
              <w:ind w:left="-198" w:firstLineChars="200" w:firstLine="560"/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144"/>
          <w:hidden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86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66115C" w:rsidRPr="003D7BA8" w:rsidRDefault="0066115C" w:rsidP="0066115C">
            <w:pPr>
              <w:ind w:left="-198" w:firstLineChars="200" w:firstLine="560"/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144"/>
          <w:hidden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86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66115C" w:rsidRPr="003D7BA8" w:rsidRDefault="0066115C" w:rsidP="0066115C">
            <w:pPr>
              <w:ind w:left="-198" w:firstLineChars="200" w:firstLine="560"/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144"/>
          <w:hidden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86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66115C" w:rsidRPr="003D7BA8" w:rsidRDefault="0066115C" w:rsidP="0066115C">
            <w:pPr>
              <w:ind w:left="-198" w:firstLineChars="200" w:firstLine="560"/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144"/>
          <w:hidden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86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66115C" w:rsidRPr="003D7BA8" w:rsidRDefault="0066115C" w:rsidP="0066115C">
            <w:pPr>
              <w:ind w:left="-198" w:firstLineChars="200" w:firstLine="560"/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144"/>
          <w:hidden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86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66115C" w:rsidRPr="003D7BA8" w:rsidRDefault="0066115C" w:rsidP="0066115C">
            <w:pPr>
              <w:ind w:firstLineChars="200" w:firstLine="560"/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630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 xml:space="preserve">992 01 05 00 00 00 0000 600 </w:t>
            </w: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90" w:type="dxa"/>
            <w:noWrap/>
            <w:vAlign w:val="bottom"/>
          </w:tcPr>
          <w:p w:rsidR="0066115C" w:rsidRPr="00E1325F" w:rsidRDefault="0066115C" w:rsidP="00661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50569,6</w:t>
            </w:r>
          </w:p>
        </w:tc>
      </w:tr>
      <w:tr w:rsidR="0066115C" w:rsidRPr="003D7BA8" w:rsidTr="0066115C">
        <w:trPr>
          <w:trHeight w:val="100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630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>992 01 05 02 00 00 0000 600</w:t>
            </w: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50569,6</w:t>
            </w:r>
          </w:p>
        </w:tc>
      </w:tr>
      <w:tr w:rsidR="0066115C" w:rsidRPr="003D7BA8" w:rsidTr="0066115C">
        <w:trPr>
          <w:trHeight w:val="100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630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>992 01 05 02 01 00 0000 610</w:t>
            </w: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50569,6</w:t>
            </w:r>
          </w:p>
        </w:tc>
      </w:tr>
      <w:tr w:rsidR="0066115C" w:rsidRPr="003D7BA8" w:rsidTr="0066115C">
        <w:trPr>
          <w:trHeight w:val="343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923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50569,6</w:t>
            </w:r>
          </w:p>
        </w:tc>
      </w:tr>
    </w:tbl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Pr="00D23977" w:rsidRDefault="0066115C" w:rsidP="0066115C">
      <w:pPr>
        <w:spacing w:line="276" w:lineRule="auto"/>
        <w:ind w:left="5103"/>
        <w:jc w:val="center"/>
        <w:rPr>
          <w:sz w:val="28"/>
          <w:szCs w:val="28"/>
        </w:rPr>
      </w:pPr>
      <w:r w:rsidRPr="00D23977">
        <w:rPr>
          <w:sz w:val="28"/>
          <w:szCs w:val="28"/>
        </w:rPr>
        <w:t>ПРИЛОЖЕНИЕ № 1</w:t>
      </w:r>
      <w:r>
        <w:rPr>
          <w:sz w:val="28"/>
          <w:szCs w:val="28"/>
        </w:rPr>
        <w:t>1</w:t>
      </w:r>
    </w:p>
    <w:p w:rsidR="0066115C" w:rsidRPr="00D23977" w:rsidRDefault="0066115C" w:rsidP="0066115C">
      <w:pPr>
        <w:spacing w:line="276" w:lineRule="auto"/>
        <w:ind w:left="5103"/>
        <w:jc w:val="center"/>
        <w:rPr>
          <w:sz w:val="28"/>
        </w:rPr>
      </w:pPr>
      <w:r w:rsidRPr="00D23977">
        <w:rPr>
          <w:sz w:val="28"/>
          <w:szCs w:val="22"/>
        </w:rPr>
        <w:t xml:space="preserve">к решению Совета </w:t>
      </w:r>
      <w:r w:rsidRPr="00D23977">
        <w:rPr>
          <w:sz w:val="28"/>
          <w:szCs w:val="28"/>
        </w:rPr>
        <w:t>Марьян</w:t>
      </w:r>
      <w:r w:rsidRPr="00D23977">
        <w:rPr>
          <w:sz w:val="28"/>
          <w:szCs w:val="22"/>
        </w:rPr>
        <w:t>ского сельского поселения</w:t>
      </w:r>
    </w:p>
    <w:p w:rsidR="0066115C" w:rsidRPr="00D23977" w:rsidRDefault="0066115C" w:rsidP="0066115C">
      <w:pPr>
        <w:spacing w:line="276" w:lineRule="auto"/>
        <w:ind w:left="5103"/>
        <w:jc w:val="center"/>
        <w:rPr>
          <w:sz w:val="28"/>
          <w:szCs w:val="28"/>
          <w:lang w:val="x-none" w:eastAsia="x-none"/>
        </w:rPr>
      </w:pPr>
      <w:r w:rsidRPr="00D23977">
        <w:rPr>
          <w:sz w:val="28"/>
          <w:szCs w:val="28"/>
          <w:lang w:val="x-none" w:eastAsia="x-none"/>
        </w:rPr>
        <w:t>Красноармейского района</w:t>
      </w:r>
    </w:p>
    <w:p w:rsidR="0066115C" w:rsidRPr="00D23977" w:rsidRDefault="0066115C" w:rsidP="0066115C">
      <w:pPr>
        <w:spacing w:line="276" w:lineRule="auto"/>
        <w:ind w:left="5103"/>
        <w:jc w:val="center"/>
        <w:rPr>
          <w:sz w:val="28"/>
          <w:szCs w:val="22"/>
        </w:rPr>
      </w:pPr>
      <w:r w:rsidRPr="00D23977">
        <w:rPr>
          <w:sz w:val="28"/>
          <w:szCs w:val="22"/>
        </w:rPr>
        <w:t xml:space="preserve">от </w:t>
      </w:r>
      <w:r>
        <w:rPr>
          <w:sz w:val="28"/>
          <w:szCs w:val="22"/>
        </w:rPr>
        <w:t>16.12.2019</w:t>
      </w:r>
      <w:r w:rsidRPr="00D23977">
        <w:rPr>
          <w:sz w:val="28"/>
          <w:szCs w:val="22"/>
        </w:rPr>
        <w:t xml:space="preserve"> г. № </w:t>
      </w:r>
      <w:r>
        <w:rPr>
          <w:sz w:val="28"/>
          <w:szCs w:val="22"/>
        </w:rPr>
        <w:t>5/1</w:t>
      </w:r>
    </w:p>
    <w:p w:rsidR="0066115C" w:rsidRPr="00D23977" w:rsidRDefault="0066115C" w:rsidP="0066115C">
      <w:pPr>
        <w:spacing w:line="276" w:lineRule="auto"/>
        <w:jc w:val="both"/>
        <w:rPr>
          <w:sz w:val="28"/>
          <w:szCs w:val="28"/>
        </w:rPr>
      </w:pPr>
    </w:p>
    <w:p w:rsidR="0066115C" w:rsidRDefault="0066115C" w:rsidP="0066115C">
      <w:pPr>
        <w:jc w:val="both"/>
        <w:rPr>
          <w:sz w:val="28"/>
          <w:szCs w:val="28"/>
        </w:rPr>
      </w:pPr>
    </w:p>
    <w:p w:rsidR="0066115C" w:rsidRDefault="0066115C" w:rsidP="0066115C">
      <w:pPr>
        <w:pStyle w:val="a6"/>
      </w:pPr>
      <w:r>
        <w:t>Нормативы отчислений доходов в</w:t>
      </w:r>
    </w:p>
    <w:p w:rsidR="0066115C" w:rsidRDefault="0066115C" w:rsidP="0066115C">
      <w:pPr>
        <w:pStyle w:val="a6"/>
      </w:pPr>
      <w:r>
        <w:t xml:space="preserve">бюджет Марьянского сельского поселения Красноармейского района </w:t>
      </w:r>
    </w:p>
    <w:p w:rsidR="0066115C" w:rsidRDefault="0066115C" w:rsidP="0066115C">
      <w:pPr>
        <w:pStyle w:val="a6"/>
        <w:rPr>
          <w:szCs w:val="2"/>
        </w:rPr>
      </w:pPr>
      <w:r>
        <w:t>на 2020 год</w:t>
      </w:r>
    </w:p>
    <w:p w:rsidR="0066115C" w:rsidRDefault="0066115C" w:rsidP="0066115C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 w:rsidR="0066115C" w:rsidRDefault="0066115C" w:rsidP="0066115C">
      <w:pPr>
        <w:jc w:val="right"/>
        <w:rPr>
          <w:sz w:val="16"/>
          <w:szCs w:val="28"/>
        </w:rPr>
      </w:pPr>
    </w:p>
    <w:tbl>
      <w:tblPr>
        <w:tblW w:w="865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120"/>
      </w:tblGrid>
      <w:tr w:rsidR="0066115C" w:rsidTr="0066115C">
        <w:trPr>
          <w:trHeight w:val="1306"/>
        </w:trPr>
        <w:tc>
          <w:tcPr>
            <w:tcW w:w="5530" w:type="dxa"/>
            <w:vAlign w:val="center"/>
          </w:tcPr>
          <w:p w:rsidR="0066115C" w:rsidRDefault="0066115C" w:rsidP="006611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w="3120" w:type="dxa"/>
            <w:vAlign w:val="center"/>
          </w:tcPr>
          <w:p w:rsidR="0066115C" w:rsidRDefault="0066115C" w:rsidP="0066115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</w:tr>
    </w:tbl>
    <w:p w:rsidR="0066115C" w:rsidRDefault="0066115C" w:rsidP="0066115C">
      <w:pPr>
        <w:rPr>
          <w:sz w:val="2"/>
        </w:rPr>
      </w:pPr>
    </w:p>
    <w:tbl>
      <w:tblPr>
        <w:tblW w:w="8650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120"/>
      </w:tblGrid>
      <w:tr w:rsidR="0066115C" w:rsidTr="0066115C">
        <w:trPr>
          <w:trHeight w:val="315"/>
          <w:tblHeader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C" w:rsidRDefault="0066115C" w:rsidP="006611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5C" w:rsidRDefault="0066115C" w:rsidP="0066115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66115C" w:rsidTr="0066115C">
        <w:trPr>
          <w:trHeight w:val="630"/>
        </w:trPr>
        <w:tc>
          <w:tcPr>
            <w:tcW w:w="5530" w:type="dxa"/>
            <w:tcBorders>
              <w:top w:val="single" w:sz="4" w:space="0" w:color="auto"/>
            </w:tcBorders>
          </w:tcPr>
          <w:p w:rsidR="0066115C" w:rsidRPr="00BC03BE" w:rsidRDefault="0066115C" w:rsidP="0066115C">
            <w:pPr>
              <w:rPr>
                <w:bCs/>
                <w:sz w:val="28"/>
              </w:rPr>
            </w:pPr>
            <w:r w:rsidRPr="00BC03BE">
              <w:rPr>
                <w:bCs/>
                <w:sz w:val="28"/>
              </w:rPr>
              <w:t>Налог на имущество физических лиц, взимаемый по ставкам, применяемым к об</w:t>
            </w:r>
            <w:r w:rsidRPr="00BC03BE">
              <w:rPr>
                <w:bCs/>
                <w:sz w:val="28"/>
              </w:rPr>
              <w:t>ъ</w:t>
            </w:r>
            <w:r w:rsidRPr="00BC03BE">
              <w:rPr>
                <w:bCs/>
                <w:sz w:val="28"/>
              </w:rPr>
              <w:t>ектам налогообложения, расположенным в гран</w:t>
            </w:r>
            <w:r w:rsidRPr="00BC03BE">
              <w:rPr>
                <w:bCs/>
                <w:sz w:val="28"/>
              </w:rPr>
              <w:t>и</w:t>
            </w:r>
            <w:r w:rsidRPr="00BC03BE">
              <w:rPr>
                <w:bCs/>
                <w:sz w:val="28"/>
              </w:rPr>
              <w:t>цах поселений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66115C" w:rsidRPr="00BC03BE" w:rsidRDefault="0066115C" w:rsidP="0066115C">
            <w:pPr>
              <w:jc w:val="center"/>
              <w:rPr>
                <w:bCs/>
                <w:color w:val="000000"/>
                <w:sz w:val="28"/>
              </w:rPr>
            </w:pPr>
            <w:r w:rsidRPr="00BC03BE">
              <w:rPr>
                <w:bCs/>
                <w:color w:val="000000"/>
                <w:sz w:val="28"/>
              </w:rPr>
              <w:t>100</w:t>
            </w:r>
          </w:p>
        </w:tc>
      </w:tr>
      <w:tr w:rsidR="0066115C" w:rsidTr="0066115C">
        <w:trPr>
          <w:trHeight w:val="100"/>
        </w:trPr>
        <w:tc>
          <w:tcPr>
            <w:tcW w:w="5530" w:type="dxa"/>
          </w:tcPr>
          <w:p w:rsidR="0066115C" w:rsidRPr="00BC03BE" w:rsidRDefault="0066115C" w:rsidP="0066115C">
            <w:pPr>
              <w:rPr>
                <w:sz w:val="28"/>
                <w:szCs w:val="28"/>
              </w:rPr>
            </w:pPr>
            <w:r w:rsidRPr="00BC03BE">
              <w:rPr>
                <w:sz w:val="28"/>
                <w:szCs w:val="28"/>
              </w:rPr>
              <w:t>Земельный налог, взимаемый по ставкам, у</w:t>
            </w:r>
            <w:r w:rsidRPr="00BC03BE">
              <w:rPr>
                <w:sz w:val="28"/>
                <w:szCs w:val="28"/>
              </w:rPr>
              <w:t>с</w:t>
            </w:r>
            <w:r w:rsidRPr="00BC03BE">
              <w:rPr>
                <w:sz w:val="28"/>
                <w:szCs w:val="28"/>
              </w:rPr>
              <w:t>тановленным в соответствии с подпунктом 1 пункта 1 статьи 394 Налогового кодекса Ро</w:t>
            </w:r>
            <w:r w:rsidRPr="00BC03BE">
              <w:rPr>
                <w:sz w:val="28"/>
                <w:szCs w:val="28"/>
              </w:rPr>
              <w:t>с</w:t>
            </w:r>
            <w:r w:rsidRPr="00BC03BE">
              <w:rPr>
                <w:sz w:val="28"/>
                <w:szCs w:val="28"/>
              </w:rPr>
              <w:t>сийской Федерации и применяемым к объе</w:t>
            </w:r>
            <w:r w:rsidRPr="00BC03BE">
              <w:rPr>
                <w:sz w:val="28"/>
                <w:szCs w:val="28"/>
              </w:rPr>
              <w:t>к</w:t>
            </w:r>
            <w:r w:rsidRPr="00BC03BE">
              <w:rPr>
                <w:sz w:val="28"/>
                <w:szCs w:val="28"/>
              </w:rPr>
              <w:t>там налогообложения, расположенным в гр</w:t>
            </w:r>
            <w:r w:rsidRPr="00BC03BE">
              <w:rPr>
                <w:sz w:val="28"/>
                <w:szCs w:val="28"/>
              </w:rPr>
              <w:t>а</w:t>
            </w:r>
            <w:r w:rsidRPr="00BC03BE">
              <w:rPr>
                <w:sz w:val="28"/>
                <w:szCs w:val="28"/>
              </w:rPr>
              <w:t>ницах поселений</w:t>
            </w:r>
          </w:p>
        </w:tc>
        <w:tc>
          <w:tcPr>
            <w:tcW w:w="3120" w:type="dxa"/>
          </w:tcPr>
          <w:p w:rsid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66115C" w:rsidTr="0066115C">
        <w:trPr>
          <w:trHeight w:val="100"/>
        </w:trPr>
        <w:tc>
          <w:tcPr>
            <w:tcW w:w="5530" w:type="dxa"/>
          </w:tcPr>
          <w:p w:rsidR="0066115C" w:rsidRPr="00BC03BE" w:rsidRDefault="0066115C" w:rsidP="0066115C">
            <w:pPr>
              <w:rPr>
                <w:sz w:val="28"/>
                <w:szCs w:val="28"/>
              </w:rPr>
            </w:pPr>
            <w:r w:rsidRPr="00BC03BE">
              <w:rPr>
                <w:sz w:val="28"/>
                <w:szCs w:val="28"/>
              </w:rPr>
              <w:t>Земельный налог, взимаемый по ставкам, у</w:t>
            </w:r>
            <w:r w:rsidRPr="00BC03BE">
              <w:rPr>
                <w:sz w:val="28"/>
                <w:szCs w:val="28"/>
              </w:rPr>
              <w:t>с</w:t>
            </w:r>
            <w:r w:rsidRPr="00BC03BE">
              <w:rPr>
                <w:sz w:val="28"/>
                <w:szCs w:val="28"/>
              </w:rPr>
              <w:t>тановленным в соответствии с подпунктом 2 пункта 1 статьи 394 Налогового кодекса Ро</w:t>
            </w:r>
            <w:r w:rsidRPr="00BC03BE">
              <w:rPr>
                <w:sz w:val="28"/>
                <w:szCs w:val="28"/>
              </w:rPr>
              <w:t>с</w:t>
            </w:r>
            <w:r w:rsidRPr="00BC03BE">
              <w:rPr>
                <w:sz w:val="28"/>
                <w:szCs w:val="28"/>
              </w:rPr>
              <w:t>сийской Федерации и применяемым к объе</w:t>
            </w:r>
            <w:r w:rsidRPr="00BC03BE">
              <w:rPr>
                <w:sz w:val="28"/>
                <w:szCs w:val="28"/>
              </w:rPr>
              <w:t>к</w:t>
            </w:r>
            <w:r w:rsidRPr="00BC03BE">
              <w:rPr>
                <w:sz w:val="28"/>
                <w:szCs w:val="28"/>
              </w:rPr>
              <w:t>там налогообложения, расположенным в гр</w:t>
            </w:r>
            <w:r w:rsidRPr="00BC03BE">
              <w:rPr>
                <w:sz w:val="28"/>
                <w:szCs w:val="28"/>
              </w:rPr>
              <w:t>а</w:t>
            </w:r>
            <w:r w:rsidRPr="00BC03BE">
              <w:rPr>
                <w:sz w:val="28"/>
                <w:szCs w:val="28"/>
              </w:rPr>
              <w:t>ницах поселений</w:t>
            </w:r>
          </w:p>
        </w:tc>
        <w:tc>
          <w:tcPr>
            <w:tcW w:w="3120" w:type="dxa"/>
          </w:tcPr>
          <w:p w:rsid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66115C" w:rsidRDefault="0066115C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  <w:r>
        <w:rPr>
          <w:sz w:val="28"/>
        </w:rPr>
        <w:t>Глава</w:t>
      </w:r>
    </w:p>
    <w:p w:rsidR="0040414A" w:rsidRDefault="0040414A" w:rsidP="00190F75">
      <w:pPr>
        <w:rPr>
          <w:sz w:val="28"/>
        </w:rPr>
      </w:pPr>
      <w:r>
        <w:rPr>
          <w:sz w:val="28"/>
        </w:rPr>
        <w:t>Марьянского сельского поселения</w:t>
      </w:r>
    </w:p>
    <w:p w:rsidR="0040414A" w:rsidRDefault="0040414A" w:rsidP="00190F75">
      <w:pPr>
        <w:rPr>
          <w:sz w:val="28"/>
        </w:rPr>
      </w:pPr>
      <w:r>
        <w:rPr>
          <w:sz w:val="28"/>
        </w:rPr>
        <w:t>Красноармейского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А.П. Макарец</w:t>
      </w:r>
    </w:p>
    <w:p w:rsidR="0040414A" w:rsidRDefault="0040414A" w:rsidP="00190F75">
      <w:pPr>
        <w:rPr>
          <w:sz w:val="28"/>
        </w:rPr>
      </w:pPr>
    </w:p>
    <w:sectPr w:rsidR="0040414A" w:rsidSect="00305D14">
      <w:headerReference w:type="even" r:id="rId11"/>
      <w:headerReference w:type="default" r:id="rId12"/>
      <w:pgSz w:w="11906" w:h="16838" w:code="9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0B" w:rsidRDefault="0082350B">
      <w:r>
        <w:separator/>
      </w:r>
    </w:p>
  </w:endnote>
  <w:endnote w:type="continuationSeparator" w:id="0">
    <w:p w:rsidR="0082350B" w:rsidRDefault="0082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0B" w:rsidRDefault="0082350B">
      <w:r>
        <w:separator/>
      </w:r>
    </w:p>
  </w:footnote>
  <w:footnote w:type="continuationSeparator" w:id="0">
    <w:p w:rsidR="0082350B" w:rsidRDefault="00823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5C" w:rsidRDefault="0066115C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6115C" w:rsidRDefault="0066115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5C" w:rsidRDefault="0066115C">
    <w:pPr>
      <w:pStyle w:val="a3"/>
      <w:framePr w:wrap="around" w:vAnchor="text" w:hAnchor="page" w:x="6022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6D5">
      <w:rPr>
        <w:rStyle w:val="a7"/>
        <w:noProof/>
      </w:rPr>
      <w:t>29</w:t>
    </w:r>
    <w:r>
      <w:rPr>
        <w:rStyle w:val="a7"/>
      </w:rPr>
      <w:fldChar w:fldCharType="end"/>
    </w:r>
  </w:p>
  <w:p w:rsidR="0066115C" w:rsidRDefault="0066115C">
    <w:pPr>
      <w:pStyle w:val="a3"/>
      <w:framePr w:wrap="around" w:vAnchor="text" w:hAnchor="margin" w:xAlign="center" w:y="1"/>
      <w:ind w:right="360" w:firstLine="360"/>
      <w:rPr>
        <w:rStyle w:val="a7"/>
        <w:sz w:val="24"/>
      </w:rPr>
    </w:pPr>
  </w:p>
  <w:p w:rsidR="0066115C" w:rsidRDefault="0066115C">
    <w:pPr>
      <w:pStyle w:val="a3"/>
      <w:framePr w:wrap="around" w:vAnchor="text" w:hAnchor="margin" w:xAlign="center" w:y="1"/>
      <w:ind w:right="360" w:firstLine="360"/>
      <w:rPr>
        <w:rStyle w:val="a7"/>
        <w:sz w:val="24"/>
      </w:rPr>
    </w:pPr>
  </w:p>
  <w:p w:rsidR="0066115C" w:rsidRDefault="0066115C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5B20"/>
    <w:multiLevelType w:val="hybridMultilevel"/>
    <w:tmpl w:val="3A3220A6"/>
    <w:lvl w:ilvl="0" w:tplc="02525C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374FF5"/>
    <w:multiLevelType w:val="hybridMultilevel"/>
    <w:tmpl w:val="6BE806B0"/>
    <w:lvl w:ilvl="0" w:tplc="E29645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59D5745"/>
    <w:multiLevelType w:val="hybridMultilevel"/>
    <w:tmpl w:val="A4D4C2D6"/>
    <w:lvl w:ilvl="0" w:tplc="73726EF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F64D4"/>
    <w:multiLevelType w:val="hybridMultilevel"/>
    <w:tmpl w:val="AD7616AC"/>
    <w:lvl w:ilvl="0" w:tplc="C56C4D6A">
      <w:start w:val="1"/>
      <w:numFmt w:val="bullet"/>
      <w:lvlText w:val=""/>
      <w:lvlJc w:val="left"/>
      <w:pPr>
        <w:tabs>
          <w:tab w:val="num" w:pos="1333"/>
        </w:tabs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0F4804"/>
    <w:multiLevelType w:val="hybridMultilevel"/>
    <w:tmpl w:val="CE0C252E"/>
    <w:lvl w:ilvl="0" w:tplc="044A0E1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E81322"/>
    <w:multiLevelType w:val="hybridMultilevel"/>
    <w:tmpl w:val="C422DCE8"/>
    <w:lvl w:ilvl="0" w:tplc="9DCC04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50"/>
    <w:rsid w:val="000213D8"/>
    <w:rsid w:val="00021C95"/>
    <w:rsid w:val="00023322"/>
    <w:rsid w:val="00024B2F"/>
    <w:rsid w:val="00027A63"/>
    <w:rsid w:val="00031931"/>
    <w:rsid w:val="00032AE0"/>
    <w:rsid w:val="000602DF"/>
    <w:rsid w:val="00061B45"/>
    <w:rsid w:val="000779BC"/>
    <w:rsid w:val="00081066"/>
    <w:rsid w:val="000925C7"/>
    <w:rsid w:val="00096F51"/>
    <w:rsid w:val="000A481C"/>
    <w:rsid w:val="000B5A8E"/>
    <w:rsid w:val="000B7C03"/>
    <w:rsid w:val="000C7BA0"/>
    <w:rsid w:val="000D3CE5"/>
    <w:rsid w:val="000E2F16"/>
    <w:rsid w:val="000F05D5"/>
    <w:rsid w:val="000F6069"/>
    <w:rsid w:val="00114C08"/>
    <w:rsid w:val="00115A23"/>
    <w:rsid w:val="001214D3"/>
    <w:rsid w:val="0012354F"/>
    <w:rsid w:val="001429FB"/>
    <w:rsid w:val="001447A5"/>
    <w:rsid w:val="00170ACB"/>
    <w:rsid w:val="00171F01"/>
    <w:rsid w:val="001744F3"/>
    <w:rsid w:val="00180665"/>
    <w:rsid w:val="00180EFC"/>
    <w:rsid w:val="00190F75"/>
    <w:rsid w:val="001924B0"/>
    <w:rsid w:val="001A57FF"/>
    <w:rsid w:val="001A5B00"/>
    <w:rsid w:val="001A6878"/>
    <w:rsid w:val="001A7722"/>
    <w:rsid w:val="001B1F59"/>
    <w:rsid w:val="001B2726"/>
    <w:rsid w:val="001B6FC4"/>
    <w:rsid w:val="001D2F65"/>
    <w:rsid w:val="001D7C1F"/>
    <w:rsid w:val="001E25C9"/>
    <w:rsid w:val="001F13BD"/>
    <w:rsid w:val="00221178"/>
    <w:rsid w:val="002211FD"/>
    <w:rsid w:val="00224EAD"/>
    <w:rsid w:val="002304DC"/>
    <w:rsid w:val="00235DFA"/>
    <w:rsid w:val="00240E4D"/>
    <w:rsid w:val="0025105D"/>
    <w:rsid w:val="00251D33"/>
    <w:rsid w:val="00255B41"/>
    <w:rsid w:val="00265615"/>
    <w:rsid w:val="002717E0"/>
    <w:rsid w:val="00276423"/>
    <w:rsid w:val="002847AD"/>
    <w:rsid w:val="002867A0"/>
    <w:rsid w:val="0029083A"/>
    <w:rsid w:val="00295D1F"/>
    <w:rsid w:val="002A365B"/>
    <w:rsid w:val="002C4437"/>
    <w:rsid w:val="002D54C0"/>
    <w:rsid w:val="002F020F"/>
    <w:rsid w:val="00305D14"/>
    <w:rsid w:val="003159AD"/>
    <w:rsid w:val="003167A2"/>
    <w:rsid w:val="003420C7"/>
    <w:rsid w:val="00350F04"/>
    <w:rsid w:val="00380625"/>
    <w:rsid w:val="00382D96"/>
    <w:rsid w:val="00383AAE"/>
    <w:rsid w:val="00384898"/>
    <w:rsid w:val="003865E2"/>
    <w:rsid w:val="003923EA"/>
    <w:rsid w:val="003A6EB5"/>
    <w:rsid w:val="003B6060"/>
    <w:rsid w:val="003D1511"/>
    <w:rsid w:val="003D7CA8"/>
    <w:rsid w:val="003E10DF"/>
    <w:rsid w:val="003E4AFF"/>
    <w:rsid w:val="0040414A"/>
    <w:rsid w:val="00406F82"/>
    <w:rsid w:val="004078E2"/>
    <w:rsid w:val="00410FF0"/>
    <w:rsid w:val="004177B3"/>
    <w:rsid w:val="00420A93"/>
    <w:rsid w:val="004324CA"/>
    <w:rsid w:val="004420CE"/>
    <w:rsid w:val="004422A2"/>
    <w:rsid w:val="004524FA"/>
    <w:rsid w:val="00453342"/>
    <w:rsid w:val="0045434B"/>
    <w:rsid w:val="0046435C"/>
    <w:rsid w:val="00464BAA"/>
    <w:rsid w:val="00465912"/>
    <w:rsid w:val="004677A5"/>
    <w:rsid w:val="004708D7"/>
    <w:rsid w:val="00471834"/>
    <w:rsid w:val="00481391"/>
    <w:rsid w:val="0048512E"/>
    <w:rsid w:val="004A26FE"/>
    <w:rsid w:val="004C1703"/>
    <w:rsid w:val="004C7133"/>
    <w:rsid w:val="004D3005"/>
    <w:rsid w:val="004D5BD0"/>
    <w:rsid w:val="004F097E"/>
    <w:rsid w:val="004F4E0C"/>
    <w:rsid w:val="00501102"/>
    <w:rsid w:val="00503A55"/>
    <w:rsid w:val="00517FA2"/>
    <w:rsid w:val="00520DFA"/>
    <w:rsid w:val="0052324E"/>
    <w:rsid w:val="00525BBA"/>
    <w:rsid w:val="005363DB"/>
    <w:rsid w:val="00537B45"/>
    <w:rsid w:val="005575BF"/>
    <w:rsid w:val="005623F4"/>
    <w:rsid w:val="00564743"/>
    <w:rsid w:val="00564B47"/>
    <w:rsid w:val="00566A85"/>
    <w:rsid w:val="00571148"/>
    <w:rsid w:val="00582A7E"/>
    <w:rsid w:val="00593EE1"/>
    <w:rsid w:val="0059453D"/>
    <w:rsid w:val="005961C1"/>
    <w:rsid w:val="00596F12"/>
    <w:rsid w:val="005A320D"/>
    <w:rsid w:val="005A4C3C"/>
    <w:rsid w:val="005A6285"/>
    <w:rsid w:val="005A632D"/>
    <w:rsid w:val="005B55DF"/>
    <w:rsid w:val="005F0EBF"/>
    <w:rsid w:val="00604928"/>
    <w:rsid w:val="00611F4B"/>
    <w:rsid w:val="00613182"/>
    <w:rsid w:val="00614121"/>
    <w:rsid w:val="0061550C"/>
    <w:rsid w:val="00626107"/>
    <w:rsid w:val="00631606"/>
    <w:rsid w:val="006319E1"/>
    <w:rsid w:val="0064073B"/>
    <w:rsid w:val="00642A8C"/>
    <w:rsid w:val="00650107"/>
    <w:rsid w:val="00650C4B"/>
    <w:rsid w:val="00656D13"/>
    <w:rsid w:val="0066115C"/>
    <w:rsid w:val="006D02A8"/>
    <w:rsid w:val="006E2893"/>
    <w:rsid w:val="006E4106"/>
    <w:rsid w:val="006F4789"/>
    <w:rsid w:val="00705F2C"/>
    <w:rsid w:val="00710E25"/>
    <w:rsid w:val="0071505A"/>
    <w:rsid w:val="00720D22"/>
    <w:rsid w:val="00721CEE"/>
    <w:rsid w:val="00722410"/>
    <w:rsid w:val="00725F4A"/>
    <w:rsid w:val="00730697"/>
    <w:rsid w:val="00734A81"/>
    <w:rsid w:val="00737C28"/>
    <w:rsid w:val="007446DE"/>
    <w:rsid w:val="007469C6"/>
    <w:rsid w:val="00760962"/>
    <w:rsid w:val="00761099"/>
    <w:rsid w:val="00762E47"/>
    <w:rsid w:val="00783346"/>
    <w:rsid w:val="00786511"/>
    <w:rsid w:val="007900B6"/>
    <w:rsid w:val="007A10D9"/>
    <w:rsid w:val="007A62E0"/>
    <w:rsid w:val="007B28E6"/>
    <w:rsid w:val="007C3CF0"/>
    <w:rsid w:val="007E0F69"/>
    <w:rsid w:val="007E15E4"/>
    <w:rsid w:val="007E43E9"/>
    <w:rsid w:val="007F170E"/>
    <w:rsid w:val="007F47F1"/>
    <w:rsid w:val="00800E0D"/>
    <w:rsid w:val="008028CD"/>
    <w:rsid w:val="00812E6B"/>
    <w:rsid w:val="0082350B"/>
    <w:rsid w:val="0082509A"/>
    <w:rsid w:val="008308F5"/>
    <w:rsid w:val="008409F9"/>
    <w:rsid w:val="00851E27"/>
    <w:rsid w:val="00851ECE"/>
    <w:rsid w:val="00860771"/>
    <w:rsid w:val="00867438"/>
    <w:rsid w:val="00870EDF"/>
    <w:rsid w:val="008717B2"/>
    <w:rsid w:val="008774E7"/>
    <w:rsid w:val="008807F3"/>
    <w:rsid w:val="00895850"/>
    <w:rsid w:val="00897E19"/>
    <w:rsid w:val="008A5046"/>
    <w:rsid w:val="008A7D52"/>
    <w:rsid w:val="008D1C16"/>
    <w:rsid w:val="008D7061"/>
    <w:rsid w:val="008E544A"/>
    <w:rsid w:val="008E6898"/>
    <w:rsid w:val="008F4BA2"/>
    <w:rsid w:val="008F7144"/>
    <w:rsid w:val="009072D4"/>
    <w:rsid w:val="009076A7"/>
    <w:rsid w:val="00913554"/>
    <w:rsid w:val="00914889"/>
    <w:rsid w:val="009159AC"/>
    <w:rsid w:val="00921624"/>
    <w:rsid w:val="00924DA3"/>
    <w:rsid w:val="00925E83"/>
    <w:rsid w:val="00932400"/>
    <w:rsid w:val="00943164"/>
    <w:rsid w:val="009440C0"/>
    <w:rsid w:val="00960D5D"/>
    <w:rsid w:val="00962A0F"/>
    <w:rsid w:val="0096417D"/>
    <w:rsid w:val="00976245"/>
    <w:rsid w:val="009774E6"/>
    <w:rsid w:val="009A353D"/>
    <w:rsid w:val="009B06A7"/>
    <w:rsid w:val="009B1DCE"/>
    <w:rsid w:val="009B5A32"/>
    <w:rsid w:val="009B75CE"/>
    <w:rsid w:val="009C2A6F"/>
    <w:rsid w:val="009E4175"/>
    <w:rsid w:val="009E57A0"/>
    <w:rsid w:val="00A04933"/>
    <w:rsid w:val="00A07904"/>
    <w:rsid w:val="00A22A88"/>
    <w:rsid w:val="00A241A9"/>
    <w:rsid w:val="00A312D7"/>
    <w:rsid w:val="00A41B26"/>
    <w:rsid w:val="00A45E50"/>
    <w:rsid w:val="00A529FD"/>
    <w:rsid w:val="00A6736C"/>
    <w:rsid w:val="00A84DEE"/>
    <w:rsid w:val="00A945E7"/>
    <w:rsid w:val="00A94748"/>
    <w:rsid w:val="00AA4E91"/>
    <w:rsid w:val="00AB0491"/>
    <w:rsid w:val="00AB2A59"/>
    <w:rsid w:val="00AB4872"/>
    <w:rsid w:val="00AC4974"/>
    <w:rsid w:val="00AC620D"/>
    <w:rsid w:val="00AD3D9B"/>
    <w:rsid w:val="00AD6919"/>
    <w:rsid w:val="00AE3B72"/>
    <w:rsid w:val="00AF286E"/>
    <w:rsid w:val="00B04C81"/>
    <w:rsid w:val="00B05CDA"/>
    <w:rsid w:val="00B21DA9"/>
    <w:rsid w:val="00B231B4"/>
    <w:rsid w:val="00B344F8"/>
    <w:rsid w:val="00B34B99"/>
    <w:rsid w:val="00B65E42"/>
    <w:rsid w:val="00B77F6E"/>
    <w:rsid w:val="00B825DC"/>
    <w:rsid w:val="00B82942"/>
    <w:rsid w:val="00B83DD0"/>
    <w:rsid w:val="00B87A8C"/>
    <w:rsid w:val="00B953B9"/>
    <w:rsid w:val="00B955FC"/>
    <w:rsid w:val="00BA0650"/>
    <w:rsid w:val="00BA5FF2"/>
    <w:rsid w:val="00BC07D3"/>
    <w:rsid w:val="00BC2F7F"/>
    <w:rsid w:val="00BC4DAF"/>
    <w:rsid w:val="00BC7900"/>
    <w:rsid w:val="00BE5B47"/>
    <w:rsid w:val="00C004A7"/>
    <w:rsid w:val="00C01540"/>
    <w:rsid w:val="00C01D71"/>
    <w:rsid w:val="00C03B5C"/>
    <w:rsid w:val="00C0512C"/>
    <w:rsid w:val="00C05166"/>
    <w:rsid w:val="00C13656"/>
    <w:rsid w:val="00C17086"/>
    <w:rsid w:val="00C256D5"/>
    <w:rsid w:val="00C433F5"/>
    <w:rsid w:val="00C46234"/>
    <w:rsid w:val="00C478E9"/>
    <w:rsid w:val="00C640EF"/>
    <w:rsid w:val="00C67AC3"/>
    <w:rsid w:val="00C72F53"/>
    <w:rsid w:val="00C84761"/>
    <w:rsid w:val="00C93021"/>
    <w:rsid w:val="00C97A75"/>
    <w:rsid w:val="00C97BE3"/>
    <w:rsid w:val="00CA6DAA"/>
    <w:rsid w:val="00CB14A4"/>
    <w:rsid w:val="00CB2756"/>
    <w:rsid w:val="00CC13F9"/>
    <w:rsid w:val="00CC19CC"/>
    <w:rsid w:val="00CC4681"/>
    <w:rsid w:val="00CD17E9"/>
    <w:rsid w:val="00CD767F"/>
    <w:rsid w:val="00CE0AEF"/>
    <w:rsid w:val="00CE1CC8"/>
    <w:rsid w:val="00CE2857"/>
    <w:rsid w:val="00CE4537"/>
    <w:rsid w:val="00D06D3D"/>
    <w:rsid w:val="00D11EAE"/>
    <w:rsid w:val="00D16AA9"/>
    <w:rsid w:val="00D2715F"/>
    <w:rsid w:val="00D36BE6"/>
    <w:rsid w:val="00D376D8"/>
    <w:rsid w:val="00D4217D"/>
    <w:rsid w:val="00D468C8"/>
    <w:rsid w:val="00D552B8"/>
    <w:rsid w:val="00D60B04"/>
    <w:rsid w:val="00D64AA7"/>
    <w:rsid w:val="00D6762D"/>
    <w:rsid w:val="00D85F6E"/>
    <w:rsid w:val="00D97EBA"/>
    <w:rsid w:val="00DB7A1F"/>
    <w:rsid w:val="00DC3CC4"/>
    <w:rsid w:val="00DC5516"/>
    <w:rsid w:val="00DD43A0"/>
    <w:rsid w:val="00DD5B1D"/>
    <w:rsid w:val="00DD7D96"/>
    <w:rsid w:val="00DF2FA1"/>
    <w:rsid w:val="00DF4402"/>
    <w:rsid w:val="00DF457B"/>
    <w:rsid w:val="00E02FF8"/>
    <w:rsid w:val="00E158BA"/>
    <w:rsid w:val="00E20988"/>
    <w:rsid w:val="00E23370"/>
    <w:rsid w:val="00E33F29"/>
    <w:rsid w:val="00E42F0D"/>
    <w:rsid w:val="00E57C8B"/>
    <w:rsid w:val="00E612A4"/>
    <w:rsid w:val="00E65DE9"/>
    <w:rsid w:val="00E74FA8"/>
    <w:rsid w:val="00E85FC0"/>
    <w:rsid w:val="00E9079F"/>
    <w:rsid w:val="00E929CE"/>
    <w:rsid w:val="00EA79A5"/>
    <w:rsid w:val="00EB40FD"/>
    <w:rsid w:val="00EB4671"/>
    <w:rsid w:val="00EB5A56"/>
    <w:rsid w:val="00EC1A38"/>
    <w:rsid w:val="00EC3808"/>
    <w:rsid w:val="00EC53D0"/>
    <w:rsid w:val="00EE62B0"/>
    <w:rsid w:val="00EF2A96"/>
    <w:rsid w:val="00EF3F78"/>
    <w:rsid w:val="00F12A71"/>
    <w:rsid w:val="00F17496"/>
    <w:rsid w:val="00F17BA7"/>
    <w:rsid w:val="00F50073"/>
    <w:rsid w:val="00F572E9"/>
    <w:rsid w:val="00F608E8"/>
    <w:rsid w:val="00F64369"/>
    <w:rsid w:val="00F80472"/>
    <w:rsid w:val="00F87F7B"/>
    <w:rsid w:val="00F97C8F"/>
    <w:rsid w:val="00FA1FB0"/>
    <w:rsid w:val="00FC5EA3"/>
    <w:rsid w:val="00FC7879"/>
    <w:rsid w:val="00FD74CE"/>
    <w:rsid w:val="00FE27F7"/>
    <w:rsid w:val="00FF538E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C6A010-CCB0-41ED-A706-9FD795E8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50"/>
  </w:style>
  <w:style w:type="paragraph" w:styleId="1">
    <w:name w:val="heading 1"/>
    <w:basedOn w:val="a"/>
    <w:next w:val="a"/>
    <w:qFormat/>
    <w:rsid w:val="008958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5850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895850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895850"/>
    <w:pPr>
      <w:keepNext/>
      <w:jc w:val="center"/>
      <w:outlineLvl w:val="3"/>
    </w:pPr>
    <w:rPr>
      <w:rFonts w:ascii="Tahoma" w:hAnsi="Tahoma" w:cs="Tahoma"/>
      <w:sz w:val="28"/>
      <w:szCs w:val="32"/>
    </w:rPr>
  </w:style>
  <w:style w:type="paragraph" w:styleId="5">
    <w:name w:val="heading 5"/>
    <w:basedOn w:val="a"/>
    <w:next w:val="a"/>
    <w:qFormat/>
    <w:rsid w:val="00895850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895850"/>
    <w:pPr>
      <w:keepNext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895850"/>
    <w:pPr>
      <w:keepNext/>
      <w:outlineLvl w:val="6"/>
    </w:pPr>
    <w:rPr>
      <w:bCs/>
      <w:sz w:val="24"/>
      <w:szCs w:val="24"/>
    </w:rPr>
  </w:style>
  <w:style w:type="paragraph" w:styleId="8">
    <w:name w:val="heading 8"/>
    <w:basedOn w:val="a"/>
    <w:next w:val="a"/>
    <w:qFormat/>
    <w:rsid w:val="00895850"/>
    <w:pPr>
      <w:keepNext/>
      <w:outlineLvl w:val="7"/>
    </w:pPr>
    <w:rPr>
      <w:b/>
      <w:sz w:val="24"/>
      <w:szCs w:val="28"/>
    </w:rPr>
  </w:style>
  <w:style w:type="paragraph" w:styleId="9">
    <w:name w:val="heading 9"/>
    <w:basedOn w:val="a"/>
    <w:next w:val="a"/>
    <w:qFormat/>
    <w:rsid w:val="00895850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895850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895850"/>
    <w:pPr>
      <w:ind w:firstLine="709"/>
      <w:jc w:val="both"/>
    </w:pPr>
    <w:rPr>
      <w:sz w:val="26"/>
      <w:lang w:val="x-none" w:eastAsia="x-none"/>
    </w:rPr>
  </w:style>
  <w:style w:type="paragraph" w:styleId="a6">
    <w:name w:val="Body Text"/>
    <w:basedOn w:val="a"/>
    <w:rsid w:val="00895850"/>
    <w:rPr>
      <w:sz w:val="26"/>
    </w:rPr>
  </w:style>
  <w:style w:type="character" w:styleId="a7">
    <w:name w:val="page number"/>
    <w:basedOn w:val="a0"/>
    <w:rsid w:val="00895850"/>
  </w:style>
  <w:style w:type="paragraph" w:styleId="a8">
    <w:name w:val="footer"/>
    <w:basedOn w:val="a"/>
    <w:link w:val="a9"/>
    <w:rsid w:val="0089585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95850"/>
    <w:pPr>
      <w:jc w:val="center"/>
    </w:pPr>
    <w:rPr>
      <w:b/>
      <w:sz w:val="26"/>
    </w:rPr>
  </w:style>
  <w:style w:type="paragraph" w:styleId="30">
    <w:name w:val="Body Text 3"/>
    <w:basedOn w:val="a"/>
    <w:rsid w:val="00895850"/>
    <w:pPr>
      <w:jc w:val="both"/>
    </w:pPr>
    <w:rPr>
      <w:sz w:val="28"/>
    </w:rPr>
  </w:style>
  <w:style w:type="paragraph" w:customStyle="1" w:styleId="13">
    <w:name w:val="13"/>
    <w:basedOn w:val="a"/>
    <w:rsid w:val="00895850"/>
    <w:pPr>
      <w:jc w:val="both"/>
    </w:pPr>
    <w:rPr>
      <w:sz w:val="28"/>
    </w:rPr>
  </w:style>
  <w:style w:type="paragraph" w:styleId="aa">
    <w:name w:val="Plain Text"/>
    <w:basedOn w:val="a"/>
    <w:link w:val="ab"/>
    <w:rsid w:val="00895850"/>
    <w:rPr>
      <w:rFonts w:ascii="Courier New" w:hAnsi="Courier New"/>
    </w:rPr>
  </w:style>
  <w:style w:type="paragraph" w:styleId="ac">
    <w:name w:val="Document Map"/>
    <w:basedOn w:val="a"/>
    <w:semiHidden/>
    <w:rsid w:val="00B65E42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8774E7"/>
    <w:rPr>
      <w:rFonts w:ascii="Tahoma" w:hAnsi="Tahoma" w:cs="Tahoma"/>
      <w:sz w:val="16"/>
      <w:szCs w:val="16"/>
    </w:rPr>
  </w:style>
  <w:style w:type="paragraph" w:customStyle="1" w:styleId="ae">
    <w:name w:val=" Знак Знак Знак Знак"/>
    <w:basedOn w:val="a"/>
    <w:rsid w:val="0061550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b">
    <w:name w:val="Текст Знак"/>
    <w:link w:val="aa"/>
    <w:rsid w:val="004C7133"/>
    <w:rPr>
      <w:rFonts w:ascii="Courier New" w:hAnsi="Courier New"/>
      <w:lang w:val="ru-RU" w:eastAsia="ru-RU" w:bidi="ar-SA"/>
    </w:rPr>
  </w:style>
  <w:style w:type="character" w:customStyle="1" w:styleId="a9">
    <w:name w:val="Нижний колонтитул Знак"/>
    <w:link w:val="a8"/>
    <w:semiHidden/>
    <w:rsid w:val="00E23370"/>
    <w:rPr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C03B5C"/>
    <w:rPr>
      <w:sz w:val="26"/>
    </w:rPr>
  </w:style>
  <w:style w:type="paragraph" w:customStyle="1" w:styleId="ConsPlusNormal">
    <w:name w:val="ConsPlusNormal"/>
    <w:rsid w:val="005A32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blk">
    <w:name w:val="blk"/>
    <w:rsid w:val="002304DC"/>
  </w:style>
  <w:style w:type="character" w:styleId="af">
    <w:name w:val="Hyperlink"/>
    <w:basedOn w:val="a0"/>
    <w:uiPriority w:val="99"/>
    <w:unhideWhenUsed/>
    <w:rsid w:val="0066115C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66115C"/>
    <w:rPr>
      <w:color w:val="800080"/>
      <w:u w:val="single"/>
    </w:rPr>
  </w:style>
  <w:style w:type="paragraph" w:customStyle="1" w:styleId="font5">
    <w:name w:val="font5"/>
    <w:basedOn w:val="a"/>
    <w:rsid w:val="0066115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66115C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66115C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66115C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66115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6115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6115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6115C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66115C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66115C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6115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66115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66115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611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66115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6115C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66115C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6115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6115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66115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6115C"/>
    <w:pP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6115C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66115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6115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66115C"/>
    <w:pP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66115C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61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611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6115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66115C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66115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66115C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6115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66115C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6611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6115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6115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61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661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66115C"/>
    <w:pP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BA220E2AE75572FF6A896E989DAAC3E4E2765134AFE6F8575580AD46l0p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9A9ECFC9EB69AD12EFA42F1846B85F74F234856A9D90FD9ABBB92B063DA5B1BF180CC0E84F0625EBCDE4lD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A9ECFC9EB69AD12EFA42F1846B85F74F234856A9D90FD9ABBB92B063DA5B1BF180CC0E84F0621EECBE8lDp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11521</Words>
  <Characters>65676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77043</CharactersWithSpaces>
  <SharedDoc>false</SharedDoc>
  <HLinks>
    <vt:vector size="24" baseType="variant"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consultantplus://offline/ref=959A9ECFC9EB69AD12EFA42F1846B85F74F234856A9D90FD9ABBB92B063DA5B1BF180CC0E84F0625EBCDE4lDpDF</vt:lpwstr>
      </vt:variant>
      <vt:variant>
        <vt:lpwstr/>
      </vt:variant>
      <vt:variant>
        <vt:i4>5308420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consultantplus://offline/ref=959A9ECFC9EB69AD12EFBA220E2AE75572FF6A896E989DAAC3E4E2765134AFE6F8575580AD46l0pFF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2</cp:revision>
  <cp:lastPrinted>2018-12-03T08:30:00Z</cp:lastPrinted>
  <dcterms:created xsi:type="dcterms:W3CDTF">2019-12-26T08:05:00Z</dcterms:created>
  <dcterms:modified xsi:type="dcterms:W3CDTF">2019-12-26T08:05:00Z</dcterms:modified>
</cp:coreProperties>
</file>