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E2" w:rsidRDefault="00D622B7" w:rsidP="00F72859">
      <w:pPr>
        <w:spacing w:after="0" w:line="240" w:lineRule="auto"/>
        <w:jc w:val="center"/>
        <w:rPr>
          <w:rFonts w:ascii="Times New Roman" w:hAnsi="Times New Roman"/>
          <w:b/>
          <w:bCs/>
          <w:sz w:val="28"/>
          <w:szCs w:val="28"/>
        </w:rPr>
      </w:pPr>
      <w:r>
        <w:rPr>
          <w:b/>
          <w:bCs/>
          <w:noProof/>
        </w:rPr>
        <w:drawing>
          <wp:inline distT="0" distB="0" distL="0" distR="0">
            <wp:extent cx="488950" cy="652145"/>
            <wp:effectExtent l="19050" t="0" r="6350"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5" cstate="print"/>
                    <a:srcRect/>
                    <a:stretch>
                      <a:fillRect/>
                    </a:stretch>
                  </pic:blipFill>
                  <pic:spPr bwMode="auto">
                    <a:xfrm>
                      <a:off x="0" y="0"/>
                      <a:ext cx="488950" cy="652145"/>
                    </a:xfrm>
                    <a:prstGeom prst="rect">
                      <a:avLst/>
                    </a:prstGeom>
                    <a:noFill/>
                    <a:ln w="9525">
                      <a:noFill/>
                      <a:miter lim="800000"/>
                      <a:headEnd/>
                      <a:tailEnd/>
                    </a:ln>
                  </pic:spPr>
                </pic:pic>
              </a:graphicData>
            </a:graphic>
          </wp:inline>
        </w:drawing>
      </w:r>
    </w:p>
    <w:p w:rsidR="00F72859" w:rsidRPr="00F72859" w:rsidRDefault="00F72859" w:rsidP="00F72859">
      <w:pPr>
        <w:spacing w:after="0" w:line="240" w:lineRule="auto"/>
        <w:jc w:val="center"/>
        <w:rPr>
          <w:rFonts w:ascii="Times New Roman" w:hAnsi="Times New Roman"/>
          <w:b/>
          <w:bCs/>
          <w:sz w:val="28"/>
          <w:szCs w:val="28"/>
        </w:rPr>
      </w:pPr>
      <w:r w:rsidRPr="00F72859">
        <w:rPr>
          <w:rFonts w:ascii="Times New Roman" w:hAnsi="Times New Roman"/>
          <w:b/>
          <w:bCs/>
          <w:sz w:val="28"/>
          <w:szCs w:val="28"/>
        </w:rPr>
        <w:t>СОВЕТ</w:t>
      </w:r>
    </w:p>
    <w:p w:rsidR="00F72859" w:rsidRPr="00F72859" w:rsidRDefault="00F72859" w:rsidP="00F72859">
      <w:pPr>
        <w:spacing w:after="0" w:line="240" w:lineRule="auto"/>
        <w:jc w:val="center"/>
        <w:rPr>
          <w:rFonts w:ascii="Times New Roman" w:hAnsi="Times New Roman"/>
          <w:b/>
          <w:bCs/>
          <w:sz w:val="28"/>
          <w:szCs w:val="28"/>
        </w:rPr>
      </w:pPr>
      <w:r w:rsidRPr="00F72859">
        <w:rPr>
          <w:rFonts w:ascii="Times New Roman" w:hAnsi="Times New Roman"/>
          <w:b/>
          <w:bCs/>
          <w:sz w:val="28"/>
          <w:szCs w:val="28"/>
        </w:rPr>
        <w:t>МАРЬЯНСКОГО СЕЛЬСКОГО ПОСЕЛЕНИЯ</w:t>
      </w:r>
    </w:p>
    <w:p w:rsidR="00F72859" w:rsidRDefault="00F72859" w:rsidP="00F72859">
      <w:pPr>
        <w:spacing w:after="0" w:line="240" w:lineRule="auto"/>
        <w:jc w:val="center"/>
        <w:rPr>
          <w:rFonts w:ascii="Times New Roman" w:hAnsi="Times New Roman"/>
          <w:b/>
          <w:bCs/>
          <w:sz w:val="28"/>
          <w:szCs w:val="28"/>
        </w:rPr>
      </w:pPr>
      <w:r w:rsidRPr="00F72859">
        <w:rPr>
          <w:rFonts w:ascii="Times New Roman" w:hAnsi="Times New Roman"/>
          <w:b/>
          <w:bCs/>
          <w:sz w:val="28"/>
          <w:szCs w:val="28"/>
        </w:rPr>
        <w:t>КРАСНОАРМЕЙСКОГО РАЙОНА</w:t>
      </w:r>
    </w:p>
    <w:p w:rsidR="00CF1B16" w:rsidRDefault="00CF1B16" w:rsidP="00F72859">
      <w:pPr>
        <w:spacing w:after="0" w:line="240" w:lineRule="auto"/>
        <w:jc w:val="center"/>
        <w:rPr>
          <w:rFonts w:ascii="Times New Roman" w:hAnsi="Times New Roman"/>
          <w:b/>
          <w:bCs/>
          <w:sz w:val="28"/>
          <w:szCs w:val="28"/>
        </w:rPr>
      </w:pPr>
    </w:p>
    <w:p w:rsidR="00CF1B16" w:rsidRDefault="00CF1B16" w:rsidP="00CF1B16">
      <w:pPr>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CF1B16" w:rsidRDefault="00CF1B16" w:rsidP="00CF1B16">
      <w:pPr>
        <w:spacing w:after="0" w:line="240" w:lineRule="auto"/>
        <w:jc w:val="center"/>
        <w:rPr>
          <w:rFonts w:ascii="Times New Roman" w:hAnsi="Times New Roman"/>
          <w:b/>
          <w:bCs/>
          <w:sz w:val="28"/>
          <w:szCs w:val="28"/>
        </w:rPr>
      </w:pPr>
    </w:p>
    <w:p w:rsidR="00CF1B16" w:rsidRPr="0057094C" w:rsidRDefault="00CF1B16" w:rsidP="00CF1B16">
      <w:pPr>
        <w:spacing w:after="0" w:line="240" w:lineRule="auto"/>
        <w:jc w:val="both"/>
        <w:rPr>
          <w:rFonts w:ascii="Times New Roman" w:hAnsi="Times New Roman"/>
          <w:b/>
          <w:bCs/>
          <w:sz w:val="28"/>
          <w:szCs w:val="28"/>
        </w:rPr>
      </w:pPr>
      <w:r>
        <w:rPr>
          <w:rFonts w:ascii="Times New Roman" w:hAnsi="Times New Roman"/>
          <w:b/>
          <w:bCs/>
          <w:sz w:val="28"/>
          <w:szCs w:val="28"/>
        </w:rPr>
        <w:t>15.11.2019г.</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3/1</w:t>
      </w:r>
    </w:p>
    <w:p w:rsidR="00F72859" w:rsidRPr="00F72859" w:rsidRDefault="00F72859" w:rsidP="00F72859">
      <w:pPr>
        <w:spacing w:after="0" w:line="240" w:lineRule="auto"/>
        <w:jc w:val="center"/>
        <w:rPr>
          <w:rFonts w:ascii="Times New Roman" w:hAnsi="Times New Roman"/>
          <w:sz w:val="28"/>
          <w:szCs w:val="28"/>
        </w:rPr>
      </w:pPr>
    </w:p>
    <w:p w:rsidR="001B19F3" w:rsidRDefault="001B19F3" w:rsidP="001B19F3">
      <w:pPr>
        <w:pStyle w:val="a5"/>
        <w:tabs>
          <w:tab w:val="left" w:pos="9639"/>
        </w:tabs>
        <w:ind w:right="-1"/>
        <w:rPr>
          <w:b/>
          <w:sz w:val="28"/>
          <w:szCs w:val="28"/>
        </w:rPr>
      </w:pPr>
      <w:r>
        <w:rPr>
          <w:b/>
          <w:sz w:val="28"/>
          <w:szCs w:val="28"/>
        </w:rPr>
        <w:t xml:space="preserve">Об обнародовании проекта решения Совета Марьянского сельского </w:t>
      </w:r>
    </w:p>
    <w:p w:rsidR="001B19F3" w:rsidRDefault="001B19F3" w:rsidP="001B19F3">
      <w:pPr>
        <w:spacing w:after="0" w:line="240" w:lineRule="auto"/>
        <w:jc w:val="center"/>
        <w:outlineLvl w:val="0"/>
        <w:rPr>
          <w:b/>
          <w:sz w:val="28"/>
          <w:szCs w:val="28"/>
        </w:rPr>
      </w:pPr>
      <w:r w:rsidRPr="001B19F3">
        <w:rPr>
          <w:rFonts w:ascii="Times New Roman" w:hAnsi="Times New Roman"/>
          <w:b/>
          <w:sz w:val="28"/>
          <w:szCs w:val="28"/>
        </w:rPr>
        <w:t>пос</w:t>
      </w:r>
      <w:r w:rsidRPr="001B19F3">
        <w:rPr>
          <w:rFonts w:ascii="Times New Roman" w:hAnsi="Times New Roman"/>
          <w:b/>
          <w:sz w:val="28"/>
          <w:szCs w:val="28"/>
        </w:rPr>
        <w:t>е</w:t>
      </w:r>
      <w:r w:rsidRPr="001B19F3">
        <w:rPr>
          <w:rFonts w:ascii="Times New Roman" w:hAnsi="Times New Roman"/>
          <w:b/>
          <w:sz w:val="28"/>
          <w:szCs w:val="28"/>
        </w:rPr>
        <w:t>ления Красноармейского района</w:t>
      </w:r>
      <w:r>
        <w:rPr>
          <w:b/>
          <w:sz w:val="28"/>
          <w:szCs w:val="28"/>
        </w:rPr>
        <w:t xml:space="preserve"> «</w:t>
      </w:r>
      <w:r w:rsidRPr="00F72859">
        <w:rPr>
          <w:rFonts w:ascii="Times New Roman" w:hAnsi="Times New Roman"/>
          <w:b/>
          <w:sz w:val="28"/>
          <w:szCs w:val="28"/>
        </w:rPr>
        <w:t xml:space="preserve">О проекте бюджета Марьянского сельского поселения </w:t>
      </w:r>
      <w:r>
        <w:rPr>
          <w:rFonts w:ascii="Times New Roman" w:hAnsi="Times New Roman"/>
          <w:b/>
          <w:sz w:val="28"/>
          <w:szCs w:val="28"/>
        </w:rPr>
        <w:t>Красноармейского района на 2020</w:t>
      </w:r>
      <w:r w:rsidRPr="00F72859">
        <w:rPr>
          <w:rFonts w:ascii="Times New Roman" w:hAnsi="Times New Roman"/>
          <w:b/>
          <w:sz w:val="28"/>
          <w:szCs w:val="28"/>
        </w:rPr>
        <w:t xml:space="preserve"> год</w:t>
      </w:r>
      <w:r>
        <w:rPr>
          <w:b/>
          <w:sz w:val="28"/>
          <w:szCs w:val="28"/>
        </w:rPr>
        <w:t xml:space="preserve">», </w:t>
      </w:r>
    </w:p>
    <w:p w:rsidR="001B19F3" w:rsidRDefault="001B19F3" w:rsidP="001B19F3">
      <w:pPr>
        <w:pStyle w:val="a5"/>
        <w:tabs>
          <w:tab w:val="left" w:pos="9639"/>
        </w:tabs>
        <w:ind w:right="-1"/>
        <w:rPr>
          <w:b/>
          <w:sz w:val="28"/>
          <w:szCs w:val="28"/>
        </w:rPr>
      </w:pPr>
      <w:r>
        <w:rPr>
          <w:b/>
          <w:sz w:val="28"/>
          <w:szCs w:val="28"/>
        </w:rPr>
        <w:t xml:space="preserve">назначении даты проведения публичных слушаний по обсуждению </w:t>
      </w:r>
    </w:p>
    <w:p w:rsidR="001B19F3" w:rsidRDefault="001B19F3" w:rsidP="001B19F3">
      <w:pPr>
        <w:pStyle w:val="a5"/>
        <w:tabs>
          <w:tab w:val="left" w:pos="9639"/>
        </w:tabs>
        <w:ind w:right="-1"/>
        <w:rPr>
          <w:b/>
          <w:sz w:val="28"/>
          <w:szCs w:val="28"/>
        </w:rPr>
      </w:pPr>
      <w:r>
        <w:rPr>
          <w:b/>
          <w:sz w:val="28"/>
          <w:szCs w:val="28"/>
        </w:rPr>
        <w:t xml:space="preserve">проекта решения Совета Марьянского сельского поселения </w:t>
      </w:r>
    </w:p>
    <w:p w:rsidR="001B19F3" w:rsidRDefault="001B19F3" w:rsidP="001B19F3">
      <w:pPr>
        <w:spacing w:after="0" w:line="240" w:lineRule="auto"/>
        <w:jc w:val="center"/>
        <w:outlineLvl w:val="0"/>
        <w:rPr>
          <w:b/>
          <w:sz w:val="28"/>
          <w:szCs w:val="28"/>
        </w:rPr>
      </w:pPr>
      <w:r w:rsidRPr="001B19F3">
        <w:rPr>
          <w:rFonts w:ascii="Times New Roman" w:hAnsi="Times New Roman"/>
          <w:b/>
          <w:sz w:val="28"/>
          <w:szCs w:val="28"/>
        </w:rPr>
        <w:t>Красноарме</w:t>
      </w:r>
      <w:r w:rsidRPr="001B19F3">
        <w:rPr>
          <w:rFonts w:ascii="Times New Roman" w:hAnsi="Times New Roman"/>
          <w:b/>
          <w:sz w:val="28"/>
          <w:szCs w:val="28"/>
        </w:rPr>
        <w:t>й</w:t>
      </w:r>
      <w:r w:rsidRPr="001B19F3">
        <w:rPr>
          <w:rFonts w:ascii="Times New Roman" w:hAnsi="Times New Roman"/>
          <w:b/>
          <w:sz w:val="28"/>
          <w:szCs w:val="28"/>
        </w:rPr>
        <w:t>ского района</w:t>
      </w:r>
      <w:r>
        <w:rPr>
          <w:b/>
          <w:sz w:val="28"/>
          <w:szCs w:val="28"/>
        </w:rPr>
        <w:t xml:space="preserve"> «</w:t>
      </w:r>
      <w:r w:rsidRPr="00F72859">
        <w:rPr>
          <w:rFonts w:ascii="Times New Roman" w:hAnsi="Times New Roman"/>
          <w:b/>
          <w:sz w:val="28"/>
          <w:szCs w:val="28"/>
        </w:rPr>
        <w:t xml:space="preserve">О проекте бюджета Марьянского сельского поселения </w:t>
      </w:r>
      <w:r>
        <w:rPr>
          <w:rFonts w:ascii="Times New Roman" w:hAnsi="Times New Roman"/>
          <w:b/>
          <w:sz w:val="28"/>
          <w:szCs w:val="28"/>
        </w:rPr>
        <w:t>Красноармейского района на 2020</w:t>
      </w:r>
      <w:r w:rsidRPr="00F72859">
        <w:rPr>
          <w:rFonts w:ascii="Times New Roman" w:hAnsi="Times New Roman"/>
          <w:b/>
          <w:sz w:val="28"/>
          <w:szCs w:val="28"/>
        </w:rPr>
        <w:t xml:space="preserve"> год</w:t>
      </w:r>
      <w:r>
        <w:rPr>
          <w:b/>
          <w:sz w:val="28"/>
          <w:szCs w:val="28"/>
        </w:rPr>
        <w:t xml:space="preserve">» </w:t>
      </w:r>
      <w:r w:rsidRPr="001B19F3">
        <w:rPr>
          <w:rFonts w:ascii="Times New Roman" w:hAnsi="Times New Roman"/>
          <w:b/>
          <w:sz w:val="28"/>
          <w:szCs w:val="28"/>
        </w:rPr>
        <w:t>и создании</w:t>
      </w:r>
      <w:r>
        <w:rPr>
          <w:b/>
          <w:sz w:val="28"/>
          <w:szCs w:val="28"/>
        </w:rPr>
        <w:t xml:space="preserve"> </w:t>
      </w:r>
    </w:p>
    <w:p w:rsidR="001B19F3" w:rsidRDefault="001B19F3" w:rsidP="001B19F3">
      <w:pPr>
        <w:pStyle w:val="a5"/>
        <w:tabs>
          <w:tab w:val="left" w:pos="9639"/>
        </w:tabs>
        <w:ind w:right="-1"/>
      </w:pPr>
      <w:r>
        <w:rPr>
          <w:b/>
          <w:sz w:val="28"/>
          <w:szCs w:val="28"/>
        </w:rPr>
        <w:t>организационного комитета по проведению публичных слушаний</w:t>
      </w:r>
    </w:p>
    <w:p w:rsidR="00F72859" w:rsidRPr="00F72859" w:rsidRDefault="00F72859" w:rsidP="00F72859">
      <w:pPr>
        <w:spacing w:after="0" w:line="240" w:lineRule="auto"/>
        <w:outlineLvl w:val="0"/>
        <w:rPr>
          <w:rFonts w:ascii="Times New Roman" w:hAnsi="Times New Roman"/>
          <w:b/>
          <w:sz w:val="28"/>
          <w:szCs w:val="28"/>
        </w:rPr>
      </w:pPr>
    </w:p>
    <w:p w:rsidR="00F72859" w:rsidRPr="00CF1B16" w:rsidRDefault="00F72859" w:rsidP="00F72859">
      <w:pPr>
        <w:pStyle w:val="ConsPlusTitle"/>
        <w:widowControl/>
        <w:ind w:firstLine="851"/>
        <w:jc w:val="both"/>
        <w:rPr>
          <w:rFonts w:ascii="Times New Roman" w:hAnsi="Times New Roman" w:cs="Times New Roman"/>
          <w:b w:val="0"/>
          <w:sz w:val="26"/>
          <w:szCs w:val="26"/>
        </w:rPr>
      </w:pPr>
      <w:r w:rsidRPr="00CF1B16">
        <w:rPr>
          <w:rFonts w:ascii="Times New Roman" w:hAnsi="Times New Roman" w:cs="Times New Roman"/>
          <w:b w:val="0"/>
          <w:sz w:val="26"/>
          <w:szCs w:val="26"/>
        </w:rPr>
        <w:t>В соответствии с Федеральным законом от 6 октября 2003 года № 131 - ФЗ «Об общих принципах организации местного самоуправления в Российской Федерации», Уставом Марьянского сельского поселения Красноармейского района, решением Совета Марьянского сельского поселения Красноармейского района от 24 января 2008г. № 31/6 «Об утверждении положения о порядке организации и проведения публичных слушаний в Марьянском сельском поселении Красноармейского района», Совет Марьянского сельского поселения Красноармейского района р е ш и л:</w:t>
      </w:r>
    </w:p>
    <w:p w:rsidR="00F72859" w:rsidRPr="00CF1B16" w:rsidRDefault="00F72859" w:rsidP="00F72859">
      <w:pPr>
        <w:spacing w:after="0" w:line="240" w:lineRule="auto"/>
        <w:ind w:firstLine="855"/>
        <w:jc w:val="both"/>
        <w:rPr>
          <w:rFonts w:ascii="Times New Roman" w:hAnsi="Times New Roman"/>
          <w:sz w:val="26"/>
          <w:szCs w:val="26"/>
        </w:rPr>
      </w:pPr>
      <w:r w:rsidRPr="00CF1B16">
        <w:rPr>
          <w:rFonts w:ascii="Times New Roman" w:hAnsi="Times New Roman"/>
          <w:sz w:val="26"/>
          <w:szCs w:val="26"/>
        </w:rPr>
        <w:t>1. Обнародовать проект бюджета Марьянского сельского поселения Красноармейского района на 20</w:t>
      </w:r>
      <w:r w:rsidR="00453E44" w:rsidRPr="00CF1B16">
        <w:rPr>
          <w:rFonts w:ascii="Times New Roman" w:hAnsi="Times New Roman"/>
          <w:sz w:val="26"/>
          <w:szCs w:val="26"/>
        </w:rPr>
        <w:t>20</w:t>
      </w:r>
      <w:r w:rsidRPr="00CF1B16">
        <w:rPr>
          <w:rFonts w:ascii="Times New Roman" w:hAnsi="Times New Roman"/>
          <w:sz w:val="26"/>
          <w:szCs w:val="26"/>
        </w:rPr>
        <w:t>год (приложение № 1).</w:t>
      </w:r>
    </w:p>
    <w:p w:rsidR="00F72859" w:rsidRPr="00CF1B16" w:rsidRDefault="00F72859" w:rsidP="00F72859">
      <w:pPr>
        <w:spacing w:after="0" w:line="240" w:lineRule="auto"/>
        <w:ind w:firstLine="855"/>
        <w:jc w:val="both"/>
        <w:rPr>
          <w:rFonts w:ascii="Times New Roman" w:hAnsi="Times New Roman"/>
          <w:sz w:val="26"/>
          <w:szCs w:val="26"/>
        </w:rPr>
      </w:pPr>
      <w:r w:rsidRPr="00CF1B16">
        <w:rPr>
          <w:rFonts w:ascii="Times New Roman" w:hAnsi="Times New Roman"/>
          <w:sz w:val="26"/>
          <w:szCs w:val="26"/>
        </w:rPr>
        <w:t>2. Создать оргкомитет по проведению публичных слушаний по вопросу рассмотрения проекта бюджета Марьянского сельского поселения Красноармейского района на 20</w:t>
      </w:r>
      <w:r w:rsidR="00453E44" w:rsidRPr="00CF1B16">
        <w:rPr>
          <w:rFonts w:ascii="Times New Roman" w:hAnsi="Times New Roman"/>
          <w:sz w:val="26"/>
          <w:szCs w:val="26"/>
        </w:rPr>
        <w:t>20</w:t>
      </w:r>
      <w:r w:rsidRPr="00CF1B16">
        <w:rPr>
          <w:rFonts w:ascii="Times New Roman" w:hAnsi="Times New Roman"/>
          <w:sz w:val="26"/>
          <w:szCs w:val="26"/>
        </w:rPr>
        <w:t> год (приложение № 2).</w:t>
      </w:r>
    </w:p>
    <w:p w:rsidR="00F72859" w:rsidRPr="00CF1B16" w:rsidRDefault="00F72859" w:rsidP="00F72859">
      <w:pPr>
        <w:spacing w:after="0" w:line="240" w:lineRule="auto"/>
        <w:ind w:firstLine="855"/>
        <w:jc w:val="both"/>
        <w:rPr>
          <w:rFonts w:ascii="Times New Roman" w:hAnsi="Times New Roman"/>
          <w:sz w:val="26"/>
          <w:szCs w:val="26"/>
        </w:rPr>
      </w:pPr>
      <w:r w:rsidRPr="00CF1B16">
        <w:rPr>
          <w:rFonts w:ascii="Times New Roman" w:hAnsi="Times New Roman"/>
          <w:sz w:val="26"/>
          <w:szCs w:val="26"/>
        </w:rPr>
        <w:t>3. Провести публичные слушания по вопросу рассмотрения проекта бюджета Марьянского сельского поселения Красноармейского района на 20</w:t>
      </w:r>
      <w:r w:rsidR="00453E44" w:rsidRPr="00CF1B16">
        <w:rPr>
          <w:rFonts w:ascii="Times New Roman" w:hAnsi="Times New Roman"/>
          <w:sz w:val="26"/>
          <w:szCs w:val="26"/>
        </w:rPr>
        <w:t>20</w:t>
      </w:r>
      <w:r w:rsidRPr="00CF1B16">
        <w:rPr>
          <w:rFonts w:ascii="Times New Roman" w:hAnsi="Times New Roman"/>
          <w:sz w:val="26"/>
          <w:szCs w:val="26"/>
        </w:rPr>
        <w:t> год 1</w:t>
      </w:r>
      <w:r w:rsidR="00F320FF" w:rsidRPr="00CF1B16">
        <w:rPr>
          <w:rFonts w:ascii="Times New Roman" w:hAnsi="Times New Roman"/>
          <w:sz w:val="26"/>
          <w:szCs w:val="26"/>
        </w:rPr>
        <w:t>6</w:t>
      </w:r>
      <w:r w:rsidRPr="00CF1B16">
        <w:rPr>
          <w:rFonts w:ascii="Times New Roman" w:hAnsi="Times New Roman"/>
          <w:sz w:val="26"/>
          <w:szCs w:val="26"/>
        </w:rPr>
        <w:t xml:space="preserve"> декабря 201</w:t>
      </w:r>
      <w:r w:rsidR="00F320FF" w:rsidRPr="00CF1B16">
        <w:rPr>
          <w:rFonts w:ascii="Times New Roman" w:hAnsi="Times New Roman"/>
          <w:sz w:val="26"/>
          <w:szCs w:val="26"/>
        </w:rPr>
        <w:t>9</w:t>
      </w:r>
      <w:r w:rsidRPr="00CF1B16">
        <w:rPr>
          <w:rFonts w:ascii="Times New Roman" w:hAnsi="Times New Roman"/>
          <w:sz w:val="26"/>
          <w:szCs w:val="26"/>
        </w:rPr>
        <w:t xml:space="preserve"> года в 14-00 в здании администрации Марьянского сельского поселения Красноармейского района.</w:t>
      </w:r>
    </w:p>
    <w:p w:rsidR="00F72859" w:rsidRPr="00CF1B16" w:rsidRDefault="00F72859" w:rsidP="00F72859">
      <w:pPr>
        <w:spacing w:after="0" w:line="240" w:lineRule="auto"/>
        <w:ind w:firstLine="855"/>
        <w:jc w:val="both"/>
        <w:rPr>
          <w:rFonts w:ascii="Times New Roman" w:hAnsi="Times New Roman"/>
          <w:sz w:val="26"/>
          <w:szCs w:val="26"/>
        </w:rPr>
      </w:pPr>
      <w:r w:rsidRPr="00CF1B16">
        <w:rPr>
          <w:rFonts w:ascii="Times New Roman" w:hAnsi="Times New Roman"/>
          <w:sz w:val="26"/>
          <w:szCs w:val="26"/>
        </w:rPr>
        <w:t>4. Контроль за выполнением настоящего решения, возложить на председателя комиссии по вопросам экономики, бюджету, финансам, налогам и распоряжению муниципальной собственностью (</w:t>
      </w:r>
      <w:r w:rsidR="00F320FF" w:rsidRPr="00CF1B16">
        <w:rPr>
          <w:rFonts w:ascii="Times New Roman" w:hAnsi="Times New Roman"/>
          <w:sz w:val="26"/>
          <w:szCs w:val="26"/>
        </w:rPr>
        <w:t>Тарасенко</w:t>
      </w:r>
      <w:r w:rsidRPr="00CF1B16">
        <w:rPr>
          <w:rFonts w:ascii="Times New Roman" w:hAnsi="Times New Roman"/>
          <w:sz w:val="26"/>
          <w:szCs w:val="26"/>
        </w:rPr>
        <w:t>).</w:t>
      </w:r>
    </w:p>
    <w:p w:rsidR="00F72859" w:rsidRPr="00CF1B16" w:rsidRDefault="00F72859" w:rsidP="00F72859">
      <w:pPr>
        <w:spacing w:after="0" w:line="240" w:lineRule="auto"/>
        <w:ind w:firstLine="855"/>
        <w:jc w:val="both"/>
        <w:rPr>
          <w:rFonts w:ascii="Times New Roman" w:hAnsi="Times New Roman"/>
          <w:sz w:val="26"/>
          <w:szCs w:val="26"/>
        </w:rPr>
      </w:pPr>
      <w:r w:rsidRPr="00CF1B16">
        <w:rPr>
          <w:rFonts w:ascii="Times New Roman" w:hAnsi="Times New Roman"/>
          <w:sz w:val="26"/>
          <w:szCs w:val="26"/>
        </w:rPr>
        <w:t xml:space="preserve">5. Решение вступает в силу с момента его принятия. </w:t>
      </w:r>
    </w:p>
    <w:p w:rsidR="00F72859" w:rsidRPr="00CF1B16" w:rsidRDefault="00F72859" w:rsidP="00F72859">
      <w:pPr>
        <w:spacing w:after="0" w:line="240" w:lineRule="auto"/>
        <w:jc w:val="both"/>
        <w:rPr>
          <w:rFonts w:ascii="Times New Roman" w:hAnsi="Times New Roman"/>
          <w:sz w:val="26"/>
          <w:szCs w:val="26"/>
        </w:rPr>
      </w:pPr>
    </w:p>
    <w:p w:rsidR="00636C81" w:rsidRPr="00CF1B16" w:rsidRDefault="0057094C" w:rsidP="00636C81">
      <w:pPr>
        <w:spacing w:after="0" w:line="240" w:lineRule="auto"/>
        <w:jc w:val="both"/>
        <w:rPr>
          <w:rFonts w:ascii="Times New Roman" w:hAnsi="Times New Roman"/>
          <w:sz w:val="26"/>
          <w:szCs w:val="26"/>
        </w:rPr>
      </w:pPr>
      <w:r w:rsidRPr="00CF1B16">
        <w:rPr>
          <w:rFonts w:ascii="Times New Roman" w:hAnsi="Times New Roman"/>
          <w:sz w:val="26"/>
          <w:szCs w:val="26"/>
        </w:rPr>
        <w:t>Глава</w:t>
      </w:r>
    </w:p>
    <w:p w:rsidR="00636C81" w:rsidRPr="00CF1B16" w:rsidRDefault="00636C81" w:rsidP="00636C81">
      <w:pPr>
        <w:spacing w:after="0" w:line="240" w:lineRule="auto"/>
        <w:jc w:val="both"/>
        <w:rPr>
          <w:rFonts w:ascii="Times New Roman" w:hAnsi="Times New Roman"/>
          <w:sz w:val="26"/>
          <w:szCs w:val="26"/>
        </w:rPr>
      </w:pPr>
      <w:r w:rsidRPr="00CF1B16">
        <w:rPr>
          <w:rFonts w:ascii="Times New Roman" w:hAnsi="Times New Roman"/>
          <w:sz w:val="26"/>
          <w:szCs w:val="26"/>
        </w:rPr>
        <w:t>Марьянского сельского поселения</w:t>
      </w:r>
    </w:p>
    <w:p w:rsidR="00636C81" w:rsidRPr="00CF1B16" w:rsidRDefault="00636C81" w:rsidP="00636C81">
      <w:pPr>
        <w:spacing w:after="0" w:line="240" w:lineRule="auto"/>
        <w:jc w:val="both"/>
        <w:rPr>
          <w:rFonts w:ascii="Times New Roman" w:hAnsi="Times New Roman"/>
          <w:sz w:val="26"/>
          <w:szCs w:val="26"/>
        </w:rPr>
      </w:pPr>
      <w:r w:rsidRPr="00CF1B16">
        <w:rPr>
          <w:rFonts w:ascii="Times New Roman" w:hAnsi="Times New Roman"/>
          <w:sz w:val="26"/>
          <w:szCs w:val="26"/>
        </w:rPr>
        <w:t>Красноармейского района</w:t>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00D53075" w:rsidRPr="00CF1B16">
        <w:rPr>
          <w:rFonts w:ascii="Times New Roman" w:hAnsi="Times New Roman"/>
          <w:sz w:val="26"/>
          <w:szCs w:val="26"/>
        </w:rPr>
        <w:t>А.П.Макарец</w:t>
      </w:r>
    </w:p>
    <w:p w:rsidR="001B19F3" w:rsidRPr="00CF1B16" w:rsidRDefault="001B19F3" w:rsidP="00F72859">
      <w:pPr>
        <w:spacing w:after="0" w:line="240" w:lineRule="auto"/>
        <w:jc w:val="both"/>
        <w:rPr>
          <w:rFonts w:ascii="Times New Roman" w:hAnsi="Times New Roman"/>
          <w:sz w:val="26"/>
          <w:szCs w:val="26"/>
        </w:rPr>
      </w:pPr>
    </w:p>
    <w:p w:rsidR="00F72859" w:rsidRPr="00CF1B16" w:rsidRDefault="00F72859" w:rsidP="00F72859">
      <w:pPr>
        <w:spacing w:after="0" w:line="240" w:lineRule="auto"/>
        <w:jc w:val="both"/>
        <w:rPr>
          <w:rFonts w:ascii="Times New Roman" w:hAnsi="Times New Roman"/>
          <w:sz w:val="26"/>
          <w:szCs w:val="26"/>
        </w:rPr>
      </w:pPr>
      <w:r w:rsidRPr="00CF1B16">
        <w:rPr>
          <w:rFonts w:ascii="Times New Roman" w:hAnsi="Times New Roman"/>
          <w:sz w:val="26"/>
          <w:szCs w:val="26"/>
        </w:rPr>
        <w:t>Председатель</w:t>
      </w:r>
    </w:p>
    <w:p w:rsidR="00CF1B16" w:rsidRDefault="00CF1B16" w:rsidP="00F72859">
      <w:pPr>
        <w:spacing w:after="0" w:line="240" w:lineRule="auto"/>
        <w:jc w:val="both"/>
        <w:rPr>
          <w:rFonts w:ascii="Times New Roman" w:hAnsi="Times New Roman"/>
          <w:sz w:val="26"/>
          <w:szCs w:val="26"/>
        </w:rPr>
      </w:pPr>
      <w:r>
        <w:rPr>
          <w:rFonts w:ascii="Times New Roman" w:hAnsi="Times New Roman"/>
          <w:sz w:val="26"/>
          <w:szCs w:val="26"/>
        </w:rPr>
        <w:t xml:space="preserve">Совета </w:t>
      </w:r>
    </w:p>
    <w:p w:rsidR="00CF1B16" w:rsidRDefault="00F72859" w:rsidP="00F72859">
      <w:pPr>
        <w:spacing w:after="0" w:line="240" w:lineRule="auto"/>
        <w:jc w:val="both"/>
        <w:rPr>
          <w:rFonts w:ascii="Times New Roman" w:hAnsi="Times New Roman"/>
          <w:sz w:val="26"/>
          <w:szCs w:val="26"/>
        </w:rPr>
      </w:pPr>
      <w:r w:rsidRPr="00CF1B16">
        <w:rPr>
          <w:rFonts w:ascii="Times New Roman" w:hAnsi="Times New Roman"/>
          <w:sz w:val="26"/>
          <w:szCs w:val="26"/>
        </w:rPr>
        <w:t>Марьянского сельского поселения</w:t>
      </w:r>
    </w:p>
    <w:p w:rsidR="007A7CC8" w:rsidRPr="00CF1B16" w:rsidRDefault="00F72859" w:rsidP="00F72859">
      <w:pPr>
        <w:spacing w:after="0" w:line="240" w:lineRule="auto"/>
        <w:jc w:val="both"/>
        <w:rPr>
          <w:rFonts w:ascii="Times New Roman" w:hAnsi="Times New Roman"/>
          <w:sz w:val="26"/>
          <w:szCs w:val="26"/>
        </w:rPr>
      </w:pPr>
      <w:r w:rsidRPr="00CF1B16">
        <w:rPr>
          <w:rFonts w:ascii="Times New Roman" w:hAnsi="Times New Roman"/>
          <w:sz w:val="26"/>
          <w:szCs w:val="26"/>
        </w:rPr>
        <w:t>Красноармейского района</w:t>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t xml:space="preserve">               </w:t>
      </w:r>
      <w:r w:rsidR="00F320FF" w:rsidRPr="00CF1B16">
        <w:rPr>
          <w:rFonts w:ascii="Times New Roman" w:hAnsi="Times New Roman"/>
          <w:sz w:val="26"/>
          <w:szCs w:val="26"/>
        </w:rPr>
        <w:t>М.С. Багалий</w:t>
      </w:r>
    </w:p>
    <w:p w:rsidR="001B19F3" w:rsidRDefault="001B19F3" w:rsidP="00F72859">
      <w:pPr>
        <w:spacing w:after="0" w:line="240" w:lineRule="auto"/>
        <w:jc w:val="both"/>
        <w:rPr>
          <w:rFonts w:ascii="Times New Roman" w:hAnsi="Times New Roman"/>
          <w:sz w:val="28"/>
          <w:szCs w:val="28"/>
        </w:rPr>
      </w:pPr>
    </w:p>
    <w:p w:rsidR="00DE4DEF" w:rsidRPr="00DE4DEF" w:rsidRDefault="00DE4DEF" w:rsidP="00DE4DEF">
      <w:pPr>
        <w:spacing w:after="0" w:line="240" w:lineRule="auto"/>
        <w:ind w:left="5103"/>
        <w:jc w:val="center"/>
        <w:rPr>
          <w:rFonts w:ascii="Times New Roman" w:hAnsi="Times New Roman"/>
          <w:sz w:val="28"/>
          <w:szCs w:val="28"/>
        </w:rPr>
      </w:pPr>
      <w:r w:rsidRPr="00DE4DEF">
        <w:rPr>
          <w:rFonts w:ascii="Times New Roman" w:hAnsi="Times New Roman"/>
          <w:sz w:val="28"/>
          <w:szCs w:val="28"/>
        </w:rPr>
        <w:t xml:space="preserve">ПРИЛОЖЕНИЕ № </w:t>
      </w:r>
      <w:r w:rsidR="001B19F3">
        <w:rPr>
          <w:rFonts w:ascii="Times New Roman" w:hAnsi="Times New Roman"/>
          <w:sz w:val="28"/>
          <w:szCs w:val="28"/>
        </w:rPr>
        <w:t>1</w:t>
      </w:r>
    </w:p>
    <w:p w:rsidR="00DE4DEF" w:rsidRPr="00DE4DEF" w:rsidRDefault="00DE4DEF" w:rsidP="00DE4DEF">
      <w:pPr>
        <w:spacing w:after="0" w:line="240" w:lineRule="auto"/>
        <w:ind w:left="5103"/>
        <w:jc w:val="center"/>
        <w:rPr>
          <w:rFonts w:ascii="Times New Roman" w:hAnsi="Times New Roman"/>
          <w:sz w:val="28"/>
          <w:szCs w:val="28"/>
        </w:rPr>
      </w:pPr>
      <w:r w:rsidRPr="00DE4DEF">
        <w:rPr>
          <w:rFonts w:ascii="Times New Roman" w:hAnsi="Times New Roman"/>
          <w:sz w:val="28"/>
          <w:szCs w:val="28"/>
        </w:rPr>
        <w:t>к решению Совета Марьянского сельского поселения</w:t>
      </w:r>
    </w:p>
    <w:p w:rsidR="00DE4DEF" w:rsidRPr="00DE4DEF" w:rsidRDefault="00DE4DEF" w:rsidP="00DE4DEF">
      <w:pPr>
        <w:spacing w:after="0" w:line="240" w:lineRule="auto"/>
        <w:ind w:left="5103"/>
        <w:jc w:val="center"/>
        <w:rPr>
          <w:rFonts w:ascii="Times New Roman" w:hAnsi="Times New Roman"/>
          <w:sz w:val="28"/>
          <w:szCs w:val="28"/>
        </w:rPr>
      </w:pPr>
      <w:r w:rsidRPr="00DE4DEF">
        <w:rPr>
          <w:rFonts w:ascii="Times New Roman" w:hAnsi="Times New Roman"/>
          <w:sz w:val="28"/>
          <w:szCs w:val="28"/>
        </w:rPr>
        <w:t>Красноармейского района</w:t>
      </w:r>
    </w:p>
    <w:p w:rsidR="00DE4DEF" w:rsidRDefault="00DE4DEF" w:rsidP="00DE4DEF">
      <w:pPr>
        <w:spacing w:after="0" w:line="240" w:lineRule="auto"/>
        <w:ind w:left="5103"/>
        <w:jc w:val="center"/>
        <w:rPr>
          <w:rFonts w:ascii="Times New Roman" w:hAnsi="Times New Roman"/>
          <w:sz w:val="28"/>
          <w:szCs w:val="28"/>
        </w:rPr>
      </w:pPr>
      <w:r w:rsidRPr="00DE4DEF">
        <w:rPr>
          <w:rFonts w:ascii="Times New Roman" w:hAnsi="Times New Roman"/>
          <w:sz w:val="28"/>
          <w:szCs w:val="28"/>
        </w:rPr>
        <w:t xml:space="preserve">от </w:t>
      </w:r>
      <w:r>
        <w:rPr>
          <w:rFonts w:ascii="Times New Roman" w:hAnsi="Times New Roman"/>
          <w:sz w:val="28"/>
          <w:szCs w:val="28"/>
        </w:rPr>
        <w:t>1</w:t>
      </w:r>
      <w:r w:rsidR="00A03759">
        <w:rPr>
          <w:rFonts w:ascii="Times New Roman" w:hAnsi="Times New Roman"/>
          <w:sz w:val="28"/>
          <w:szCs w:val="28"/>
        </w:rPr>
        <w:t>5</w:t>
      </w:r>
      <w:r w:rsidRPr="00DE4DEF">
        <w:rPr>
          <w:rFonts w:ascii="Times New Roman" w:hAnsi="Times New Roman"/>
          <w:sz w:val="28"/>
          <w:szCs w:val="28"/>
        </w:rPr>
        <w:t>.1</w:t>
      </w:r>
      <w:r>
        <w:rPr>
          <w:rFonts w:ascii="Times New Roman" w:hAnsi="Times New Roman"/>
          <w:sz w:val="28"/>
          <w:szCs w:val="28"/>
        </w:rPr>
        <w:t>1.201</w:t>
      </w:r>
      <w:r w:rsidR="00F320FF">
        <w:rPr>
          <w:rFonts w:ascii="Times New Roman" w:hAnsi="Times New Roman"/>
          <w:sz w:val="28"/>
          <w:szCs w:val="28"/>
        </w:rPr>
        <w:t>9</w:t>
      </w:r>
      <w:r>
        <w:rPr>
          <w:rFonts w:ascii="Times New Roman" w:hAnsi="Times New Roman"/>
          <w:sz w:val="28"/>
          <w:szCs w:val="28"/>
        </w:rPr>
        <w:t xml:space="preserve"> г. № </w:t>
      </w:r>
      <w:r w:rsidR="00F320FF">
        <w:rPr>
          <w:rFonts w:ascii="Times New Roman" w:hAnsi="Times New Roman"/>
          <w:sz w:val="28"/>
          <w:szCs w:val="28"/>
        </w:rPr>
        <w:t>3</w:t>
      </w:r>
      <w:r w:rsidR="00D53075">
        <w:rPr>
          <w:rFonts w:ascii="Times New Roman" w:hAnsi="Times New Roman"/>
          <w:sz w:val="28"/>
          <w:szCs w:val="28"/>
        </w:rPr>
        <w:t>/1</w:t>
      </w:r>
    </w:p>
    <w:p w:rsidR="001B19F3" w:rsidRDefault="001B19F3" w:rsidP="001B19F3">
      <w:pPr>
        <w:spacing w:after="0" w:line="240" w:lineRule="auto"/>
        <w:ind w:left="5103"/>
        <w:jc w:val="right"/>
        <w:rPr>
          <w:rFonts w:ascii="Times New Roman" w:hAnsi="Times New Roman"/>
          <w:sz w:val="28"/>
          <w:szCs w:val="28"/>
        </w:rPr>
      </w:pPr>
      <w:r>
        <w:rPr>
          <w:rFonts w:ascii="Times New Roman" w:hAnsi="Times New Roman"/>
          <w:sz w:val="28"/>
          <w:szCs w:val="28"/>
        </w:rPr>
        <w:t>проект</w:t>
      </w:r>
    </w:p>
    <w:p w:rsidR="001B19F3" w:rsidRDefault="001B19F3" w:rsidP="001B19F3">
      <w:pPr>
        <w:spacing w:after="0" w:line="240" w:lineRule="auto"/>
        <w:ind w:left="5103"/>
        <w:jc w:val="right"/>
        <w:rPr>
          <w:rFonts w:ascii="Times New Roman" w:hAnsi="Times New Roman"/>
          <w:sz w:val="28"/>
          <w:szCs w:val="28"/>
        </w:rPr>
      </w:pPr>
    </w:p>
    <w:p w:rsidR="001B19F3" w:rsidRDefault="001B19F3" w:rsidP="001B19F3">
      <w:pPr>
        <w:spacing w:after="0" w:line="240" w:lineRule="auto"/>
        <w:ind w:left="5103"/>
        <w:jc w:val="right"/>
        <w:rPr>
          <w:rFonts w:ascii="Times New Roman" w:hAnsi="Times New Roman"/>
          <w:sz w:val="28"/>
          <w:szCs w:val="28"/>
        </w:rPr>
      </w:pPr>
    </w:p>
    <w:p w:rsidR="001B19F3" w:rsidRPr="00DE4DEF" w:rsidRDefault="001B19F3" w:rsidP="001B19F3">
      <w:pPr>
        <w:spacing w:after="0" w:line="240" w:lineRule="auto"/>
        <w:ind w:left="5103"/>
        <w:jc w:val="center"/>
        <w:rPr>
          <w:rFonts w:ascii="Times New Roman" w:hAnsi="Times New Roman"/>
          <w:sz w:val="28"/>
          <w:szCs w:val="28"/>
        </w:rPr>
      </w:pPr>
    </w:p>
    <w:p w:rsidR="001B19F3" w:rsidRPr="00CF1B16" w:rsidRDefault="001D72C9" w:rsidP="001B19F3">
      <w:pPr>
        <w:spacing w:after="0" w:line="240" w:lineRule="auto"/>
        <w:ind w:firstLine="709"/>
        <w:jc w:val="center"/>
        <w:rPr>
          <w:rFonts w:ascii="Times New Roman" w:hAnsi="Times New Roman"/>
          <w:b/>
          <w:sz w:val="26"/>
          <w:szCs w:val="26"/>
        </w:rPr>
      </w:pPr>
      <w:r>
        <w:rPr>
          <w:rFonts w:ascii="Times New Roman" w:hAnsi="Times New Roman"/>
          <w:b/>
          <w:sz w:val="26"/>
          <w:szCs w:val="26"/>
        </w:rPr>
        <w:t>«</w:t>
      </w:r>
      <w:r w:rsidR="001B19F3" w:rsidRPr="00CF1B16">
        <w:rPr>
          <w:rFonts w:ascii="Times New Roman" w:hAnsi="Times New Roman"/>
          <w:b/>
          <w:sz w:val="26"/>
          <w:szCs w:val="26"/>
        </w:rPr>
        <w:t>СОВЕТ</w:t>
      </w:r>
    </w:p>
    <w:p w:rsidR="001B19F3" w:rsidRPr="00CF1B16" w:rsidRDefault="001B19F3" w:rsidP="001B19F3">
      <w:pPr>
        <w:spacing w:after="0" w:line="240" w:lineRule="auto"/>
        <w:ind w:firstLine="709"/>
        <w:jc w:val="center"/>
        <w:rPr>
          <w:rFonts w:ascii="Times New Roman" w:hAnsi="Times New Roman"/>
          <w:b/>
          <w:sz w:val="26"/>
          <w:szCs w:val="26"/>
        </w:rPr>
      </w:pPr>
      <w:r w:rsidRPr="00CF1B16">
        <w:rPr>
          <w:rFonts w:ascii="Times New Roman" w:hAnsi="Times New Roman"/>
          <w:b/>
          <w:sz w:val="26"/>
          <w:szCs w:val="26"/>
        </w:rPr>
        <w:t>МАРЬЯНСКОГО СЕЛЬСКОГО ПОСЕЛЕНИЯ</w:t>
      </w:r>
    </w:p>
    <w:p w:rsidR="001B19F3" w:rsidRPr="00CF1B16" w:rsidRDefault="001B19F3" w:rsidP="001B19F3">
      <w:pPr>
        <w:spacing w:after="0" w:line="240" w:lineRule="auto"/>
        <w:ind w:firstLine="709"/>
        <w:jc w:val="center"/>
        <w:rPr>
          <w:rFonts w:ascii="Times New Roman" w:hAnsi="Times New Roman"/>
          <w:b/>
          <w:sz w:val="26"/>
          <w:szCs w:val="26"/>
        </w:rPr>
      </w:pPr>
      <w:r w:rsidRPr="00CF1B16">
        <w:rPr>
          <w:rFonts w:ascii="Times New Roman" w:hAnsi="Times New Roman"/>
          <w:b/>
          <w:sz w:val="26"/>
          <w:szCs w:val="26"/>
        </w:rPr>
        <w:t>КРАСНОАРМЕЙСКОГО РАЙОНА</w:t>
      </w:r>
    </w:p>
    <w:p w:rsidR="001B19F3" w:rsidRPr="00CF1B16" w:rsidRDefault="001B19F3" w:rsidP="001B19F3">
      <w:pPr>
        <w:spacing w:after="0" w:line="240" w:lineRule="auto"/>
        <w:ind w:firstLine="709"/>
        <w:jc w:val="center"/>
        <w:rPr>
          <w:rFonts w:ascii="Times New Roman" w:hAnsi="Times New Roman"/>
          <w:b/>
          <w:sz w:val="26"/>
          <w:szCs w:val="26"/>
        </w:rPr>
      </w:pPr>
    </w:p>
    <w:p w:rsidR="001B19F3" w:rsidRPr="00CF1B16" w:rsidRDefault="001B19F3" w:rsidP="001B19F3">
      <w:pPr>
        <w:spacing w:after="0" w:line="240" w:lineRule="auto"/>
        <w:ind w:firstLine="709"/>
        <w:jc w:val="center"/>
        <w:rPr>
          <w:rFonts w:ascii="Times New Roman" w:hAnsi="Times New Roman"/>
          <w:b/>
          <w:sz w:val="26"/>
          <w:szCs w:val="26"/>
        </w:rPr>
      </w:pPr>
      <w:r w:rsidRPr="00CF1B16">
        <w:rPr>
          <w:rFonts w:ascii="Times New Roman" w:hAnsi="Times New Roman"/>
          <w:b/>
          <w:sz w:val="26"/>
          <w:szCs w:val="26"/>
        </w:rPr>
        <w:t>РЕШЕНИЕ</w:t>
      </w:r>
    </w:p>
    <w:p w:rsidR="001B19F3" w:rsidRPr="00CF1B16" w:rsidRDefault="001B19F3" w:rsidP="001B19F3">
      <w:pPr>
        <w:spacing w:after="0" w:line="240" w:lineRule="auto"/>
        <w:ind w:firstLine="709"/>
        <w:jc w:val="center"/>
        <w:rPr>
          <w:rFonts w:ascii="Times New Roman" w:hAnsi="Times New Roman"/>
          <w:b/>
          <w:sz w:val="26"/>
          <w:szCs w:val="26"/>
        </w:rPr>
      </w:pPr>
    </w:p>
    <w:p w:rsidR="001B19F3" w:rsidRPr="00CF1B16" w:rsidRDefault="001B19F3" w:rsidP="001B19F3">
      <w:pPr>
        <w:spacing w:after="0" w:line="240" w:lineRule="auto"/>
        <w:ind w:firstLine="709"/>
        <w:jc w:val="both"/>
        <w:rPr>
          <w:rFonts w:ascii="Times New Roman" w:hAnsi="Times New Roman"/>
          <w:b/>
          <w:sz w:val="26"/>
          <w:szCs w:val="26"/>
        </w:rPr>
      </w:pPr>
      <w:r w:rsidRPr="00CF1B16">
        <w:rPr>
          <w:rFonts w:ascii="Times New Roman" w:hAnsi="Times New Roman"/>
          <w:b/>
          <w:sz w:val="26"/>
          <w:szCs w:val="26"/>
        </w:rPr>
        <w:t>15 ноября 2019г.</w:t>
      </w:r>
      <w:r w:rsidRPr="00CF1B16">
        <w:rPr>
          <w:rFonts w:ascii="Times New Roman" w:hAnsi="Times New Roman"/>
          <w:b/>
          <w:sz w:val="26"/>
          <w:szCs w:val="26"/>
        </w:rPr>
        <w:tab/>
      </w:r>
      <w:r w:rsidRPr="00CF1B16">
        <w:rPr>
          <w:rFonts w:ascii="Times New Roman" w:hAnsi="Times New Roman"/>
          <w:b/>
          <w:sz w:val="26"/>
          <w:szCs w:val="26"/>
        </w:rPr>
        <w:tab/>
      </w:r>
      <w:r w:rsidRPr="00CF1B16">
        <w:rPr>
          <w:rFonts w:ascii="Times New Roman" w:hAnsi="Times New Roman"/>
          <w:b/>
          <w:sz w:val="26"/>
          <w:szCs w:val="26"/>
        </w:rPr>
        <w:tab/>
      </w:r>
      <w:r w:rsidRPr="00CF1B16">
        <w:rPr>
          <w:rFonts w:ascii="Times New Roman" w:hAnsi="Times New Roman"/>
          <w:b/>
          <w:sz w:val="26"/>
          <w:szCs w:val="26"/>
        </w:rPr>
        <w:tab/>
      </w:r>
      <w:r w:rsidRPr="00CF1B16">
        <w:rPr>
          <w:rFonts w:ascii="Times New Roman" w:hAnsi="Times New Roman"/>
          <w:b/>
          <w:sz w:val="26"/>
          <w:szCs w:val="26"/>
        </w:rPr>
        <w:tab/>
      </w:r>
      <w:r w:rsidRPr="00CF1B16">
        <w:rPr>
          <w:rFonts w:ascii="Times New Roman" w:hAnsi="Times New Roman"/>
          <w:b/>
          <w:sz w:val="26"/>
          <w:szCs w:val="26"/>
        </w:rPr>
        <w:tab/>
      </w:r>
      <w:r w:rsidRPr="00CF1B16">
        <w:rPr>
          <w:rFonts w:ascii="Times New Roman" w:hAnsi="Times New Roman"/>
          <w:b/>
          <w:sz w:val="26"/>
          <w:szCs w:val="26"/>
        </w:rPr>
        <w:tab/>
      </w:r>
      <w:r w:rsidRPr="00CF1B16">
        <w:rPr>
          <w:rFonts w:ascii="Times New Roman" w:hAnsi="Times New Roman"/>
          <w:b/>
          <w:sz w:val="26"/>
          <w:szCs w:val="26"/>
        </w:rPr>
        <w:tab/>
      </w:r>
      <w:r w:rsidRPr="00CF1B16">
        <w:rPr>
          <w:rFonts w:ascii="Times New Roman" w:hAnsi="Times New Roman"/>
          <w:b/>
          <w:sz w:val="26"/>
          <w:szCs w:val="26"/>
        </w:rPr>
        <w:tab/>
        <w:t>3/1</w:t>
      </w:r>
    </w:p>
    <w:p w:rsidR="001B19F3" w:rsidRPr="00CF1B16" w:rsidRDefault="001B19F3" w:rsidP="001B19F3">
      <w:pPr>
        <w:rPr>
          <w:rFonts w:ascii="Times New Roman" w:hAnsi="Times New Roman"/>
          <w:sz w:val="26"/>
          <w:szCs w:val="26"/>
        </w:rPr>
      </w:pPr>
    </w:p>
    <w:p w:rsidR="001B19F3" w:rsidRPr="00CF1B16" w:rsidRDefault="001B19F3" w:rsidP="001B19F3">
      <w:pPr>
        <w:ind w:firstLine="709"/>
        <w:jc w:val="center"/>
        <w:outlineLvl w:val="0"/>
        <w:rPr>
          <w:rFonts w:ascii="Times New Roman" w:hAnsi="Times New Roman"/>
          <w:b/>
          <w:sz w:val="26"/>
          <w:szCs w:val="26"/>
        </w:rPr>
      </w:pPr>
      <w:r w:rsidRPr="00CF1B16">
        <w:rPr>
          <w:rFonts w:ascii="Times New Roman" w:hAnsi="Times New Roman"/>
          <w:b/>
          <w:sz w:val="26"/>
          <w:szCs w:val="26"/>
        </w:rPr>
        <w:t>О проекте бюджета Марьянского сельского поселения Красноармейского района на 2020 год</w:t>
      </w:r>
    </w:p>
    <w:p w:rsidR="001B19F3" w:rsidRPr="00CF1B16" w:rsidRDefault="001B19F3" w:rsidP="001B19F3">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w:t>
      </w:r>
    </w:p>
    <w:p w:rsidR="001B19F3" w:rsidRPr="00CF1B16" w:rsidRDefault="001B19F3" w:rsidP="001B19F3">
      <w:pPr>
        <w:autoSpaceDE w:val="0"/>
        <w:autoSpaceDN w:val="0"/>
        <w:adjustRightInd w:val="0"/>
        <w:spacing w:after="0" w:line="240" w:lineRule="auto"/>
        <w:ind w:firstLine="709"/>
        <w:outlineLvl w:val="1"/>
        <w:rPr>
          <w:rFonts w:ascii="Times New Roman" w:hAnsi="Times New Roman"/>
          <w:sz w:val="26"/>
          <w:szCs w:val="26"/>
        </w:rPr>
      </w:pPr>
      <w:r w:rsidRPr="00CF1B16">
        <w:rPr>
          <w:rFonts w:ascii="Times New Roman" w:hAnsi="Times New Roman"/>
          <w:sz w:val="26"/>
          <w:szCs w:val="26"/>
        </w:rPr>
        <w:t>1. Утвердить основные характеристики бюджета  на 2020 год:</w:t>
      </w:r>
    </w:p>
    <w:p w:rsidR="001B19F3" w:rsidRPr="00CF1B16" w:rsidRDefault="001B19F3" w:rsidP="001B19F3">
      <w:pPr>
        <w:pStyle w:val="a7"/>
        <w:widowControl w:val="0"/>
        <w:spacing w:after="0" w:line="240" w:lineRule="auto"/>
        <w:ind w:left="0"/>
        <w:rPr>
          <w:rFonts w:ascii="Times New Roman" w:hAnsi="Times New Roman"/>
          <w:sz w:val="26"/>
          <w:szCs w:val="26"/>
        </w:rPr>
      </w:pPr>
      <w:r w:rsidRPr="00CF1B16">
        <w:rPr>
          <w:rFonts w:ascii="Times New Roman" w:hAnsi="Times New Roman"/>
          <w:sz w:val="26"/>
          <w:szCs w:val="26"/>
        </w:rPr>
        <w:t>1) общий объем доходов в сумме 38262,2 тыс. рублей;</w:t>
      </w:r>
    </w:p>
    <w:p w:rsidR="001B19F3" w:rsidRPr="00CF1B16" w:rsidRDefault="001B19F3" w:rsidP="001B19F3">
      <w:pPr>
        <w:pStyle w:val="a7"/>
        <w:widowControl w:val="0"/>
        <w:spacing w:after="0" w:line="240" w:lineRule="auto"/>
        <w:ind w:left="0"/>
        <w:rPr>
          <w:rFonts w:ascii="Times New Roman" w:hAnsi="Times New Roman"/>
          <w:sz w:val="26"/>
          <w:szCs w:val="26"/>
        </w:rPr>
      </w:pPr>
      <w:r w:rsidRPr="00CF1B16">
        <w:rPr>
          <w:rFonts w:ascii="Times New Roman" w:hAnsi="Times New Roman"/>
          <w:sz w:val="26"/>
          <w:szCs w:val="26"/>
        </w:rPr>
        <w:t>2) общий объем расходов в сумме 38262,2 тыс. рублей;</w:t>
      </w:r>
    </w:p>
    <w:p w:rsidR="001B19F3" w:rsidRPr="00CF1B16" w:rsidRDefault="001B19F3" w:rsidP="001B19F3">
      <w:pPr>
        <w:spacing w:after="0" w:line="240" w:lineRule="auto"/>
        <w:jc w:val="both"/>
        <w:rPr>
          <w:rFonts w:ascii="Times New Roman" w:hAnsi="Times New Roman"/>
          <w:sz w:val="26"/>
          <w:szCs w:val="26"/>
        </w:rPr>
      </w:pPr>
      <w:r w:rsidRPr="00CF1B16">
        <w:rPr>
          <w:rFonts w:ascii="Times New Roman" w:hAnsi="Times New Roman"/>
          <w:sz w:val="26"/>
          <w:szCs w:val="26"/>
        </w:rPr>
        <w:t>3) Верхний предел муниципального внутреннего долга Марьянского сельского поселения Красноармейского района на 01.01.2021 года в сумме 0,0 тысяч рублей, в том числе верхний предел долга по муниципальным гарантиям  Марьянского сельского поселения Красноармейского района 0 тысяч рублей</w:t>
      </w:r>
    </w:p>
    <w:p w:rsidR="001B19F3" w:rsidRPr="00CF1B16" w:rsidRDefault="001B19F3" w:rsidP="00901A32">
      <w:pPr>
        <w:spacing w:after="0" w:line="240" w:lineRule="auto"/>
        <w:jc w:val="both"/>
        <w:rPr>
          <w:rFonts w:ascii="Times New Roman" w:hAnsi="Times New Roman"/>
          <w:sz w:val="26"/>
          <w:szCs w:val="26"/>
        </w:rPr>
      </w:pPr>
      <w:r w:rsidRPr="00CF1B16">
        <w:rPr>
          <w:rFonts w:ascii="Times New Roman" w:hAnsi="Times New Roman"/>
          <w:sz w:val="26"/>
          <w:szCs w:val="26"/>
        </w:rPr>
        <w:t xml:space="preserve">4) профицит бюджета в сумме 0,0 тыс. рублей. </w:t>
      </w:r>
    </w:p>
    <w:p w:rsidR="001B19F3" w:rsidRPr="00CF1B16" w:rsidRDefault="001B19F3" w:rsidP="00901A32">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2</w:t>
      </w:r>
    </w:p>
    <w:p w:rsidR="001B19F3" w:rsidRPr="00CF1B16" w:rsidRDefault="001B19F3" w:rsidP="00901A32">
      <w:pPr>
        <w:pStyle w:val="a7"/>
        <w:widowControl w:val="0"/>
        <w:spacing w:after="0" w:line="240" w:lineRule="auto"/>
        <w:ind w:left="0" w:firstLine="567"/>
        <w:rPr>
          <w:rFonts w:ascii="Times New Roman" w:hAnsi="Times New Roman"/>
          <w:sz w:val="26"/>
          <w:szCs w:val="26"/>
        </w:rPr>
      </w:pPr>
      <w:r w:rsidRPr="00CF1B16">
        <w:rPr>
          <w:rFonts w:ascii="Times New Roman" w:hAnsi="Times New Roman"/>
          <w:sz w:val="26"/>
          <w:szCs w:val="26"/>
        </w:rPr>
        <w:t>1. Утвердить перечень главных администраторов доходов и источников финансирования дефицита бюджета Марьянского сельского поселения Красноармейского района – органов местного самоуправления согласно приложения 1, 2 к настоящему Реш</w:t>
      </w:r>
      <w:r w:rsidRPr="00CF1B16">
        <w:rPr>
          <w:rFonts w:ascii="Times New Roman" w:hAnsi="Times New Roman"/>
          <w:sz w:val="26"/>
          <w:szCs w:val="26"/>
        </w:rPr>
        <w:t>е</w:t>
      </w:r>
      <w:r w:rsidRPr="00CF1B16">
        <w:rPr>
          <w:rFonts w:ascii="Times New Roman" w:hAnsi="Times New Roman"/>
          <w:sz w:val="26"/>
          <w:szCs w:val="26"/>
        </w:rPr>
        <w:t>нию.</w:t>
      </w:r>
    </w:p>
    <w:p w:rsidR="001B19F3" w:rsidRPr="00CF1B16" w:rsidRDefault="001B19F3" w:rsidP="00901A32">
      <w:pPr>
        <w:autoSpaceDE w:val="0"/>
        <w:autoSpaceDN w:val="0"/>
        <w:adjustRightInd w:val="0"/>
        <w:spacing w:after="0" w:line="240" w:lineRule="auto"/>
        <w:ind w:firstLine="709"/>
        <w:outlineLvl w:val="1"/>
        <w:rPr>
          <w:rFonts w:ascii="Times New Roman" w:hAnsi="Times New Roman"/>
          <w:b/>
          <w:color w:val="000000"/>
          <w:sz w:val="26"/>
          <w:szCs w:val="26"/>
        </w:rPr>
      </w:pPr>
      <w:r w:rsidRPr="00CF1B16">
        <w:rPr>
          <w:rFonts w:ascii="Times New Roman" w:hAnsi="Times New Roman"/>
          <w:b/>
          <w:color w:val="000000"/>
          <w:sz w:val="26"/>
          <w:szCs w:val="26"/>
        </w:rPr>
        <w:t>Статья 3</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1. Утвердить объем поступлений доходов в бюджет Марьянского сельского поселения Красноармейского района на 2020 год в сумме и объеме поступления доходов согласно приложения 3 к настоящему Решению.</w:t>
      </w:r>
    </w:p>
    <w:p w:rsidR="001B19F3" w:rsidRPr="00CF1B16" w:rsidRDefault="001B19F3" w:rsidP="00901A32">
      <w:pPr>
        <w:pStyle w:val="aa"/>
        <w:widowControl w:val="0"/>
        <w:ind w:firstLine="709"/>
        <w:jc w:val="both"/>
        <w:rPr>
          <w:rFonts w:ascii="Times New Roman" w:hAnsi="Times New Roman"/>
          <w:b/>
          <w:sz w:val="26"/>
          <w:szCs w:val="26"/>
        </w:rPr>
      </w:pPr>
      <w:r w:rsidRPr="00CF1B16">
        <w:rPr>
          <w:rFonts w:ascii="Times New Roman" w:hAnsi="Times New Roman"/>
          <w:sz w:val="26"/>
          <w:szCs w:val="26"/>
        </w:rPr>
        <w:t xml:space="preserve">2. Утвердить в составе доходов бюджета Марьянского сельского поселения Красноармейского района безвозмездные поступления из краевого и районного бюджетов в суммах согласно приложению 4 к настоящему </w:t>
      </w:r>
      <w:r w:rsidR="00901A32" w:rsidRPr="00CF1B16">
        <w:rPr>
          <w:rFonts w:ascii="Times New Roman" w:hAnsi="Times New Roman"/>
          <w:sz w:val="26"/>
          <w:szCs w:val="26"/>
        </w:rPr>
        <w:t>+</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1.  Утвердить распределение расходов  бюджета Марьянского сельского поселения Красноармейского района на 2020 год по разделам и подразделам классификации расходов бюджетов на 2020 год согласно приложению 5  к 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 xml:space="preserve">2. Утвердить распределение бюджетных ассигнований по целевым статьям (муниципальным программам Марьянского сельского поселения Красноармейского района и непрограммным направлениям деятельности),  видов расходов классификации расходов бюджета на 2020 год, согласно приложению  6 к </w:t>
      </w:r>
      <w:r w:rsidRPr="00CF1B16">
        <w:rPr>
          <w:rFonts w:ascii="Times New Roman" w:hAnsi="Times New Roman"/>
          <w:sz w:val="26"/>
          <w:szCs w:val="26"/>
        </w:rPr>
        <w:lastRenderedPageBreak/>
        <w:t>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3.  Утвердить ведомственную структуру расходов  бюджета Марьянского сельского поселения Красноармейского района на 2020 год согласно приложению 7 к 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Утвердить в составе ведомственной структуры расходов перечень и коды главных распорядителей средств, целевых статей и групп, видов расходов бюджета Марьянского сельского поселения Красноармейского района.</w:t>
      </w:r>
    </w:p>
    <w:p w:rsidR="001B19F3" w:rsidRPr="00CF1B16" w:rsidRDefault="001B19F3" w:rsidP="001B19F3">
      <w:pPr>
        <w:pStyle w:val="ConsPlusNormal"/>
        <w:ind w:firstLine="709"/>
        <w:jc w:val="both"/>
        <w:rPr>
          <w:rFonts w:ascii="Times New Roman" w:hAnsi="Times New Roman" w:cs="Times New Roman"/>
          <w:sz w:val="26"/>
          <w:szCs w:val="26"/>
        </w:rPr>
      </w:pPr>
      <w:r w:rsidRPr="00CF1B16">
        <w:rPr>
          <w:rFonts w:ascii="Times New Roman" w:hAnsi="Times New Roman" w:cs="Times New Roman"/>
          <w:sz w:val="26"/>
          <w:szCs w:val="26"/>
        </w:rPr>
        <w:t>4. Утвердить в составе ведомственной структуры расходов бюджета поселения на 2020 год:</w:t>
      </w:r>
    </w:p>
    <w:p w:rsid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1) общий объем бюджетных ассигнований, направляемых на исполнение публичных нормативных обязательств, в сумме 71,7 тыс. рублей;</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2) резервный фонд администрации Марьянского сельского поселения Красноармейского района в сумме  0,0 тыс. рублей;</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eastAsia="Calibri" w:hAnsi="Times New Roman"/>
          <w:sz w:val="26"/>
          <w:szCs w:val="26"/>
          <w:lang w:eastAsia="en-US"/>
        </w:rPr>
        <w:t>3) дорожный фонд Марьянского сельского поселения Красноармейского района в сумме 6493,7 тыс. рублей.</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5. Утвердить источники внутреннего финансирования дефицита бюджета Марьянского сельского поселения Красноармейского района на 2020 год согласно приложению 10 к настоящему решению.</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Утвердить в приложении по источникам внутреннего финансирования дефицита бюджета Марьянского сельского поселения Красноармейского района перечень и коды статей и видов источников финансирования дефицитов бюджетов.</w:t>
      </w:r>
    </w:p>
    <w:p w:rsidR="001B19F3" w:rsidRPr="00CF1B16" w:rsidRDefault="001B19F3" w:rsidP="00CF1B16">
      <w:pPr>
        <w:pStyle w:val="a3"/>
        <w:ind w:firstLine="708"/>
        <w:jc w:val="both"/>
        <w:rPr>
          <w:szCs w:val="26"/>
        </w:rPr>
      </w:pPr>
      <w:r w:rsidRPr="00CF1B16">
        <w:rPr>
          <w:szCs w:val="26"/>
        </w:rPr>
        <w:t>6. Утвердить нормативы отчислений доходов в бюджет Марьянского сельского поселения Красноармейского района на 2020 год согласно приложению 11 к настоящему Реш</w:t>
      </w:r>
      <w:r w:rsidRPr="00CF1B16">
        <w:rPr>
          <w:szCs w:val="26"/>
        </w:rPr>
        <w:t>е</w:t>
      </w:r>
      <w:r w:rsidRPr="00CF1B16">
        <w:rPr>
          <w:szCs w:val="26"/>
        </w:rPr>
        <w:t>нию .</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5</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1. Неиспользованные по состоянию на 1 января 2020 года остатки межбюджетных трансфертов, предоставленные из краевого бюджета в бюджет Марьянского сельского поселения Красноармейского района в форме субсидий, субвенций и иных межбюджетных трансфертов, имеющих целевое назначение</w:t>
      </w:r>
      <w:r w:rsidRPr="00CF1B16">
        <w:rPr>
          <w:rFonts w:ascii="Times New Roman" w:hAnsi="Times New Roman"/>
          <w:spacing w:val="-2"/>
          <w:sz w:val="26"/>
          <w:szCs w:val="26"/>
        </w:rPr>
        <w:t xml:space="preserve">, </w:t>
      </w:r>
      <w:r w:rsidRPr="00CF1B16">
        <w:rPr>
          <w:rFonts w:ascii="Times New Roman" w:hAnsi="Times New Roman"/>
          <w:sz w:val="26"/>
          <w:szCs w:val="26"/>
        </w:rPr>
        <w:t xml:space="preserve"> подлежат возврату в доход краевого бюджета в сроки и порядке, которые установлены министерством финансов Краснодарского края. </w:t>
      </w:r>
    </w:p>
    <w:p w:rsidR="001B19F3" w:rsidRPr="00CF1B16" w:rsidRDefault="00CF1B16" w:rsidP="00CF1B16">
      <w:pPr>
        <w:autoSpaceDE w:val="0"/>
        <w:autoSpaceDN w:val="0"/>
        <w:adjustRightInd w:val="0"/>
        <w:spacing w:after="0" w:line="240" w:lineRule="auto"/>
        <w:ind w:firstLine="709"/>
        <w:outlineLvl w:val="1"/>
        <w:rPr>
          <w:rFonts w:ascii="Times New Roman" w:hAnsi="Times New Roman"/>
          <w:b/>
          <w:sz w:val="26"/>
          <w:szCs w:val="26"/>
        </w:rPr>
      </w:pPr>
      <w:r>
        <w:rPr>
          <w:rFonts w:ascii="Times New Roman" w:hAnsi="Times New Roman"/>
          <w:b/>
          <w:sz w:val="26"/>
          <w:szCs w:val="26"/>
        </w:rPr>
        <w:t>С</w:t>
      </w:r>
      <w:r w:rsidR="001B19F3" w:rsidRPr="00CF1B16">
        <w:rPr>
          <w:rFonts w:ascii="Times New Roman" w:hAnsi="Times New Roman"/>
          <w:b/>
          <w:sz w:val="26"/>
          <w:szCs w:val="26"/>
        </w:rPr>
        <w:t>татья 6</w:t>
      </w:r>
    </w:p>
    <w:p w:rsidR="001B19F3" w:rsidRPr="00CF1B16" w:rsidRDefault="001B19F3" w:rsidP="001B19F3">
      <w:pPr>
        <w:pStyle w:val="ConsPlusNormal"/>
        <w:ind w:firstLine="709"/>
        <w:jc w:val="both"/>
        <w:rPr>
          <w:rFonts w:ascii="Times New Roman" w:hAnsi="Times New Roman" w:cs="Times New Roman"/>
          <w:sz w:val="26"/>
          <w:szCs w:val="26"/>
        </w:rPr>
      </w:pPr>
      <w:r w:rsidRPr="00CF1B16">
        <w:rPr>
          <w:rFonts w:ascii="Times New Roman" w:hAnsi="Times New Roman" w:cs="Times New Roman"/>
          <w:sz w:val="26"/>
          <w:szCs w:val="26"/>
        </w:rPr>
        <w:t xml:space="preserve">1. 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 в целях возмещения затрат или недополученных доходов в связи с производством (реализацией) товаров, выполнением работ, оказанием услуг, осуществляющим деятельность в Марьянском сельском поселении Красноармейского района предусмотренных </w:t>
      </w:r>
      <w:hyperlink w:anchor="Par170" w:history="1">
        <w:r w:rsidRPr="00CF1B16">
          <w:rPr>
            <w:rFonts w:ascii="Times New Roman" w:hAnsi="Times New Roman" w:cs="Times New Roman"/>
            <w:sz w:val="26"/>
            <w:szCs w:val="26"/>
          </w:rPr>
          <w:t>частью 2</w:t>
        </w:r>
      </w:hyperlink>
      <w:r w:rsidRPr="00CF1B16">
        <w:rPr>
          <w:rFonts w:ascii="Times New Roman" w:hAnsi="Times New Roman" w:cs="Times New Roman"/>
          <w:sz w:val="26"/>
          <w:szCs w:val="26"/>
        </w:rPr>
        <w:t xml:space="preserve"> настоящей статьи, и в порядке, предусмотренном принимаемыми в соответствии с настоящим Решением нормативными правовыми актами администрации Марьянского сельского поселения Красноармейского района.</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2.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1) оказания государственной поддержки субъектам малого и среднего предпринимательства;</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2) оказания мер социальной поддержки отдельным категориям граждан;</w:t>
      </w:r>
    </w:p>
    <w:p w:rsidR="001B19F3" w:rsidRPr="00CF1B16" w:rsidRDefault="001B19F3" w:rsidP="00CF1B1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CF1B16">
        <w:rPr>
          <w:rFonts w:ascii="Times New Roman" w:eastAsia="Calibri" w:hAnsi="Times New Roman"/>
          <w:sz w:val="26"/>
          <w:szCs w:val="26"/>
          <w:lang w:eastAsia="en-US"/>
        </w:rPr>
        <w:t>3) оказания поддержки субъектам инвестиционной деятельности.</w:t>
      </w:r>
    </w:p>
    <w:p w:rsidR="001B19F3" w:rsidRPr="00CF1B16" w:rsidRDefault="001B19F3" w:rsidP="00CF1B16">
      <w:pPr>
        <w:pStyle w:val="ConsPlusNormal"/>
        <w:ind w:firstLine="709"/>
        <w:jc w:val="both"/>
        <w:rPr>
          <w:rFonts w:ascii="Times New Roman" w:hAnsi="Times New Roman" w:cs="Times New Roman"/>
          <w:sz w:val="26"/>
          <w:szCs w:val="26"/>
        </w:rPr>
      </w:pPr>
      <w:r w:rsidRPr="00CF1B16">
        <w:rPr>
          <w:rFonts w:ascii="Times New Roman" w:hAnsi="Times New Roman" w:cs="Times New Roman"/>
          <w:sz w:val="26"/>
          <w:szCs w:val="26"/>
        </w:rPr>
        <w:t xml:space="preserve">3. Установить, что субсидии иным некоммерческим организациям, не являющимся государственными (муниципальными) учреждениями, в соответствии </w:t>
      </w:r>
      <w:r w:rsidRPr="00CF1B16">
        <w:rPr>
          <w:rFonts w:ascii="Times New Roman" w:hAnsi="Times New Roman" w:cs="Times New Roman"/>
          <w:sz w:val="26"/>
          <w:szCs w:val="26"/>
        </w:rPr>
        <w:lastRenderedPageBreak/>
        <w:t xml:space="preserve">с </w:t>
      </w:r>
      <w:hyperlink r:id="rId6" w:history="1">
        <w:r w:rsidRPr="00CF1B16">
          <w:rPr>
            <w:rFonts w:ascii="Times New Roman" w:hAnsi="Times New Roman" w:cs="Times New Roman"/>
            <w:sz w:val="26"/>
            <w:szCs w:val="26"/>
          </w:rPr>
          <w:t>пунктом 2 статьи 78.1</w:t>
        </w:r>
      </w:hyperlink>
      <w:r w:rsidRPr="00CF1B16">
        <w:rPr>
          <w:rFonts w:ascii="Times New Roman" w:hAnsi="Times New Roman" w:cs="Times New Roman"/>
          <w:sz w:val="26"/>
          <w:szCs w:val="26"/>
        </w:rPr>
        <w:t xml:space="preserve"> Бюджетного кодекса Российской Федерации предоставляются в пределах бюджетных ассигнований, предусмотренных </w:t>
      </w:r>
      <w:hyperlink r:id="rId7" w:history="1">
        <w:r w:rsidRPr="00CF1B16">
          <w:rPr>
            <w:rFonts w:ascii="Times New Roman" w:hAnsi="Times New Roman" w:cs="Times New Roman"/>
            <w:sz w:val="26"/>
            <w:szCs w:val="26"/>
          </w:rPr>
          <w:t xml:space="preserve">приложением </w:t>
        </w:r>
      </w:hyperlink>
      <w:hyperlink r:id="rId8" w:history="1">
        <w:r w:rsidRPr="00CF1B16">
          <w:rPr>
            <w:rFonts w:ascii="Times New Roman" w:hAnsi="Times New Roman" w:cs="Times New Roman"/>
            <w:sz w:val="26"/>
            <w:szCs w:val="26"/>
          </w:rPr>
          <w:t>7</w:t>
        </w:r>
      </w:hyperlink>
      <w:r w:rsidRPr="00CF1B16">
        <w:rPr>
          <w:rFonts w:ascii="Times New Roman" w:hAnsi="Times New Roman" w:cs="Times New Roman"/>
          <w:sz w:val="26"/>
          <w:szCs w:val="26"/>
        </w:rPr>
        <w:t xml:space="preserve">  к настоящему Решению. Порядок определения объема и предоставления указанных субсидий устанавливается нормативными правовыми актами администрации Марьянского сельского поселения Красноармейского района.</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7</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1. Утвердить програ</w:t>
      </w:r>
      <w:r w:rsidRPr="00CF1B16">
        <w:rPr>
          <w:rFonts w:ascii="Times New Roman" w:hAnsi="Times New Roman"/>
          <w:sz w:val="26"/>
          <w:szCs w:val="26"/>
        </w:rPr>
        <w:t>м</w:t>
      </w:r>
      <w:r w:rsidRPr="00CF1B16">
        <w:rPr>
          <w:rFonts w:ascii="Times New Roman" w:hAnsi="Times New Roman"/>
          <w:sz w:val="26"/>
          <w:szCs w:val="26"/>
        </w:rPr>
        <w:t>му муниципальных внутренних заимствований Марьянского сельского поселения Красноармейского района в валюте Росси</w:t>
      </w:r>
      <w:r w:rsidRPr="00CF1B16">
        <w:rPr>
          <w:rFonts w:ascii="Times New Roman" w:hAnsi="Times New Roman"/>
          <w:sz w:val="26"/>
          <w:szCs w:val="26"/>
        </w:rPr>
        <w:t>й</w:t>
      </w:r>
      <w:r w:rsidRPr="00CF1B16">
        <w:rPr>
          <w:rFonts w:ascii="Times New Roman" w:hAnsi="Times New Roman"/>
          <w:sz w:val="26"/>
          <w:szCs w:val="26"/>
        </w:rPr>
        <w:t>ской Федерации на 2020 год, согласно приложению 9 к настоящему Решению.</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2.  Установить предельный объем муниципального долга Марьянского сельского поселения Красноармейского района на 2020 год  в сумме 0,0 тыс. рублей.</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3. Утвердить программу муниципальных гарантий Марьянского сельского поселения Красноармейского района в валюте Российской Федерации на 2020 год согласно приложению 8  к настоящему Реш</w:t>
      </w:r>
      <w:r w:rsidRPr="00CF1B16">
        <w:rPr>
          <w:rFonts w:ascii="Times New Roman" w:hAnsi="Times New Roman"/>
          <w:sz w:val="26"/>
          <w:szCs w:val="26"/>
        </w:rPr>
        <w:t>е</w:t>
      </w:r>
      <w:r w:rsidRPr="00CF1B16">
        <w:rPr>
          <w:rFonts w:ascii="Times New Roman" w:hAnsi="Times New Roman"/>
          <w:sz w:val="26"/>
          <w:szCs w:val="26"/>
        </w:rPr>
        <w:t>нию .</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4. Установить предельный объем расходов на обслуживание муниц</w:t>
      </w:r>
      <w:r w:rsidRPr="00CF1B16">
        <w:rPr>
          <w:rFonts w:ascii="Times New Roman" w:hAnsi="Times New Roman"/>
          <w:sz w:val="26"/>
          <w:szCs w:val="26"/>
        </w:rPr>
        <w:t>и</w:t>
      </w:r>
      <w:r w:rsidRPr="00CF1B16">
        <w:rPr>
          <w:rFonts w:ascii="Times New Roman" w:hAnsi="Times New Roman"/>
          <w:sz w:val="26"/>
          <w:szCs w:val="26"/>
        </w:rPr>
        <w:t>пального долга Марьянского сельского поселения Красноармейского района на 2020 год  в сумме 0,0 тыс. рублей.</w:t>
      </w:r>
    </w:p>
    <w:p w:rsid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8</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sz w:val="26"/>
          <w:szCs w:val="26"/>
        </w:rPr>
      </w:pPr>
      <w:r w:rsidRPr="00CF1B16">
        <w:rPr>
          <w:rFonts w:ascii="Times New Roman" w:hAnsi="Times New Roman"/>
          <w:sz w:val="26"/>
          <w:szCs w:val="26"/>
        </w:rPr>
        <w:t>1.  Установить в соответствии с пунктом 3 статьи 217 Бюджетного кодекса Российской Федерации следующие основания для внесения в 2020 году изменений в сводную бюджетную роспись бюджета Марьянского сельского поселения Красноармейского района без внесения изменений в Решение  о бюджете:</w:t>
      </w:r>
    </w:p>
    <w:p w:rsidR="001B19F3" w:rsidRPr="00CF1B16" w:rsidRDefault="001B19F3" w:rsidP="001B19F3">
      <w:pPr>
        <w:pStyle w:val="aa"/>
        <w:widowControl w:val="0"/>
        <w:ind w:firstLine="709"/>
        <w:jc w:val="both"/>
        <w:rPr>
          <w:rFonts w:ascii="Times New Roman" w:hAnsi="Times New Roman"/>
          <w:sz w:val="26"/>
          <w:szCs w:val="26"/>
          <w:highlight w:val="yellow"/>
        </w:rPr>
      </w:pPr>
      <w:r w:rsidRPr="00CF1B16">
        <w:rPr>
          <w:rFonts w:ascii="Times New Roman" w:hAnsi="Times New Roman"/>
          <w:color w:val="22272F"/>
          <w:sz w:val="26"/>
          <w:szCs w:val="26"/>
          <w:shd w:val="clear" w:color="auto" w:fill="FFFFFF"/>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CF1B16">
        <w:rPr>
          <w:rFonts w:ascii="Times New Roman" w:hAnsi="Times New Roman"/>
          <w:sz w:val="26"/>
          <w:szCs w:val="26"/>
        </w:rPr>
        <w:t>;</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sz w:val="26"/>
          <w:szCs w:val="26"/>
        </w:rPr>
        <w:t xml:space="preserve">2) </w:t>
      </w:r>
      <w:r w:rsidRPr="00CF1B16">
        <w:rPr>
          <w:rFonts w:ascii="Times New Roman" w:hAnsi="Times New Roman"/>
          <w:color w:val="22272F"/>
          <w:sz w:val="26"/>
          <w:szCs w:val="26"/>
          <w:shd w:val="clear" w:color="auto" w:fill="FFFFFF"/>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color w:val="22272F"/>
          <w:sz w:val="26"/>
          <w:szCs w:val="26"/>
          <w:shd w:val="clear" w:color="auto" w:fill="FFFFFF"/>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color w:val="22272F"/>
          <w:sz w:val="26"/>
          <w:szCs w:val="26"/>
          <w:shd w:val="clear" w:color="auto" w:fill="FFFFFF"/>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B19F3" w:rsidRPr="00CF1B16" w:rsidRDefault="001B19F3" w:rsidP="001B19F3">
      <w:pPr>
        <w:pStyle w:val="aa"/>
        <w:widowControl w:val="0"/>
        <w:ind w:firstLine="709"/>
        <w:jc w:val="both"/>
        <w:rPr>
          <w:rFonts w:ascii="Times New Roman" w:hAnsi="Times New Roman"/>
          <w:color w:val="22272F"/>
          <w:sz w:val="26"/>
          <w:szCs w:val="26"/>
          <w:shd w:val="clear" w:color="auto" w:fill="FFFFFF"/>
        </w:rPr>
      </w:pPr>
      <w:r w:rsidRPr="00CF1B16">
        <w:rPr>
          <w:rFonts w:ascii="Times New Roman" w:hAnsi="Times New Roman"/>
          <w:color w:val="22272F"/>
          <w:sz w:val="26"/>
          <w:szCs w:val="26"/>
          <w:shd w:val="clear" w:color="auto" w:fill="FFFFFF"/>
        </w:rPr>
        <w:t>5)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color w:val="22272F"/>
          <w:sz w:val="26"/>
          <w:szCs w:val="26"/>
          <w:shd w:val="clear" w:color="auto" w:fill="FFFFFF"/>
        </w:rPr>
        <w:t>6) в случае изменения типа муниципальных учреждений и организационно-правовой формы муниципальных унитарных предприятий.</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2. В соответствии со статьей 35 Бюджетного кодекса Российской Федерации разрешить администрации Марьянского сельского поселения Красноармейского района при наличии кассового разрыва производить  отвлечение временно свободных средств, выделенных из краевого  и районного бюджетов на расходы местного бюджета, с обязательным последующим восстановлением в течение текущего финанс</w:t>
      </w:r>
      <w:r w:rsidRPr="00CF1B16">
        <w:rPr>
          <w:rFonts w:ascii="Times New Roman" w:hAnsi="Times New Roman"/>
          <w:sz w:val="26"/>
          <w:szCs w:val="26"/>
        </w:rPr>
        <w:t>о</w:t>
      </w:r>
      <w:r w:rsidRPr="00CF1B16">
        <w:rPr>
          <w:rFonts w:ascii="Times New Roman" w:hAnsi="Times New Roman"/>
          <w:sz w:val="26"/>
          <w:szCs w:val="26"/>
        </w:rPr>
        <w:t>вого года.</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lastRenderedPageBreak/>
        <w:t>Статья 9</w:t>
      </w:r>
    </w:p>
    <w:p w:rsidR="001B19F3" w:rsidRPr="00CF1B16" w:rsidRDefault="001B19F3" w:rsidP="00CF1B16">
      <w:pPr>
        <w:pStyle w:val="aa"/>
        <w:widowControl w:val="0"/>
        <w:numPr>
          <w:ilvl w:val="0"/>
          <w:numId w:val="1"/>
        </w:numPr>
        <w:ind w:left="0" w:firstLine="720"/>
        <w:jc w:val="both"/>
        <w:rPr>
          <w:rFonts w:ascii="Times New Roman" w:hAnsi="Times New Roman"/>
          <w:sz w:val="26"/>
          <w:szCs w:val="26"/>
        </w:rPr>
      </w:pPr>
      <w:r w:rsidRPr="00CF1B16">
        <w:rPr>
          <w:rFonts w:ascii="Times New Roman" w:hAnsi="Times New Roman"/>
          <w:sz w:val="26"/>
          <w:szCs w:val="26"/>
        </w:rPr>
        <w:t>Увеличить размеры денежного вознаграждения лиц, замещающих муниципальные должности администрации Марьянского сельского поселения Красноармейского района, а также размеры месячных базовых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 Января 2020 года на 5 процентов.</w:t>
      </w:r>
    </w:p>
    <w:p w:rsidR="001B19F3" w:rsidRPr="00CF1B16" w:rsidRDefault="001B19F3" w:rsidP="001B19F3">
      <w:pPr>
        <w:pStyle w:val="aa"/>
        <w:widowControl w:val="0"/>
        <w:numPr>
          <w:ilvl w:val="0"/>
          <w:numId w:val="1"/>
        </w:numPr>
        <w:ind w:left="0" w:firstLine="720"/>
        <w:jc w:val="both"/>
        <w:rPr>
          <w:rFonts w:ascii="Times New Roman" w:hAnsi="Times New Roman"/>
          <w:sz w:val="26"/>
          <w:szCs w:val="26"/>
        </w:rPr>
      </w:pPr>
      <w:r w:rsidRPr="00CF1B16">
        <w:rPr>
          <w:rFonts w:ascii="Times New Roman" w:hAnsi="Times New Roman"/>
          <w:sz w:val="26"/>
          <w:szCs w:val="26"/>
        </w:rPr>
        <w:t xml:space="preserve">Индексировать с 01.01.2020 г. на 5% размер базовых окладов работников администрации Марьянского сельского поселения Красноармейского района, замещающих должности, не являющиеся должностями муниципальной службы, </w:t>
      </w:r>
    </w:p>
    <w:p w:rsidR="001B19F3" w:rsidRPr="00CF1B16" w:rsidRDefault="001B19F3" w:rsidP="001B19F3">
      <w:pPr>
        <w:pStyle w:val="aa"/>
        <w:widowControl w:val="0"/>
        <w:numPr>
          <w:ilvl w:val="0"/>
          <w:numId w:val="1"/>
        </w:numPr>
        <w:ind w:left="0" w:firstLine="720"/>
        <w:jc w:val="both"/>
        <w:rPr>
          <w:rFonts w:ascii="Times New Roman" w:hAnsi="Times New Roman"/>
          <w:sz w:val="26"/>
          <w:szCs w:val="26"/>
        </w:rPr>
      </w:pPr>
      <w:r w:rsidRPr="00CF1B16">
        <w:rPr>
          <w:rFonts w:ascii="Times New Roman" w:hAnsi="Times New Roman"/>
          <w:sz w:val="26"/>
          <w:szCs w:val="26"/>
        </w:rPr>
        <w:t>Осуществить индексацию с 01.01.2020 г. на 5% размера базовых окладов работникам муниципальных учреждений, перешедших на  отраслевые системы оплаты труда, за исключением отдельной категории работников, оплата которых повышается в соответствии с Указом Президента РФ от 01.06.2012г.  № 597 «О мероприятиях по реализации государственной социальной политики».</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4.  Установить, что администрация Марьянского сельского поселения не вправе принимать решения, приводящие к увеличению в 2020 году штатной численности муниципальных служащих, за исключением случаев принятия решений о наделении органов местного самоуправления Красноармейского района дополнительными функциями, требующими увеличения штатной числе</w:t>
      </w:r>
      <w:r w:rsidRPr="00CF1B16">
        <w:rPr>
          <w:rFonts w:ascii="Times New Roman" w:hAnsi="Times New Roman"/>
          <w:sz w:val="26"/>
          <w:szCs w:val="26"/>
        </w:rPr>
        <w:t>н</w:t>
      </w:r>
      <w:r w:rsidRPr="00CF1B16">
        <w:rPr>
          <w:rFonts w:ascii="Times New Roman" w:hAnsi="Times New Roman"/>
          <w:sz w:val="26"/>
          <w:szCs w:val="26"/>
        </w:rPr>
        <w:t>ности.</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10</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1.  Установить, что в 2020 году администрация Марьянского сельского поселения Красноармейский район, вправе осуществлять оплату услуг кредитных организаций по перечислению заработной платы лицам, замещающим муниципальные должности  администрации Марьянского сельского поселения Красноармейского района, лицам, замещающим должности муниципальной гражданской службы администрации Марьянского сельского поселения Красноармейского района, и работникам согласно соответствующим договорам в пределах утвержденных смет доходов и расходов указанных органов и учре</w:t>
      </w:r>
      <w:r w:rsidRPr="00CF1B16">
        <w:rPr>
          <w:rFonts w:ascii="Times New Roman" w:hAnsi="Times New Roman"/>
          <w:sz w:val="26"/>
          <w:szCs w:val="26"/>
        </w:rPr>
        <w:t>ж</w:t>
      </w:r>
      <w:r w:rsidRPr="00CF1B16">
        <w:rPr>
          <w:rFonts w:ascii="Times New Roman" w:hAnsi="Times New Roman"/>
          <w:sz w:val="26"/>
          <w:szCs w:val="26"/>
        </w:rPr>
        <w:t>дений.</w:t>
      </w:r>
    </w:p>
    <w:p w:rsidR="001B19F3" w:rsidRPr="00CF1B16" w:rsidRDefault="001B19F3" w:rsidP="00CF1B16">
      <w:pPr>
        <w:spacing w:after="0" w:line="240" w:lineRule="auto"/>
        <w:ind w:firstLine="709"/>
        <w:jc w:val="both"/>
        <w:rPr>
          <w:rFonts w:ascii="Times New Roman" w:hAnsi="Times New Roman"/>
          <w:sz w:val="26"/>
          <w:szCs w:val="26"/>
        </w:rPr>
      </w:pPr>
      <w:r w:rsidRPr="00CF1B16">
        <w:rPr>
          <w:rFonts w:ascii="Times New Roman" w:hAnsi="Times New Roman"/>
          <w:sz w:val="26"/>
          <w:szCs w:val="26"/>
        </w:rPr>
        <w:t>2. Средства в валюте Российской Федерации, полученные муниципальными казенными учреждениями от платных услуг и иной приносящей доход деятельности, зачисляются в полном объеме в бюджет Марьянского сельского поселения Красноармейского района.</w:t>
      </w:r>
    </w:p>
    <w:p w:rsidR="001B19F3" w:rsidRPr="00CF1B16" w:rsidRDefault="001B19F3" w:rsidP="00CF1B16">
      <w:pPr>
        <w:spacing w:after="0" w:line="240" w:lineRule="auto"/>
        <w:ind w:firstLine="709"/>
        <w:jc w:val="both"/>
        <w:rPr>
          <w:rStyle w:val="a9"/>
          <w:rFonts w:ascii="Times New Roman" w:hAnsi="Times New Roman"/>
          <w:sz w:val="26"/>
          <w:szCs w:val="26"/>
        </w:rPr>
      </w:pPr>
      <w:r w:rsidRPr="00CF1B16">
        <w:rPr>
          <w:rStyle w:val="a9"/>
          <w:rFonts w:ascii="Times New Roman" w:hAnsi="Times New Roman"/>
          <w:sz w:val="26"/>
          <w:szCs w:val="26"/>
        </w:rPr>
        <w:t xml:space="preserve">3.  Средства в валюте Российской Федерации, поступающие во временное распоряжение  казенных учреждений </w:t>
      </w:r>
      <w:r w:rsidRPr="00CF1B16">
        <w:rPr>
          <w:rFonts w:ascii="Times New Roman" w:hAnsi="Times New Roman"/>
          <w:sz w:val="26"/>
          <w:szCs w:val="26"/>
        </w:rPr>
        <w:t>Марьянского сельского поселения Красноармейского района</w:t>
      </w:r>
      <w:r w:rsidRPr="00CF1B16">
        <w:rPr>
          <w:rStyle w:val="a9"/>
          <w:rFonts w:ascii="Times New Roman" w:hAnsi="Times New Roman"/>
          <w:sz w:val="26"/>
          <w:szCs w:val="26"/>
        </w:rPr>
        <w:t xml:space="preserve"> в соответствии с законодательными и иными нормативными правовыми актами Российской Федерации и нормативными правовыми актами Марьянского сельского поселения Красноармейского района, учитываются на лицевых счетах, открытых им в </w:t>
      </w:r>
      <w:r w:rsidRPr="00CF1B16">
        <w:rPr>
          <w:rFonts w:ascii="Times New Roman" w:hAnsi="Times New Roman"/>
          <w:sz w:val="26"/>
          <w:szCs w:val="26"/>
        </w:rPr>
        <w:t>Управлении федерального казначейства Краснодарского края</w:t>
      </w:r>
      <w:r w:rsidRPr="00CF1B16">
        <w:rPr>
          <w:rStyle w:val="a9"/>
          <w:rFonts w:ascii="Times New Roman" w:hAnsi="Times New Roman"/>
          <w:sz w:val="26"/>
          <w:szCs w:val="26"/>
        </w:rPr>
        <w:t>, в установленном поря</w:t>
      </w:r>
      <w:r w:rsidRPr="00CF1B16">
        <w:rPr>
          <w:rStyle w:val="a9"/>
          <w:rFonts w:ascii="Times New Roman" w:hAnsi="Times New Roman"/>
          <w:sz w:val="26"/>
          <w:szCs w:val="26"/>
        </w:rPr>
        <w:t>д</w:t>
      </w:r>
      <w:r w:rsidRPr="00CF1B16">
        <w:rPr>
          <w:rStyle w:val="a9"/>
          <w:rFonts w:ascii="Times New Roman" w:hAnsi="Times New Roman"/>
          <w:sz w:val="26"/>
          <w:szCs w:val="26"/>
        </w:rPr>
        <w:t>ке.</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11</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Нормативные правовые акты Марьянского сельского поселения Красноармейского района подлежат приведению в соответствие с настоящим Решением в двухмесячный срок со дня вступления в силу насто</w:t>
      </w:r>
      <w:r w:rsidRPr="00CF1B16">
        <w:rPr>
          <w:rFonts w:ascii="Times New Roman" w:hAnsi="Times New Roman"/>
          <w:sz w:val="26"/>
          <w:szCs w:val="26"/>
        </w:rPr>
        <w:t>я</w:t>
      </w:r>
      <w:r w:rsidRPr="00CF1B16">
        <w:rPr>
          <w:rFonts w:ascii="Times New Roman" w:hAnsi="Times New Roman"/>
          <w:sz w:val="26"/>
          <w:szCs w:val="26"/>
        </w:rPr>
        <w:t>щего Решения.</w:t>
      </w:r>
    </w:p>
    <w:p w:rsidR="001B19F3" w:rsidRPr="00CF1B16" w:rsidRDefault="001B19F3" w:rsidP="00CF1B16">
      <w:pPr>
        <w:pStyle w:val="aa"/>
        <w:widowControl w:val="0"/>
        <w:ind w:firstLine="709"/>
        <w:jc w:val="both"/>
        <w:rPr>
          <w:rFonts w:ascii="Times New Roman" w:hAnsi="Times New Roman"/>
          <w:b/>
          <w:sz w:val="26"/>
          <w:szCs w:val="26"/>
        </w:rPr>
      </w:pPr>
      <w:r w:rsidRPr="00CF1B16">
        <w:rPr>
          <w:rFonts w:ascii="Times New Roman" w:hAnsi="Times New Roman"/>
          <w:b/>
          <w:sz w:val="26"/>
          <w:szCs w:val="26"/>
        </w:rPr>
        <w:t xml:space="preserve">Статья 12 </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Остатки средств бюджета Марьянского сельского поселения Красноармейского района, сложившиеся на начало финансового года направляются на :</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 xml:space="preserve">- покрытие временных кассовых разрывов, возникающих в ходе исполнения </w:t>
      </w:r>
      <w:r w:rsidRPr="00CF1B16">
        <w:rPr>
          <w:rFonts w:ascii="Times New Roman" w:hAnsi="Times New Roman"/>
          <w:sz w:val="26"/>
          <w:szCs w:val="26"/>
        </w:rPr>
        <w:lastRenderedPageBreak/>
        <w:t>бюджета Марьянского сельского поселения Красноармейского района в текущем финансовом году, в объеме, необходимом для их покрытия;</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 оплату заключенных от имени администрации Марьянского сельского поселения Красноармейского района муниципальных контрактов на поставку товаров, выполнение работ, оказания услуг, подлежащих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1B19F3" w:rsidRPr="00CF1B16" w:rsidRDefault="001B19F3" w:rsidP="00CF1B16">
      <w:pPr>
        <w:autoSpaceDE w:val="0"/>
        <w:autoSpaceDN w:val="0"/>
        <w:adjustRightInd w:val="0"/>
        <w:spacing w:after="0" w:line="240" w:lineRule="auto"/>
        <w:ind w:firstLine="709"/>
        <w:outlineLvl w:val="1"/>
        <w:rPr>
          <w:rFonts w:ascii="Times New Roman" w:hAnsi="Times New Roman"/>
          <w:b/>
          <w:sz w:val="26"/>
          <w:szCs w:val="26"/>
        </w:rPr>
      </w:pPr>
      <w:r w:rsidRPr="00CF1B16">
        <w:rPr>
          <w:rFonts w:ascii="Times New Roman" w:hAnsi="Times New Roman"/>
          <w:b/>
          <w:sz w:val="26"/>
          <w:szCs w:val="26"/>
        </w:rPr>
        <w:t>Статья 13</w:t>
      </w:r>
    </w:p>
    <w:p w:rsidR="001B19F3" w:rsidRPr="00CF1B16" w:rsidRDefault="001B19F3" w:rsidP="00CF1B16">
      <w:pPr>
        <w:autoSpaceDE w:val="0"/>
        <w:autoSpaceDN w:val="0"/>
        <w:adjustRightInd w:val="0"/>
        <w:spacing w:after="0" w:line="240" w:lineRule="auto"/>
        <w:ind w:firstLine="709"/>
        <w:rPr>
          <w:rFonts w:ascii="Times New Roman" w:hAnsi="Times New Roman"/>
          <w:sz w:val="26"/>
          <w:szCs w:val="26"/>
        </w:rPr>
      </w:pPr>
      <w:r w:rsidRPr="00CF1B16">
        <w:rPr>
          <w:rFonts w:ascii="Times New Roman" w:hAnsi="Times New Roman"/>
          <w:sz w:val="26"/>
          <w:szCs w:val="26"/>
        </w:rPr>
        <w:t>Опубликовать настоящее Решение в установленном порядке.</w:t>
      </w:r>
    </w:p>
    <w:p w:rsidR="001B19F3" w:rsidRPr="00CF1B16" w:rsidRDefault="00CF1B16" w:rsidP="00CF1B16">
      <w:pPr>
        <w:autoSpaceDE w:val="0"/>
        <w:autoSpaceDN w:val="0"/>
        <w:adjustRightInd w:val="0"/>
        <w:spacing w:after="0" w:line="240" w:lineRule="auto"/>
        <w:ind w:firstLine="709"/>
        <w:outlineLvl w:val="1"/>
        <w:rPr>
          <w:rFonts w:ascii="Times New Roman" w:hAnsi="Times New Roman"/>
          <w:b/>
          <w:sz w:val="26"/>
          <w:szCs w:val="26"/>
        </w:rPr>
      </w:pPr>
      <w:r>
        <w:rPr>
          <w:rFonts w:ascii="Times New Roman" w:hAnsi="Times New Roman"/>
          <w:b/>
          <w:sz w:val="26"/>
          <w:szCs w:val="26"/>
        </w:rPr>
        <w:t>С</w:t>
      </w:r>
      <w:r w:rsidR="001B19F3" w:rsidRPr="00CF1B16">
        <w:rPr>
          <w:rFonts w:ascii="Times New Roman" w:hAnsi="Times New Roman"/>
          <w:b/>
          <w:sz w:val="26"/>
          <w:szCs w:val="26"/>
        </w:rPr>
        <w:t>татья 14</w:t>
      </w:r>
    </w:p>
    <w:p w:rsidR="001B19F3" w:rsidRPr="00CF1B16" w:rsidRDefault="001B19F3" w:rsidP="00CF1B16">
      <w:pPr>
        <w:pStyle w:val="aa"/>
        <w:widowControl w:val="0"/>
        <w:ind w:firstLine="709"/>
        <w:jc w:val="both"/>
        <w:rPr>
          <w:rFonts w:ascii="Times New Roman" w:hAnsi="Times New Roman"/>
          <w:sz w:val="26"/>
          <w:szCs w:val="26"/>
        </w:rPr>
      </w:pPr>
      <w:r w:rsidRPr="00CF1B16">
        <w:rPr>
          <w:rFonts w:ascii="Times New Roman" w:hAnsi="Times New Roman"/>
          <w:sz w:val="26"/>
          <w:szCs w:val="26"/>
        </w:rPr>
        <w:t>Настоящее Решение вступает в силу с 1 января 2020 года.</w:t>
      </w:r>
    </w:p>
    <w:p w:rsidR="001B19F3" w:rsidRPr="00CF1B16" w:rsidRDefault="001B19F3" w:rsidP="001B19F3">
      <w:pPr>
        <w:pStyle w:val="aa"/>
        <w:widowControl w:val="0"/>
        <w:ind w:firstLine="709"/>
        <w:jc w:val="both"/>
        <w:rPr>
          <w:rFonts w:ascii="Times New Roman" w:hAnsi="Times New Roman"/>
          <w:sz w:val="26"/>
          <w:szCs w:val="26"/>
        </w:rPr>
      </w:pPr>
      <w:r w:rsidRPr="00CF1B16">
        <w:rPr>
          <w:rFonts w:ascii="Times New Roman" w:hAnsi="Times New Roman"/>
          <w:sz w:val="26"/>
          <w:szCs w:val="26"/>
        </w:rPr>
        <w:t>Контроль за выполнением настоящего решения возложить на постоянную комиссию по вопросам экономики, бюджету, финансам, налогам и распоряжению муниципальной собственностью (Харченко).</w:t>
      </w:r>
    </w:p>
    <w:p w:rsidR="001B19F3" w:rsidRPr="00CF1B16" w:rsidRDefault="001B19F3" w:rsidP="001B19F3">
      <w:pPr>
        <w:pStyle w:val="aa"/>
        <w:widowControl w:val="0"/>
        <w:ind w:firstLine="709"/>
        <w:jc w:val="both"/>
        <w:rPr>
          <w:rFonts w:ascii="Times New Roman" w:hAnsi="Times New Roman"/>
          <w:sz w:val="26"/>
          <w:szCs w:val="26"/>
        </w:rPr>
      </w:pPr>
    </w:p>
    <w:p w:rsidR="001B19F3" w:rsidRPr="00CF1B16" w:rsidRDefault="001B19F3" w:rsidP="001B19F3">
      <w:pPr>
        <w:pStyle w:val="aa"/>
        <w:widowControl w:val="0"/>
        <w:ind w:firstLine="709"/>
        <w:jc w:val="both"/>
        <w:rPr>
          <w:rFonts w:ascii="Times New Roman" w:hAnsi="Times New Roman"/>
          <w:sz w:val="26"/>
          <w:szCs w:val="26"/>
        </w:rPr>
      </w:pPr>
    </w:p>
    <w:p w:rsidR="001B19F3" w:rsidRPr="00CF1B16" w:rsidRDefault="001B19F3" w:rsidP="001B19F3">
      <w:pPr>
        <w:pStyle w:val="aa"/>
        <w:widowControl w:val="0"/>
        <w:ind w:firstLine="709"/>
        <w:jc w:val="both"/>
        <w:rPr>
          <w:rFonts w:ascii="Times New Roman" w:hAnsi="Times New Roman"/>
          <w:sz w:val="26"/>
          <w:szCs w:val="26"/>
        </w:rPr>
      </w:pP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Глава</w:t>
      </w: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 xml:space="preserve">Марьянского сельского поселения </w:t>
      </w: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Красноармейского района                                                                 А.П. Макарец</w:t>
      </w:r>
    </w:p>
    <w:p w:rsidR="001B19F3" w:rsidRPr="00CF1B16" w:rsidRDefault="001B19F3" w:rsidP="001B19F3">
      <w:pPr>
        <w:jc w:val="both"/>
        <w:rPr>
          <w:rFonts w:ascii="Times New Roman" w:hAnsi="Times New Roman"/>
          <w:sz w:val="26"/>
          <w:szCs w:val="26"/>
        </w:rPr>
      </w:pPr>
    </w:p>
    <w:p w:rsidR="001B19F3" w:rsidRPr="00CF1B16" w:rsidRDefault="001B19F3" w:rsidP="00CF1B16">
      <w:pPr>
        <w:spacing w:after="0" w:line="240" w:lineRule="auto"/>
        <w:jc w:val="both"/>
        <w:rPr>
          <w:rFonts w:ascii="Times New Roman" w:hAnsi="Times New Roman"/>
          <w:sz w:val="26"/>
          <w:szCs w:val="26"/>
        </w:rPr>
      </w:pPr>
      <w:r w:rsidRPr="00CF1B16">
        <w:rPr>
          <w:rFonts w:ascii="Times New Roman" w:hAnsi="Times New Roman"/>
          <w:sz w:val="26"/>
          <w:szCs w:val="26"/>
        </w:rPr>
        <w:t>Председатель</w:t>
      </w:r>
    </w:p>
    <w:p w:rsidR="001B19F3" w:rsidRPr="00CF1B16" w:rsidRDefault="001B19F3" w:rsidP="00CF1B16">
      <w:pPr>
        <w:spacing w:after="0" w:line="240" w:lineRule="auto"/>
        <w:jc w:val="both"/>
        <w:rPr>
          <w:rFonts w:ascii="Times New Roman" w:hAnsi="Times New Roman"/>
          <w:sz w:val="26"/>
          <w:szCs w:val="26"/>
        </w:rPr>
      </w:pPr>
      <w:r w:rsidRPr="00CF1B16">
        <w:rPr>
          <w:rFonts w:ascii="Times New Roman" w:hAnsi="Times New Roman"/>
          <w:sz w:val="26"/>
          <w:szCs w:val="26"/>
        </w:rPr>
        <w:t>Совета депутатов Марьянского сельского поселения</w:t>
      </w:r>
    </w:p>
    <w:p w:rsidR="001B19F3" w:rsidRPr="00CF1B16" w:rsidRDefault="001B19F3" w:rsidP="00CF1B16">
      <w:pPr>
        <w:spacing w:after="0" w:line="240" w:lineRule="auto"/>
        <w:rPr>
          <w:rFonts w:ascii="Times New Roman" w:hAnsi="Times New Roman"/>
          <w:sz w:val="26"/>
          <w:szCs w:val="26"/>
        </w:rPr>
      </w:pPr>
      <w:r w:rsidRPr="00CF1B16">
        <w:rPr>
          <w:rFonts w:ascii="Times New Roman" w:hAnsi="Times New Roman"/>
          <w:sz w:val="26"/>
          <w:szCs w:val="26"/>
        </w:rPr>
        <w:t>Красноармейского района</w:t>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r>
      <w:r w:rsidRPr="00CF1B16">
        <w:rPr>
          <w:rFonts w:ascii="Times New Roman" w:hAnsi="Times New Roman"/>
          <w:sz w:val="26"/>
          <w:szCs w:val="26"/>
        </w:rPr>
        <w:tab/>
        <w:t xml:space="preserve">                   М.С. Багалий</w:t>
      </w:r>
    </w:p>
    <w:p w:rsidR="00DE4DEF" w:rsidRPr="00CF1B16" w:rsidRDefault="00DE4DEF"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Default="00901A32"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Default="00CF1B16" w:rsidP="00DE4DEF">
      <w:pPr>
        <w:spacing w:after="0" w:line="240" w:lineRule="auto"/>
        <w:jc w:val="center"/>
        <w:rPr>
          <w:rFonts w:ascii="Times New Roman" w:hAnsi="Times New Roman"/>
          <w:sz w:val="26"/>
          <w:szCs w:val="26"/>
        </w:rPr>
      </w:pPr>
    </w:p>
    <w:p w:rsidR="00CF1B16" w:rsidRPr="00CF1B16" w:rsidRDefault="00CF1B16"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FB0472"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1</w:t>
      </w: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FB0472">
      <w:pPr>
        <w:pStyle w:val="a7"/>
        <w:spacing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FB0472">
      <w:pPr>
        <w:spacing w:line="240" w:lineRule="auto"/>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pStyle w:val="ac"/>
        <w:tabs>
          <w:tab w:val="left" w:pos="5670"/>
        </w:tabs>
        <w:ind w:left="5529"/>
        <w:rPr>
          <w:sz w:val="26"/>
          <w:szCs w:val="26"/>
        </w:rPr>
      </w:pPr>
    </w:p>
    <w:p w:rsidR="00901A32" w:rsidRPr="00CF1B16" w:rsidRDefault="00901A32" w:rsidP="00901A32">
      <w:pPr>
        <w:pStyle w:val="ac"/>
        <w:tabs>
          <w:tab w:val="left" w:pos="5670"/>
        </w:tabs>
        <w:ind w:left="5529"/>
        <w:rPr>
          <w:sz w:val="26"/>
          <w:szCs w:val="26"/>
        </w:rPr>
      </w:pPr>
    </w:p>
    <w:p w:rsidR="00901A32" w:rsidRPr="00CF1B16" w:rsidRDefault="00901A32" w:rsidP="00901A32">
      <w:pPr>
        <w:pStyle w:val="ac"/>
        <w:tabs>
          <w:tab w:val="left" w:pos="5670"/>
        </w:tabs>
        <w:ind w:left="5529"/>
        <w:rPr>
          <w:sz w:val="26"/>
          <w:szCs w:val="26"/>
        </w:rPr>
      </w:pPr>
    </w:p>
    <w:p w:rsidR="00901A32" w:rsidRPr="00CF1B16" w:rsidRDefault="00901A32" w:rsidP="00FB0472">
      <w:pPr>
        <w:spacing w:after="0" w:line="240" w:lineRule="auto"/>
        <w:ind w:left="1077" w:right="1361"/>
        <w:jc w:val="center"/>
        <w:rPr>
          <w:rFonts w:ascii="Times New Roman" w:hAnsi="Times New Roman"/>
          <w:sz w:val="26"/>
          <w:szCs w:val="26"/>
        </w:rPr>
      </w:pPr>
      <w:r w:rsidRPr="00CF1B16">
        <w:rPr>
          <w:rFonts w:ascii="Times New Roman" w:hAnsi="Times New Roman"/>
          <w:sz w:val="26"/>
          <w:szCs w:val="26"/>
        </w:rPr>
        <w:t xml:space="preserve">Перечень главных администраторов  доходов и источников финансирования дефицита бюджета Марьянского </w:t>
      </w:r>
    </w:p>
    <w:p w:rsidR="00901A32" w:rsidRPr="00CF1B16" w:rsidRDefault="00901A32" w:rsidP="00FB0472">
      <w:pPr>
        <w:spacing w:after="0" w:line="240" w:lineRule="auto"/>
        <w:ind w:left="1077" w:right="1361"/>
        <w:jc w:val="center"/>
        <w:rPr>
          <w:rFonts w:ascii="Times New Roman" w:hAnsi="Times New Roman"/>
          <w:sz w:val="26"/>
          <w:szCs w:val="26"/>
        </w:rPr>
      </w:pPr>
      <w:r w:rsidRPr="00CF1B16">
        <w:rPr>
          <w:rFonts w:ascii="Times New Roman" w:hAnsi="Times New Roman"/>
          <w:sz w:val="26"/>
          <w:szCs w:val="26"/>
        </w:rPr>
        <w:t>сельского поселения Красноармейского района  — органы местного самоуправления</w:t>
      </w:r>
    </w:p>
    <w:p w:rsidR="00901A32" w:rsidRPr="00CF1B16" w:rsidRDefault="00901A32" w:rsidP="00901A32">
      <w:pPr>
        <w:ind w:left="1080" w:right="1359"/>
        <w:jc w:val="center"/>
        <w:rPr>
          <w:rFonts w:ascii="Times New Roman" w:hAnsi="Times New Roman"/>
          <w:sz w:val="26"/>
          <w:szCs w:val="26"/>
        </w:rPr>
      </w:pPr>
    </w:p>
    <w:tbl>
      <w:tblPr>
        <w:tblW w:w="5001" w:type="pct"/>
        <w:tblLayout w:type="fixed"/>
        <w:tblLook w:val="0000"/>
      </w:tblPr>
      <w:tblGrid>
        <w:gridCol w:w="1622"/>
        <w:gridCol w:w="3364"/>
        <w:gridCol w:w="34"/>
        <w:gridCol w:w="4553"/>
      </w:tblGrid>
      <w:tr w:rsidR="00901A32" w:rsidRPr="00CF1B16" w:rsidTr="00901A32">
        <w:tblPrEx>
          <w:tblCellMar>
            <w:top w:w="0" w:type="dxa"/>
            <w:bottom w:w="0" w:type="dxa"/>
          </w:tblCellMar>
        </w:tblPrEx>
        <w:trPr>
          <w:cantSplit/>
          <w:trHeight w:val="795"/>
        </w:trPr>
        <w:tc>
          <w:tcPr>
            <w:tcW w:w="2604" w:type="pct"/>
            <w:gridSpan w:val="2"/>
            <w:tcBorders>
              <w:top w:val="single" w:sz="4" w:space="0" w:color="auto"/>
              <w:left w:val="single" w:sz="4" w:space="0" w:color="auto"/>
              <w:bottom w:val="single" w:sz="4" w:space="0" w:color="auto"/>
              <w:right w:val="single" w:sz="4" w:space="0" w:color="000000"/>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Код бюджетной классификации Ро</w:t>
            </w:r>
            <w:r w:rsidRPr="00CF1B16">
              <w:rPr>
                <w:rFonts w:ascii="Times New Roman" w:hAnsi="Times New Roman"/>
                <w:color w:val="000000"/>
                <w:sz w:val="26"/>
                <w:szCs w:val="26"/>
              </w:rPr>
              <w:t>с</w:t>
            </w:r>
            <w:r w:rsidRPr="00CF1B16">
              <w:rPr>
                <w:rFonts w:ascii="Times New Roman" w:hAnsi="Times New Roman"/>
                <w:color w:val="000000"/>
                <w:sz w:val="26"/>
                <w:szCs w:val="26"/>
              </w:rPr>
              <w:t>сийской Федерации</w:t>
            </w:r>
          </w:p>
        </w:tc>
        <w:tc>
          <w:tcPr>
            <w:tcW w:w="2396" w:type="pct"/>
            <w:gridSpan w:val="2"/>
            <w:vMerge w:val="restart"/>
            <w:tcBorders>
              <w:top w:val="single" w:sz="4" w:space="0" w:color="auto"/>
              <w:left w:val="single" w:sz="4" w:space="0" w:color="auto"/>
              <w:right w:val="single" w:sz="4" w:space="0" w:color="auto"/>
            </w:tcBorders>
            <w:vAlign w:val="center"/>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Наименование администратора доходов и источников финансирования дефицита бюджета </w:t>
            </w:r>
            <w:r w:rsidRPr="00CF1B16">
              <w:rPr>
                <w:rFonts w:ascii="Times New Roman" w:hAnsi="Times New Roman"/>
                <w:sz w:val="26"/>
                <w:szCs w:val="26"/>
              </w:rPr>
              <w:t>Марьян</w:t>
            </w:r>
            <w:r w:rsidRPr="00CF1B16">
              <w:rPr>
                <w:rFonts w:ascii="Times New Roman" w:hAnsi="Times New Roman"/>
                <w:color w:val="000000"/>
                <w:sz w:val="26"/>
                <w:szCs w:val="26"/>
              </w:rPr>
              <w:t>ского сельского поселения</w:t>
            </w:r>
            <w:r w:rsidR="00FB0472">
              <w:rPr>
                <w:rFonts w:ascii="Times New Roman" w:hAnsi="Times New Roman"/>
                <w:color w:val="000000"/>
                <w:sz w:val="26"/>
                <w:szCs w:val="26"/>
              </w:rPr>
              <w:t xml:space="preserve"> </w:t>
            </w:r>
            <w:r w:rsidRPr="00CF1B16">
              <w:rPr>
                <w:rFonts w:ascii="Times New Roman" w:hAnsi="Times New Roman"/>
                <w:color w:val="000000"/>
                <w:sz w:val="26"/>
                <w:szCs w:val="26"/>
              </w:rPr>
              <w:t>Красноармейского района</w:t>
            </w:r>
          </w:p>
        </w:tc>
      </w:tr>
      <w:tr w:rsidR="00901A32" w:rsidRPr="00CF1B16" w:rsidTr="00901A32">
        <w:tblPrEx>
          <w:tblCellMar>
            <w:top w:w="0" w:type="dxa"/>
            <w:bottom w:w="0" w:type="dxa"/>
          </w:tblCellMar>
        </w:tblPrEx>
        <w:trPr>
          <w:cantSplit/>
          <w:trHeight w:val="2325"/>
        </w:trPr>
        <w:tc>
          <w:tcPr>
            <w:tcW w:w="847" w:type="pct"/>
            <w:tcBorders>
              <w:top w:val="nil"/>
              <w:left w:val="single" w:sz="4" w:space="0" w:color="auto"/>
              <w:right w:val="single" w:sz="4" w:space="0" w:color="auto"/>
            </w:tcBorders>
            <w:vAlign w:val="center"/>
          </w:tcPr>
          <w:p w:rsidR="00901A32" w:rsidRPr="00CF1B16" w:rsidRDefault="00901A32" w:rsidP="00FB0472">
            <w:pPr>
              <w:jc w:val="center"/>
              <w:rPr>
                <w:rFonts w:ascii="Times New Roman" w:hAnsi="Times New Roman"/>
                <w:sz w:val="26"/>
                <w:szCs w:val="26"/>
              </w:rPr>
            </w:pPr>
            <w:r w:rsidRPr="00CF1B16">
              <w:rPr>
                <w:rFonts w:ascii="Times New Roman" w:hAnsi="Times New Roman"/>
                <w:sz w:val="26"/>
                <w:szCs w:val="26"/>
              </w:rPr>
              <w:t>администратора доходов и источников финансиров</w:t>
            </w:r>
            <w:r w:rsidRPr="00CF1B16">
              <w:rPr>
                <w:rFonts w:ascii="Times New Roman" w:hAnsi="Times New Roman"/>
                <w:sz w:val="26"/>
                <w:szCs w:val="26"/>
              </w:rPr>
              <w:t>а</w:t>
            </w:r>
            <w:r w:rsidRPr="00CF1B16">
              <w:rPr>
                <w:rFonts w:ascii="Times New Roman" w:hAnsi="Times New Roman"/>
                <w:sz w:val="26"/>
                <w:szCs w:val="26"/>
              </w:rPr>
              <w:t>ния дефицита бюдж</w:t>
            </w:r>
            <w:r w:rsidRPr="00CF1B16">
              <w:rPr>
                <w:rFonts w:ascii="Times New Roman" w:hAnsi="Times New Roman"/>
                <w:sz w:val="26"/>
                <w:szCs w:val="26"/>
              </w:rPr>
              <w:t>е</w:t>
            </w:r>
            <w:r w:rsidRPr="00CF1B16">
              <w:rPr>
                <w:rFonts w:ascii="Times New Roman" w:hAnsi="Times New Roman"/>
                <w:sz w:val="26"/>
                <w:szCs w:val="26"/>
              </w:rPr>
              <w:t>та Марьянского сельского поселения</w:t>
            </w:r>
            <w:r w:rsidR="00FB0472">
              <w:rPr>
                <w:rFonts w:ascii="Times New Roman" w:hAnsi="Times New Roman"/>
                <w:sz w:val="26"/>
                <w:szCs w:val="26"/>
              </w:rPr>
              <w:t xml:space="preserve"> </w:t>
            </w:r>
            <w:r w:rsidRPr="00CF1B16">
              <w:rPr>
                <w:rFonts w:ascii="Times New Roman" w:hAnsi="Times New Roman"/>
                <w:sz w:val="26"/>
                <w:szCs w:val="26"/>
              </w:rPr>
              <w:t>Красноармейского района</w:t>
            </w:r>
          </w:p>
        </w:tc>
        <w:tc>
          <w:tcPr>
            <w:tcW w:w="1757" w:type="pct"/>
            <w:tcBorders>
              <w:top w:val="nil"/>
              <w:left w:val="nil"/>
              <w:right w:val="single" w:sz="4" w:space="0" w:color="auto"/>
            </w:tcBorders>
            <w:vAlign w:val="center"/>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доходов и источников финансирования дефицита бю</w:t>
            </w:r>
            <w:r w:rsidRPr="00CF1B16">
              <w:rPr>
                <w:rFonts w:ascii="Times New Roman" w:hAnsi="Times New Roman"/>
                <w:sz w:val="26"/>
                <w:szCs w:val="26"/>
              </w:rPr>
              <w:t>д</w:t>
            </w:r>
            <w:r w:rsidRPr="00CF1B16">
              <w:rPr>
                <w:rFonts w:ascii="Times New Roman" w:hAnsi="Times New Roman"/>
                <w:sz w:val="26"/>
                <w:szCs w:val="26"/>
              </w:rPr>
              <w:t>жета Марьянского сельского поселения</w:t>
            </w:r>
            <w:r w:rsidR="00FB0472">
              <w:rPr>
                <w:rFonts w:ascii="Times New Roman" w:hAnsi="Times New Roman"/>
                <w:sz w:val="26"/>
                <w:szCs w:val="26"/>
              </w:rPr>
              <w:t xml:space="preserve"> </w:t>
            </w:r>
            <w:r w:rsidRPr="00CF1B16">
              <w:rPr>
                <w:rFonts w:ascii="Times New Roman" w:hAnsi="Times New Roman"/>
                <w:sz w:val="26"/>
                <w:szCs w:val="26"/>
              </w:rPr>
              <w:t>Красноармейского района</w:t>
            </w:r>
          </w:p>
          <w:p w:rsidR="00901A32" w:rsidRPr="00CF1B16" w:rsidRDefault="00901A32" w:rsidP="00901A32">
            <w:pPr>
              <w:jc w:val="center"/>
              <w:rPr>
                <w:rFonts w:ascii="Times New Roman" w:hAnsi="Times New Roman"/>
                <w:sz w:val="26"/>
                <w:szCs w:val="26"/>
              </w:rPr>
            </w:pPr>
          </w:p>
        </w:tc>
        <w:tc>
          <w:tcPr>
            <w:tcW w:w="2396" w:type="pct"/>
            <w:gridSpan w:val="2"/>
            <w:vMerge/>
            <w:tcBorders>
              <w:top w:val="single" w:sz="4" w:space="0" w:color="auto"/>
              <w:left w:val="single" w:sz="4" w:space="0" w:color="auto"/>
              <w:right w:val="single" w:sz="4" w:space="0" w:color="auto"/>
            </w:tcBorders>
            <w:vAlign w:val="center"/>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blHeader/>
        </w:trPr>
        <w:tc>
          <w:tcPr>
            <w:tcW w:w="847" w:type="pct"/>
            <w:tcBorders>
              <w:top w:val="single" w:sz="4" w:space="0" w:color="auto"/>
              <w:left w:val="single" w:sz="4"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w:t>
            </w:r>
          </w:p>
        </w:tc>
        <w:tc>
          <w:tcPr>
            <w:tcW w:w="1757" w:type="pct"/>
            <w:tcBorders>
              <w:top w:val="single" w:sz="4" w:space="0" w:color="auto"/>
              <w:left w:val="single" w:sz="6"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w:t>
            </w:r>
          </w:p>
        </w:tc>
        <w:tc>
          <w:tcPr>
            <w:tcW w:w="2396" w:type="pct"/>
            <w:gridSpan w:val="2"/>
            <w:tcBorders>
              <w:top w:val="single" w:sz="4" w:space="0" w:color="auto"/>
              <w:left w:val="single" w:sz="6" w:space="0" w:color="auto"/>
              <w:bottom w:val="single" w:sz="4" w:space="0" w:color="auto"/>
              <w:right w:val="single" w:sz="4" w:space="0" w:color="auto"/>
            </w:tcBorders>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3</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910</w:t>
            </w:r>
          </w:p>
        </w:tc>
        <w:tc>
          <w:tcPr>
            <w:tcW w:w="1757" w:type="pct"/>
          </w:tcPr>
          <w:p w:rsidR="00901A32" w:rsidRPr="00CF1B16" w:rsidRDefault="00901A32" w:rsidP="00901A32">
            <w:pPr>
              <w:jc w:val="center"/>
              <w:rPr>
                <w:rFonts w:ascii="Times New Roman" w:hAnsi="Times New Roman"/>
                <w:b/>
                <w:color w:val="000000"/>
                <w:sz w:val="26"/>
                <w:szCs w:val="26"/>
              </w:rPr>
            </w:pPr>
          </w:p>
        </w:tc>
        <w:tc>
          <w:tcPr>
            <w:tcW w:w="2396" w:type="pct"/>
            <w:gridSpan w:val="2"/>
            <w:vAlign w:val="bottom"/>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Контрольно-счетная палата муниципального образования Красноармейский район</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910</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1 16 18050 10 0000 140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нарушение бюджетного законодательства (в части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color w:val="000000"/>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b/>
                <w:sz w:val="26"/>
                <w:szCs w:val="26"/>
              </w:rPr>
            </w:pPr>
          </w:p>
        </w:tc>
        <w:tc>
          <w:tcPr>
            <w:tcW w:w="1757" w:type="pct"/>
          </w:tcPr>
          <w:p w:rsidR="00901A32" w:rsidRPr="00CF1B16" w:rsidRDefault="00901A32" w:rsidP="00901A32">
            <w:pPr>
              <w:jc w:val="center"/>
              <w:rPr>
                <w:rFonts w:ascii="Times New Roman" w:hAnsi="Times New Roman"/>
                <w:b/>
                <w:color w:val="000000"/>
                <w:sz w:val="26"/>
                <w:szCs w:val="26"/>
              </w:rPr>
            </w:pPr>
          </w:p>
        </w:tc>
        <w:tc>
          <w:tcPr>
            <w:tcW w:w="2396" w:type="pct"/>
            <w:gridSpan w:val="2"/>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 xml:space="preserve">Администрация </w:t>
            </w:r>
            <w:r w:rsidRPr="00CF1B16">
              <w:rPr>
                <w:rFonts w:ascii="Times New Roman" w:hAnsi="Times New Roman"/>
                <w:b/>
                <w:sz w:val="26"/>
                <w:szCs w:val="26"/>
              </w:rPr>
              <w:t>Марьян</w:t>
            </w:r>
            <w:r w:rsidR="00FB0472">
              <w:rPr>
                <w:rFonts w:ascii="Times New Roman" w:hAnsi="Times New Roman"/>
                <w:b/>
                <w:color w:val="000000"/>
                <w:sz w:val="26"/>
                <w:szCs w:val="26"/>
              </w:rPr>
              <w:t>ского</w:t>
            </w:r>
            <w:r w:rsidRPr="00CF1B16">
              <w:rPr>
                <w:rFonts w:ascii="Times New Roman" w:hAnsi="Times New Roman"/>
                <w:b/>
                <w:color w:val="000000"/>
                <w:sz w:val="26"/>
                <w:szCs w:val="26"/>
              </w:rPr>
              <w:t>сельского поселения Красноармейского района</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 xml:space="preserve">       992</w:t>
            </w: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1 00 00000 00 0000 000</w:t>
            </w:r>
          </w:p>
          <w:p w:rsidR="00901A32" w:rsidRPr="00CF1B16" w:rsidRDefault="00901A32" w:rsidP="00901A32">
            <w:pPr>
              <w:rPr>
                <w:rFonts w:ascii="Times New Roman" w:hAnsi="Times New Roman"/>
                <w:b/>
                <w:color w:val="000000"/>
                <w:sz w:val="26"/>
                <w:szCs w:val="26"/>
              </w:rPr>
            </w:pPr>
          </w:p>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1 11 00000 00 0000 000</w:t>
            </w:r>
          </w:p>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1 11 01050 10 0000 120</w:t>
            </w:r>
          </w:p>
        </w:tc>
        <w:tc>
          <w:tcPr>
            <w:tcW w:w="2396" w:type="pct"/>
            <w:gridSpan w:val="2"/>
            <w:vAlign w:val="bottom"/>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b/>
                <w:bCs/>
                <w:color w:val="000000"/>
                <w:sz w:val="26"/>
                <w:szCs w:val="26"/>
              </w:rPr>
            </w:pPr>
            <w:r w:rsidRPr="00CF1B16">
              <w:rPr>
                <w:rFonts w:ascii="Times New Roman" w:hAnsi="Times New Roman"/>
                <w:b/>
                <w:bCs/>
                <w:color w:val="000000"/>
                <w:sz w:val="26"/>
                <w:szCs w:val="26"/>
              </w:rPr>
              <w:t>Налоговые и неналоговые доходы</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Доходы от использования имущества, находящегося в государственной и муниципальной собственности</w:t>
            </w:r>
          </w:p>
          <w:p w:rsidR="00FB0472" w:rsidRDefault="00FB047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1 11 02085 10 0000 120</w:t>
            </w:r>
          </w:p>
        </w:tc>
        <w:tc>
          <w:tcPr>
            <w:tcW w:w="2396" w:type="pct"/>
            <w:gridSpan w:val="2"/>
            <w:vAlign w:val="bottom"/>
          </w:tcPr>
          <w:p w:rsidR="00901A32" w:rsidRPr="00CF1B16" w:rsidRDefault="00901A32" w:rsidP="00901A32">
            <w:pPr>
              <w:rPr>
                <w:rFonts w:ascii="Times New Roman" w:hAnsi="Times New Roman"/>
                <w:sz w:val="26"/>
                <w:szCs w:val="26"/>
              </w:rPr>
            </w:pPr>
            <w:r w:rsidRPr="00CF1B16">
              <w:rPr>
                <w:rFonts w:ascii="Times New Roman" w:hAnsi="Times New Roman"/>
                <w:color w:val="000000"/>
                <w:sz w:val="26"/>
                <w:szCs w:val="26"/>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1 11 05025 10 0000 120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1 11 05035 10 0000 120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901A32" w:rsidRDefault="00901A32" w:rsidP="00901A32">
            <w:pPr>
              <w:rPr>
                <w:rFonts w:ascii="Times New Roman" w:hAnsi="Times New Roman"/>
                <w:color w:val="000000"/>
                <w:sz w:val="26"/>
                <w:szCs w:val="26"/>
              </w:rPr>
            </w:pPr>
          </w:p>
          <w:p w:rsidR="00FB0472" w:rsidRDefault="00FB0472" w:rsidP="00901A32">
            <w:pPr>
              <w:rPr>
                <w:rFonts w:ascii="Times New Roman" w:hAnsi="Times New Roman"/>
                <w:color w:val="000000"/>
                <w:sz w:val="26"/>
                <w:szCs w:val="26"/>
              </w:rPr>
            </w:pPr>
          </w:p>
          <w:p w:rsidR="00FB0472" w:rsidRDefault="00FB0472" w:rsidP="00901A32">
            <w:pPr>
              <w:rPr>
                <w:rFonts w:ascii="Times New Roman" w:hAnsi="Times New Roman"/>
                <w:color w:val="000000"/>
                <w:sz w:val="26"/>
                <w:szCs w:val="26"/>
              </w:rPr>
            </w:pPr>
          </w:p>
          <w:p w:rsidR="00FB0472" w:rsidRDefault="00FB047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Доходы от сдачи в аренду имущества, находящегося в оперативном управлении органов управления сельских поселений и созданных ими </w:t>
            </w:r>
            <w:r w:rsidRPr="00CF1B16">
              <w:rPr>
                <w:rFonts w:ascii="Times New Roman" w:hAnsi="Times New Roman"/>
                <w:color w:val="000000"/>
                <w:sz w:val="26"/>
                <w:szCs w:val="26"/>
              </w:rPr>
              <w:lastRenderedPageBreak/>
              <w:t>учреждений (за исключением имущества муниципальных автономных учреждений)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1 11 07015 10 0000 120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1 11 09035 10 0000 120</w:t>
            </w:r>
          </w:p>
        </w:tc>
        <w:tc>
          <w:tcPr>
            <w:tcW w:w="2396" w:type="pct"/>
            <w:gridSpan w:val="2"/>
            <w:vAlign w:val="bottom"/>
          </w:tcPr>
          <w:p w:rsidR="00901A32" w:rsidRPr="00CF1B16" w:rsidRDefault="00901A3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эксплуатации и использования имущества автомобильных дорог,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FB047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1 11 09045 10 0000 120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tc>
        <w:tc>
          <w:tcPr>
            <w:tcW w:w="2396" w:type="pct"/>
            <w:gridSpan w:val="2"/>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Прочие поступления от использования имущества, находящихся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1 13 00000 00 0000 130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1 13 01995 10 0000 130</w:t>
            </w:r>
          </w:p>
        </w:tc>
        <w:tc>
          <w:tcPr>
            <w:tcW w:w="2396" w:type="pct"/>
            <w:gridSpan w:val="2"/>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Доходы от оказания платных услуг (работ)</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Прочие доходы от оказания платных услуг (работ) получателями средств  </w:t>
            </w:r>
            <w:r w:rsidRPr="00CF1B16">
              <w:rPr>
                <w:rFonts w:ascii="Times New Roman" w:hAnsi="Times New Roman"/>
                <w:sz w:val="26"/>
                <w:szCs w:val="26"/>
              </w:rPr>
              <w:lastRenderedPageBreak/>
              <w:t>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1 13 02995 10 0000 130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Прочие доходы от компенсации затрат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992</w:t>
            </w:r>
          </w:p>
        </w:tc>
        <w:tc>
          <w:tcPr>
            <w:tcW w:w="175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1 14 00000 00 0000 410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1 14 01050 10 0000 410</w:t>
            </w:r>
          </w:p>
        </w:tc>
        <w:tc>
          <w:tcPr>
            <w:tcW w:w="2396" w:type="pct"/>
            <w:gridSpan w:val="2"/>
            <w:vAlign w:val="bottom"/>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Доходы от продажи квартир</w:t>
            </w:r>
          </w:p>
          <w:p w:rsidR="00901A32" w:rsidRPr="00CF1B16" w:rsidRDefault="00901A3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продажи квартир,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1 14 02052 10 0000 410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1 14 02053 10 0000 410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1 14 02052 10 0000 440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w:t>
            </w:r>
            <w:r w:rsidRPr="00CF1B16">
              <w:rPr>
                <w:rFonts w:ascii="Times New Roman" w:hAnsi="Times New Roman"/>
                <w:sz w:val="26"/>
                <w:szCs w:val="26"/>
              </w:rPr>
              <w:lastRenderedPageBreak/>
              <w:t>имущества муниципальных бюджетных и автономных учреждений), в части реализации материальных запасов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1 14 02053 10 0000 440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1 14 03050 10 0000 410</w:t>
            </w:r>
          </w:p>
        </w:tc>
        <w:tc>
          <w:tcPr>
            <w:tcW w:w="2396" w:type="pct"/>
            <w:gridSpan w:val="2"/>
            <w:vAlign w:val="bottom"/>
          </w:tcPr>
          <w:p w:rsidR="00901A32" w:rsidRPr="00CF1B16" w:rsidRDefault="00FB0472" w:rsidP="00FB0472">
            <w:pPr>
              <w:rPr>
                <w:rFonts w:ascii="Times New Roman" w:hAnsi="Times New Roman"/>
                <w:color w:val="000000"/>
                <w:sz w:val="26"/>
                <w:szCs w:val="26"/>
              </w:rPr>
            </w:pPr>
            <w:r>
              <w:rPr>
                <w:rFonts w:ascii="Times New Roman" w:hAnsi="Times New Roman"/>
                <w:color w:val="000000"/>
                <w:sz w:val="26"/>
                <w:szCs w:val="26"/>
              </w:rPr>
              <w:t xml:space="preserve">Средства от распоряжения </w:t>
            </w:r>
            <w:r w:rsidR="00901A32" w:rsidRPr="00CF1B16">
              <w:rPr>
                <w:rFonts w:ascii="Times New Roman" w:hAnsi="Times New Roman"/>
                <w:color w:val="000000"/>
                <w:sz w:val="26"/>
                <w:szCs w:val="26"/>
              </w:rPr>
              <w:t>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1 14 03050 10 0000 440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1 14 04050 10 0000 420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от продажи нематериальных активов, находящихся  в  собственности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FB047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992</w:t>
            </w:r>
          </w:p>
          <w:p w:rsidR="00901A32" w:rsidRPr="00CF1B16" w:rsidRDefault="00901A32" w:rsidP="00901A32">
            <w:pPr>
              <w:jc w:val="center"/>
              <w:rPr>
                <w:rFonts w:ascii="Times New Roman" w:hAnsi="Times New Roman"/>
                <w:color w:val="000000"/>
                <w:sz w:val="26"/>
                <w:szCs w:val="26"/>
              </w:rPr>
            </w:pPr>
          </w:p>
          <w:p w:rsidR="00FB0472" w:rsidRDefault="00FB0472" w:rsidP="00901A32">
            <w:pPr>
              <w:jc w:val="center"/>
              <w:rPr>
                <w:rFonts w:ascii="Times New Roman" w:hAnsi="Times New Roman"/>
                <w:b/>
                <w:color w:val="000000"/>
                <w:sz w:val="26"/>
                <w:szCs w:val="26"/>
              </w:rPr>
            </w:pPr>
          </w:p>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992</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     </w:t>
            </w: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       992</w:t>
            </w:r>
          </w:p>
        </w:tc>
        <w:tc>
          <w:tcPr>
            <w:tcW w:w="175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lastRenderedPageBreak/>
              <w:t>1 15 00000 00 0000 140</w:t>
            </w:r>
          </w:p>
          <w:p w:rsidR="00901A32" w:rsidRPr="00CF1B16" w:rsidRDefault="00901A32" w:rsidP="00901A32">
            <w:pPr>
              <w:jc w:val="center"/>
              <w:rPr>
                <w:rFonts w:ascii="Times New Roman" w:hAnsi="Times New Roman"/>
                <w:sz w:val="26"/>
                <w:szCs w:val="26"/>
              </w:rPr>
            </w:pPr>
          </w:p>
          <w:p w:rsidR="00FB0472" w:rsidRDefault="00FB047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1 15 02000 00 0000 140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1 15 02050 10 0000 140</w:t>
            </w:r>
          </w:p>
        </w:tc>
        <w:tc>
          <w:tcPr>
            <w:tcW w:w="2396" w:type="pct"/>
            <w:gridSpan w:val="2"/>
          </w:tcPr>
          <w:p w:rsidR="00901A32" w:rsidRPr="00CF1B16" w:rsidRDefault="00901A32" w:rsidP="00FB0472">
            <w:pPr>
              <w:jc w:val="center"/>
              <w:rPr>
                <w:rFonts w:ascii="Times New Roman" w:hAnsi="Times New Roman"/>
                <w:b/>
                <w:color w:val="000000"/>
                <w:sz w:val="26"/>
                <w:szCs w:val="26"/>
              </w:rPr>
            </w:pPr>
            <w:r w:rsidRPr="00CF1B16">
              <w:rPr>
                <w:rFonts w:ascii="Times New Roman" w:hAnsi="Times New Roman"/>
                <w:b/>
                <w:color w:val="000000"/>
                <w:sz w:val="26"/>
                <w:szCs w:val="26"/>
              </w:rPr>
              <w:lastRenderedPageBreak/>
              <w:t>Административные платежи и сборы</w:t>
            </w:r>
          </w:p>
          <w:p w:rsidR="00FB0472" w:rsidRDefault="00FB0472" w:rsidP="00FB0472">
            <w:pPr>
              <w:jc w:val="center"/>
              <w:rPr>
                <w:rFonts w:ascii="Times New Roman" w:hAnsi="Times New Roman"/>
                <w:b/>
                <w:color w:val="000000"/>
                <w:sz w:val="26"/>
                <w:szCs w:val="26"/>
              </w:rPr>
            </w:pPr>
          </w:p>
          <w:p w:rsidR="00901A32" w:rsidRPr="00CF1B16" w:rsidRDefault="00901A32" w:rsidP="00FB0472">
            <w:pPr>
              <w:jc w:val="center"/>
              <w:rPr>
                <w:rFonts w:ascii="Times New Roman" w:hAnsi="Times New Roman"/>
                <w:b/>
                <w:color w:val="000000"/>
                <w:sz w:val="26"/>
                <w:szCs w:val="26"/>
              </w:rPr>
            </w:pPr>
            <w:r w:rsidRPr="00CF1B16">
              <w:rPr>
                <w:rFonts w:ascii="Times New Roman" w:hAnsi="Times New Roman"/>
                <w:b/>
                <w:color w:val="000000"/>
                <w:sz w:val="26"/>
                <w:szCs w:val="26"/>
              </w:rPr>
              <w:t xml:space="preserve">Платежи, взимаемые государственными и </w:t>
            </w:r>
            <w:r w:rsidRPr="00CF1B16">
              <w:rPr>
                <w:rFonts w:ascii="Times New Roman" w:hAnsi="Times New Roman"/>
                <w:b/>
                <w:color w:val="000000"/>
                <w:sz w:val="26"/>
                <w:szCs w:val="26"/>
              </w:rPr>
              <w:lastRenderedPageBreak/>
              <w:t>муниципальными органами (организациями) за выполнение определенных функций</w:t>
            </w:r>
          </w:p>
          <w:p w:rsidR="00901A32" w:rsidRPr="00CF1B16" w:rsidRDefault="00901A32" w:rsidP="00FB0472">
            <w:pPr>
              <w:jc w:val="center"/>
              <w:rPr>
                <w:rFonts w:ascii="Times New Roman" w:hAnsi="Times New Roman"/>
                <w:sz w:val="26"/>
                <w:szCs w:val="26"/>
              </w:rPr>
            </w:pPr>
          </w:p>
          <w:p w:rsidR="00901A32" w:rsidRPr="00CF1B16" w:rsidRDefault="00901A32" w:rsidP="00FB0472">
            <w:pPr>
              <w:jc w:val="center"/>
              <w:rPr>
                <w:rFonts w:ascii="Times New Roman" w:hAnsi="Times New Roman"/>
                <w:sz w:val="26"/>
                <w:szCs w:val="26"/>
              </w:rPr>
            </w:pPr>
            <w:r w:rsidRPr="00CF1B16">
              <w:rPr>
                <w:rFonts w:ascii="Times New Roman" w:hAnsi="Times New Roman"/>
                <w:sz w:val="26"/>
                <w:szCs w:val="26"/>
              </w:rPr>
              <w:t>Платежи, взимаемые органами управления (организациями) сельских поселений за выполнение определенных функций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color w:val="000000"/>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FB047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992</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1 16 00000 00 0000 000</w:t>
            </w:r>
          </w:p>
          <w:p w:rsidR="00901A32" w:rsidRPr="00CF1B16" w:rsidRDefault="00901A32" w:rsidP="00901A32">
            <w:pPr>
              <w:jc w:val="center"/>
              <w:rPr>
                <w:rFonts w:ascii="Times New Roman" w:hAnsi="Times New Roman"/>
                <w:color w:val="000000"/>
                <w:sz w:val="26"/>
                <w:szCs w:val="26"/>
              </w:rPr>
            </w:pPr>
          </w:p>
          <w:p w:rsidR="00901A32" w:rsidRPr="00CF1B16" w:rsidRDefault="00901A32" w:rsidP="00901A32">
            <w:pPr>
              <w:jc w:val="center"/>
              <w:rPr>
                <w:rFonts w:ascii="Times New Roman" w:hAnsi="Times New Roman"/>
                <w:color w:val="000000"/>
                <w:sz w:val="26"/>
                <w:szCs w:val="26"/>
              </w:rPr>
            </w:pPr>
          </w:p>
        </w:tc>
        <w:tc>
          <w:tcPr>
            <w:tcW w:w="2396" w:type="pct"/>
            <w:gridSpan w:val="2"/>
          </w:tcPr>
          <w:p w:rsidR="00901A32" w:rsidRPr="00CF1B16" w:rsidRDefault="00901A32" w:rsidP="00FB0472">
            <w:pPr>
              <w:jc w:val="center"/>
              <w:rPr>
                <w:rFonts w:ascii="Times New Roman" w:hAnsi="Times New Roman"/>
                <w:b/>
                <w:color w:val="000000"/>
                <w:sz w:val="26"/>
                <w:szCs w:val="26"/>
              </w:rPr>
            </w:pPr>
            <w:r w:rsidRPr="00CF1B16">
              <w:rPr>
                <w:rFonts w:ascii="Times New Roman" w:hAnsi="Times New Roman"/>
                <w:b/>
                <w:color w:val="000000"/>
                <w:sz w:val="26"/>
                <w:szCs w:val="26"/>
              </w:rPr>
              <w:t>Штрафные санкции, возмещение ущерба.</w:t>
            </w:r>
          </w:p>
          <w:p w:rsidR="00901A32" w:rsidRPr="00CF1B16" w:rsidRDefault="00901A32" w:rsidP="00FB047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1 16 07030 10 0000 140</w:t>
            </w: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01A32" w:rsidRPr="00CF1B16" w:rsidTr="00901A32">
        <w:tblPrEx>
          <w:tblCellMar>
            <w:top w:w="0" w:type="dxa"/>
            <w:bottom w:w="0" w:type="dxa"/>
          </w:tblCellMar>
        </w:tblPrEx>
        <w:trPr>
          <w:trHeight w:val="3318"/>
        </w:trPr>
        <w:tc>
          <w:tcPr>
            <w:tcW w:w="847" w:type="pct"/>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sz w:val="26"/>
                <w:szCs w:val="26"/>
              </w:rPr>
              <w:t>1 16 07040 10 0000 140</w:t>
            </w:r>
          </w:p>
        </w:tc>
        <w:tc>
          <w:tcPr>
            <w:tcW w:w="2396" w:type="pct"/>
            <w:gridSpan w:val="2"/>
          </w:tcPr>
          <w:p w:rsidR="00901A32" w:rsidRPr="00CF1B16" w:rsidRDefault="00901A32" w:rsidP="00901A32">
            <w:pPr>
              <w:widowControl w:val="0"/>
              <w:autoSpaceDE w:val="0"/>
              <w:autoSpaceDN w:val="0"/>
              <w:adjustRightInd w:val="0"/>
              <w:outlineLvl w:val="0"/>
              <w:rPr>
                <w:rFonts w:ascii="Times New Roman" w:hAnsi="Times New Roman"/>
                <w:sz w:val="26"/>
                <w:szCs w:val="26"/>
              </w:rPr>
            </w:pPr>
          </w:p>
          <w:p w:rsidR="00901A32" w:rsidRPr="00CF1B16" w:rsidRDefault="00901A32" w:rsidP="00901A32">
            <w:pPr>
              <w:widowControl w:val="0"/>
              <w:autoSpaceDE w:val="0"/>
              <w:autoSpaceDN w:val="0"/>
              <w:adjustRightInd w:val="0"/>
              <w:outlineLvl w:val="0"/>
              <w:rPr>
                <w:rFonts w:ascii="Times New Roman" w:hAnsi="Times New Roman"/>
                <w:sz w:val="26"/>
                <w:szCs w:val="26"/>
              </w:rPr>
            </w:pPr>
          </w:p>
          <w:p w:rsidR="00901A32" w:rsidRPr="00CF1B16" w:rsidRDefault="00901A32" w:rsidP="00901A32">
            <w:pPr>
              <w:widowControl w:val="0"/>
              <w:autoSpaceDE w:val="0"/>
              <w:autoSpaceDN w:val="0"/>
              <w:adjustRightInd w:val="0"/>
              <w:outlineLvl w:val="0"/>
              <w:rPr>
                <w:rFonts w:ascii="Times New Roman" w:hAnsi="Times New Roman"/>
                <w:sz w:val="26"/>
                <w:szCs w:val="26"/>
              </w:rPr>
            </w:pPr>
          </w:p>
          <w:p w:rsidR="00901A32" w:rsidRPr="00CF1B16" w:rsidRDefault="00901A32" w:rsidP="00901A32">
            <w:pPr>
              <w:widowControl w:val="0"/>
              <w:autoSpaceDE w:val="0"/>
              <w:autoSpaceDN w:val="0"/>
              <w:adjustRightInd w:val="0"/>
              <w:outlineLvl w:val="0"/>
              <w:rPr>
                <w:rFonts w:ascii="Times New Roman" w:hAnsi="Times New Roman"/>
                <w:sz w:val="26"/>
                <w:szCs w:val="26"/>
              </w:rPr>
            </w:pPr>
            <w:r w:rsidRPr="00CF1B16">
              <w:rPr>
                <w:rFonts w:ascii="Times New Roman" w:hAnsi="Times New Roman"/>
                <w:sz w:val="26"/>
                <w:szCs w:val="2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w:t>
            </w: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992 </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1 16 07090 10 0000 140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1 16 07010 10 0000 140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1 16 10031 10 0000 140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1 16 10032 10 0000 140</w:t>
            </w:r>
          </w:p>
          <w:p w:rsidR="00901A32" w:rsidRPr="00CF1B16" w:rsidRDefault="00901A32" w:rsidP="00901A32">
            <w:pP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Иные штрафы, неустойки, пени, </w:t>
            </w:r>
            <w:r w:rsidRPr="00CF1B16">
              <w:rPr>
                <w:rFonts w:ascii="Times New Roman" w:hAnsi="Times New Roman"/>
                <w:sz w:val="26"/>
                <w:szCs w:val="26"/>
              </w:rPr>
              <w:lastRenderedPageBreak/>
              <w:t>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901A32" w:rsidRPr="00CF1B16" w:rsidRDefault="00901A32" w:rsidP="00901A32">
            <w:pPr>
              <w:jc w:val="both"/>
              <w:rPr>
                <w:rFonts w:ascii="Times New Roman" w:hAnsi="Times New Roman"/>
                <w:color w:val="000000"/>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901A32" w:rsidRPr="00CF1B16" w:rsidRDefault="00901A32" w:rsidP="00901A32">
            <w:pPr>
              <w:jc w:val="both"/>
              <w:rPr>
                <w:rFonts w:ascii="Times New Roman" w:hAnsi="Times New Roman"/>
                <w:sz w:val="26"/>
                <w:szCs w:val="26"/>
              </w:rPr>
            </w:pPr>
          </w:p>
          <w:p w:rsidR="00901A32" w:rsidRPr="00CF1B16" w:rsidRDefault="00901A32" w:rsidP="00901A32">
            <w:pPr>
              <w:jc w:val="both"/>
              <w:rPr>
                <w:rFonts w:ascii="Times New Roman" w:hAnsi="Times New Roman"/>
                <w:sz w:val="26"/>
                <w:szCs w:val="26"/>
              </w:rPr>
            </w:pPr>
            <w:r w:rsidRPr="00CF1B16">
              <w:rPr>
                <w:rFonts w:ascii="Times New Roman" w:hAnsi="Times New Roman"/>
                <w:sz w:val="26"/>
                <w:szCs w:val="2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901A32" w:rsidRPr="00CF1B16" w:rsidRDefault="00901A32" w:rsidP="00901A32">
            <w:pPr>
              <w:jc w:val="both"/>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lastRenderedPageBreak/>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1 16 10061 10 0000 140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FB0472" w:rsidRDefault="00FB047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16 10062 10 0000 140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1 16 10081 10 0000 140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1 16 10082 10 0000 140</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color w:val="000000"/>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color w:val="000000"/>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color w:val="000000"/>
                <w:sz w:val="26"/>
                <w:szCs w:val="26"/>
              </w:rPr>
            </w:pPr>
          </w:p>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color w:val="000000"/>
                <w:sz w:val="26"/>
                <w:szCs w:val="26"/>
              </w:rPr>
              <w:t>1 16 18050 10 0000 140</w:t>
            </w:r>
          </w:p>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lastRenderedPageBreak/>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w:t>
            </w:r>
            <w:r w:rsidRPr="00CF1B16">
              <w:rPr>
                <w:rFonts w:ascii="Times New Roman" w:hAnsi="Times New Roman"/>
                <w:sz w:val="26"/>
                <w:szCs w:val="26"/>
              </w:rPr>
              <w:lastRenderedPageBreak/>
              <w:t>фонда)</w:t>
            </w:r>
          </w:p>
          <w:p w:rsidR="00901A32" w:rsidRPr="00CF1B16" w:rsidRDefault="00901A32" w:rsidP="00901A32">
            <w:pPr>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ab/>
            </w: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p w:rsidR="00FB0472" w:rsidRDefault="00FB047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tabs>
                <w:tab w:val="left" w:pos="2865"/>
              </w:tabs>
              <w:rPr>
                <w:rFonts w:ascii="Times New Roman" w:hAnsi="Times New Roman"/>
                <w:sz w:val="26"/>
                <w:szCs w:val="26"/>
              </w:rPr>
            </w:pPr>
            <w:r w:rsidRPr="00CF1B16">
              <w:rPr>
                <w:rFonts w:ascii="Times New Roman" w:hAnsi="Times New Roman"/>
                <w:sz w:val="26"/>
                <w:szCs w:val="2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901A32" w:rsidRPr="00CF1B16" w:rsidRDefault="00901A32" w:rsidP="00901A32">
            <w:pPr>
              <w:tabs>
                <w:tab w:val="left" w:pos="2865"/>
              </w:tabs>
              <w:rPr>
                <w:rFonts w:ascii="Times New Roman" w:hAnsi="Times New Roman"/>
                <w:sz w:val="26"/>
                <w:szCs w:val="26"/>
              </w:rPr>
            </w:pPr>
          </w:p>
          <w:p w:rsidR="00901A32" w:rsidRPr="00CF1B16" w:rsidRDefault="00901A32" w:rsidP="00901A32">
            <w:pPr>
              <w:jc w:val="both"/>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нарушение  бюджетного  законодательства (в части  бюджетов  сельских поселений)</w:t>
            </w:r>
          </w:p>
          <w:p w:rsidR="00901A32" w:rsidRPr="00CF1B16" w:rsidRDefault="00901A32" w:rsidP="00901A32">
            <w:pPr>
              <w:tabs>
                <w:tab w:val="left" w:pos="2865"/>
              </w:tabs>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57" w:type="pct"/>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1 16 32000 10 0000 140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CF1B16">
              <w:rPr>
                <w:rFonts w:ascii="Times New Roman" w:hAnsi="Times New Roman"/>
                <w:sz w:val="26"/>
                <w:szCs w:val="26"/>
              </w:rPr>
              <w:t>сельских</w:t>
            </w:r>
            <w:r w:rsidRPr="00CF1B16">
              <w:rPr>
                <w:rFonts w:ascii="Times New Roman" w:hAnsi="Times New Roman"/>
                <w:color w:val="000000"/>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color w:val="000000"/>
                <w:sz w:val="26"/>
                <w:szCs w:val="26"/>
              </w:rPr>
              <w:t>1 16 51040 02 0000 140</w:t>
            </w:r>
          </w:p>
        </w:tc>
        <w:tc>
          <w:tcPr>
            <w:tcW w:w="2396" w:type="pct"/>
            <w:gridSpan w:val="2"/>
          </w:tcPr>
          <w:p w:rsidR="00901A32" w:rsidRPr="00CF1B16" w:rsidRDefault="00901A32" w:rsidP="00901A32">
            <w:pPr>
              <w:widowControl w:val="0"/>
              <w:autoSpaceDE w:val="0"/>
              <w:autoSpaceDN w:val="0"/>
              <w:adjustRightInd w:val="0"/>
              <w:jc w:val="both"/>
              <w:outlineLvl w:val="0"/>
              <w:rPr>
                <w:rFonts w:ascii="Times New Roman" w:hAnsi="Times New Roman"/>
                <w:sz w:val="26"/>
                <w:szCs w:val="26"/>
              </w:rPr>
            </w:pPr>
            <w:r w:rsidRPr="00CF1B16">
              <w:rPr>
                <w:rFonts w:ascii="Times New Roman" w:hAnsi="Times New Roman"/>
                <w:sz w:val="26"/>
                <w:szCs w:val="26"/>
              </w:rPr>
              <w:t>Денежные взыскания (штрафы),  установленные законами субъе</w:t>
            </w:r>
            <w:r w:rsidRPr="00CF1B16">
              <w:rPr>
                <w:rFonts w:ascii="Times New Roman" w:hAnsi="Times New Roman"/>
                <w:sz w:val="26"/>
                <w:szCs w:val="26"/>
              </w:rPr>
              <w:t>к</w:t>
            </w:r>
            <w:r w:rsidRPr="00CF1B16">
              <w:rPr>
                <w:rFonts w:ascii="Times New Roman" w:hAnsi="Times New Roman"/>
                <w:sz w:val="26"/>
                <w:szCs w:val="26"/>
              </w:rPr>
              <w:t>тов  Российской Федерации за  несобл</w:t>
            </w:r>
            <w:r w:rsidRPr="00CF1B16">
              <w:rPr>
                <w:rFonts w:ascii="Times New Roman" w:hAnsi="Times New Roman"/>
                <w:sz w:val="26"/>
                <w:szCs w:val="26"/>
              </w:rPr>
              <w:t>ю</w:t>
            </w:r>
            <w:r w:rsidRPr="00CF1B16">
              <w:rPr>
                <w:rFonts w:ascii="Times New Roman" w:hAnsi="Times New Roman"/>
                <w:sz w:val="26"/>
                <w:szCs w:val="26"/>
              </w:rPr>
              <w:t>дение муниципальных правовых а</w:t>
            </w:r>
            <w:r w:rsidRPr="00CF1B16">
              <w:rPr>
                <w:rFonts w:ascii="Times New Roman" w:hAnsi="Times New Roman"/>
                <w:sz w:val="26"/>
                <w:szCs w:val="26"/>
              </w:rPr>
              <w:t>к</w:t>
            </w:r>
            <w:r w:rsidRPr="00CF1B16">
              <w:rPr>
                <w:rFonts w:ascii="Times New Roman" w:hAnsi="Times New Roman"/>
                <w:sz w:val="26"/>
                <w:szCs w:val="26"/>
              </w:rPr>
              <w:t>тов, зачисляемые в бюджеты посел</w:t>
            </w:r>
            <w:r w:rsidRPr="00CF1B16">
              <w:rPr>
                <w:rFonts w:ascii="Times New Roman" w:hAnsi="Times New Roman"/>
                <w:sz w:val="26"/>
                <w:szCs w:val="26"/>
              </w:rPr>
              <w:t>е</w:t>
            </w:r>
            <w:r w:rsidRPr="00CF1B16">
              <w:rPr>
                <w:rFonts w:ascii="Times New Roman" w:hAnsi="Times New Roman"/>
                <w:sz w:val="26"/>
                <w:szCs w:val="26"/>
              </w:rPr>
              <w:t>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ind w:right="-108"/>
              <w:rPr>
                <w:rFonts w:ascii="Times New Roman" w:hAnsi="Times New Roman"/>
                <w:b/>
                <w:color w:val="000000"/>
                <w:sz w:val="26"/>
                <w:szCs w:val="26"/>
              </w:rPr>
            </w:pPr>
            <w:r w:rsidRPr="00CF1B16">
              <w:rPr>
                <w:rFonts w:ascii="Times New Roman" w:hAnsi="Times New Roman"/>
                <w:b/>
                <w:color w:val="000000"/>
                <w:sz w:val="26"/>
                <w:szCs w:val="26"/>
              </w:rPr>
              <w:t>1 17 00000 00 0000 000</w:t>
            </w:r>
          </w:p>
          <w:p w:rsidR="00901A32" w:rsidRPr="00CF1B16" w:rsidRDefault="00901A32" w:rsidP="00901A32">
            <w:pPr>
              <w:ind w:right="-108"/>
              <w:rPr>
                <w:rFonts w:ascii="Times New Roman" w:hAnsi="Times New Roman"/>
                <w:color w:val="000000"/>
                <w:sz w:val="26"/>
                <w:szCs w:val="26"/>
              </w:rPr>
            </w:pPr>
          </w:p>
          <w:p w:rsidR="00901A32" w:rsidRPr="00CF1B16" w:rsidRDefault="00901A32" w:rsidP="00901A32">
            <w:pPr>
              <w:ind w:right="-108"/>
              <w:rPr>
                <w:rFonts w:ascii="Times New Roman" w:hAnsi="Times New Roman"/>
                <w:color w:val="000000"/>
                <w:sz w:val="26"/>
                <w:szCs w:val="26"/>
              </w:rPr>
            </w:pPr>
            <w:r w:rsidRPr="00CF1B16">
              <w:rPr>
                <w:rFonts w:ascii="Times New Roman" w:hAnsi="Times New Roman"/>
                <w:color w:val="000000"/>
                <w:sz w:val="26"/>
                <w:szCs w:val="26"/>
              </w:rPr>
              <w:t>1 17 01050 10 0000 180</w:t>
            </w:r>
          </w:p>
        </w:tc>
        <w:tc>
          <w:tcPr>
            <w:tcW w:w="2396" w:type="pct"/>
            <w:gridSpan w:val="2"/>
            <w:vAlign w:val="bottom"/>
          </w:tcPr>
          <w:p w:rsidR="00901A32" w:rsidRPr="00CF1B16" w:rsidRDefault="00901A32" w:rsidP="00901A32">
            <w:pPr>
              <w:rPr>
                <w:rFonts w:ascii="Times New Roman" w:hAnsi="Times New Roman"/>
                <w:b/>
                <w:color w:val="000000"/>
                <w:sz w:val="26"/>
                <w:szCs w:val="26"/>
              </w:rPr>
            </w:pPr>
            <w:r w:rsidRPr="00CF1B16">
              <w:rPr>
                <w:rFonts w:ascii="Times New Roman" w:hAnsi="Times New Roman"/>
                <w:b/>
                <w:color w:val="000000"/>
                <w:sz w:val="26"/>
                <w:szCs w:val="26"/>
              </w:rPr>
              <w:t>Прочие неналоговые доходы</w:t>
            </w:r>
          </w:p>
          <w:p w:rsidR="00901A32" w:rsidRPr="00CF1B16" w:rsidRDefault="00901A32" w:rsidP="00901A32">
            <w:pPr>
              <w:rPr>
                <w:rFonts w:ascii="Times New Roman" w:hAnsi="Times New Roman"/>
                <w:color w:val="000000"/>
                <w:sz w:val="26"/>
                <w:szCs w:val="26"/>
              </w:rPr>
            </w:pPr>
          </w:p>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 xml:space="preserve">Невыясненные поступления, зачисляемые в бюджет </w:t>
            </w:r>
            <w:r w:rsidRPr="00CF1B16">
              <w:rPr>
                <w:rFonts w:ascii="Times New Roman" w:hAnsi="Times New Roman"/>
                <w:sz w:val="26"/>
                <w:szCs w:val="26"/>
              </w:rPr>
              <w:t>сельских</w:t>
            </w:r>
            <w:r w:rsidRPr="00CF1B16">
              <w:rPr>
                <w:rFonts w:ascii="Times New Roman" w:hAnsi="Times New Roman"/>
                <w:color w:val="000000"/>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ind w:right="-108"/>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ind w:right="-108"/>
              <w:rPr>
                <w:rFonts w:ascii="Times New Roman" w:hAnsi="Times New Roman"/>
                <w:color w:val="000000"/>
                <w:sz w:val="26"/>
                <w:szCs w:val="26"/>
              </w:rPr>
            </w:pPr>
            <w:r w:rsidRPr="00CF1B16">
              <w:rPr>
                <w:rFonts w:ascii="Times New Roman" w:hAnsi="Times New Roman"/>
                <w:color w:val="000000"/>
                <w:sz w:val="26"/>
                <w:szCs w:val="26"/>
              </w:rPr>
              <w:t>1 17 05050 10 0000 180</w:t>
            </w:r>
          </w:p>
        </w:tc>
        <w:tc>
          <w:tcPr>
            <w:tcW w:w="2396" w:type="pct"/>
            <w:gridSpan w:val="2"/>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Прочие неналоговые доходы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color w:val="000000"/>
                <w:sz w:val="26"/>
                <w:szCs w:val="26"/>
              </w:rPr>
            </w:pPr>
          </w:p>
        </w:tc>
        <w:tc>
          <w:tcPr>
            <w:tcW w:w="2396" w:type="pct"/>
            <w:gridSpan w:val="2"/>
            <w:vAlign w:val="bottom"/>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2 00 00000 00 0000 000</w:t>
            </w:r>
          </w:p>
        </w:tc>
        <w:tc>
          <w:tcPr>
            <w:tcW w:w="2396" w:type="pct"/>
            <w:gridSpan w:val="2"/>
            <w:vAlign w:val="center"/>
          </w:tcPr>
          <w:p w:rsidR="00901A32" w:rsidRPr="00CF1B16" w:rsidRDefault="00901A32" w:rsidP="00901A32">
            <w:pPr>
              <w:pStyle w:val="4"/>
              <w:jc w:val="left"/>
              <w:rPr>
                <w:rFonts w:ascii="Times New Roman" w:hAnsi="Times New Roman" w:cs="Times New Roman"/>
                <w:b/>
                <w:sz w:val="26"/>
                <w:szCs w:val="26"/>
              </w:rPr>
            </w:pPr>
            <w:r w:rsidRPr="00CF1B16">
              <w:rPr>
                <w:rFonts w:ascii="Times New Roman" w:hAnsi="Times New Roman" w:cs="Times New Roman"/>
                <w:b/>
                <w:sz w:val="26"/>
                <w:szCs w:val="26"/>
              </w:rPr>
              <w:t>Безвозмездные поступления</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2 02 00000 00 0000 000</w:t>
            </w:r>
          </w:p>
        </w:tc>
        <w:tc>
          <w:tcPr>
            <w:tcW w:w="2396" w:type="pct"/>
            <w:gridSpan w:val="2"/>
            <w:vAlign w:val="center"/>
          </w:tcPr>
          <w:p w:rsidR="00901A32" w:rsidRPr="00CF1B16" w:rsidRDefault="00901A32" w:rsidP="00901A32">
            <w:pPr>
              <w:pStyle w:val="4"/>
              <w:jc w:val="left"/>
              <w:rPr>
                <w:rFonts w:ascii="Times New Roman" w:hAnsi="Times New Roman" w:cs="Times New Roman"/>
                <w:b/>
                <w:sz w:val="26"/>
                <w:szCs w:val="26"/>
              </w:rPr>
            </w:pPr>
            <w:r w:rsidRPr="00CF1B16">
              <w:rPr>
                <w:rFonts w:ascii="Times New Roman" w:hAnsi="Times New Roman" w:cs="Times New Roman"/>
                <w:b/>
                <w:sz w:val="26"/>
                <w:szCs w:val="26"/>
              </w:rPr>
              <w:t>Безвозмездные поступления от других бюджетов бюджетной системы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2 02 10000 00 0000 150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 xml:space="preserve">Дотации бюджетам субъектов Российской Федерации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2 02 15001 00 0000 150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на выравнивание уровня бюджетной обеспеченности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2 02 15001 10 0000 150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бюджетам сельских поселений на выравнивание уровня бюджетной обеспеченности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2 02 15002 00 0000 150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бюджетам на поддержку мер по обеспечению сбалансированности бюджетов</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2 02 15002 10 0000 150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Дотации бюджетам сельских поселений на поддержку мер по обеспечению сбалансированности бюджетов</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2 02 20000 00 0000 150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2 02 25555 00 0000 150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2 02 25555 10 0000 150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Субсидии бюджетам субъектов Российской Федерации (межбюджетные субсидии)</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Субсидии на реализацию программ формирования современной городской среды</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Субсидии бюджетам сельских поселений на реализацию программ формирования современной городской среды.</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2 02 29999 00 0000 150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 xml:space="preserve">Прочие субсидии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2 02 29999 10 0000 150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Прочие субсидии бюджетам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2 02 30000 00 0000 150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Субвенции бюджетам субъектов Российской Федерации и муниципальных образований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2 02 35118 10 0000 150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2 02 30024 10 0000 150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Субвенции бюджетам сельских поселений на выполнение передаваемых полномочий субъектов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2 02 40000 00 0000 150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Иные межбюджетные трансферты</w:t>
            </w:r>
          </w:p>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202 40014 10 0000150</w:t>
            </w: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r w:rsidRPr="00CF1B16">
              <w:rPr>
                <w:rFonts w:ascii="Times New Roman" w:hAnsi="Times New Roman" w:cs="Times New Roman"/>
                <w:sz w:val="26"/>
                <w:szCs w:val="2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2 02 49999 10 0000 150</w:t>
            </w: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 xml:space="preserve">Прочие межбюджетные трансферты, передаваемые бюджетам </w:t>
            </w:r>
            <w:r w:rsidRPr="00CF1B16">
              <w:rPr>
                <w:rFonts w:ascii="Times New Roman" w:hAnsi="Times New Roman" w:cs="Times New Roman"/>
                <w:sz w:val="26"/>
                <w:szCs w:val="26"/>
              </w:rPr>
              <w:t>сельских</w:t>
            </w:r>
            <w:r w:rsidRPr="00CF1B16">
              <w:rPr>
                <w:rFonts w:ascii="Times New Roman" w:hAnsi="Times New Roman" w:cs="Times New Roman"/>
                <w:bCs/>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rPr>
                <w:rFonts w:ascii="Times New Roman" w:hAnsi="Times New Roman"/>
                <w:b/>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2 07 00000 00 0000 180</w:t>
            </w:r>
          </w:p>
        </w:tc>
        <w:tc>
          <w:tcPr>
            <w:tcW w:w="2396" w:type="pct"/>
            <w:gridSpan w:val="2"/>
            <w:vAlign w:val="center"/>
          </w:tcPr>
          <w:p w:rsidR="00901A32" w:rsidRPr="00CF1B16" w:rsidRDefault="00901A32" w:rsidP="00901A32">
            <w:pPr>
              <w:pStyle w:val="4"/>
              <w:jc w:val="left"/>
              <w:rPr>
                <w:rFonts w:ascii="Times New Roman" w:hAnsi="Times New Roman" w:cs="Times New Roman"/>
                <w:b/>
                <w:bCs/>
                <w:sz w:val="26"/>
                <w:szCs w:val="26"/>
              </w:rPr>
            </w:pPr>
          </w:p>
          <w:p w:rsidR="00901A32" w:rsidRPr="00CF1B16" w:rsidRDefault="00901A32" w:rsidP="00901A32">
            <w:pPr>
              <w:pStyle w:val="4"/>
              <w:jc w:val="left"/>
              <w:rPr>
                <w:rFonts w:ascii="Times New Roman" w:hAnsi="Times New Roman" w:cs="Times New Roman"/>
                <w:b/>
                <w:bCs/>
                <w:sz w:val="26"/>
                <w:szCs w:val="26"/>
              </w:rPr>
            </w:pPr>
            <w:r w:rsidRPr="00CF1B16">
              <w:rPr>
                <w:rFonts w:ascii="Times New Roman" w:hAnsi="Times New Roman" w:cs="Times New Roman"/>
                <w:b/>
                <w:bCs/>
                <w:sz w:val="26"/>
                <w:szCs w:val="26"/>
              </w:rPr>
              <w:t>Прочие безвозмездные поступления</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2 07 05030 10 0000 180</w:t>
            </w: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 xml:space="preserve">Прочие безвозмездные поступления в бюджеты </w:t>
            </w:r>
            <w:r w:rsidRPr="00CF1B16">
              <w:rPr>
                <w:rFonts w:ascii="Times New Roman" w:hAnsi="Times New Roman" w:cs="Times New Roman"/>
                <w:sz w:val="26"/>
                <w:szCs w:val="26"/>
              </w:rPr>
              <w:t>сельских</w:t>
            </w:r>
            <w:r w:rsidRPr="00CF1B16">
              <w:rPr>
                <w:rFonts w:ascii="Times New Roman" w:hAnsi="Times New Roman" w:cs="Times New Roman"/>
                <w:bCs/>
                <w:sz w:val="26"/>
                <w:szCs w:val="26"/>
              </w:rPr>
              <w:t xml:space="preserve">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57" w:type="pct"/>
          </w:tcPr>
          <w:p w:rsidR="00901A32" w:rsidRPr="00CF1B16" w:rsidRDefault="00901A32" w:rsidP="00901A32">
            <w:pPr>
              <w:rPr>
                <w:rFonts w:ascii="Times New Roman" w:hAnsi="Times New Roman"/>
                <w:b/>
                <w:sz w:val="26"/>
                <w:szCs w:val="26"/>
              </w:rPr>
            </w:pPr>
          </w:p>
          <w:p w:rsidR="00901A32" w:rsidRPr="00CF1B16" w:rsidRDefault="00901A32" w:rsidP="00901A32">
            <w:pPr>
              <w:rPr>
                <w:rFonts w:ascii="Times New Roman" w:hAnsi="Times New Roman"/>
                <w:b/>
                <w:sz w:val="26"/>
                <w:szCs w:val="26"/>
              </w:rPr>
            </w:pPr>
            <w:r w:rsidRPr="00CF1B16">
              <w:rPr>
                <w:rFonts w:ascii="Times New Roman" w:hAnsi="Times New Roman"/>
                <w:b/>
                <w:sz w:val="26"/>
                <w:szCs w:val="26"/>
              </w:rPr>
              <w:t>2 08 00000 00 0000 000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lastRenderedPageBreak/>
              <w:t>2 08 05000 10 0000 150</w:t>
            </w:r>
          </w:p>
        </w:tc>
        <w:tc>
          <w:tcPr>
            <w:tcW w:w="2396" w:type="pct"/>
            <w:gridSpan w:val="2"/>
            <w:vAlign w:val="center"/>
          </w:tcPr>
          <w:p w:rsidR="00901A32" w:rsidRPr="00CF1B16" w:rsidRDefault="00901A32" w:rsidP="00901A32">
            <w:pPr>
              <w:pStyle w:val="4"/>
              <w:jc w:val="left"/>
              <w:rPr>
                <w:rFonts w:ascii="Times New Roman" w:hAnsi="Times New Roman" w:cs="Times New Roman"/>
                <w:b/>
                <w:bCs/>
                <w:sz w:val="26"/>
                <w:szCs w:val="26"/>
              </w:rPr>
            </w:pPr>
          </w:p>
          <w:p w:rsidR="00901A32" w:rsidRPr="00CF1B16" w:rsidRDefault="00901A32" w:rsidP="00901A32">
            <w:pPr>
              <w:pStyle w:val="4"/>
              <w:jc w:val="left"/>
              <w:rPr>
                <w:rFonts w:ascii="Times New Roman" w:hAnsi="Times New Roman" w:cs="Times New Roman"/>
                <w:b/>
                <w:bCs/>
                <w:sz w:val="26"/>
                <w:szCs w:val="26"/>
              </w:rPr>
            </w:pPr>
            <w:r w:rsidRPr="00CF1B16">
              <w:rPr>
                <w:rFonts w:ascii="Times New Roman" w:hAnsi="Times New Roman" w:cs="Times New Roman"/>
                <w:b/>
                <w:bCs/>
                <w:sz w:val="26"/>
                <w:szCs w:val="26"/>
              </w:rPr>
              <w:t>Перечисления для осуществления возврата (зачета) и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01A32" w:rsidRDefault="00901A32" w:rsidP="00901A32">
            <w:pPr>
              <w:pStyle w:val="4"/>
              <w:jc w:val="left"/>
              <w:rPr>
                <w:rFonts w:ascii="Times New Roman" w:hAnsi="Times New Roman" w:cs="Times New Roman"/>
                <w:bCs/>
                <w:sz w:val="26"/>
                <w:szCs w:val="26"/>
              </w:rPr>
            </w:pPr>
          </w:p>
          <w:p w:rsidR="00FB0472" w:rsidRPr="00FB0472" w:rsidRDefault="00FB0472" w:rsidP="00FB0472"/>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rPr>
                <w:rFonts w:ascii="Times New Roman" w:hAnsi="Times New Roman"/>
                <w:sz w:val="26"/>
                <w:szCs w:val="26"/>
              </w:rPr>
            </w:pPr>
          </w:p>
        </w:tc>
        <w:tc>
          <w:tcPr>
            <w:tcW w:w="2396" w:type="pct"/>
            <w:gridSpan w:val="2"/>
            <w:vAlign w:val="center"/>
          </w:tcPr>
          <w:p w:rsidR="00901A32" w:rsidRPr="00CF1B16" w:rsidRDefault="00901A32" w:rsidP="00901A32">
            <w:pPr>
              <w:pStyle w:val="4"/>
              <w:jc w:val="left"/>
              <w:rPr>
                <w:rFonts w:ascii="Times New Roman" w:hAnsi="Times New Roman" w:cs="Times New Roman"/>
                <w:bCs/>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jc w:val="center"/>
              <w:rPr>
                <w:rFonts w:ascii="Times New Roman" w:hAnsi="Times New Roman"/>
                <w:b/>
                <w:sz w:val="26"/>
                <w:szCs w:val="26"/>
              </w:rPr>
            </w:pPr>
          </w:p>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2 18 00000 00 0000 000</w:t>
            </w:r>
          </w:p>
        </w:tc>
        <w:tc>
          <w:tcPr>
            <w:tcW w:w="2396" w:type="pct"/>
            <w:gridSpan w:val="2"/>
          </w:tcPr>
          <w:p w:rsidR="00901A32" w:rsidRPr="00CF1B16" w:rsidRDefault="00901A32" w:rsidP="00901A32">
            <w:pPr>
              <w:jc w:val="both"/>
              <w:rPr>
                <w:rFonts w:ascii="Times New Roman" w:hAnsi="Times New Roman"/>
                <w:b/>
                <w:sz w:val="26"/>
                <w:szCs w:val="26"/>
              </w:rPr>
            </w:pPr>
          </w:p>
          <w:p w:rsidR="00901A32" w:rsidRPr="00CF1B16" w:rsidRDefault="00901A32" w:rsidP="00901A32">
            <w:pPr>
              <w:jc w:val="both"/>
              <w:rPr>
                <w:rFonts w:ascii="Times New Roman" w:hAnsi="Times New Roman"/>
                <w:b/>
                <w:sz w:val="26"/>
                <w:szCs w:val="26"/>
              </w:rPr>
            </w:pPr>
            <w:r w:rsidRPr="00CF1B16">
              <w:rPr>
                <w:rFonts w:ascii="Times New Roman" w:hAnsi="Times New Roman"/>
                <w:b/>
                <w:sz w:val="26"/>
                <w:szCs w:val="26"/>
              </w:rPr>
              <w:t xml:space="preserve">Доходы бюджетов бюджетной </w:t>
            </w:r>
          </w:p>
          <w:p w:rsidR="00901A32" w:rsidRPr="00CF1B16" w:rsidRDefault="00901A32" w:rsidP="00901A32">
            <w:pPr>
              <w:jc w:val="both"/>
              <w:rPr>
                <w:rFonts w:ascii="Times New Roman" w:hAnsi="Times New Roman"/>
                <w:b/>
                <w:sz w:val="26"/>
                <w:szCs w:val="26"/>
              </w:rPr>
            </w:pPr>
            <w:r w:rsidRPr="00CF1B16">
              <w:rPr>
                <w:rFonts w:ascii="Times New Roman" w:hAnsi="Times New Roman"/>
                <w:b/>
                <w:sz w:val="26"/>
                <w:szCs w:val="26"/>
              </w:rPr>
              <w:t>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2 18 05000 10 0000 150</w:t>
            </w:r>
          </w:p>
        </w:tc>
        <w:tc>
          <w:tcPr>
            <w:tcW w:w="2396" w:type="pct"/>
            <w:gridSpan w:val="2"/>
          </w:tcPr>
          <w:p w:rsidR="00901A32" w:rsidRPr="00CF1B16" w:rsidRDefault="00901A32" w:rsidP="00901A32">
            <w:pPr>
              <w:jc w:val="both"/>
              <w:rPr>
                <w:rFonts w:ascii="Times New Roman" w:hAnsi="Times New Roman"/>
                <w:sz w:val="26"/>
                <w:szCs w:val="26"/>
              </w:rPr>
            </w:pPr>
            <w:r w:rsidRPr="00CF1B16">
              <w:rPr>
                <w:rFonts w:ascii="Times New Roman" w:hAnsi="Times New Roman"/>
                <w:sz w:val="26"/>
                <w:szCs w:val="26"/>
              </w:rPr>
              <w:t>Доходы бюджетов сельских поселений от возврата бюджетными учреждениями остатков субсидий прошлых лет</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2 18 05010 10 0000 150</w:t>
            </w:r>
          </w:p>
        </w:tc>
        <w:tc>
          <w:tcPr>
            <w:tcW w:w="2396" w:type="pct"/>
            <w:gridSpan w:val="2"/>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бюджетов сельских поселений от возврата бюджетными учреждениями остатков субсидий прошлых лет</w:t>
            </w:r>
          </w:p>
          <w:p w:rsidR="00901A32" w:rsidRPr="00CF1B16" w:rsidRDefault="00901A32" w:rsidP="00901A32">
            <w:pPr>
              <w:rPr>
                <w:rFonts w:ascii="Times New Roman" w:hAnsi="Times New Roman"/>
                <w:color w:val="FF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color w:val="FF0000"/>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2 18 05030 10 0000 150</w:t>
            </w:r>
          </w:p>
        </w:tc>
        <w:tc>
          <w:tcPr>
            <w:tcW w:w="2396" w:type="pct"/>
            <w:gridSpan w:val="2"/>
          </w:tcPr>
          <w:p w:rsidR="00901A32" w:rsidRPr="00CF1B16" w:rsidRDefault="00901A32" w:rsidP="00901A32">
            <w:pPr>
              <w:rPr>
                <w:rFonts w:ascii="Times New Roman" w:hAnsi="Times New Roman"/>
                <w:color w:val="000000"/>
                <w:sz w:val="26"/>
                <w:szCs w:val="26"/>
              </w:rPr>
            </w:pPr>
            <w:r w:rsidRPr="00CF1B16">
              <w:rPr>
                <w:rFonts w:ascii="Times New Roman" w:hAnsi="Times New Roman"/>
                <w:color w:val="000000"/>
                <w:sz w:val="26"/>
                <w:szCs w:val="26"/>
              </w:rPr>
              <w:t>Доходы бюджетов сельских поселений от возврата иными организациями остатков субсидий прошлых лет</w:t>
            </w:r>
          </w:p>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992</w:t>
            </w:r>
          </w:p>
        </w:tc>
        <w:tc>
          <w:tcPr>
            <w:tcW w:w="1757" w:type="pct"/>
          </w:tcPr>
          <w:p w:rsidR="00901A32" w:rsidRPr="00CF1B16" w:rsidRDefault="00901A32" w:rsidP="00901A32">
            <w:pPr>
              <w:jc w:val="center"/>
              <w:rPr>
                <w:rFonts w:ascii="Times New Roman" w:hAnsi="Times New Roman"/>
                <w:b/>
                <w:sz w:val="26"/>
                <w:szCs w:val="26"/>
              </w:rPr>
            </w:pPr>
            <w:r w:rsidRPr="00CF1B16">
              <w:rPr>
                <w:rFonts w:ascii="Times New Roman" w:hAnsi="Times New Roman"/>
                <w:b/>
                <w:sz w:val="26"/>
                <w:szCs w:val="26"/>
              </w:rPr>
              <w:t>2 19 00000 00 0000 000</w:t>
            </w:r>
          </w:p>
        </w:tc>
        <w:tc>
          <w:tcPr>
            <w:tcW w:w="2396" w:type="pct"/>
            <w:gridSpan w:val="2"/>
          </w:tcPr>
          <w:p w:rsidR="00901A32" w:rsidRPr="00CF1B16" w:rsidRDefault="00901A32" w:rsidP="00901A32">
            <w:pPr>
              <w:jc w:val="both"/>
              <w:rPr>
                <w:rFonts w:ascii="Times New Roman" w:hAnsi="Times New Roman"/>
                <w:b/>
                <w:sz w:val="26"/>
                <w:szCs w:val="26"/>
              </w:rPr>
            </w:pPr>
            <w:r w:rsidRPr="00CF1B16">
              <w:rPr>
                <w:rFonts w:ascii="Times New Roman" w:hAnsi="Times New Roman"/>
                <w:b/>
                <w:sz w:val="26"/>
                <w:szCs w:val="26"/>
              </w:rPr>
              <w:t>Возврат остатков субсидий, субвенций и иных межбюджетных трансфертов, имеющих целевое назначение, прошлых лет</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5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2 19 00000 10 0000 150</w:t>
            </w:r>
          </w:p>
        </w:tc>
        <w:tc>
          <w:tcPr>
            <w:tcW w:w="2396" w:type="pct"/>
            <w:gridSpan w:val="2"/>
          </w:tcPr>
          <w:p w:rsidR="00901A32" w:rsidRPr="00CF1B16" w:rsidRDefault="00901A32" w:rsidP="00901A32">
            <w:pPr>
              <w:jc w:val="both"/>
              <w:rPr>
                <w:rFonts w:ascii="Times New Roman" w:hAnsi="Times New Roman"/>
                <w:sz w:val="26"/>
                <w:szCs w:val="26"/>
              </w:rPr>
            </w:pPr>
            <w:r w:rsidRPr="00CF1B16">
              <w:rPr>
                <w:rFonts w:ascii="Times New Roman" w:hAnsi="Times New Roman"/>
                <w:sz w:val="26"/>
                <w:szCs w:val="2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p>
        </w:tc>
        <w:tc>
          <w:tcPr>
            <w:tcW w:w="1757" w:type="pct"/>
          </w:tcPr>
          <w:p w:rsidR="00901A32" w:rsidRPr="00CF1B16" w:rsidRDefault="00901A32" w:rsidP="00901A32">
            <w:pPr>
              <w:jc w:val="center"/>
              <w:rPr>
                <w:rFonts w:ascii="Times New Roman" w:hAnsi="Times New Roman"/>
                <w:sz w:val="26"/>
                <w:szCs w:val="26"/>
              </w:rPr>
            </w:pPr>
          </w:p>
        </w:tc>
        <w:tc>
          <w:tcPr>
            <w:tcW w:w="2396" w:type="pct"/>
            <w:gridSpan w:val="2"/>
          </w:tcPr>
          <w:p w:rsidR="00901A32" w:rsidRPr="00CF1B16" w:rsidRDefault="00901A32" w:rsidP="00901A32">
            <w:pPr>
              <w:jc w:val="both"/>
              <w:rPr>
                <w:rFonts w:ascii="Times New Roman" w:hAnsi="Times New Roman"/>
                <w:sz w:val="26"/>
                <w:szCs w:val="26"/>
              </w:rPr>
            </w:pPr>
          </w:p>
        </w:tc>
      </w:tr>
      <w:tr w:rsidR="00901A32" w:rsidRPr="00CF1B16" w:rsidTr="00901A32">
        <w:tblPrEx>
          <w:tblCellMar>
            <w:top w:w="0" w:type="dxa"/>
            <w:bottom w:w="0" w:type="dxa"/>
          </w:tblCellMar>
        </w:tblPrEx>
        <w:trPr>
          <w:trHeight w:val="255"/>
        </w:trPr>
        <w:tc>
          <w:tcPr>
            <w:tcW w:w="5000" w:type="pct"/>
            <w:gridSpan w:val="4"/>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bCs/>
                <w:sz w:val="26"/>
                <w:szCs w:val="26"/>
              </w:rPr>
              <w:t xml:space="preserve">Источники  финансирования дефицита </w:t>
            </w:r>
            <w:r w:rsidRPr="00CF1B16">
              <w:rPr>
                <w:rFonts w:ascii="Times New Roman" w:hAnsi="Times New Roman"/>
                <w:sz w:val="26"/>
                <w:szCs w:val="26"/>
              </w:rPr>
              <w:t>бюджета</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0 10 50201 10 0000 510</w:t>
            </w:r>
          </w:p>
        </w:tc>
        <w:tc>
          <w:tcPr>
            <w:tcW w:w="2378" w:type="pct"/>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Увеличение прочих остатков дене</w:t>
            </w:r>
            <w:r w:rsidRPr="00CF1B16">
              <w:rPr>
                <w:rFonts w:ascii="Times New Roman" w:hAnsi="Times New Roman"/>
                <w:sz w:val="26"/>
                <w:szCs w:val="26"/>
              </w:rPr>
              <w:t>ж</w:t>
            </w:r>
            <w:r w:rsidRPr="00CF1B16">
              <w:rPr>
                <w:rFonts w:ascii="Times New Roman" w:hAnsi="Times New Roman"/>
                <w:sz w:val="26"/>
                <w:szCs w:val="26"/>
              </w:rPr>
              <w:t>ных средств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0 10 50201 10 0000 610</w:t>
            </w:r>
          </w:p>
        </w:tc>
        <w:tc>
          <w:tcPr>
            <w:tcW w:w="2378" w:type="pct"/>
            <w:vAlign w:val="bottom"/>
          </w:tcPr>
          <w:p w:rsidR="00901A32" w:rsidRPr="00CF1B16" w:rsidRDefault="00901A32" w:rsidP="00901A32">
            <w:pPr>
              <w:rPr>
                <w:rFonts w:ascii="Times New Roman" w:hAnsi="Times New Roman"/>
                <w:color w:val="000000"/>
                <w:sz w:val="26"/>
                <w:szCs w:val="26"/>
              </w:rPr>
            </w:pPr>
            <w:r w:rsidRPr="00CF1B16">
              <w:rPr>
                <w:rFonts w:ascii="Times New Roman" w:hAnsi="Times New Roman"/>
                <w:sz w:val="26"/>
                <w:szCs w:val="26"/>
              </w:rPr>
              <w:t>Уменьшение прочих остатков д</w:t>
            </w:r>
            <w:r w:rsidRPr="00CF1B16">
              <w:rPr>
                <w:rFonts w:ascii="Times New Roman" w:hAnsi="Times New Roman"/>
                <w:sz w:val="26"/>
                <w:szCs w:val="26"/>
              </w:rPr>
              <w:t>е</w:t>
            </w:r>
            <w:r w:rsidRPr="00CF1B16">
              <w:rPr>
                <w:rFonts w:ascii="Times New Roman" w:hAnsi="Times New Roman"/>
                <w:sz w:val="26"/>
                <w:szCs w:val="26"/>
              </w:rPr>
              <w:t>нежных средств бюджетов сельских поселений</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01 02 00 00 00 0000 700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Получение кредитов, предоставленных кредитными организациями в валюте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01 02 00 00 10 0000 710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Получение кредитов, полученных от кредитных организаций бюджетом сельского поселения в валюте Российской Федерации</w:t>
            </w:r>
            <w:r w:rsidRPr="00CF1B16">
              <w:rPr>
                <w:rFonts w:ascii="Times New Roman" w:hAnsi="Times New Roman"/>
                <w:color w:val="000000"/>
                <w:sz w:val="26"/>
                <w:szCs w:val="26"/>
              </w:rPr>
              <w:t xml:space="preserve">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01 02 00 00 00 0000 800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предоставленных кредитными организациями в валюте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01 02 00 00 10 0000 810</w:t>
            </w:r>
          </w:p>
        </w:tc>
        <w:tc>
          <w:tcPr>
            <w:tcW w:w="2378" w:type="pct"/>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полученных от кредитных организаций бюджетом сельского поселения в валюте Российской Федерации</w:t>
            </w:r>
            <w:r w:rsidRPr="00CF1B16">
              <w:rPr>
                <w:rFonts w:ascii="Times New Roman" w:hAnsi="Times New Roman"/>
                <w:color w:val="000000"/>
                <w:sz w:val="26"/>
                <w:szCs w:val="26"/>
              </w:rPr>
              <w:t xml:space="preserve"> </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sz w:val="26"/>
                <w:szCs w:val="26"/>
              </w:rPr>
              <w:t>01 03 01 00 00 0000 700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Получение бюджетных кредитов от др</w:t>
            </w:r>
            <w:r w:rsidRPr="00CF1B16">
              <w:rPr>
                <w:rFonts w:ascii="Times New Roman" w:hAnsi="Times New Roman"/>
                <w:sz w:val="26"/>
                <w:szCs w:val="26"/>
              </w:rPr>
              <w:t>у</w:t>
            </w:r>
            <w:r w:rsidRPr="00CF1B16">
              <w:rPr>
                <w:rFonts w:ascii="Times New Roman" w:hAnsi="Times New Roman"/>
                <w:sz w:val="26"/>
                <w:szCs w:val="26"/>
              </w:rPr>
              <w:t>гих бюджетов бюджетной системы Ро</w:t>
            </w:r>
            <w:r w:rsidRPr="00CF1B16">
              <w:rPr>
                <w:rFonts w:ascii="Times New Roman" w:hAnsi="Times New Roman"/>
                <w:sz w:val="26"/>
                <w:szCs w:val="26"/>
              </w:rPr>
              <w:t>с</w:t>
            </w:r>
            <w:r w:rsidRPr="00CF1B16">
              <w:rPr>
                <w:rFonts w:ascii="Times New Roman" w:hAnsi="Times New Roman"/>
                <w:sz w:val="26"/>
                <w:szCs w:val="26"/>
              </w:rPr>
              <w:t>сийской Федерации в валюте Российской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lastRenderedPageBreak/>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sz w:val="26"/>
                <w:szCs w:val="26"/>
              </w:rPr>
              <w:t>01 03 01 00 10 0000 710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Получение кредитов от других бюджетов бюджетной системы Российской Федер</w:t>
            </w:r>
            <w:r w:rsidRPr="00CF1B16">
              <w:rPr>
                <w:rFonts w:ascii="Times New Roman" w:hAnsi="Times New Roman"/>
                <w:sz w:val="26"/>
                <w:szCs w:val="26"/>
              </w:rPr>
              <w:t>а</w:t>
            </w:r>
            <w:r w:rsidRPr="00CF1B16">
              <w:rPr>
                <w:rFonts w:ascii="Times New Roman" w:hAnsi="Times New Roman"/>
                <w:sz w:val="26"/>
                <w:szCs w:val="26"/>
              </w:rPr>
              <w:t>ции бюджетами сельских поселений в валюте Ро</w:t>
            </w:r>
            <w:r w:rsidRPr="00CF1B16">
              <w:rPr>
                <w:rFonts w:ascii="Times New Roman" w:hAnsi="Times New Roman"/>
                <w:sz w:val="26"/>
                <w:szCs w:val="26"/>
              </w:rPr>
              <w:t>с</w:t>
            </w:r>
            <w:r w:rsidRPr="00CF1B16">
              <w:rPr>
                <w:rFonts w:ascii="Times New Roman" w:hAnsi="Times New Roman"/>
                <w:sz w:val="26"/>
                <w:szCs w:val="26"/>
              </w:rPr>
              <w:t>сийской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sz w:val="26"/>
                <w:szCs w:val="26"/>
              </w:rPr>
              <w:t>01 03 01 00 00 0000 800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Погашение бюджетных кредитов, пол</w:t>
            </w:r>
            <w:r w:rsidRPr="00CF1B16">
              <w:rPr>
                <w:rFonts w:ascii="Times New Roman" w:hAnsi="Times New Roman"/>
                <w:sz w:val="26"/>
                <w:szCs w:val="26"/>
              </w:rPr>
              <w:t>у</w:t>
            </w:r>
            <w:r w:rsidRPr="00CF1B16">
              <w:rPr>
                <w:rFonts w:ascii="Times New Roman" w:hAnsi="Times New Roman"/>
                <w:sz w:val="26"/>
                <w:szCs w:val="26"/>
              </w:rPr>
              <w:t>ченных от других бюджетов бюджетной сист</w:t>
            </w:r>
            <w:r w:rsidRPr="00CF1B16">
              <w:rPr>
                <w:rFonts w:ascii="Times New Roman" w:hAnsi="Times New Roman"/>
                <w:sz w:val="26"/>
                <w:szCs w:val="26"/>
              </w:rPr>
              <w:t>е</w:t>
            </w:r>
            <w:r w:rsidRPr="00CF1B16">
              <w:rPr>
                <w:rFonts w:ascii="Times New Roman" w:hAnsi="Times New Roman"/>
                <w:sz w:val="26"/>
                <w:szCs w:val="26"/>
              </w:rPr>
              <w:t>мы Российской Федерации в валюте Росси</w:t>
            </w:r>
            <w:r w:rsidRPr="00CF1B16">
              <w:rPr>
                <w:rFonts w:ascii="Times New Roman" w:hAnsi="Times New Roman"/>
                <w:sz w:val="26"/>
                <w:szCs w:val="26"/>
              </w:rPr>
              <w:t>й</w:t>
            </w:r>
            <w:r w:rsidRPr="00CF1B16">
              <w:rPr>
                <w:rFonts w:ascii="Times New Roman" w:hAnsi="Times New Roman"/>
                <w:sz w:val="26"/>
                <w:szCs w:val="26"/>
              </w:rPr>
              <w:t>ской Федерации</w:t>
            </w:r>
          </w:p>
        </w:tc>
      </w:tr>
      <w:tr w:rsidR="00901A32" w:rsidRPr="00CF1B16" w:rsidTr="00901A32">
        <w:tblPrEx>
          <w:tblCellMar>
            <w:top w:w="0" w:type="dxa"/>
            <w:bottom w:w="0" w:type="dxa"/>
          </w:tblCellMar>
        </w:tblPrEx>
        <w:trPr>
          <w:trHeight w:val="255"/>
        </w:trPr>
        <w:tc>
          <w:tcPr>
            <w:tcW w:w="847" w:type="pct"/>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992</w:t>
            </w:r>
          </w:p>
        </w:tc>
        <w:tc>
          <w:tcPr>
            <w:tcW w:w="1775" w:type="pct"/>
            <w:gridSpan w:val="2"/>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01 03 01 00 10 0000 810</w:t>
            </w:r>
          </w:p>
        </w:tc>
        <w:tc>
          <w:tcPr>
            <w:tcW w:w="2378" w:type="pct"/>
            <w:vAlign w:val="bottom"/>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Погашение бюджетами сельских поселений кред</w:t>
            </w:r>
            <w:r w:rsidRPr="00CF1B16">
              <w:rPr>
                <w:rFonts w:ascii="Times New Roman" w:hAnsi="Times New Roman"/>
                <w:sz w:val="26"/>
                <w:szCs w:val="26"/>
              </w:rPr>
              <w:t>и</w:t>
            </w:r>
            <w:r w:rsidRPr="00CF1B16">
              <w:rPr>
                <w:rFonts w:ascii="Times New Roman" w:hAnsi="Times New Roman"/>
                <w:sz w:val="26"/>
                <w:szCs w:val="26"/>
              </w:rPr>
              <w:t>тов от других бюджетов бюджетной с</w:t>
            </w:r>
            <w:r w:rsidRPr="00CF1B16">
              <w:rPr>
                <w:rFonts w:ascii="Times New Roman" w:hAnsi="Times New Roman"/>
                <w:sz w:val="26"/>
                <w:szCs w:val="26"/>
              </w:rPr>
              <w:t>и</w:t>
            </w:r>
            <w:r w:rsidRPr="00CF1B16">
              <w:rPr>
                <w:rFonts w:ascii="Times New Roman" w:hAnsi="Times New Roman"/>
                <w:sz w:val="26"/>
                <w:szCs w:val="26"/>
              </w:rPr>
              <w:t>стемы Российской Федерации в валюте Российской Федерации</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Pr="00CF1B16" w:rsidRDefault="00FB0472" w:rsidP="00901A32">
      <w:pPr>
        <w:spacing w:after="0" w:line="240" w:lineRule="auto"/>
        <w:jc w:val="both"/>
        <w:rPr>
          <w:rFonts w:ascii="Times New Roman" w:hAnsi="Times New Roman"/>
          <w:sz w:val="26"/>
          <w:szCs w:val="26"/>
        </w:rPr>
      </w:pP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2</w:t>
      </w: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FB0472">
      <w:pPr>
        <w:pStyle w:val="a7"/>
        <w:spacing w:after="0"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FB0472">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pStyle w:val="ac"/>
        <w:tabs>
          <w:tab w:val="left" w:pos="5670"/>
        </w:tabs>
        <w:ind w:left="5529"/>
        <w:rPr>
          <w:sz w:val="26"/>
          <w:szCs w:val="26"/>
        </w:rPr>
      </w:pPr>
    </w:p>
    <w:p w:rsidR="00901A32" w:rsidRPr="00CF1B16" w:rsidRDefault="00901A32" w:rsidP="00901A32">
      <w:pPr>
        <w:pStyle w:val="ac"/>
        <w:tabs>
          <w:tab w:val="left" w:pos="5670"/>
        </w:tabs>
        <w:ind w:left="5529"/>
        <w:rPr>
          <w:sz w:val="26"/>
          <w:szCs w:val="26"/>
        </w:rPr>
      </w:pPr>
    </w:p>
    <w:p w:rsidR="00901A32" w:rsidRPr="00CF1B16" w:rsidRDefault="00901A32" w:rsidP="00FB0472">
      <w:pPr>
        <w:widowControl w:val="0"/>
        <w:spacing w:after="0" w:line="240" w:lineRule="auto"/>
        <w:ind w:right="1361"/>
        <w:jc w:val="center"/>
        <w:rPr>
          <w:rFonts w:ascii="Times New Roman" w:hAnsi="Times New Roman"/>
          <w:bCs/>
          <w:sz w:val="26"/>
          <w:szCs w:val="26"/>
        </w:rPr>
      </w:pPr>
      <w:r w:rsidRPr="00CF1B16">
        <w:rPr>
          <w:rFonts w:ascii="Times New Roman" w:hAnsi="Times New Roman"/>
          <w:bCs/>
          <w:sz w:val="26"/>
          <w:szCs w:val="26"/>
        </w:rPr>
        <w:t>Перечень и коды главных администраторов доходов</w:t>
      </w:r>
    </w:p>
    <w:p w:rsidR="00901A32" w:rsidRPr="00CF1B16" w:rsidRDefault="00901A32" w:rsidP="00FB0472">
      <w:pPr>
        <w:widowControl w:val="0"/>
        <w:spacing w:after="0" w:line="240" w:lineRule="auto"/>
        <w:ind w:right="1361"/>
        <w:jc w:val="center"/>
        <w:rPr>
          <w:rFonts w:ascii="Times New Roman" w:hAnsi="Times New Roman"/>
          <w:sz w:val="26"/>
          <w:szCs w:val="26"/>
        </w:rPr>
      </w:pPr>
      <w:r w:rsidRPr="00CF1B16">
        <w:rPr>
          <w:rFonts w:ascii="Times New Roman" w:hAnsi="Times New Roman"/>
          <w:bCs/>
          <w:sz w:val="26"/>
          <w:szCs w:val="26"/>
        </w:rPr>
        <w:t xml:space="preserve"> </w:t>
      </w:r>
      <w:r w:rsidRPr="00CF1B16">
        <w:rPr>
          <w:rFonts w:ascii="Times New Roman" w:hAnsi="Times New Roman"/>
          <w:sz w:val="26"/>
          <w:szCs w:val="26"/>
        </w:rPr>
        <w:t xml:space="preserve">бюджета Марьянского сельского поселения </w:t>
      </w:r>
    </w:p>
    <w:p w:rsidR="00901A32" w:rsidRPr="00CF1B16" w:rsidRDefault="00901A32" w:rsidP="00FB0472">
      <w:pPr>
        <w:widowControl w:val="0"/>
        <w:spacing w:after="0" w:line="240" w:lineRule="auto"/>
        <w:ind w:right="1361"/>
        <w:jc w:val="center"/>
        <w:rPr>
          <w:rFonts w:ascii="Times New Roman" w:hAnsi="Times New Roman"/>
          <w:b/>
          <w:sz w:val="26"/>
          <w:szCs w:val="26"/>
        </w:rPr>
      </w:pPr>
      <w:r w:rsidRPr="00CF1B16">
        <w:rPr>
          <w:rFonts w:ascii="Times New Roman" w:hAnsi="Times New Roman"/>
          <w:sz w:val="26"/>
          <w:szCs w:val="26"/>
        </w:rPr>
        <w:t xml:space="preserve">Красноармейского района – органы государственной власти Краснодарского края </w:t>
      </w:r>
      <w:r w:rsidRPr="00CF1B16">
        <w:rPr>
          <w:rFonts w:ascii="Times New Roman" w:hAnsi="Times New Roman"/>
          <w:bCs/>
          <w:sz w:val="26"/>
          <w:szCs w:val="26"/>
        </w:rPr>
        <w:t>на 2020 год</w:t>
      </w:r>
    </w:p>
    <w:tbl>
      <w:tblPr>
        <w:tblW w:w="9923" w:type="dxa"/>
        <w:tblInd w:w="-34" w:type="dxa"/>
        <w:tblLayout w:type="fixed"/>
        <w:tblLook w:val="0000"/>
      </w:tblPr>
      <w:tblGrid>
        <w:gridCol w:w="1418"/>
        <w:gridCol w:w="3044"/>
        <w:gridCol w:w="5461"/>
      </w:tblGrid>
      <w:tr w:rsidR="00901A32" w:rsidRPr="00CF1B16" w:rsidTr="00901A32">
        <w:tblPrEx>
          <w:tblCellMar>
            <w:top w:w="0" w:type="dxa"/>
            <w:bottom w:w="0" w:type="dxa"/>
          </w:tblCellMar>
        </w:tblPrEx>
        <w:trPr>
          <w:cantSplit/>
          <w:trHeight w:val="795"/>
        </w:trPr>
        <w:tc>
          <w:tcPr>
            <w:tcW w:w="4462" w:type="dxa"/>
            <w:gridSpan w:val="2"/>
            <w:tcBorders>
              <w:top w:val="single" w:sz="4" w:space="0" w:color="auto"/>
              <w:left w:val="single" w:sz="4" w:space="0" w:color="auto"/>
              <w:bottom w:val="single" w:sz="4" w:space="0" w:color="auto"/>
              <w:right w:val="single" w:sz="4" w:space="0" w:color="000000"/>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Код бюджетной классификации Ро</w:t>
            </w:r>
            <w:r w:rsidRPr="00CF1B16">
              <w:rPr>
                <w:rFonts w:ascii="Times New Roman" w:hAnsi="Times New Roman"/>
                <w:color w:val="000000"/>
                <w:sz w:val="26"/>
                <w:szCs w:val="26"/>
              </w:rPr>
              <w:t>с</w:t>
            </w:r>
            <w:r w:rsidRPr="00CF1B16">
              <w:rPr>
                <w:rFonts w:ascii="Times New Roman" w:hAnsi="Times New Roman"/>
                <w:color w:val="000000"/>
                <w:sz w:val="26"/>
                <w:szCs w:val="26"/>
              </w:rPr>
              <w:t>сийской Федерации</w:t>
            </w:r>
          </w:p>
        </w:tc>
        <w:tc>
          <w:tcPr>
            <w:tcW w:w="5461" w:type="dxa"/>
            <w:vMerge w:val="restart"/>
            <w:tcBorders>
              <w:top w:val="single" w:sz="4" w:space="0" w:color="auto"/>
              <w:left w:val="single" w:sz="4" w:space="0" w:color="auto"/>
              <w:right w:val="single" w:sz="4" w:space="0" w:color="auto"/>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Наименование главного администратора доходов </w:t>
            </w:r>
          </w:p>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cantSplit/>
          <w:trHeight w:val="2325"/>
        </w:trPr>
        <w:tc>
          <w:tcPr>
            <w:tcW w:w="1418" w:type="dxa"/>
            <w:tcBorders>
              <w:top w:val="nil"/>
              <w:left w:val="single" w:sz="4" w:space="0" w:color="auto"/>
              <w:right w:val="single" w:sz="4" w:space="0" w:color="auto"/>
            </w:tcBorders>
            <w:vAlign w:val="center"/>
          </w:tcPr>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 xml:space="preserve">главного администратора </w:t>
            </w: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доходов</w:t>
            </w:r>
          </w:p>
        </w:tc>
        <w:tc>
          <w:tcPr>
            <w:tcW w:w="3044" w:type="dxa"/>
            <w:tcBorders>
              <w:top w:val="nil"/>
              <w:left w:val="nil"/>
              <w:right w:val="single" w:sz="4" w:space="0" w:color="auto"/>
            </w:tcBorders>
            <w:vAlign w:val="center"/>
          </w:tcPr>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 xml:space="preserve">Код доходов </w:t>
            </w:r>
          </w:p>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 xml:space="preserve">бюджета сельского </w:t>
            </w:r>
          </w:p>
          <w:p w:rsidR="00901A32" w:rsidRPr="00CF1B16" w:rsidRDefault="00901A32" w:rsidP="00901A32">
            <w:pPr>
              <w:widowControl w:val="0"/>
              <w:jc w:val="center"/>
              <w:rPr>
                <w:rFonts w:ascii="Times New Roman" w:hAnsi="Times New Roman"/>
                <w:sz w:val="26"/>
                <w:szCs w:val="26"/>
              </w:rPr>
            </w:pPr>
            <w:r w:rsidRPr="00CF1B16">
              <w:rPr>
                <w:rFonts w:ascii="Times New Roman" w:hAnsi="Times New Roman"/>
                <w:sz w:val="26"/>
                <w:szCs w:val="26"/>
              </w:rPr>
              <w:t>поселения</w:t>
            </w:r>
          </w:p>
          <w:p w:rsidR="00901A32" w:rsidRPr="00CF1B16" w:rsidRDefault="00901A32" w:rsidP="00901A32">
            <w:pPr>
              <w:jc w:val="center"/>
              <w:rPr>
                <w:rFonts w:ascii="Times New Roman" w:hAnsi="Times New Roman"/>
                <w:sz w:val="26"/>
                <w:szCs w:val="26"/>
              </w:rPr>
            </w:pPr>
          </w:p>
        </w:tc>
        <w:tc>
          <w:tcPr>
            <w:tcW w:w="5461" w:type="dxa"/>
            <w:vMerge/>
            <w:tcBorders>
              <w:top w:val="single" w:sz="4" w:space="0" w:color="auto"/>
              <w:left w:val="single" w:sz="4" w:space="0" w:color="auto"/>
              <w:right w:val="single" w:sz="4" w:space="0" w:color="auto"/>
            </w:tcBorders>
            <w:vAlign w:val="center"/>
          </w:tcPr>
          <w:p w:rsidR="00901A32" w:rsidRPr="00CF1B16" w:rsidRDefault="00901A32" w:rsidP="00901A32">
            <w:pP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blHeader/>
        </w:trPr>
        <w:tc>
          <w:tcPr>
            <w:tcW w:w="1418" w:type="dxa"/>
            <w:tcBorders>
              <w:top w:val="single" w:sz="4" w:space="0" w:color="auto"/>
              <w:left w:val="single" w:sz="4"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w:t>
            </w:r>
          </w:p>
        </w:tc>
        <w:tc>
          <w:tcPr>
            <w:tcW w:w="3044" w:type="dxa"/>
            <w:tcBorders>
              <w:top w:val="single" w:sz="4" w:space="0" w:color="auto"/>
              <w:left w:val="single" w:sz="6" w:space="0" w:color="auto"/>
              <w:bottom w:val="single" w:sz="4" w:space="0" w:color="auto"/>
              <w:right w:val="single" w:sz="6"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2</w:t>
            </w:r>
          </w:p>
        </w:tc>
        <w:tc>
          <w:tcPr>
            <w:tcW w:w="5461" w:type="dxa"/>
            <w:tcBorders>
              <w:top w:val="single" w:sz="4" w:space="0" w:color="auto"/>
              <w:left w:val="single" w:sz="6" w:space="0" w:color="auto"/>
              <w:bottom w:val="single" w:sz="4" w:space="0" w:color="auto"/>
              <w:right w:val="single" w:sz="4" w:space="0" w:color="auto"/>
            </w:tcBorders>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3</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805</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 xml:space="preserve">Министерство финансов </w:t>
            </w:r>
          </w:p>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Краснодарского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805</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1 16 18050 10 0000 140</w:t>
            </w:r>
          </w:p>
        </w:tc>
        <w:tc>
          <w:tcPr>
            <w:tcW w:w="5461" w:type="dxa"/>
            <w:vAlign w:val="bottom"/>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нар</w:t>
            </w:r>
            <w:r w:rsidRPr="00CF1B16">
              <w:rPr>
                <w:rFonts w:ascii="Times New Roman" w:hAnsi="Times New Roman"/>
                <w:color w:val="000000"/>
                <w:sz w:val="26"/>
                <w:szCs w:val="26"/>
              </w:rPr>
              <w:t>у</w:t>
            </w:r>
            <w:r w:rsidRPr="00CF1B16">
              <w:rPr>
                <w:rFonts w:ascii="Times New Roman" w:hAnsi="Times New Roman"/>
                <w:color w:val="000000"/>
                <w:sz w:val="26"/>
                <w:szCs w:val="26"/>
              </w:rPr>
              <w:t>шение бюджетного законодательства</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 (в части бюджетов пос</w:t>
            </w:r>
            <w:r w:rsidRPr="00CF1B16">
              <w:rPr>
                <w:rFonts w:ascii="Times New Roman" w:hAnsi="Times New Roman"/>
                <w:color w:val="000000"/>
                <w:sz w:val="26"/>
                <w:szCs w:val="26"/>
              </w:rPr>
              <w:t>е</w:t>
            </w:r>
            <w:r w:rsidRPr="00CF1B16">
              <w:rPr>
                <w:rFonts w:ascii="Times New Roman" w:hAnsi="Times New Roman"/>
                <w:color w:val="000000"/>
                <w:sz w:val="26"/>
                <w:szCs w:val="26"/>
              </w:rPr>
              <w:t>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808</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Департамент финансово</w:t>
            </w:r>
            <w:r w:rsidRPr="00CF1B16">
              <w:rPr>
                <w:rFonts w:ascii="Times New Roman" w:hAnsi="Times New Roman"/>
                <w:b/>
                <w:color w:val="000000"/>
                <w:sz w:val="26"/>
                <w:szCs w:val="26"/>
              </w:rPr>
              <w:noBreakHyphen/>
              <w:t>бюджетного надзора Краснода</w:t>
            </w:r>
            <w:r w:rsidRPr="00CF1B16">
              <w:rPr>
                <w:rFonts w:ascii="Times New Roman" w:hAnsi="Times New Roman"/>
                <w:b/>
                <w:color w:val="000000"/>
                <w:sz w:val="26"/>
                <w:szCs w:val="26"/>
              </w:rPr>
              <w:t>р</w:t>
            </w:r>
            <w:r w:rsidRPr="00CF1B16">
              <w:rPr>
                <w:rFonts w:ascii="Times New Roman" w:hAnsi="Times New Roman"/>
                <w:b/>
                <w:color w:val="000000"/>
                <w:sz w:val="26"/>
                <w:szCs w:val="26"/>
              </w:rPr>
              <w:t>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808</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1 16 51040 02 0000 140</w:t>
            </w:r>
          </w:p>
        </w:tc>
        <w:tc>
          <w:tcPr>
            <w:tcW w:w="5461" w:type="dxa"/>
            <w:vAlign w:val="bottom"/>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 xml:space="preserve"> установленные законами субъектов </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Ро</w:t>
            </w:r>
            <w:r w:rsidRPr="00CF1B16">
              <w:rPr>
                <w:rFonts w:ascii="Times New Roman" w:hAnsi="Times New Roman"/>
                <w:color w:val="000000"/>
                <w:sz w:val="26"/>
                <w:szCs w:val="26"/>
              </w:rPr>
              <w:t>с</w:t>
            </w:r>
            <w:r w:rsidRPr="00CF1B16">
              <w:rPr>
                <w:rFonts w:ascii="Times New Roman" w:hAnsi="Times New Roman"/>
                <w:color w:val="000000"/>
                <w:sz w:val="26"/>
                <w:szCs w:val="26"/>
              </w:rPr>
              <w:t xml:space="preserve">сийской Федерации за несоблюдение муниципальных правовых актов, </w:t>
            </w:r>
          </w:p>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зачисляемые в бюджеты пос</w:t>
            </w:r>
            <w:r w:rsidRPr="00CF1B16">
              <w:rPr>
                <w:rFonts w:ascii="Times New Roman" w:hAnsi="Times New Roman"/>
                <w:color w:val="000000"/>
                <w:sz w:val="26"/>
                <w:szCs w:val="26"/>
              </w:rPr>
              <w:t>е</w:t>
            </w:r>
            <w:r w:rsidRPr="00CF1B16">
              <w:rPr>
                <w:rFonts w:ascii="Times New Roman" w:hAnsi="Times New Roman"/>
                <w:color w:val="000000"/>
                <w:sz w:val="26"/>
                <w:szCs w:val="26"/>
              </w:rPr>
              <w:t>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816</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Министерство экономики</w:t>
            </w:r>
          </w:p>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Краснодарского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lastRenderedPageBreak/>
              <w:t>816</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1 16 33050 10 0000 140</w:t>
            </w:r>
          </w:p>
        </w:tc>
        <w:tc>
          <w:tcPr>
            <w:tcW w:w="5461" w:type="dxa"/>
            <w:vAlign w:val="bottom"/>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821</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Департамент имущественных отнош</w:t>
            </w:r>
            <w:r w:rsidRPr="00CF1B16">
              <w:rPr>
                <w:rFonts w:ascii="Times New Roman" w:hAnsi="Times New Roman"/>
                <w:b/>
                <w:color w:val="000000"/>
                <w:sz w:val="26"/>
                <w:szCs w:val="26"/>
              </w:rPr>
              <w:t>е</w:t>
            </w:r>
            <w:r w:rsidRPr="00CF1B16">
              <w:rPr>
                <w:rFonts w:ascii="Times New Roman" w:hAnsi="Times New Roman"/>
                <w:b/>
                <w:color w:val="000000"/>
                <w:sz w:val="26"/>
                <w:szCs w:val="26"/>
              </w:rPr>
              <w:t>ний Краснодарского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821</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1 16 51040 02 0000 140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установленные законами субъектов Ро</w:t>
            </w:r>
            <w:r w:rsidRPr="00CF1B16">
              <w:rPr>
                <w:rFonts w:ascii="Times New Roman" w:hAnsi="Times New Roman"/>
                <w:color w:val="000000"/>
                <w:sz w:val="26"/>
                <w:szCs w:val="26"/>
              </w:rPr>
              <w:t>с</w:t>
            </w:r>
            <w:r w:rsidRPr="00CF1B16">
              <w:rPr>
                <w:rFonts w:ascii="Times New Roman" w:hAnsi="Times New Roman"/>
                <w:color w:val="000000"/>
                <w:sz w:val="26"/>
                <w:szCs w:val="26"/>
              </w:rPr>
              <w:t>сийской Федерации за несоблюдение муниципальных правовых  актов, зачисляемые в бюджеты пос</w:t>
            </w:r>
            <w:r w:rsidRPr="00CF1B16">
              <w:rPr>
                <w:rFonts w:ascii="Times New Roman" w:hAnsi="Times New Roman"/>
                <w:color w:val="000000"/>
                <w:sz w:val="26"/>
                <w:szCs w:val="26"/>
              </w:rPr>
              <w:t>е</w:t>
            </w:r>
            <w:r w:rsidRPr="00CF1B16">
              <w:rPr>
                <w:rFonts w:ascii="Times New Roman" w:hAnsi="Times New Roman"/>
                <w:color w:val="000000"/>
                <w:sz w:val="26"/>
                <w:szCs w:val="26"/>
              </w:rPr>
              <w:t>лений</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jc w:val="center"/>
              <w:rPr>
                <w:rFonts w:ascii="Times New Roman" w:hAnsi="Times New Roman"/>
                <w:color w:val="000000"/>
                <w:sz w:val="26"/>
                <w:szCs w:val="26"/>
              </w:rPr>
            </w:pP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854</w:t>
            </w:r>
          </w:p>
        </w:tc>
        <w:tc>
          <w:tcPr>
            <w:tcW w:w="3044" w:type="dxa"/>
          </w:tcPr>
          <w:p w:rsidR="00901A32" w:rsidRPr="00CF1B16" w:rsidRDefault="00901A32" w:rsidP="00901A32">
            <w:pPr>
              <w:jc w:val="center"/>
              <w:rPr>
                <w:rFonts w:ascii="Times New Roman" w:hAnsi="Times New Roman"/>
                <w:b/>
                <w:color w:val="000000"/>
                <w:sz w:val="26"/>
                <w:szCs w:val="26"/>
              </w:rPr>
            </w:pPr>
          </w:p>
        </w:tc>
        <w:tc>
          <w:tcPr>
            <w:tcW w:w="5461" w:type="dxa"/>
            <w:vAlign w:val="bottom"/>
          </w:tcPr>
          <w:p w:rsidR="00901A32" w:rsidRPr="00CF1B16" w:rsidRDefault="00901A32" w:rsidP="00901A32">
            <w:pPr>
              <w:jc w:val="center"/>
              <w:rPr>
                <w:rFonts w:ascii="Times New Roman" w:hAnsi="Times New Roman"/>
                <w:b/>
                <w:color w:val="000000"/>
                <w:sz w:val="26"/>
                <w:szCs w:val="26"/>
              </w:rPr>
            </w:pPr>
            <w:r w:rsidRPr="00CF1B16">
              <w:rPr>
                <w:rFonts w:ascii="Times New Roman" w:hAnsi="Times New Roman"/>
                <w:b/>
                <w:color w:val="000000"/>
                <w:sz w:val="26"/>
                <w:szCs w:val="26"/>
              </w:rPr>
              <w:t>Министерство природных ресурсов  Краснодарск</w:t>
            </w:r>
            <w:r w:rsidRPr="00CF1B16">
              <w:rPr>
                <w:rFonts w:ascii="Times New Roman" w:hAnsi="Times New Roman"/>
                <w:b/>
                <w:color w:val="000000"/>
                <w:sz w:val="26"/>
                <w:szCs w:val="26"/>
              </w:rPr>
              <w:t>о</w:t>
            </w:r>
            <w:r w:rsidRPr="00CF1B16">
              <w:rPr>
                <w:rFonts w:ascii="Times New Roman" w:hAnsi="Times New Roman"/>
                <w:b/>
                <w:color w:val="000000"/>
                <w:sz w:val="26"/>
                <w:szCs w:val="26"/>
              </w:rPr>
              <w:t>го края</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1 16 25010 01 0000 140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нарушение </w:t>
            </w:r>
            <w:hyperlink r:id="rId9"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Российской Ф</w:t>
            </w:r>
            <w:r w:rsidRPr="00CF1B16">
              <w:rPr>
                <w:rFonts w:ascii="Times New Roman" w:hAnsi="Times New Roman"/>
                <w:color w:val="000000"/>
                <w:sz w:val="26"/>
                <w:szCs w:val="26"/>
              </w:rPr>
              <w:t>е</w:t>
            </w:r>
            <w:r w:rsidRPr="00CF1B16">
              <w:rPr>
                <w:rFonts w:ascii="Times New Roman" w:hAnsi="Times New Roman"/>
                <w:color w:val="000000"/>
                <w:sz w:val="26"/>
                <w:szCs w:val="26"/>
              </w:rPr>
              <w:t>дерации  о  недрах</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1 16 25020 01 0000 140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w:t>
            </w:r>
            <w:r w:rsidRPr="00CF1B16">
              <w:rPr>
                <w:rFonts w:ascii="Times New Roman" w:hAnsi="Times New Roman"/>
                <w:color w:val="000000"/>
                <w:sz w:val="26"/>
                <w:szCs w:val="26"/>
              </w:rPr>
              <w:t>у</w:t>
            </w:r>
            <w:r w:rsidRPr="00CF1B16">
              <w:rPr>
                <w:rFonts w:ascii="Times New Roman" w:hAnsi="Times New Roman"/>
                <w:color w:val="000000"/>
                <w:sz w:val="26"/>
                <w:szCs w:val="26"/>
              </w:rPr>
              <w:t xml:space="preserve">шение </w:t>
            </w:r>
            <w:hyperlink r:id="rId10"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Российской Федерации об особо охраняемых природных  территор</w:t>
            </w:r>
            <w:r w:rsidRPr="00CF1B16">
              <w:rPr>
                <w:rFonts w:ascii="Times New Roman" w:hAnsi="Times New Roman"/>
                <w:color w:val="000000"/>
                <w:sz w:val="26"/>
                <w:szCs w:val="26"/>
              </w:rPr>
              <w:t>и</w:t>
            </w:r>
            <w:r w:rsidRPr="00CF1B16">
              <w:rPr>
                <w:rFonts w:ascii="Times New Roman" w:hAnsi="Times New Roman"/>
                <w:color w:val="000000"/>
                <w:sz w:val="26"/>
                <w:szCs w:val="26"/>
              </w:rPr>
              <w:t>ях</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1 16 25030 01 0000 140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w:t>
            </w:r>
            <w:r w:rsidRPr="00CF1B16">
              <w:rPr>
                <w:rFonts w:ascii="Times New Roman" w:hAnsi="Times New Roman"/>
                <w:color w:val="000000"/>
                <w:sz w:val="26"/>
                <w:szCs w:val="26"/>
              </w:rPr>
              <w:t>у</w:t>
            </w:r>
            <w:r w:rsidRPr="00CF1B16">
              <w:rPr>
                <w:rFonts w:ascii="Times New Roman" w:hAnsi="Times New Roman"/>
                <w:color w:val="000000"/>
                <w:sz w:val="26"/>
                <w:szCs w:val="26"/>
              </w:rPr>
              <w:t xml:space="preserve">шение </w:t>
            </w:r>
            <w:hyperlink r:id="rId11"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Российской Федерации об охране и использовании ж</w:t>
            </w:r>
            <w:r w:rsidRPr="00CF1B16">
              <w:rPr>
                <w:rFonts w:ascii="Times New Roman" w:hAnsi="Times New Roman"/>
                <w:color w:val="000000"/>
                <w:sz w:val="26"/>
                <w:szCs w:val="26"/>
              </w:rPr>
              <w:t>и</w:t>
            </w:r>
            <w:r w:rsidRPr="00CF1B16">
              <w:rPr>
                <w:rFonts w:ascii="Times New Roman" w:hAnsi="Times New Roman"/>
                <w:color w:val="000000"/>
                <w:sz w:val="26"/>
                <w:szCs w:val="26"/>
              </w:rPr>
              <w:t>вотного мира</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1 16 25040 01 0000 140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нарушение </w:t>
            </w:r>
            <w:hyperlink r:id="rId12"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об экологической эк</w:t>
            </w:r>
            <w:r w:rsidRPr="00CF1B16">
              <w:rPr>
                <w:rFonts w:ascii="Times New Roman" w:hAnsi="Times New Roman"/>
                <w:color w:val="000000"/>
                <w:sz w:val="26"/>
                <w:szCs w:val="26"/>
              </w:rPr>
              <w:t>с</w:t>
            </w:r>
            <w:r w:rsidRPr="00CF1B16">
              <w:rPr>
                <w:rFonts w:ascii="Times New Roman" w:hAnsi="Times New Roman"/>
                <w:color w:val="000000"/>
                <w:sz w:val="26"/>
                <w:szCs w:val="26"/>
              </w:rPr>
              <w:t>пертизе</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1 16 25050 01 0000 140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 xml:space="preserve">Денежные взыскания (штрафы) за нарушение </w:t>
            </w:r>
            <w:hyperlink r:id="rId13"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в области охраны о</w:t>
            </w:r>
            <w:r w:rsidRPr="00CF1B16">
              <w:rPr>
                <w:rFonts w:ascii="Times New Roman" w:hAnsi="Times New Roman"/>
                <w:color w:val="000000"/>
                <w:sz w:val="26"/>
                <w:szCs w:val="26"/>
              </w:rPr>
              <w:t>к</w:t>
            </w:r>
            <w:r w:rsidRPr="00CF1B16">
              <w:rPr>
                <w:rFonts w:ascii="Times New Roman" w:hAnsi="Times New Roman"/>
                <w:color w:val="000000"/>
                <w:sz w:val="26"/>
                <w:szCs w:val="26"/>
              </w:rPr>
              <w:t>ружающей среды</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854</w:t>
            </w:r>
          </w:p>
        </w:tc>
        <w:tc>
          <w:tcPr>
            <w:tcW w:w="3044"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1 16 25060 01 0000 140</w:t>
            </w:r>
          </w:p>
        </w:tc>
        <w:tc>
          <w:tcPr>
            <w:tcW w:w="5461" w:type="dxa"/>
            <w:vAlign w:val="bottom"/>
          </w:tcPr>
          <w:p w:rsidR="00901A32" w:rsidRPr="00CF1B16" w:rsidRDefault="00901A32" w:rsidP="00FB0472">
            <w:pPr>
              <w:jc w:val="center"/>
              <w:rPr>
                <w:rFonts w:ascii="Times New Roman" w:hAnsi="Times New Roman"/>
                <w:color w:val="000000"/>
                <w:sz w:val="26"/>
                <w:szCs w:val="26"/>
              </w:rPr>
            </w:pPr>
            <w:r w:rsidRPr="00CF1B16">
              <w:rPr>
                <w:rFonts w:ascii="Times New Roman" w:hAnsi="Times New Roman"/>
                <w:color w:val="000000"/>
                <w:sz w:val="26"/>
                <w:szCs w:val="26"/>
              </w:rPr>
              <w:t>Денежные  взыскания  (штрафы)  за нар</w:t>
            </w:r>
            <w:r w:rsidRPr="00CF1B16">
              <w:rPr>
                <w:rFonts w:ascii="Times New Roman" w:hAnsi="Times New Roman"/>
                <w:color w:val="000000"/>
                <w:sz w:val="26"/>
                <w:szCs w:val="26"/>
              </w:rPr>
              <w:t>у</w:t>
            </w:r>
            <w:r w:rsidRPr="00CF1B16">
              <w:rPr>
                <w:rFonts w:ascii="Times New Roman" w:hAnsi="Times New Roman"/>
                <w:color w:val="000000"/>
                <w:sz w:val="26"/>
                <w:szCs w:val="26"/>
              </w:rPr>
              <w:t xml:space="preserve">шение земельного </w:t>
            </w:r>
            <w:hyperlink r:id="rId14" w:history="1">
              <w:r w:rsidRPr="00CF1B16">
                <w:rPr>
                  <w:rStyle w:val="ae"/>
                  <w:rFonts w:ascii="Times New Roman" w:hAnsi="Times New Roman"/>
                  <w:color w:val="000000"/>
                  <w:sz w:val="26"/>
                  <w:szCs w:val="26"/>
                </w:rPr>
                <w:t>законодательства</w:t>
              </w:r>
            </w:hyperlink>
            <w:r w:rsidRPr="00CF1B16">
              <w:rPr>
                <w:rFonts w:ascii="Times New Roman" w:hAnsi="Times New Roman"/>
                <w:color w:val="000000"/>
                <w:sz w:val="26"/>
                <w:szCs w:val="26"/>
              </w:rPr>
              <w:t xml:space="preserve"> </w:t>
            </w:r>
          </w:p>
        </w:tc>
      </w:tr>
      <w:tr w:rsidR="00901A32" w:rsidRPr="00CF1B16" w:rsidTr="00901A32">
        <w:tblPrEx>
          <w:tblCellMar>
            <w:top w:w="0" w:type="dxa"/>
            <w:bottom w:w="0" w:type="dxa"/>
          </w:tblCellMar>
        </w:tblPrEx>
        <w:trPr>
          <w:trHeight w:val="255"/>
        </w:trPr>
        <w:tc>
          <w:tcPr>
            <w:tcW w:w="1418" w:type="dxa"/>
          </w:tcPr>
          <w:p w:rsidR="00901A32" w:rsidRPr="00CF1B16" w:rsidRDefault="00901A32" w:rsidP="00901A32">
            <w:pPr>
              <w:jc w:val="center"/>
              <w:rPr>
                <w:rFonts w:ascii="Times New Roman" w:hAnsi="Times New Roman"/>
                <w:color w:val="000000"/>
                <w:sz w:val="26"/>
                <w:szCs w:val="26"/>
              </w:rPr>
            </w:pPr>
          </w:p>
        </w:tc>
        <w:tc>
          <w:tcPr>
            <w:tcW w:w="3044" w:type="dxa"/>
          </w:tcPr>
          <w:p w:rsidR="00901A32" w:rsidRPr="00CF1B16" w:rsidRDefault="00901A32" w:rsidP="00901A32">
            <w:pPr>
              <w:jc w:val="center"/>
              <w:rPr>
                <w:rFonts w:ascii="Times New Roman" w:hAnsi="Times New Roman"/>
                <w:color w:val="000000"/>
                <w:sz w:val="26"/>
                <w:szCs w:val="26"/>
              </w:rPr>
            </w:pPr>
          </w:p>
        </w:tc>
        <w:tc>
          <w:tcPr>
            <w:tcW w:w="5461" w:type="dxa"/>
            <w:vAlign w:val="bottom"/>
          </w:tcPr>
          <w:p w:rsidR="00901A32" w:rsidRPr="00CF1B16" w:rsidRDefault="00901A32" w:rsidP="00901A32">
            <w:pPr>
              <w:rPr>
                <w:rFonts w:ascii="Times New Roman" w:hAnsi="Times New Roman"/>
                <w:color w:val="000000"/>
                <w:sz w:val="26"/>
                <w:szCs w:val="26"/>
              </w:rPr>
            </w:pPr>
          </w:p>
        </w:tc>
      </w:tr>
    </w:tbl>
    <w:p w:rsidR="00901A32" w:rsidRPr="00CF1B16" w:rsidRDefault="00901A32" w:rsidP="00901A32">
      <w:pPr>
        <w:widowControl w:val="0"/>
        <w:ind w:firstLine="709"/>
        <w:jc w:val="both"/>
        <w:rPr>
          <w:rFonts w:ascii="Times New Roman" w:hAnsi="Times New Roman"/>
          <w:sz w:val="26"/>
          <w:szCs w:val="26"/>
        </w:rPr>
      </w:pPr>
      <w:r w:rsidRPr="00CF1B16">
        <w:rPr>
          <w:rFonts w:ascii="Times New Roman" w:hAnsi="Times New Roman"/>
          <w:sz w:val="26"/>
          <w:szCs w:val="26"/>
        </w:rPr>
        <w:t>*По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ПРИЛОЖЕНИЕ № 3</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901A32">
      <w:pPr>
        <w:spacing w:after="0"/>
        <w:ind w:left="5103"/>
        <w:jc w:val="center"/>
        <w:rPr>
          <w:rFonts w:ascii="Times New Roman" w:hAnsi="Times New Roman"/>
          <w:sz w:val="26"/>
          <w:szCs w:val="26"/>
          <w:lang/>
        </w:rPr>
      </w:pPr>
      <w:r w:rsidRPr="00CF1B16">
        <w:rPr>
          <w:rFonts w:ascii="Times New Roman" w:hAnsi="Times New Roman"/>
          <w:sz w:val="26"/>
          <w:szCs w:val="26"/>
          <w:lang/>
        </w:rPr>
        <w:t>Красноармейского района</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spacing w:after="0"/>
        <w:ind w:left="4248" w:firstLine="708"/>
        <w:jc w:val="both"/>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Поступление доходов</w:t>
      </w: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в бюджет Марьянского сельского поселения</w:t>
      </w: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Красноармейского района в 2020 году</w:t>
      </w: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0"/>
        <w:gridCol w:w="5102"/>
        <w:gridCol w:w="1489"/>
      </w:tblGrid>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 xml:space="preserve">    Код дохода                                                                                         </w:t>
            </w:r>
            <w:r w:rsidRPr="00CF1B16">
              <w:rPr>
                <w:rFonts w:ascii="Times New Roman" w:hAnsi="Times New Roman"/>
                <w:b/>
                <w:sz w:val="26"/>
                <w:szCs w:val="26"/>
              </w:rPr>
              <w:t xml:space="preserve">    </w:t>
            </w:r>
          </w:p>
          <w:p w:rsidR="00901A32" w:rsidRPr="00CF1B16" w:rsidRDefault="00901A32" w:rsidP="00901A32">
            <w:pPr>
              <w:spacing w:after="0"/>
              <w:rPr>
                <w:rFonts w:ascii="Times New Roman" w:hAnsi="Times New Roman"/>
                <w:sz w:val="26"/>
                <w:szCs w:val="26"/>
              </w:rPr>
            </w:pPr>
          </w:p>
        </w:tc>
        <w:tc>
          <w:tcPr>
            <w:tcW w:w="5102"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Наименование  дохода</w:t>
            </w:r>
          </w:p>
        </w:tc>
        <w:tc>
          <w:tcPr>
            <w:tcW w:w="1489" w:type="dxa"/>
            <w:tcBorders>
              <w:bottom w:val="single" w:sz="4" w:space="0" w:color="auto"/>
            </w:tcBorders>
          </w:tcPr>
          <w:p w:rsidR="00901A32" w:rsidRPr="00CF1B16" w:rsidRDefault="00901A32" w:rsidP="00901A32">
            <w:pPr>
              <w:spacing w:after="0"/>
              <w:rPr>
                <w:rFonts w:ascii="Times New Roman" w:hAnsi="Times New Roman"/>
                <w:b/>
                <w:sz w:val="26"/>
                <w:szCs w:val="26"/>
              </w:rPr>
            </w:pPr>
            <w:r w:rsidRPr="00CF1B16">
              <w:rPr>
                <w:rFonts w:ascii="Times New Roman" w:hAnsi="Times New Roman"/>
                <w:b/>
                <w:sz w:val="26"/>
                <w:szCs w:val="26"/>
              </w:rPr>
              <w:t>Сумма</w:t>
            </w:r>
          </w:p>
        </w:tc>
      </w:tr>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1</w:t>
            </w:r>
          </w:p>
        </w:tc>
        <w:tc>
          <w:tcPr>
            <w:tcW w:w="5102"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2</w:t>
            </w:r>
          </w:p>
        </w:tc>
        <w:tc>
          <w:tcPr>
            <w:tcW w:w="1489" w:type="dxa"/>
            <w:tcBorders>
              <w:bottom w:val="single" w:sz="4" w:space="0" w:color="auto"/>
            </w:tcBorders>
          </w:tcPr>
          <w:p w:rsidR="00901A32" w:rsidRPr="00CF1B16" w:rsidRDefault="00901A32" w:rsidP="00901A32">
            <w:pPr>
              <w:spacing w:after="0"/>
              <w:jc w:val="center"/>
              <w:rPr>
                <w:rFonts w:ascii="Times New Roman" w:hAnsi="Times New Roman"/>
                <w:b/>
                <w:sz w:val="26"/>
                <w:szCs w:val="26"/>
              </w:rPr>
            </w:pPr>
            <w:r w:rsidRPr="00CF1B16">
              <w:rPr>
                <w:rFonts w:ascii="Times New Roman" w:hAnsi="Times New Roman"/>
                <w:b/>
                <w:sz w:val="26"/>
                <w:szCs w:val="26"/>
              </w:rPr>
              <w:t>3</w:t>
            </w:r>
          </w:p>
        </w:tc>
      </w:tr>
      <w:tr w:rsidR="00901A32" w:rsidRPr="00CF1B16" w:rsidTr="00901A32">
        <w:tblPrEx>
          <w:tblCellMar>
            <w:top w:w="0" w:type="dxa"/>
            <w:bottom w:w="0" w:type="dxa"/>
          </w:tblCellMar>
        </w:tblPrEx>
        <w:trPr>
          <w:trHeight w:val="481"/>
        </w:trPr>
        <w:tc>
          <w:tcPr>
            <w:tcW w:w="2980" w:type="dxa"/>
            <w:tcBorders>
              <w:top w:val="single" w:sz="4" w:space="0" w:color="auto"/>
              <w:left w:val="nil"/>
              <w:bottom w:val="nil"/>
              <w:right w:val="nil"/>
            </w:tcBorders>
          </w:tcPr>
          <w:p w:rsidR="00901A32" w:rsidRPr="00CF1B16" w:rsidRDefault="00901A32" w:rsidP="00901A32">
            <w:pPr>
              <w:spacing w:after="0"/>
              <w:rPr>
                <w:rFonts w:ascii="Times New Roman" w:hAnsi="Times New Roman"/>
                <w:b/>
                <w:bCs/>
                <w:sz w:val="26"/>
                <w:szCs w:val="26"/>
              </w:rPr>
            </w:pPr>
          </w:p>
          <w:p w:rsidR="00901A32" w:rsidRPr="00CF1B16" w:rsidRDefault="00901A32" w:rsidP="00901A32">
            <w:pPr>
              <w:spacing w:after="0"/>
              <w:rPr>
                <w:rFonts w:ascii="Times New Roman" w:hAnsi="Times New Roman"/>
                <w:b/>
                <w:bCs/>
                <w:sz w:val="26"/>
                <w:szCs w:val="26"/>
              </w:rPr>
            </w:pPr>
            <w:r w:rsidRPr="00CF1B16">
              <w:rPr>
                <w:rFonts w:ascii="Times New Roman" w:hAnsi="Times New Roman"/>
                <w:b/>
                <w:bCs/>
                <w:sz w:val="26"/>
                <w:szCs w:val="26"/>
              </w:rPr>
              <w:t>1 00 00000 00 0000 000</w:t>
            </w:r>
          </w:p>
        </w:tc>
        <w:tc>
          <w:tcPr>
            <w:tcW w:w="5102" w:type="dxa"/>
            <w:tcBorders>
              <w:top w:val="single" w:sz="4" w:space="0" w:color="auto"/>
              <w:left w:val="nil"/>
              <w:bottom w:val="nil"/>
              <w:right w:val="nil"/>
            </w:tcBorders>
            <w:vAlign w:val="center"/>
          </w:tcPr>
          <w:p w:rsidR="00901A32" w:rsidRPr="00CF1B16" w:rsidRDefault="00901A32" w:rsidP="00901A32">
            <w:pPr>
              <w:spacing w:after="0"/>
              <w:rPr>
                <w:rFonts w:ascii="Times New Roman" w:hAnsi="Times New Roman"/>
                <w:b/>
                <w:bCs/>
                <w:sz w:val="26"/>
                <w:szCs w:val="26"/>
              </w:rPr>
            </w:pPr>
          </w:p>
          <w:p w:rsidR="00901A32" w:rsidRPr="00CF1B16" w:rsidRDefault="00901A32" w:rsidP="00901A32">
            <w:pPr>
              <w:spacing w:after="0"/>
              <w:rPr>
                <w:rFonts w:ascii="Times New Roman" w:hAnsi="Times New Roman"/>
                <w:b/>
                <w:bCs/>
                <w:sz w:val="26"/>
                <w:szCs w:val="26"/>
              </w:rPr>
            </w:pPr>
            <w:r w:rsidRPr="00CF1B16">
              <w:rPr>
                <w:rFonts w:ascii="Times New Roman" w:hAnsi="Times New Roman"/>
                <w:b/>
                <w:bCs/>
                <w:sz w:val="26"/>
                <w:szCs w:val="26"/>
              </w:rPr>
              <w:t>Доходы</w:t>
            </w:r>
          </w:p>
        </w:tc>
        <w:tc>
          <w:tcPr>
            <w:tcW w:w="1489" w:type="dxa"/>
            <w:tcBorders>
              <w:top w:val="single" w:sz="4" w:space="0" w:color="auto"/>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p>
          <w:p w:rsidR="00901A32" w:rsidRPr="00CF1B16" w:rsidRDefault="00901A32" w:rsidP="00901A32">
            <w:pPr>
              <w:spacing w:after="0"/>
              <w:rPr>
                <w:rFonts w:ascii="Times New Roman" w:hAnsi="Times New Roman"/>
                <w:b/>
                <w:bCs/>
                <w:sz w:val="26"/>
                <w:szCs w:val="26"/>
              </w:rPr>
            </w:pPr>
            <w:r w:rsidRPr="00CF1B16">
              <w:rPr>
                <w:rFonts w:ascii="Times New Roman" w:hAnsi="Times New Roman"/>
                <w:b/>
                <w:bCs/>
                <w:sz w:val="26"/>
                <w:szCs w:val="26"/>
              </w:rPr>
              <w:t>26757,0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1 01 02000 01 0000 110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Налог на доходы физических лиц</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8658,2</w:t>
            </w:r>
          </w:p>
        </w:tc>
      </w:tr>
      <w:tr w:rsidR="00901A32" w:rsidRPr="00CF1B16" w:rsidTr="00901A32">
        <w:tblPrEx>
          <w:tblCellMar>
            <w:top w:w="0" w:type="dxa"/>
            <w:bottom w:w="0" w:type="dxa"/>
          </w:tblCellMar>
        </w:tblPrEx>
        <w:trPr>
          <w:trHeight w:val="1130"/>
        </w:trPr>
        <w:tc>
          <w:tcPr>
            <w:tcW w:w="2980" w:type="dxa"/>
            <w:tcBorders>
              <w:top w:val="nil"/>
              <w:left w:val="nil"/>
              <w:bottom w:val="nil"/>
              <w:right w:val="nil"/>
            </w:tcBorders>
          </w:tcPr>
          <w:p w:rsidR="00901A32" w:rsidRPr="00CF1B16" w:rsidRDefault="00901A32" w:rsidP="00901A32">
            <w:pPr>
              <w:jc w:val="cente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1 03 02000 01 0000 110</w:t>
            </w:r>
          </w:p>
        </w:tc>
        <w:tc>
          <w:tcPr>
            <w:tcW w:w="5102" w:type="dxa"/>
            <w:tcBorders>
              <w:top w:val="nil"/>
              <w:left w:val="nil"/>
              <w:bottom w:val="nil"/>
              <w:right w:val="nil"/>
            </w:tcBorders>
            <w:vAlign w:val="bottom"/>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Акцизы по подакцизным товарам (продукции), производимым на территории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6493,7</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1 05 03000 01 0000 110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Единый сельскохозяйственный налог</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106,5</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1 06 01030 10 0000 110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Налог на имущество физических лиц</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5800,0</w:t>
            </w:r>
          </w:p>
        </w:tc>
      </w:tr>
      <w:tr w:rsidR="00901A32" w:rsidRPr="00CF1B16" w:rsidTr="00901A32">
        <w:tblPrEx>
          <w:tblCellMar>
            <w:top w:w="0" w:type="dxa"/>
            <w:bottom w:w="0" w:type="dxa"/>
          </w:tblCellMar>
        </w:tblPrEx>
        <w:trPr>
          <w:trHeight w:val="515"/>
        </w:trPr>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1 06 06000 00 0000 110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Земельный налог</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5503,6</w:t>
            </w:r>
          </w:p>
        </w:tc>
      </w:tr>
      <w:tr w:rsidR="00901A32" w:rsidRPr="00CF1B16" w:rsidTr="00901A32">
        <w:tblPrEx>
          <w:tblCellMar>
            <w:top w:w="0" w:type="dxa"/>
            <w:bottom w:w="0" w:type="dxa"/>
          </w:tblCellMar>
        </w:tblPrEx>
        <w:trPr>
          <w:trHeight w:val="567"/>
        </w:trPr>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1 11 05025 10 0000 120</w:t>
            </w: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1 11 05035 10 0000 120</w:t>
            </w:r>
          </w:p>
        </w:tc>
        <w:tc>
          <w:tcPr>
            <w:tcW w:w="5102" w:type="dxa"/>
            <w:tcBorders>
              <w:top w:val="nil"/>
              <w:left w:val="nil"/>
              <w:bottom w:val="nil"/>
              <w:right w:val="nil"/>
            </w:tcBorders>
            <w:vAlign w:val="center"/>
          </w:tcPr>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p>
          <w:p w:rsidR="00901A32" w:rsidRPr="00CF1B16" w:rsidRDefault="00901A32" w:rsidP="00901A32">
            <w:pPr>
              <w:keepNext/>
              <w:spacing w:after="0"/>
              <w:outlineLvl w:val="2"/>
              <w:rPr>
                <w:rFonts w:ascii="Times New Roman" w:hAnsi="Times New Roman"/>
                <w:bCs/>
                <w:sz w:val="26"/>
                <w:szCs w:val="26"/>
              </w:rPr>
            </w:pPr>
            <w:r w:rsidRPr="00CF1B16">
              <w:rPr>
                <w:rFonts w:ascii="Times New Roman" w:hAnsi="Times New Roman"/>
                <w:bCs/>
                <w:sz w:val="26"/>
                <w:szCs w:val="26"/>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sidRPr="00CF1B16">
              <w:rPr>
                <w:rFonts w:ascii="Times New Roman" w:hAnsi="Times New Roman"/>
                <w:bCs/>
                <w:sz w:val="26"/>
                <w:szCs w:val="26"/>
              </w:rPr>
              <w:lastRenderedPageBreak/>
              <w:t>автономных учреждений)</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150,0</w:t>
            </w: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40,0</w:t>
            </w:r>
          </w:p>
        </w:tc>
      </w:tr>
      <w:tr w:rsidR="00901A32" w:rsidRPr="00CF1B16" w:rsidTr="00901A32">
        <w:tblPrEx>
          <w:tblCellMar>
            <w:top w:w="0" w:type="dxa"/>
            <w:bottom w:w="0" w:type="dxa"/>
          </w:tblCellMar>
        </w:tblPrEx>
        <w:trPr>
          <w:trHeight w:val="567"/>
        </w:trPr>
        <w:tc>
          <w:tcPr>
            <w:tcW w:w="2980" w:type="dxa"/>
            <w:tcBorders>
              <w:top w:val="nil"/>
              <w:left w:val="nil"/>
              <w:bottom w:val="nil"/>
              <w:right w:val="nil"/>
            </w:tcBorders>
          </w:tcPr>
          <w:p w:rsidR="00901A32" w:rsidRPr="00CF1B16" w:rsidRDefault="00901A32" w:rsidP="00901A32">
            <w:pPr>
              <w:widowControl w:val="0"/>
              <w:autoSpaceDE w:val="0"/>
              <w:autoSpaceDN w:val="0"/>
              <w:adjustRightInd w:val="0"/>
              <w:spacing w:after="0"/>
              <w:outlineLvl w:val="0"/>
              <w:rPr>
                <w:rFonts w:ascii="Times New Roman" w:hAnsi="Times New Roman"/>
                <w:sz w:val="26"/>
                <w:szCs w:val="26"/>
              </w:rPr>
            </w:pPr>
            <w:r w:rsidRPr="00CF1B16">
              <w:rPr>
                <w:rFonts w:ascii="Times New Roman" w:hAnsi="Times New Roman"/>
                <w:sz w:val="26"/>
                <w:szCs w:val="26"/>
              </w:rPr>
              <w:lastRenderedPageBreak/>
              <w:t>1 16 10061 10 0000 140</w:t>
            </w:r>
          </w:p>
        </w:tc>
        <w:tc>
          <w:tcPr>
            <w:tcW w:w="5102" w:type="dxa"/>
            <w:tcBorders>
              <w:top w:val="nil"/>
              <w:left w:val="nil"/>
              <w:bottom w:val="nil"/>
              <w:right w:val="nil"/>
            </w:tcBorders>
            <w:vAlign w:val="center"/>
          </w:tcPr>
          <w:p w:rsidR="00901A32" w:rsidRPr="00CF1B16" w:rsidRDefault="00901A32" w:rsidP="00901A32">
            <w:pPr>
              <w:widowControl w:val="0"/>
              <w:autoSpaceDE w:val="0"/>
              <w:autoSpaceDN w:val="0"/>
              <w:adjustRightInd w:val="0"/>
              <w:spacing w:after="0"/>
              <w:outlineLvl w:val="0"/>
              <w:rPr>
                <w:rFonts w:ascii="Times New Roman" w:hAnsi="Times New Roman"/>
                <w:sz w:val="26"/>
                <w:szCs w:val="26"/>
              </w:rPr>
            </w:pPr>
            <w:r w:rsidRPr="00CF1B16">
              <w:rPr>
                <w:rFonts w:ascii="Times New Roman" w:hAnsi="Times New Roman"/>
                <w:sz w:val="26"/>
                <w:szCs w:val="26"/>
              </w:rPr>
              <w:t>Денежные взыскания (штрафы) за нарушение законодательства Росси</w:t>
            </w:r>
            <w:r w:rsidRPr="00CF1B16">
              <w:rPr>
                <w:rFonts w:ascii="Times New Roman" w:hAnsi="Times New Roman"/>
                <w:sz w:val="26"/>
                <w:szCs w:val="26"/>
              </w:rPr>
              <w:t>й</w:t>
            </w:r>
            <w:r w:rsidRPr="00CF1B16">
              <w:rPr>
                <w:rFonts w:ascii="Times New Roman" w:hAnsi="Times New Roman"/>
                <w:sz w:val="26"/>
                <w:szCs w:val="26"/>
              </w:rPr>
              <w:t>ской Федерации о размещении  заказов на поставки тов</w:t>
            </w:r>
            <w:r w:rsidRPr="00CF1B16">
              <w:rPr>
                <w:rFonts w:ascii="Times New Roman" w:hAnsi="Times New Roman"/>
                <w:sz w:val="26"/>
                <w:szCs w:val="26"/>
              </w:rPr>
              <w:t>а</w:t>
            </w:r>
            <w:r w:rsidRPr="00CF1B16">
              <w:rPr>
                <w:rFonts w:ascii="Times New Roman" w:hAnsi="Times New Roman"/>
                <w:sz w:val="26"/>
                <w:szCs w:val="26"/>
              </w:rPr>
              <w:t>ров, выполнение работ, оказание услуг для нужд пос</w:t>
            </w:r>
            <w:r w:rsidRPr="00CF1B16">
              <w:rPr>
                <w:rFonts w:ascii="Times New Roman" w:hAnsi="Times New Roman"/>
                <w:sz w:val="26"/>
                <w:szCs w:val="26"/>
              </w:rPr>
              <w:t>е</w:t>
            </w:r>
            <w:r w:rsidRPr="00CF1B16">
              <w:rPr>
                <w:rFonts w:ascii="Times New Roman" w:hAnsi="Times New Roman"/>
                <w:sz w:val="26"/>
                <w:szCs w:val="26"/>
              </w:rPr>
              <w:t xml:space="preserve">лений </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5,0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Итого собственные доходы</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26757,0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b/>
                <w:sz w:val="26"/>
                <w:szCs w:val="26"/>
              </w:rPr>
            </w:pPr>
            <w:r w:rsidRPr="00CF1B16">
              <w:rPr>
                <w:rFonts w:ascii="Times New Roman" w:hAnsi="Times New Roman"/>
                <w:b/>
                <w:sz w:val="26"/>
                <w:szCs w:val="26"/>
              </w:rPr>
              <w:t>2 00 00000 00 0000 000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Безвозмездные поступления</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11505,2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2 02 00000 00 0000 000</w:t>
            </w: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2 02 01000 10 0000 150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bCs/>
                <w:sz w:val="26"/>
                <w:szCs w:val="26"/>
              </w:rPr>
              <w:t>Безвозмездные поступления от других бюджетов бюджетной системы Российской Федерации</w:t>
            </w:r>
          </w:p>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 xml:space="preserve">Дотации на           выравнивание бюджетной обеспеченности                                               </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11405,2</w:t>
            </w:r>
          </w:p>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10968,2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2 02 30000 00 0000 150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sz w:val="26"/>
                <w:szCs w:val="26"/>
              </w:rPr>
              <w:t>Субвенции бюджетам бюджетной системы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437,0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2 07 05000 00 0000 150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bCs/>
                <w:sz w:val="26"/>
                <w:szCs w:val="26"/>
              </w:rPr>
              <w:t>Прочие безвозмездные поступления в бюджеты поселений</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100,0</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Всего доходов</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38262,2</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Pr="00CF1B16" w:rsidRDefault="00FB0472" w:rsidP="00901A32">
      <w:pPr>
        <w:spacing w:after="0" w:line="240" w:lineRule="auto"/>
        <w:jc w:val="both"/>
        <w:rPr>
          <w:rFonts w:ascii="Times New Roman" w:hAnsi="Times New Roman"/>
          <w:sz w:val="26"/>
          <w:szCs w:val="26"/>
        </w:rPr>
      </w:pP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lastRenderedPageBreak/>
        <w:t>ПРИЛОЖЕНИЕ № 4</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901A32">
      <w:pPr>
        <w:spacing w:after="0"/>
        <w:ind w:left="5103"/>
        <w:jc w:val="center"/>
        <w:rPr>
          <w:rFonts w:ascii="Times New Roman" w:hAnsi="Times New Roman"/>
          <w:sz w:val="26"/>
          <w:szCs w:val="26"/>
          <w:lang/>
        </w:rPr>
      </w:pPr>
      <w:r w:rsidRPr="00CF1B16">
        <w:rPr>
          <w:rFonts w:ascii="Times New Roman" w:hAnsi="Times New Roman"/>
          <w:sz w:val="26"/>
          <w:szCs w:val="26"/>
          <w:lang/>
        </w:rPr>
        <w:t>Красноармейского района</w:t>
      </w:r>
    </w:p>
    <w:p w:rsidR="00901A32" w:rsidRPr="00CF1B16" w:rsidRDefault="00901A32" w:rsidP="00901A32">
      <w:pPr>
        <w:spacing w:after="0"/>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spacing w:after="0"/>
        <w:ind w:left="4248" w:firstLine="708"/>
        <w:jc w:val="both"/>
        <w:rPr>
          <w:rFonts w:ascii="Times New Roman" w:hAnsi="Times New Roman"/>
          <w:sz w:val="26"/>
          <w:szCs w:val="26"/>
        </w:rPr>
      </w:pPr>
    </w:p>
    <w:p w:rsidR="00901A32" w:rsidRPr="00CF1B16" w:rsidRDefault="00901A32" w:rsidP="00901A32">
      <w:pPr>
        <w:spacing w:after="0"/>
        <w:ind w:left="4248" w:firstLine="708"/>
        <w:jc w:val="both"/>
        <w:rPr>
          <w:rFonts w:ascii="Times New Roman" w:hAnsi="Times New Roman"/>
          <w:sz w:val="26"/>
          <w:szCs w:val="26"/>
        </w:rPr>
      </w:pP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Безвозмездные поступления доходов</w:t>
      </w: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в бюджет Марьянского сельского поселения</w:t>
      </w: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Красноармейского района в 2020 году</w:t>
      </w: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0"/>
        <w:gridCol w:w="5102"/>
        <w:gridCol w:w="1489"/>
      </w:tblGrid>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 xml:space="preserve">    Код дохода                                                                                         </w:t>
            </w:r>
            <w:r w:rsidRPr="00CF1B16">
              <w:rPr>
                <w:rFonts w:ascii="Times New Roman" w:hAnsi="Times New Roman"/>
                <w:b/>
                <w:sz w:val="26"/>
                <w:szCs w:val="26"/>
              </w:rPr>
              <w:t xml:space="preserve">    </w:t>
            </w:r>
          </w:p>
          <w:p w:rsidR="00901A32" w:rsidRPr="00CF1B16" w:rsidRDefault="00901A32" w:rsidP="00901A32">
            <w:pPr>
              <w:spacing w:after="0"/>
              <w:rPr>
                <w:rFonts w:ascii="Times New Roman" w:hAnsi="Times New Roman"/>
                <w:sz w:val="26"/>
                <w:szCs w:val="26"/>
              </w:rPr>
            </w:pPr>
          </w:p>
        </w:tc>
        <w:tc>
          <w:tcPr>
            <w:tcW w:w="5102" w:type="dxa"/>
            <w:tcBorders>
              <w:bottom w:val="single" w:sz="4" w:space="0" w:color="auto"/>
            </w:tcBorders>
          </w:tcPr>
          <w:p w:rsidR="00901A32" w:rsidRPr="00CF1B16" w:rsidRDefault="00901A32" w:rsidP="00901A32">
            <w:pPr>
              <w:keepNext/>
              <w:spacing w:after="0"/>
              <w:outlineLvl w:val="2"/>
              <w:rPr>
                <w:rFonts w:ascii="Times New Roman" w:hAnsi="Times New Roman"/>
                <w:b/>
                <w:bCs/>
                <w:sz w:val="26"/>
                <w:szCs w:val="26"/>
              </w:rPr>
            </w:pPr>
            <w:r w:rsidRPr="00CF1B16">
              <w:rPr>
                <w:rFonts w:ascii="Times New Roman" w:hAnsi="Times New Roman"/>
                <w:b/>
                <w:bCs/>
                <w:sz w:val="26"/>
                <w:szCs w:val="26"/>
              </w:rPr>
              <w:t>Наименование  дохода</w:t>
            </w:r>
          </w:p>
        </w:tc>
        <w:tc>
          <w:tcPr>
            <w:tcW w:w="1489" w:type="dxa"/>
            <w:tcBorders>
              <w:bottom w:val="single" w:sz="4" w:space="0" w:color="auto"/>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Сумма</w:t>
            </w:r>
          </w:p>
        </w:tc>
      </w:tr>
      <w:tr w:rsidR="00901A32" w:rsidRPr="00CF1B16" w:rsidTr="00901A32">
        <w:tblPrEx>
          <w:tblCellMar>
            <w:top w:w="0" w:type="dxa"/>
            <w:bottom w:w="0" w:type="dxa"/>
          </w:tblCellMar>
        </w:tblPrEx>
        <w:tc>
          <w:tcPr>
            <w:tcW w:w="2980"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1</w:t>
            </w:r>
          </w:p>
        </w:tc>
        <w:tc>
          <w:tcPr>
            <w:tcW w:w="5102" w:type="dxa"/>
            <w:tcBorders>
              <w:bottom w:val="single" w:sz="4" w:space="0" w:color="auto"/>
            </w:tcBorders>
          </w:tcPr>
          <w:p w:rsidR="00901A32" w:rsidRPr="00CF1B16" w:rsidRDefault="00901A32" w:rsidP="00901A32">
            <w:pPr>
              <w:keepNext/>
              <w:spacing w:after="0"/>
              <w:jc w:val="center"/>
              <w:outlineLvl w:val="2"/>
              <w:rPr>
                <w:rFonts w:ascii="Times New Roman" w:hAnsi="Times New Roman"/>
                <w:b/>
                <w:bCs/>
                <w:sz w:val="26"/>
                <w:szCs w:val="26"/>
              </w:rPr>
            </w:pPr>
            <w:r w:rsidRPr="00CF1B16">
              <w:rPr>
                <w:rFonts w:ascii="Times New Roman" w:hAnsi="Times New Roman"/>
                <w:b/>
                <w:bCs/>
                <w:sz w:val="26"/>
                <w:szCs w:val="26"/>
              </w:rPr>
              <w:t>2</w:t>
            </w:r>
          </w:p>
        </w:tc>
        <w:tc>
          <w:tcPr>
            <w:tcW w:w="1489" w:type="dxa"/>
            <w:tcBorders>
              <w:bottom w:val="single" w:sz="4" w:space="0" w:color="auto"/>
            </w:tcBorders>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3</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2 00 00000 00 0000 000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
                <w:bCs/>
                <w:sz w:val="26"/>
                <w:szCs w:val="26"/>
              </w:rPr>
            </w:pPr>
          </w:p>
          <w:p w:rsidR="00901A32" w:rsidRPr="00CF1B16" w:rsidRDefault="00901A32" w:rsidP="00901A32">
            <w:pPr>
              <w:keepNext/>
              <w:spacing w:after="0"/>
              <w:outlineLvl w:val="3"/>
              <w:rPr>
                <w:rFonts w:ascii="Times New Roman" w:hAnsi="Times New Roman"/>
                <w:b/>
                <w:bCs/>
                <w:sz w:val="26"/>
                <w:szCs w:val="26"/>
              </w:rPr>
            </w:pPr>
            <w:r w:rsidRPr="00CF1B16">
              <w:rPr>
                <w:rFonts w:ascii="Times New Roman" w:hAnsi="Times New Roman"/>
                <w:b/>
                <w:bCs/>
                <w:sz w:val="26"/>
                <w:szCs w:val="26"/>
              </w:rPr>
              <w:t>Безвозмездные поступления</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
                <w:bCs/>
                <w:sz w:val="26"/>
                <w:szCs w:val="26"/>
              </w:rPr>
            </w:pPr>
            <w:r w:rsidRPr="00CF1B16">
              <w:rPr>
                <w:rFonts w:ascii="Times New Roman" w:hAnsi="Times New Roman"/>
                <w:b/>
                <w:bCs/>
                <w:sz w:val="26"/>
                <w:szCs w:val="26"/>
              </w:rPr>
              <w:t>11505,2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2 02 00000 00 0000 000</w:t>
            </w:r>
          </w:p>
        </w:tc>
        <w:tc>
          <w:tcPr>
            <w:tcW w:w="5102" w:type="dxa"/>
            <w:tcBorders>
              <w:top w:val="nil"/>
              <w:left w:val="nil"/>
              <w:bottom w:val="nil"/>
              <w:right w:val="nil"/>
            </w:tcBorders>
            <w:vAlign w:val="center"/>
          </w:tcPr>
          <w:p w:rsidR="00901A32" w:rsidRPr="00CF1B16" w:rsidRDefault="00901A32" w:rsidP="00901A32">
            <w:pPr>
              <w:keepNext/>
              <w:outlineLvl w:val="3"/>
              <w:rPr>
                <w:rFonts w:ascii="Times New Roman" w:hAnsi="Times New Roman"/>
                <w:bCs/>
                <w:sz w:val="26"/>
                <w:szCs w:val="26"/>
              </w:rPr>
            </w:pPr>
          </w:p>
          <w:p w:rsidR="00901A32" w:rsidRPr="00CF1B16" w:rsidRDefault="00901A32" w:rsidP="00901A32">
            <w:pPr>
              <w:keepNext/>
              <w:outlineLvl w:val="3"/>
              <w:rPr>
                <w:rFonts w:ascii="Times New Roman" w:hAnsi="Times New Roman"/>
                <w:bCs/>
                <w:sz w:val="26"/>
                <w:szCs w:val="26"/>
              </w:rPr>
            </w:pPr>
            <w:r w:rsidRPr="00CF1B16">
              <w:rPr>
                <w:rFonts w:ascii="Times New Roman" w:hAnsi="Times New Roman"/>
                <w:bCs/>
                <w:sz w:val="26"/>
                <w:szCs w:val="26"/>
              </w:rPr>
              <w:t>Безвозмездные поступления от других бюджетов бюджетной системы Российской Федерации</w:t>
            </w:r>
          </w:p>
        </w:tc>
        <w:tc>
          <w:tcPr>
            <w:tcW w:w="1489" w:type="dxa"/>
            <w:tcBorders>
              <w:top w:val="nil"/>
              <w:left w:val="nil"/>
              <w:bottom w:val="nil"/>
              <w:right w:val="nil"/>
            </w:tcBorders>
            <w:vAlign w:val="center"/>
          </w:tcPr>
          <w:p w:rsidR="00901A32" w:rsidRPr="00CF1B16" w:rsidRDefault="00901A32" w:rsidP="00901A32">
            <w:pPr>
              <w:jc w:val="center"/>
              <w:rPr>
                <w:rFonts w:ascii="Times New Roman" w:hAnsi="Times New Roman"/>
                <w:bCs/>
                <w:sz w:val="26"/>
                <w:szCs w:val="26"/>
              </w:rPr>
            </w:pPr>
          </w:p>
          <w:p w:rsidR="00901A32" w:rsidRPr="00CF1B16" w:rsidRDefault="00901A32" w:rsidP="00901A32">
            <w:pPr>
              <w:jc w:val="center"/>
              <w:rPr>
                <w:rFonts w:ascii="Times New Roman" w:hAnsi="Times New Roman"/>
                <w:bCs/>
                <w:sz w:val="26"/>
                <w:szCs w:val="26"/>
              </w:rPr>
            </w:pPr>
            <w:r w:rsidRPr="00CF1B16">
              <w:rPr>
                <w:rFonts w:ascii="Times New Roman" w:hAnsi="Times New Roman"/>
                <w:bCs/>
                <w:sz w:val="26"/>
                <w:szCs w:val="26"/>
              </w:rPr>
              <w:t>11405,2</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2 02 01000 10 0000 150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2 02 15001 10 0000 150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 xml:space="preserve">Дотации на           выравнивание бюджетной обеспеченности                                               </w:t>
            </w:r>
          </w:p>
          <w:p w:rsidR="00901A32" w:rsidRPr="00CF1B16" w:rsidRDefault="00901A32" w:rsidP="00901A32">
            <w:pPr>
              <w:spacing w:line="240" w:lineRule="auto"/>
              <w:rPr>
                <w:rFonts w:ascii="Times New Roman" w:hAnsi="Times New Roman"/>
                <w:sz w:val="26"/>
                <w:szCs w:val="26"/>
              </w:rPr>
            </w:pPr>
          </w:p>
          <w:p w:rsidR="00901A32" w:rsidRPr="00CF1B16" w:rsidRDefault="00901A32" w:rsidP="00901A32">
            <w:pPr>
              <w:spacing w:line="240" w:lineRule="auto"/>
              <w:rPr>
                <w:rFonts w:ascii="Times New Roman" w:hAnsi="Times New Roman"/>
                <w:sz w:val="26"/>
                <w:szCs w:val="26"/>
              </w:rPr>
            </w:pPr>
          </w:p>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Дотации бюджетам сельских поселений на выравнивание уровня бюджетной обеспеченности</w:t>
            </w:r>
          </w:p>
          <w:p w:rsidR="00901A32" w:rsidRPr="00CF1B16" w:rsidRDefault="00901A32" w:rsidP="00901A32">
            <w:pPr>
              <w:spacing w:line="240" w:lineRule="auto"/>
              <w:rPr>
                <w:rFonts w:ascii="Times New Roman" w:hAnsi="Times New Roman"/>
                <w:sz w:val="26"/>
                <w:szCs w:val="26"/>
              </w:rPr>
            </w:pPr>
            <w:r w:rsidRPr="00CF1B16">
              <w:rPr>
                <w:rFonts w:ascii="Times New Roman" w:hAnsi="Times New Roman"/>
                <w:sz w:val="26"/>
                <w:szCs w:val="26"/>
              </w:rPr>
              <w:t xml:space="preserve">                                                       </w:t>
            </w:r>
          </w:p>
        </w:tc>
        <w:tc>
          <w:tcPr>
            <w:tcW w:w="1489" w:type="dxa"/>
            <w:tcBorders>
              <w:top w:val="nil"/>
              <w:left w:val="nil"/>
              <w:bottom w:val="nil"/>
              <w:right w:val="nil"/>
            </w:tcBorders>
            <w:vAlign w:val="center"/>
          </w:tcPr>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 xml:space="preserve">  </w:t>
            </w:r>
          </w:p>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 xml:space="preserve"> 10968,2</w:t>
            </w:r>
          </w:p>
          <w:p w:rsidR="00901A32" w:rsidRPr="00CF1B16" w:rsidRDefault="00901A32" w:rsidP="00901A32">
            <w:pPr>
              <w:rPr>
                <w:rFonts w:ascii="Times New Roman" w:hAnsi="Times New Roman"/>
                <w:bCs/>
                <w:sz w:val="26"/>
                <w:szCs w:val="26"/>
              </w:rPr>
            </w:pPr>
          </w:p>
          <w:p w:rsidR="00901A32" w:rsidRPr="00CF1B16" w:rsidRDefault="00901A32" w:rsidP="00901A32">
            <w:pPr>
              <w:rPr>
                <w:rFonts w:ascii="Times New Roman" w:hAnsi="Times New Roman"/>
                <w:bCs/>
                <w:sz w:val="26"/>
                <w:szCs w:val="26"/>
              </w:rPr>
            </w:pPr>
          </w:p>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 xml:space="preserve"> 10968,2</w:t>
            </w:r>
          </w:p>
          <w:p w:rsidR="00901A32" w:rsidRPr="00CF1B16" w:rsidRDefault="00901A32" w:rsidP="00901A32">
            <w:pPr>
              <w:jc w:val="center"/>
              <w:rPr>
                <w:rFonts w:ascii="Times New Roman" w:hAnsi="Times New Roman"/>
                <w:bCs/>
                <w:sz w:val="26"/>
                <w:szCs w:val="26"/>
              </w:rPr>
            </w:pPr>
          </w:p>
          <w:p w:rsidR="00901A32" w:rsidRPr="00CF1B16" w:rsidRDefault="00901A32" w:rsidP="00901A32">
            <w:pPr>
              <w:jc w:val="center"/>
              <w:rPr>
                <w:rFonts w:ascii="Times New Roman" w:hAnsi="Times New Roman"/>
                <w:bCs/>
                <w:sz w:val="26"/>
                <w:szCs w:val="26"/>
              </w:rPr>
            </w:pPr>
          </w:p>
          <w:p w:rsidR="00901A32" w:rsidRPr="00CF1B16" w:rsidRDefault="00901A32" w:rsidP="00901A32">
            <w:pP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p>
        </w:tc>
        <w:tc>
          <w:tcPr>
            <w:tcW w:w="1489" w:type="dxa"/>
            <w:tcBorders>
              <w:top w:val="nil"/>
              <w:left w:val="nil"/>
              <w:bottom w:val="nil"/>
              <w:right w:val="nil"/>
            </w:tcBorders>
            <w:vAlign w:val="center"/>
          </w:tcPr>
          <w:p w:rsidR="00901A32" w:rsidRPr="00CF1B16" w:rsidRDefault="00901A32" w:rsidP="00901A32">
            <w:pPr>
              <w:tabs>
                <w:tab w:val="left" w:pos="-144"/>
              </w:tabs>
              <w:spacing w:after="0"/>
              <w:ind w:left="-144" w:hanging="144"/>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2 02 30000 00 0000 150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sz w:val="26"/>
                <w:szCs w:val="26"/>
              </w:rPr>
              <w:t>Субвенции бюджетам бюджетной системы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437,0</w:t>
            </w:r>
          </w:p>
          <w:p w:rsidR="00901A32" w:rsidRPr="00CF1B16" w:rsidRDefault="00901A32" w:rsidP="00901A32">
            <w:pPr>
              <w:spacing w:after="0"/>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2 02 30024 10 0000 150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sz w:val="26"/>
                <w:szCs w:val="26"/>
              </w:rPr>
              <w:t>Субвенции бюджетам сельских поселений на выполнение передаваемых полномочий субъектов Российской Федерации</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7,6</w:t>
            </w: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2 02 35118 10 0000 150</w:t>
            </w:r>
          </w:p>
        </w:tc>
        <w:tc>
          <w:tcPr>
            <w:tcW w:w="5102" w:type="dxa"/>
            <w:tcBorders>
              <w:top w:val="nil"/>
              <w:left w:val="nil"/>
              <w:bottom w:val="nil"/>
              <w:right w:val="nil"/>
            </w:tcBorders>
            <w:vAlign w:val="center"/>
          </w:tcPr>
          <w:p w:rsidR="00901A32" w:rsidRPr="00CF1B16" w:rsidRDefault="00901A32" w:rsidP="00901A32">
            <w:pPr>
              <w:keepNext/>
              <w:spacing w:after="0"/>
              <w:outlineLvl w:val="3"/>
              <w:rPr>
                <w:rFonts w:ascii="Times New Roman" w:hAnsi="Times New Roman"/>
                <w:bCs/>
                <w:sz w:val="26"/>
                <w:szCs w:val="26"/>
              </w:rPr>
            </w:pPr>
            <w:r w:rsidRPr="00CF1B16">
              <w:rPr>
                <w:rFonts w:ascii="Times New Roman" w:hAnsi="Times New Roman"/>
                <w:bCs/>
                <w:sz w:val="26"/>
                <w:szCs w:val="26"/>
              </w:rPr>
              <w:t xml:space="preserve">Субвенции бюджетам сельских поселений на осуществление первичного воинского учета на территориях, где отсутствуют </w:t>
            </w:r>
            <w:r w:rsidRPr="00CF1B16">
              <w:rPr>
                <w:rFonts w:ascii="Times New Roman" w:hAnsi="Times New Roman"/>
                <w:bCs/>
                <w:sz w:val="26"/>
                <w:szCs w:val="26"/>
              </w:rPr>
              <w:lastRenderedPageBreak/>
              <w:t>военные комиссариаты</w:t>
            </w:r>
            <w:r w:rsidRPr="00CF1B16">
              <w:rPr>
                <w:rFonts w:ascii="Times New Roman" w:hAnsi="Times New Roman"/>
                <w:sz w:val="26"/>
                <w:szCs w:val="26"/>
              </w:rPr>
              <w:t xml:space="preserve"> </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lastRenderedPageBreak/>
              <w:t>429,4</w:t>
            </w:r>
          </w:p>
        </w:tc>
      </w:tr>
      <w:tr w:rsidR="00901A32" w:rsidRPr="00CF1B16" w:rsidTr="00901A32">
        <w:tblPrEx>
          <w:tblCellMar>
            <w:top w:w="0" w:type="dxa"/>
            <w:bottom w:w="0" w:type="dxa"/>
          </w:tblCellMar>
        </w:tblPrEx>
        <w:tc>
          <w:tcPr>
            <w:tcW w:w="2980" w:type="dxa"/>
            <w:tcBorders>
              <w:top w:val="nil"/>
              <w:left w:val="nil"/>
              <w:bottom w:val="nil"/>
              <w:right w:val="nil"/>
            </w:tcBorders>
          </w:tcPr>
          <w:p w:rsidR="00FB0472" w:rsidRDefault="00FB0472" w:rsidP="00901A32">
            <w:pPr>
              <w:spacing w:after="0"/>
              <w:rPr>
                <w:rFonts w:ascii="Times New Roman" w:hAnsi="Times New Roman"/>
                <w:sz w:val="26"/>
                <w:szCs w:val="26"/>
              </w:rPr>
            </w:pPr>
          </w:p>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2 07 00000 00 0000 180</w:t>
            </w:r>
          </w:p>
        </w:tc>
        <w:tc>
          <w:tcPr>
            <w:tcW w:w="5102" w:type="dxa"/>
            <w:tcBorders>
              <w:top w:val="nil"/>
              <w:left w:val="nil"/>
              <w:bottom w:val="nil"/>
              <w:right w:val="nil"/>
            </w:tcBorders>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Прочие безвозмездные поступления</w:t>
            </w:r>
          </w:p>
        </w:tc>
        <w:tc>
          <w:tcPr>
            <w:tcW w:w="1489" w:type="dxa"/>
            <w:tcBorders>
              <w:top w:val="nil"/>
              <w:left w:val="nil"/>
              <w:bottom w:val="nil"/>
              <w:right w:val="nil"/>
            </w:tcBorders>
            <w:vAlign w:val="center"/>
          </w:tcPr>
          <w:p w:rsidR="00FB0472" w:rsidRDefault="00FB0472" w:rsidP="00901A32">
            <w:pPr>
              <w:spacing w:after="0"/>
              <w:jc w:val="center"/>
              <w:rPr>
                <w:rFonts w:ascii="Times New Roman" w:hAnsi="Times New Roman"/>
                <w:bCs/>
                <w:sz w:val="26"/>
                <w:szCs w:val="26"/>
              </w:rPr>
            </w:pPr>
          </w:p>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100,0</w:t>
            </w:r>
          </w:p>
          <w:p w:rsidR="00901A32" w:rsidRPr="00CF1B16" w:rsidRDefault="00901A32" w:rsidP="00901A32">
            <w:pPr>
              <w:spacing w:after="0"/>
              <w:jc w:val="center"/>
              <w:rPr>
                <w:rFonts w:ascii="Times New Roman" w:hAnsi="Times New Roman"/>
                <w:bCs/>
                <w:sz w:val="26"/>
                <w:szCs w:val="26"/>
              </w:rPr>
            </w:pPr>
          </w:p>
        </w:tc>
      </w:tr>
      <w:tr w:rsidR="00901A32" w:rsidRPr="00CF1B16" w:rsidTr="00901A32">
        <w:tblPrEx>
          <w:tblCellMar>
            <w:top w:w="0" w:type="dxa"/>
            <w:bottom w:w="0" w:type="dxa"/>
          </w:tblCellMar>
        </w:tblPrEx>
        <w:tc>
          <w:tcPr>
            <w:tcW w:w="2980" w:type="dxa"/>
            <w:tcBorders>
              <w:top w:val="nil"/>
              <w:left w:val="nil"/>
              <w:bottom w:val="nil"/>
              <w:right w:val="nil"/>
            </w:tcBorders>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2 07 05030 10 0000 180</w:t>
            </w:r>
          </w:p>
        </w:tc>
        <w:tc>
          <w:tcPr>
            <w:tcW w:w="5102" w:type="dxa"/>
            <w:tcBorders>
              <w:top w:val="nil"/>
              <w:left w:val="nil"/>
              <w:bottom w:val="nil"/>
              <w:right w:val="nil"/>
            </w:tcBorders>
            <w:vAlign w:val="center"/>
          </w:tcPr>
          <w:p w:rsidR="00901A32" w:rsidRPr="00CF1B16" w:rsidRDefault="00901A32" w:rsidP="00901A32">
            <w:pPr>
              <w:pStyle w:val="4"/>
              <w:jc w:val="left"/>
              <w:rPr>
                <w:rFonts w:ascii="Times New Roman" w:hAnsi="Times New Roman" w:cs="Times New Roman"/>
                <w:bCs/>
                <w:sz w:val="26"/>
                <w:szCs w:val="26"/>
              </w:rPr>
            </w:pPr>
            <w:r w:rsidRPr="00CF1B16">
              <w:rPr>
                <w:rFonts w:ascii="Times New Roman" w:hAnsi="Times New Roman" w:cs="Times New Roman"/>
                <w:bCs/>
                <w:sz w:val="26"/>
                <w:szCs w:val="26"/>
              </w:rPr>
              <w:t>Прочие безвозмездные поступления в бюджеты сельских поселений</w:t>
            </w:r>
          </w:p>
        </w:tc>
        <w:tc>
          <w:tcPr>
            <w:tcW w:w="1489" w:type="dxa"/>
            <w:tcBorders>
              <w:top w:val="nil"/>
              <w:left w:val="nil"/>
              <w:bottom w:val="nil"/>
              <w:right w:val="nil"/>
            </w:tcBorders>
            <w:vAlign w:val="center"/>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100,0</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Default="00FB0472" w:rsidP="00901A32">
      <w:pPr>
        <w:spacing w:after="0" w:line="240" w:lineRule="auto"/>
        <w:jc w:val="both"/>
        <w:rPr>
          <w:rFonts w:ascii="Times New Roman" w:hAnsi="Times New Roman"/>
          <w:sz w:val="26"/>
          <w:szCs w:val="26"/>
        </w:rPr>
      </w:pPr>
    </w:p>
    <w:p w:rsidR="00FB0472" w:rsidRPr="00CF1B16" w:rsidRDefault="00FB047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tbl>
      <w:tblPr>
        <w:tblW w:w="101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407"/>
        <w:gridCol w:w="675"/>
        <w:gridCol w:w="960"/>
        <w:gridCol w:w="960"/>
        <w:gridCol w:w="960"/>
        <w:gridCol w:w="2574"/>
        <w:gridCol w:w="850"/>
        <w:gridCol w:w="455"/>
        <w:gridCol w:w="134"/>
        <w:gridCol w:w="13"/>
        <w:gridCol w:w="89"/>
        <w:gridCol w:w="134"/>
        <w:gridCol w:w="236"/>
      </w:tblGrid>
      <w:tr w:rsidR="00901A32" w:rsidRPr="00CF1B16" w:rsidTr="001D72C9">
        <w:trPr>
          <w:gridAfter w:val="3"/>
          <w:wAfter w:w="459" w:type="dxa"/>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ПРИЛОЖЕНИЕ № 5</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54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           к решению Совета Марьянского сельского поселения</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Красноармейского района</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424" w:type="dxa"/>
            <w:gridSpan w:val="2"/>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от 15.11.2019 г. №</w:t>
            </w:r>
          </w:p>
        </w:tc>
        <w:tc>
          <w:tcPr>
            <w:tcW w:w="602"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00"/>
        </w:trPr>
        <w:tc>
          <w:tcPr>
            <w:tcW w:w="9086" w:type="dxa"/>
            <w:gridSpan w:val="8"/>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 xml:space="preserve">                      Распределение расходов бюджета Марьянского</w:t>
            </w:r>
          </w:p>
        </w:tc>
        <w:tc>
          <w:tcPr>
            <w:tcW w:w="589" w:type="dxa"/>
            <w:gridSpan w:val="2"/>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3"/>
          <w:wAfter w:w="459" w:type="dxa"/>
          <w:trHeight w:val="300"/>
        </w:trPr>
        <w:tc>
          <w:tcPr>
            <w:tcW w:w="9688" w:type="dxa"/>
            <w:gridSpan w:val="11"/>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 xml:space="preserve">сельского поселения на 2019 год по разделам и подразделам функциональной </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880" w:type="dxa"/>
            <w:gridSpan w:val="3"/>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классификации расходов</w:t>
            </w: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39"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81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 п/п</w:t>
            </w:r>
          </w:p>
        </w:tc>
        <w:tc>
          <w:tcPr>
            <w:tcW w:w="2082"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Код бюджетной классификации</w:t>
            </w:r>
          </w:p>
        </w:tc>
        <w:tc>
          <w:tcPr>
            <w:tcW w:w="5454" w:type="dxa"/>
            <w:gridSpan w:val="4"/>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Наименование</w:t>
            </w:r>
          </w:p>
        </w:tc>
        <w:tc>
          <w:tcPr>
            <w:tcW w:w="1305"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Сумма                             (тыс.руб)</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75"/>
        </w:trPr>
        <w:tc>
          <w:tcPr>
            <w:tcW w:w="700" w:type="dxa"/>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880" w:type="dxa"/>
            <w:gridSpan w:val="3"/>
            <w:shd w:val="clear" w:color="auto" w:fill="auto"/>
            <w:noWrap/>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 xml:space="preserve">   Всего расходов</w:t>
            </w: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38262,2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20" w:type="dxa"/>
            <w:gridSpan w:val="2"/>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   в том числе :</w:t>
            </w: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39"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07"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7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574"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439"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36"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96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0100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Общегосударственные вопросы</w:t>
            </w:r>
          </w:p>
        </w:tc>
        <w:tc>
          <w:tcPr>
            <w:tcW w:w="1305"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12996,1</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12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0102</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высшего должностного лица субъекта Российской Федерации и муниципального образования</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29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0104</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6628,6</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00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0106</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51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0107</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проведения выборов и референдумов</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0113</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общегосударственные вопросы</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4446,5</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0200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оборона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429,4</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48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0203</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Мобилизационная и вневойсковая подготовка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429,4</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67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0300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безопасность и правоохранительная деятельность</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1350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102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0309</w:t>
            </w:r>
          </w:p>
        </w:tc>
        <w:tc>
          <w:tcPr>
            <w:tcW w:w="5454" w:type="dxa"/>
            <w:gridSpan w:val="4"/>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Защита населения и территории от последствий чрезвычайных ситуаций природного и техногенного характера, гражданская оборона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69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0314</w:t>
            </w:r>
          </w:p>
        </w:tc>
        <w:tc>
          <w:tcPr>
            <w:tcW w:w="5454" w:type="dxa"/>
            <w:gridSpan w:val="4"/>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безопасности и правоохранительной деятельности</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96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0400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экономика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8143,7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0405</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Сельское хозяйство и рыболовство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0409</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Дорожное хозяйство (дорожные фонды)</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7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0412</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экономики</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0500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Жилищно-коммунальное хозяйство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4339,3</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0502</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Коммунальное хозяйство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0503</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Благоустройство</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4331,2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Образование </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0707</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Молодежная политика и оздоровление детей</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72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0800</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Культура, кинематография</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10712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0801</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Культура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10712</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1001</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Социальная поддержка граждан</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71,7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1001</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доплаты к пенсий муниципальных служащих</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9.</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Физическая культура и спорт</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1102</w:t>
            </w:r>
          </w:p>
        </w:tc>
        <w:tc>
          <w:tcPr>
            <w:tcW w:w="5454" w:type="dxa"/>
            <w:gridSpan w:val="4"/>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Массовый спорт</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31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w:t>
            </w: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1301</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Обслуживание внутреннего муниципального долга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gridAfter w:val="2"/>
          <w:wAfter w:w="370" w:type="dxa"/>
          <w:trHeight w:val="64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2082"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1301</w:t>
            </w:r>
          </w:p>
        </w:tc>
        <w:tc>
          <w:tcPr>
            <w:tcW w:w="5454" w:type="dxa"/>
            <w:gridSpan w:val="4"/>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обслуживание внутреннего муниципального долга</w:t>
            </w:r>
          </w:p>
        </w:tc>
        <w:tc>
          <w:tcPr>
            <w:tcW w:w="1305" w:type="dxa"/>
            <w:gridSpan w:val="2"/>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c>
          <w:tcPr>
            <w:tcW w:w="236" w:type="dxa"/>
            <w:gridSpan w:val="3"/>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tbl>
      <w:tblPr>
        <w:tblW w:w="91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60"/>
        <w:gridCol w:w="460"/>
        <w:gridCol w:w="960"/>
        <w:gridCol w:w="960"/>
        <w:gridCol w:w="1060"/>
        <w:gridCol w:w="1740"/>
        <w:gridCol w:w="940"/>
        <w:gridCol w:w="1370"/>
      </w:tblGrid>
      <w:tr w:rsidR="00901A32" w:rsidRPr="00CF1B16" w:rsidTr="001D72C9">
        <w:trPr>
          <w:trHeight w:val="39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ПРИЛОЖЕНИЕ №6</w:t>
            </w:r>
          </w:p>
        </w:tc>
      </w:tr>
      <w:tr w:rsidR="00901A32" w:rsidRPr="00CF1B16" w:rsidTr="001D72C9">
        <w:trPr>
          <w:trHeight w:val="57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              к решению Совета Марьянского сельского поселения</w:t>
            </w:r>
          </w:p>
        </w:tc>
      </w:tr>
      <w:tr w:rsidR="00901A32" w:rsidRPr="00CF1B16" w:rsidTr="001D72C9">
        <w:trPr>
          <w:trHeight w:val="30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Красноармейского района</w:t>
            </w:r>
          </w:p>
        </w:tc>
      </w:tr>
      <w:tr w:rsidR="00901A32" w:rsidRPr="00CF1B16" w:rsidTr="001D72C9">
        <w:trPr>
          <w:trHeight w:val="30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050" w:type="dxa"/>
            <w:gridSpan w:val="3"/>
            <w:tcBorders>
              <w:top w:val="nil"/>
              <w:left w:val="nil"/>
              <w:bottom w:val="nil"/>
              <w:right w:val="nil"/>
            </w:tcBorders>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от 15.11.2019 г. № </w:t>
            </w:r>
          </w:p>
        </w:tc>
      </w:tr>
      <w:tr w:rsidR="00901A32" w:rsidRPr="00CF1B16" w:rsidTr="001D72C9">
        <w:trPr>
          <w:trHeight w:val="300"/>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tcBorders>
              <w:top w:val="nil"/>
              <w:left w:val="nil"/>
              <w:bottom w:val="nil"/>
              <w:right w:val="nil"/>
            </w:tcBorders>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tcBorders>
              <w:top w:val="nil"/>
              <w:left w:val="nil"/>
              <w:bottom w:val="nil"/>
              <w:right w:val="nil"/>
            </w:tcBorders>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30"/>
        </w:trPr>
        <w:tc>
          <w:tcPr>
            <w:tcW w:w="9150" w:type="dxa"/>
            <w:gridSpan w:val="9"/>
            <w:tcBorders>
              <w:top w:val="nil"/>
            </w:tcBorders>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Распределение бюджетных ассигнований</w:t>
            </w:r>
          </w:p>
        </w:tc>
      </w:tr>
      <w:tr w:rsidR="00901A32" w:rsidRPr="00CF1B16" w:rsidTr="001D72C9">
        <w:trPr>
          <w:trHeight w:val="660"/>
        </w:trPr>
        <w:tc>
          <w:tcPr>
            <w:tcW w:w="9150" w:type="dxa"/>
            <w:gridSpan w:val="9"/>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по целевым статьям (муниципальным программам Марьянского сельского поселения Красноармейского района и непрограммным направлениям деятельности), группам видов расходов классификации расходов бюджета на 2020 год</w:t>
            </w:r>
          </w:p>
        </w:tc>
      </w:tr>
      <w:tr w:rsidR="00901A32" w:rsidRPr="00CF1B16" w:rsidTr="001D72C9">
        <w:trPr>
          <w:trHeight w:val="1125"/>
        </w:trPr>
        <w:tc>
          <w:tcPr>
            <w:tcW w:w="7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 п/п</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Наименование</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ЦСР</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ВР</w:t>
            </w:r>
          </w:p>
        </w:tc>
        <w:tc>
          <w:tcPr>
            <w:tcW w:w="137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сумма (тыс.руб.)</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17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5</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Всего</w:t>
            </w:r>
          </w:p>
        </w:tc>
        <w:tc>
          <w:tcPr>
            <w:tcW w:w="17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38262,2</w:t>
            </w:r>
          </w:p>
        </w:tc>
      </w:tr>
      <w:tr w:rsidR="00901A32" w:rsidRPr="00CF1B16" w:rsidTr="001D72C9">
        <w:trPr>
          <w:trHeight w:val="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0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7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«Развитие муниципальной службы»</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01 0 00 00000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3881,5</w:t>
            </w: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«Развитие муниципальной службы в Марьянском сельском поселении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01 1 00 00000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Развитие системы подготовки кадров для  муниципальной службы</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5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0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«Развитие материально-технической базы и освещение деятельности Администрации»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01 2 00 00000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1075,0</w:t>
            </w:r>
          </w:p>
        </w:tc>
      </w:tr>
      <w:tr w:rsidR="00901A32" w:rsidRPr="00CF1B16" w:rsidTr="001D72C9">
        <w:trPr>
          <w:trHeight w:val="3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1075,0</w:t>
            </w:r>
          </w:p>
        </w:tc>
      </w:tr>
      <w:tr w:rsidR="00901A32" w:rsidRPr="00CF1B16" w:rsidTr="001D72C9">
        <w:trPr>
          <w:trHeight w:val="4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11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Развитие инвестиционного потенциала и формирование инвестиционной привлекательности муниципального образования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«Обеспечение реализации муниципальной программы «Развитие муниципальной службы»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01 3 00 00000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2606,5</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01 3 02 00000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2386,5</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220,0</w:t>
            </w:r>
          </w:p>
        </w:tc>
      </w:tr>
      <w:tr w:rsidR="00901A32" w:rsidRPr="00CF1B16" w:rsidTr="001D72C9">
        <w:trPr>
          <w:trHeight w:val="8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«Информационное общество»</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02 0 00 00000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250,0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Информационное освещение деятельности органов местного самоуправления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11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Информационное освещение деятельности органов местного самоуправления в решении социальных и экономических задач</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Муниципальная программа «Обеспечение безопасности населения»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03 0 00 00000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150,0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 xml:space="preserve">Подпрограмма «Пожарная безопасность в муниципальных учреждениях в Марьянском сельском поселении Красноармейского района»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повышению пожарной безопасности населения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Пожарная безопасность</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«Укрепление правопорядка, профилактика правонарушений»</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03 4 00 00000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11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оптимизации системы укрепления правопорядка, профилактики правонарушений, усиления борьбы с преступностью</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03 4 04 00000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15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10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укреплению правопорядка, профилактике правонарушений, усиление борьбы с преступностью</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«Противодействие коррупции в Марьянском сельском поселении Красноармейского района»</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03 5 00 00000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эффективности системы противодействия коррупции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03 5 05 00000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5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противодействию коррупции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3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«Комплексное и устойчивое развитие в сфере строительства, архитектуры, дорожного хозяйства»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04 0 00 00000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8093,7</w:t>
            </w:r>
          </w:p>
        </w:tc>
      </w:tr>
      <w:tr w:rsidR="00901A32" w:rsidRPr="00CF1B16" w:rsidTr="001D72C9">
        <w:trPr>
          <w:trHeight w:val="14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«Разработка градостроительной документации на территории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04 1 00 00000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упорядочению градостроительной деятельности и рациональному использованию земель</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землеустройству и землепользованию</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15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«Капитальный ремонт и ремонт автомобильных дорог местного значения Марьянского сельского поселения Красноармейского района»</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04 2 00 00000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содержанию и ремонту дорог общего пользования(за исключением автомобильных дорог федерального значения)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69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5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Дорожный фонд муниципального образования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04 2 02 10130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04 2 02 10130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Софинансирование на капитальный ремонт и ремонт автомобильных дорог общего пользования местного значения</w:t>
            </w:r>
          </w:p>
        </w:tc>
        <w:tc>
          <w:tcPr>
            <w:tcW w:w="1740" w:type="dxa"/>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noWrap/>
            <w:vAlign w:val="bottom"/>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31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6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«Благоустройство населенного пункта»</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05 0 00 00000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3650,0</w:t>
            </w:r>
          </w:p>
        </w:tc>
      </w:tr>
      <w:tr w:rsidR="00901A32" w:rsidRPr="00CF1B16" w:rsidTr="001D72C9">
        <w:trPr>
          <w:trHeight w:val="12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созданию условий, обеспечивающих комфортное проживание на территории поселения в соответствии с санитарными нормами и правилами РФ</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3650,0</w:t>
            </w:r>
          </w:p>
        </w:tc>
      </w:tr>
      <w:tr w:rsidR="00901A32" w:rsidRPr="00CF1B16" w:rsidTr="001D72C9">
        <w:trPr>
          <w:trHeight w:val="4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Уличное освещение</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мероприятия в области благоустройства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3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«Социально - экономическое и территориальное развитие»</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06 0 00 00000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8,1</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уровня жизни населения, посредством развития общественной инфраструктуры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06 0 01 00000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коммунального хозяйства населенных пунктов</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«Молодежь Кубани»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07 0 00 00000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r>
      <w:tr w:rsidR="00901A32" w:rsidRPr="00CF1B16" w:rsidTr="001D72C9">
        <w:trPr>
          <w:trHeight w:val="5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Меры по созданию условий для развития и реализации потенциала </w:t>
            </w:r>
            <w:r w:rsidRPr="00CF1B16">
              <w:rPr>
                <w:rFonts w:ascii="Times New Roman" w:hAnsi="Times New Roman"/>
                <w:color w:val="000000"/>
                <w:sz w:val="26"/>
                <w:szCs w:val="26"/>
              </w:rPr>
              <w:lastRenderedPageBreak/>
              <w:t>молодежи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lastRenderedPageBreak/>
              <w:t>07 0 01 00000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прочих мероприятий для детей и молодежи</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2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«Развитие культуры в Марьянском сельском поселении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08 0 00 00000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000000" w:fill="FFFFFF"/>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10712,0</w:t>
            </w:r>
          </w:p>
        </w:tc>
      </w:tr>
      <w:tr w:rsidR="00901A32" w:rsidRPr="00CF1B16" w:rsidTr="001D72C9">
        <w:trPr>
          <w:trHeight w:val="13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«Обеспечение деятельности муниципальных культурно-досуговых учреждений культуры Марьянского  сельского поселения»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08 1 00 00000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8393,0</w:t>
            </w:r>
          </w:p>
        </w:tc>
      </w:tr>
      <w:tr w:rsidR="00901A32" w:rsidRPr="00CF1B16" w:rsidTr="001D72C9">
        <w:trPr>
          <w:trHeight w:val="11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стимулированию творческой активности населения, поддержка учреждений в сфере культуры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8393,0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8383,0</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7330,0</w:t>
            </w:r>
          </w:p>
        </w:tc>
      </w:tr>
      <w:tr w:rsidR="00901A32" w:rsidRPr="00CF1B16" w:rsidTr="001D72C9">
        <w:trPr>
          <w:trHeight w:val="5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1040,0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1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2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«Развитие библиотечного обслуживания населения Марьянского сельского поселения»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08 2 00 00000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2269,0</w:t>
            </w: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сохранению и развитию библиотечной деятельности в Марьянском сельском поселении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2269,0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2209,0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2084,0</w:t>
            </w:r>
          </w:p>
        </w:tc>
      </w:tr>
      <w:tr w:rsidR="00901A32" w:rsidRPr="00CF1B16" w:rsidTr="001D72C9">
        <w:trPr>
          <w:trHeight w:val="6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08 2 02 09010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r w:rsidRPr="00CF1B16">
              <w:rPr>
                <w:rFonts w:ascii="Times New Roman" w:hAnsi="Times New Roman"/>
                <w:b/>
                <w:bCs/>
                <w:i/>
                <w:iCs/>
                <w:color w:val="000000"/>
                <w:sz w:val="26"/>
                <w:szCs w:val="26"/>
              </w:rPr>
              <w:t>Подпрограмма «Организация и проведение праздничных дней и памятных дат в Марьянском сельском поселении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i/>
                <w:iCs/>
                <w:color w:val="000000"/>
                <w:sz w:val="26"/>
                <w:szCs w:val="26"/>
              </w:rPr>
            </w:pPr>
            <w:r w:rsidRPr="00CF1B16">
              <w:rPr>
                <w:rFonts w:ascii="Times New Roman" w:hAnsi="Times New Roman"/>
                <w:b/>
                <w:bCs/>
                <w:i/>
                <w:iCs/>
                <w:color w:val="000000"/>
                <w:sz w:val="26"/>
                <w:szCs w:val="26"/>
              </w:rPr>
              <w:t>08 3 00 00000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50,0</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организации проведения культурного досуга и отдыха населения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08 3 03 00000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организации проведения праздничных дней и памятных дат</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1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w:t>
            </w: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Муниципальная программа «Экономическое развитие и инновационная экономика» </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09 0 00 00000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устойчивого экономического развития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09 0 01 00000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направленных на поддержку субъектов малого и среднего предпринимательства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10.</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«Социальная поддержка граждан»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381,7</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направленные на</w:t>
            </w:r>
            <w:r w:rsidRPr="00CF1B16">
              <w:rPr>
                <w:rFonts w:ascii="Times New Roman" w:hAnsi="Times New Roman"/>
                <w:i/>
                <w:iCs/>
                <w:color w:val="000000"/>
                <w:sz w:val="26"/>
                <w:szCs w:val="26"/>
              </w:rPr>
              <w:t xml:space="preserve"> </w:t>
            </w:r>
            <w:r w:rsidRPr="00CF1B16">
              <w:rPr>
                <w:rFonts w:ascii="Times New Roman" w:hAnsi="Times New Roman"/>
                <w:color w:val="000000"/>
                <w:sz w:val="26"/>
                <w:szCs w:val="26"/>
              </w:rPr>
              <w:t>поддержку общественных некоммерческих организаций и развитию территориального общественного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10 0 01 00000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310,0</w:t>
            </w:r>
          </w:p>
        </w:tc>
      </w:tr>
      <w:tr w:rsidR="00901A32" w:rsidRPr="00CF1B16" w:rsidTr="001D72C9">
        <w:trPr>
          <w:trHeight w:val="17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12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развитию территориального общественного самоуправления в муниципальном образовании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поддержки муниципальных служащих</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14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Доплаты к пенсии за вычслугу лет лицам, замещающим должности государственной гражданской службы.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пенсии, социальные доплаты к пенсии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312</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2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11.</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«Развитие физической культуры и спорта»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11 0 00 00000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поддержке и развития физической культуры и спорта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физической культуры и спорта в муниципальном образовании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2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12.</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Муниципальная программа «Развитие сельского хозяйства»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13 0 00 00000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50,0</w:t>
            </w:r>
          </w:p>
        </w:tc>
      </w:tr>
      <w:tr w:rsidR="00901A32" w:rsidRPr="00CF1B16" w:rsidTr="001D72C9">
        <w:trPr>
          <w:trHeight w:val="12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эпизоотического благополучия на территории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обеспечению эпизоотического, ветеринарно-санитарного благополучия территории поселения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2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lastRenderedPageBreak/>
              <w:t>13.</w:t>
            </w: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Муниципальная программа "Формирование современной городской среды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15  0 00 00000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681,2</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Основные мероприятия муниципальной программы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15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11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Обеспечение деятельности высшего должностного лица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1109,0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Высшее должностное лицо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50 1 00 00000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2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Обеспечение деятельности администрации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51 0 00 00000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7058,0</w:t>
            </w:r>
          </w:p>
        </w:tc>
      </w:tr>
      <w:tr w:rsidR="00901A32" w:rsidRPr="00CF1B16" w:rsidTr="001D72C9">
        <w:trPr>
          <w:trHeight w:val="12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Обеспечение функционирования администрации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51 1 00 00000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Переданные государственные полномочия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51 2 00 00000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437,0</w:t>
            </w:r>
          </w:p>
        </w:tc>
      </w:tr>
      <w:tr w:rsidR="00901A32" w:rsidRPr="00CF1B16" w:rsidTr="001D72C9">
        <w:trPr>
          <w:trHeight w:val="10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первичного воинского учета на территориях, где отсутствуют военные комиссариаты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429,4</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429,4</w:t>
            </w:r>
          </w:p>
        </w:tc>
      </w:tr>
      <w:tr w:rsidR="00901A32" w:rsidRPr="00CF1B16" w:rsidTr="001D72C9">
        <w:trPr>
          <w:trHeight w:val="13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отдельных государственных полномочий по образованию и организации деятельности административных комиссий</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3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Отдельные непрограммные  направления деятельности</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51 3 0000150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Процентные платежи по муниципальному долгу администрации Марьянского сельского поселения Красноармейского района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51 3 0010150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Обслуживание государственного (муниципального) долга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51 3 0010150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700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Обеспечение безопасности населения муниципального образования </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54 0 00 00000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1200,0</w:t>
            </w:r>
          </w:p>
        </w:tc>
      </w:tr>
      <w:tr w:rsidR="00901A32" w:rsidRPr="00CF1B16" w:rsidTr="001D72C9">
        <w:trPr>
          <w:trHeight w:val="20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Создание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54 1 00 00000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31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 содержанию деятельности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4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70" w:type="dxa"/>
            <w:shd w:val="clear" w:color="auto" w:fill="auto"/>
            <w:noWrap/>
            <w:vAlign w:val="center"/>
            <w:hideMark/>
          </w:tcPr>
          <w:p w:rsidR="00901A32"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p w:rsidR="001D72C9" w:rsidRDefault="001D72C9" w:rsidP="00901A32">
            <w:pPr>
              <w:spacing w:after="0" w:line="240" w:lineRule="auto"/>
              <w:jc w:val="center"/>
              <w:rPr>
                <w:rFonts w:ascii="Times New Roman" w:hAnsi="Times New Roman"/>
                <w:color w:val="000000"/>
                <w:sz w:val="26"/>
                <w:szCs w:val="26"/>
              </w:rPr>
            </w:pPr>
          </w:p>
          <w:p w:rsidR="001D72C9" w:rsidRDefault="001D72C9" w:rsidP="00901A32">
            <w:pPr>
              <w:spacing w:after="0" w:line="240" w:lineRule="auto"/>
              <w:jc w:val="center"/>
              <w:rPr>
                <w:rFonts w:ascii="Times New Roman" w:hAnsi="Times New Roman"/>
                <w:color w:val="000000"/>
                <w:sz w:val="26"/>
                <w:szCs w:val="26"/>
              </w:rPr>
            </w:pPr>
          </w:p>
          <w:p w:rsidR="001D72C9" w:rsidRPr="00CF1B16" w:rsidRDefault="001D72C9" w:rsidP="00901A32">
            <w:pPr>
              <w:spacing w:after="0" w:line="240" w:lineRule="auto"/>
              <w:jc w:val="center"/>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4400" w:type="dxa"/>
            <w:gridSpan w:val="5"/>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r>
      <w:tr w:rsidR="00901A32" w:rsidRPr="00CF1B16" w:rsidTr="001D72C9">
        <w:trPr>
          <w:trHeight w:val="9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Обеспечение деятельности контрольно-счетной палаты муниципального образования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68 0 00 00000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200,2</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Председатель контрольно-счетной палаты муниципального образования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68 1 00 00000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19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i/>
                <w:iCs/>
                <w:color w:val="000000"/>
                <w:sz w:val="26"/>
                <w:szCs w:val="26"/>
              </w:rPr>
            </w:pPr>
            <w:r w:rsidRPr="00CF1B16">
              <w:rPr>
                <w:rFonts w:ascii="Times New Roman" w:hAnsi="Times New Roman"/>
                <w:i/>
                <w:iCs/>
                <w:color w:val="000000"/>
                <w:sz w:val="26"/>
                <w:szCs w:val="26"/>
              </w:rPr>
              <w:t>Контрольно-счетная палата муниципального образования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i/>
                <w:iCs/>
                <w:color w:val="000000"/>
                <w:sz w:val="26"/>
                <w:szCs w:val="26"/>
              </w:rPr>
            </w:pPr>
            <w:r w:rsidRPr="00CF1B16">
              <w:rPr>
                <w:rFonts w:ascii="Times New Roman" w:hAnsi="Times New Roman"/>
                <w:i/>
                <w:iCs/>
                <w:color w:val="000000"/>
                <w:sz w:val="26"/>
                <w:szCs w:val="26"/>
              </w:rPr>
              <w:t>68 2 00 00000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16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4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0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7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7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8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9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Другие непрограммные направления деятельности органов местного самоуправления</w:t>
            </w:r>
          </w:p>
        </w:tc>
        <w:tc>
          <w:tcPr>
            <w:tcW w:w="17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99 0 00 00000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611,8</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Непрограммные расходы</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99 1 00 00000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16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повышению правовой культуры избирателей, организации выборов, совершенствование и развитие избирательных технологий на территории муниципального образования Красноармейский район</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400" w:type="dxa"/>
            <w:gridSpan w:val="5"/>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17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7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tbl>
      <w:tblPr>
        <w:tblW w:w="94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071"/>
        <w:gridCol w:w="2153"/>
        <w:gridCol w:w="615"/>
        <w:gridCol w:w="615"/>
        <w:gridCol w:w="634"/>
        <w:gridCol w:w="1518"/>
        <w:gridCol w:w="897"/>
        <w:gridCol w:w="1302"/>
      </w:tblGrid>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ПРИЛОЖЕНИЕ №7</w:t>
            </w:r>
          </w:p>
        </w:tc>
      </w:tr>
      <w:tr w:rsidR="00901A32" w:rsidRPr="00CF1B16" w:rsidTr="001D72C9">
        <w:trPr>
          <w:trHeight w:val="57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              к решению Совета Марьянского сельского поселения</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Красноармейского района</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3840" w:type="dxa"/>
            <w:gridSpan w:val="3"/>
            <w:shd w:val="clear" w:color="auto" w:fill="auto"/>
            <w:noWrap/>
            <w:vAlign w:val="center"/>
            <w:hideMark/>
          </w:tcPr>
          <w:p w:rsidR="00901A32" w:rsidRPr="00CF1B16" w:rsidRDefault="00901A32" w:rsidP="00901A32">
            <w:pPr>
              <w:spacing w:after="0" w:line="240" w:lineRule="auto"/>
              <w:jc w:val="right"/>
              <w:rPr>
                <w:rFonts w:ascii="Times New Roman" w:hAnsi="Times New Roman"/>
                <w:color w:val="000000"/>
                <w:sz w:val="26"/>
                <w:szCs w:val="26"/>
              </w:rPr>
            </w:pPr>
            <w:r w:rsidRPr="00CF1B16">
              <w:rPr>
                <w:rFonts w:ascii="Times New Roman" w:hAnsi="Times New Roman"/>
                <w:color w:val="000000"/>
                <w:sz w:val="26"/>
                <w:szCs w:val="26"/>
              </w:rPr>
              <w:t xml:space="preserve">от 15.11.2019 г. № </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3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255"/>
        </w:trPr>
        <w:tc>
          <w:tcPr>
            <w:tcW w:w="8147" w:type="dxa"/>
            <w:gridSpan w:val="8"/>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Ведомственная  структура расходов  бюджета</w:t>
            </w:r>
          </w:p>
        </w:tc>
        <w:tc>
          <w:tcPr>
            <w:tcW w:w="1300" w:type="dxa"/>
            <w:shd w:val="clear" w:color="auto" w:fill="auto"/>
            <w:noWrap/>
            <w:vAlign w:val="center"/>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570"/>
        </w:trPr>
        <w:tc>
          <w:tcPr>
            <w:tcW w:w="9447" w:type="dxa"/>
            <w:gridSpan w:val="9"/>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lastRenderedPageBreak/>
              <w:t>Марьянского сельского поселения Красноармейского района на 2020 год</w:t>
            </w:r>
          </w:p>
        </w:tc>
      </w:tr>
      <w:tr w:rsidR="00901A32" w:rsidRPr="00CF1B16" w:rsidTr="001D72C9">
        <w:trPr>
          <w:trHeight w:val="1125"/>
        </w:trPr>
        <w:tc>
          <w:tcPr>
            <w:tcW w:w="7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 п/п</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Наименование</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Вед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РЗ</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ПР</w:t>
            </w: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ЦСР</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ВР</w:t>
            </w:r>
          </w:p>
        </w:tc>
        <w:tc>
          <w:tcPr>
            <w:tcW w:w="13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сумма (тыс.руб.)</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967" w:type="dxa"/>
            <w:gridSpan w:val="2"/>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6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6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66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8</w:t>
            </w:r>
          </w:p>
        </w:tc>
      </w:tr>
      <w:tr w:rsidR="00901A32" w:rsidRPr="00CF1B16" w:rsidTr="001D72C9">
        <w:trPr>
          <w:trHeight w:val="3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4907" w:type="dxa"/>
            <w:gridSpan w:val="5"/>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Всего</w:t>
            </w:r>
          </w:p>
        </w:tc>
        <w:tc>
          <w:tcPr>
            <w:tcW w:w="16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r>
      <w:tr w:rsidR="00901A32" w:rsidRPr="00CF1B16" w:rsidTr="001D72C9">
        <w:trPr>
          <w:trHeight w:val="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985"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6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64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66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Администрация Марьянского сельского поселения Красноармейского района</w:t>
            </w:r>
          </w:p>
        </w:tc>
        <w:tc>
          <w:tcPr>
            <w:tcW w:w="640" w:type="dxa"/>
            <w:shd w:val="clear" w:color="auto" w:fill="auto"/>
            <w:vAlign w:val="bottom"/>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660" w:type="dxa"/>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38262,2</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Общегосударственные   вопросы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12996,1</w:t>
            </w:r>
          </w:p>
        </w:tc>
      </w:tr>
      <w:tr w:rsidR="00901A32" w:rsidRPr="00CF1B16" w:rsidTr="001D72C9">
        <w:trPr>
          <w:trHeight w:val="12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высшего должностного лица субъекта РФ и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1109,0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высшего должностного лица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13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Высшее должностное лицо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50 1 00 00190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1109,0</w:t>
            </w:r>
          </w:p>
        </w:tc>
      </w:tr>
      <w:tr w:rsidR="00901A32" w:rsidRPr="00CF1B16" w:rsidTr="001D72C9">
        <w:trPr>
          <w:trHeight w:val="25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6628,6</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Обеспечение деятельности администрации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6628,6</w:t>
            </w:r>
          </w:p>
        </w:tc>
      </w:tr>
      <w:tr w:rsidR="00901A32" w:rsidRPr="00CF1B16" w:rsidTr="001D72C9">
        <w:trPr>
          <w:trHeight w:val="16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Обеспечение функционирования администрации Марьянского сельского поселения </w:t>
            </w:r>
            <w:r w:rsidRPr="00CF1B16">
              <w:rPr>
                <w:rFonts w:ascii="Times New Roman" w:hAnsi="Times New Roman"/>
                <w:color w:val="000000"/>
                <w:sz w:val="26"/>
                <w:szCs w:val="26"/>
              </w:rPr>
              <w:lastRenderedPageBreak/>
              <w:t>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lastRenderedPageBreak/>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5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функций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51 1 00 00190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6621,0</w:t>
            </w:r>
          </w:p>
        </w:tc>
      </w:tr>
      <w:tr w:rsidR="00901A32" w:rsidRPr="00CF1B16" w:rsidTr="001D72C9">
        <w:trPr>
          <w:trHeight w:val="6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Переданные государственные полномочия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15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отдельных государственных полномочий по образованию и организации деятельности административных комиссий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51 2 00 60190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7,6</w:t>
            </w:r>
          </w:p>
        </w:tc>
      </w:tr>
      <w:tr w:rsidR="00901A32" w:rsidRPr="00CF1B16" w:rsidTr="001D72C9">
        <w:trPr>
          <w:trHeight w:val="615"/>
        </w:trPr>
        <w:tc>
          <w:tcPr>
            <w:tcW w:w="700" w:type="dxa"/>
            <w:shd w:val="clear" w:color="auto" w:fill="auto"/>
            <w:noWrap/>
            <w:vAlign w:val="center"/>
            <w:hideMark/>
          </w:tcPr>
          <w:p w:rsidR="00901A32" w:rsidRPr="00CF1B16" w:rsidRDefault="00901A32" w:rsidP="00901A32">
            <w:pPr>
              <w:spacing w:after="0" w:line="240" w:lineRule="auto"/>
              <w:jc w:val="right"/>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7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200,2</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контрольно-счетной палаты муниципального образования Красноармейский район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200,2</w:t>
            </w:r>
          </w:p>
        </w:tc>
      </w:tr>
      <w:tr w:rsidR="00901A32" w:rsidRPr="00CF1B16" w:rsidTr="001D72C9">
        <w:trPr>
          <w:trHeight w:val="12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Председатель контрольно-счетной палаты муниципального образования Красноармейский район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56</w:t>
            </w:r>
          </w:p>
        </w:tc>
      </w:tr>
      <w:tr w:rsidR="00901A32" w:rsidRPr="00CF1B16" w:rsidTr="001D72C9">
        <w:trPr>
          <w:trHeight w:val="34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68 1 00 20600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55,6</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Контрольно-счетная палата муниципального образования Красноармейский район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3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68 2 00 20600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144,6</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проведения выборов и референдумов</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611,8</w:t>
            </w:r>
          </w:p>
        </w:tc>
      </w:tr>
      <w:tr w:rsidR="00901A32" w:rsidRPr="00CF1B16" w:rsidTr="001D72C9">
        <w:trPr>
          <w:trHeight w:val="14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непрограммные направления деятельности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Непрограммные расходы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24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по повышению правовой культуры избирателей, организации выборов, совершенствование и развитие избирательных технологий на территории муниципального </w:t>
            </w:r>
            <w:r w:rsidRPr="00CF1B16">
              <w:rPr>
                <w:rFonts w:ascii="Times New Roman" w:hAnsi="Times New Roman"/>
                <w:color w:val="000000"/>
                <w:sz w:val="26"/>
                <w:szCs w:val="26"/>
              </w:rPr>
              <w:lastRenderedPageBreak/>
              <w:t xml:space="preserve">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lastRenderedPageBreak/>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99 1 00 10050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611,8</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общегосударственные вопросы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4446,5</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4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муниципальной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3881,5</w:t>
            </w:r>
          </w:p>
        </w:tc>
      </w:tr>
      <w:tr w:rsidR="00901A32" w:rsidRPr="00CF1B16" w:rsidTr="001D72C9">
        <w:trPr>
          <w:trHeight w:val="16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«Развитие муниципальной службы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Развитие системы подготовки кадров для  муниципальной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Прочие обязательства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01 1 01 10030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«Развитие материально-технической базы и освещение деятельности Администрации»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1075,0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1070,0</w:t>
            </w:r>
          </w:p>
        </w:tc>
      </w:tr>
      <w:tr w:rsidR="00901A32" w:rsidRPr="00CF1B16" w:rsidTr="001D72C9">
        <w:trPr>
          <w:trHeight w:val="18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Развитие инвестиционного потенциала и формирование инвестиционной привлекательности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01 2 02 10140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2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«Обеспечение реализации муниципальной программы «Развитие муниципальной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администрации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Прочие обязательства муниципального образования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2606,5</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2386,5</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01 3 02 10030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«Информационное общество»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12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Информационное освещение деятельности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18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Информационное освещение деятельности органов местного самоуправления в решении социальных и экономических задач</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02 0 01 10200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250,0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0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«Экономическое развитие и инновационная экономика»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устойчивого экономического развития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3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направленных на поддержку субъектов малого и среднего предпринимательства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09 0 01 10370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«Социальная поддержка граждан»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310,0</w:t>
            </w:r>
          </w:p>
        </w:tc>
      </w:tr>
      <w:tr w:rsidR="00901A32" w:rsidRPr="00CF1B16" w:rsidTr="001D72C9">
        <w:trPr>
          <w:trHeight w:val="19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направленные на</w:t>
            </w:r>
            <w:r w:rsidRPr="00CF1B16">
              <w:rPr>
                <w:rFonts w:ascii="Times New Roman" w:hAnsi="Times New Roman"/>
                <w:i/>
                <w:iCs/>
                <w:color w:val="000000"/>
                <w:sz w:val="26"/>
                <w:szCs w:val="26"/>
              </w:rPr>
              <w:t xml:space="preserve"> </w:t>
            </w:r>
            <w:r w:rsidRPr="00CF1B16">
              <w:rPr>
                <w:rFonts w:ascii="Times New Roman" w:hAnsi="Times New Roman"/>
                <w:color w:val="000000"/>
                <w:sz w:val="26"/>
                <w:szCs w:val="26"/>
              </w:rPr>
              <w:t>поддержку общественных некоммерческих организаций и развитию территориального общественного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310,0</w:t>
            </w:r>
          </w:p>
        </w:tc>
      </w:tr>
      <w:tr w:rsidR="00901A32" w:rsidRPr="00CF1B16" w:rsidTr="001D72C9">
        <w:trPr>
          <w:trHeight w:val="19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63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по развитию территориального общественного самоуправления в муниципальном образовании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10 0 01 10060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110,0</w:t>
            </w:r>
          </w:p>
        </w:tc>
      </w:tr>
      <w:tr w:rsidR="00901A32" w:rsidRPr="00CF1B16" w:rsidTr="001D72C9">
        <w:trPr>
          <w:trHeight w:val="5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2967" w:type="dxa"/>
            <w:gridSpan w:val="2"/>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оборона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429,4</w:t>
            </w:r>
          </w:p>
        </w:tc>
      </w:tr>
      <w:tr w:rsidR="00901A32" w:rsidRPr="00CF1B16" w:rsidTr="001D72C9">
        <w:trPr>
          <w:trHeight w:val="7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Мобилизационная и вневойсковая подготовка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429,4</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администрации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Переданные государственные полномочия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15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Осуществление первичного воинского учета на территориях, где отсутствуют военные комиссариаты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12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органов местного самоуправления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419,4</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51 2 00 51180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14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безопасность и правоохранительная деятельность</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1350,0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982"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w:t>
            </w:r>
          </w:p>
        </w:tc>
        <w:tc>
          <w:tcPr>
            <w:tcW w:w="1985"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9,0</w:t>
            </w:r>
          </w:p>
        </w:tc>
      </w:tr>
      <w:tr w:rsidR="00901A32" w:rsidRPr="00CF1B16" w:rsidTr="001D72C9">
        <w:trPr>
          <w:trHeight w:val="19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Защита населения и территории от последствий чрезвычайных ситуаций природного и техногенного характера, гражданская оборона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1200,0</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Обеспечение безопасности населения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22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Создание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48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 содержанию деятельности пожарной охраны, организация оперативного управления по вопросам предупреждения, возникновения и ликвидации происшествий природного и техногенного характера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межбюджетные трансферты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54 1 00 20500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1200,0</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безопасности и правоохранительной деятельности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150,0</w:t>
            </w:r>
          </w:p>
        </w:tc>
      </w:tr>
      <w:tr w:rsidR="00901A32" w:rsidRPr="00CF1B16" w:rsidTr="001D72C9">
        <w:trPr>
          <w:trHeight w:val="9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«Обеспечение безопасности населения»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150,0</w:t>
            </w:r>
          </w:p>
        </w:tc>
      </w:tr>
      <w:tr w:rsidR="00901A32" w:rsidRPr="00CF1B16" w:rsidTr="001D72C9">
        <w:trPr>
          <w:trHeight w:val="16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«Пожарная безопасность в муниципальных учреждениях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повышению пожарной безопасности населения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28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Пожарная безопасность</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03 2 02 10510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2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«Укрепление правопорядка, профилактика правонарушений»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17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оптимизации системы укрепления правопорядка, профилактики правонарушений, усиления борьбы с преступностью</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95,0</w:t>
            </w:r>
          </w:p>
        </w:tc>
      </w:tr>
      <w:tr w:rsidR="00901A32" w:rsidRPr="00CF1B16" w:rsidTr="001D72C9">
        <w:trPr>
          <w:trHeight w:val="79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9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Мероприятия, направленные на поддержку общественных некоммерческих организаций и содействие развитию гражданского общества муниципального образования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03 4 04 10040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12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укреплению правопорядка, профилактике правонарушений, усиление борьбы с преступностью</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8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03 4 04 10120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75,0</w:t>
            </w:r>
          </w:p>
        </w:tc>
      </w:tr>
      <w:tr w:rsidR="00901A32" w:rsidRPr="00CF1B16" w:rsidTr="001D72C9">
        <w:trPr>
          <w:trHeight w:val="16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«Противодействие коррупции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0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эффективности системы противодействия коррупции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03 5 05 00000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противодействию коррупции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14</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03 5 05 10080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3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p>
        </w:tc>
        <w:tc>
          <w:tcPr>
            <w:tcW w:w="1985" w:type="dxa"/>
            <w:shd w:val="clear" w:color="auto" w:fill="auto"/>
            <w:vAlign w:val="bottom"/>
            <w:hideMark/>
          </w:tcPr>
          <w:p w:rsidR="00901A32" w:rsidRPr="00CF1B16" w:rsidRDefault="00901A32" w:rsidP="00901A32">
            <w:pPr>
              <w:spacing w:after="0" w:line="240" w:lineRule="auto"/>
              <w:rPr>
                <w:rFonts w:ascii="Times New Roman" w:hAnsi="Times New Roman"/>
                <w:b/>
                <w:bCs/>
                <w:i/>
                <w:iCs/>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4.</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Национальная экономика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8143,7</w:t>
            </w:r>
          </w:p>
        </w:tc>
      </w:tr>
      <w:tr w:rsidR="00901A32" w:rsidRPr="00CF1B16" w:rsidTr="001D72C9">
        <w:trPr>
          <w:trHeight w:val="9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Сельское хозяйство и рыболовство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50,0</w:t>
            </w:r>
          </w:p>
        </w:tc>
      </w:tr>
      <w:tr w:rsidR="00901A32" w:rsidRPr="00CF1B16" w:rsidTr="001D72C9">
        <w:trPr>
          <w:trHeight w:val="12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сельского хозяйства»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25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8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обеспечению эпизоотического благополучия на территории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3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обеспечению эпизоотического, ветеринарно-санитарного благополучия территории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13 0 01 10520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7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Дорожное хозяйство (дорожные фонды)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6493,7</w:t>
            </w:r>
          </w:p>
        </w:tc>
      </w:tr>
      <w:tr w:rsidR="00901A32" w:rsidRPr="00CF1B16" w:rsidTr="001D72C9">
        <w:trPr>
          <w:trHeight w:val="17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«Комплексное и устойчивое развитие в сфере строительства, архитектуры, дорожного хозяйства»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21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«Капитальный ремонт и ремонт автомобильных дорог местного значения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6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содержанию и ремонту дорог общего пользования(за исключением автомобильных дорог федерального значения)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04 2 02 00000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04 2 02 10130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6493,7</w:t>
            </w:r>
          </w:p>
        </w:tc>
      </w:tr>
      <w:tr w:rsidR="00901A32" w:rsidRPr="00CF1B16" w:rsidTr="001D72C9">
        <w:trPr>
          <w:trHeight w:val="91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Софинансирование на капитальный ремонт и ремонт автомобильных дорог общего пользования местного значения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09</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04 2 02 S2440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0,0</w:t>
            </w:r>
          </w:p>
        </w:tc>
      </w:tr>
      <w:tr w:rsidR="00901A32" w:rsidRPr="00CF1B16" w:rsidTr="001D72C9">
        <w:trPr>
          <w:trHeight w:val="6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вопросы в области национальной экономики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1600,0</w:t>
            </w:r>
          </w:p>
        </w:tc>
      </w:tr>
      <w:tr w:rsidR="00901A32" w:rsidRPr="00CF1B16" w:rsidTr="001D72C9">
        <w:trPr>
          <w:trHeight w:val="195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«Комплексное и устойчивое развитие в сфере строительства, архитектуры, дорожного хозяйства»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20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«Разработка градостроительной документации на территории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упорядочению градостроительной деятельности и рациональному использованию земель</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30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землеустройству и землепользованию</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10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04 1 01 10440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1600,0</w:t>
            </w:r>
          </w:p>
        </w:tc>
      </w:tr>
      <w:tr w:rsidR="00901A32" w:rsidRPr="00CF1B16" w:rsidTr="001D72C9">
        <w:trPr>
          <w:trHeight w:val="3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5.</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Жилищно-коммунальное хозяйство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4339,3</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Коммунальное хозяйство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i/>
                <w:i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12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«Социально - экономическое и территориальное развитие»</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14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повышение уровня жизни населения, посредством развития общественной инфраструктуры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11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коммунального хозяйства населенных пунктов</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9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06 0 01 10500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8,1</w:t>
            </w:r>
          </w:p>
        </w:tc>
      </w:tr>
      <w:tr w:rsidR="00901A32" w:rsidRPr="00CF1B16" w:rsidTr="001D72C9">
        <w:trPr>
          <w:trHeight w:val="6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Благоустройство</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4331,2</w:t>
            </w: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«Благоустройство населенного пункта»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3650,0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23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созданию условий, обеспечивающих комфортное проживание на территории поселения в соответствии с санитарными нормами и правилами РФ</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3650,0</w:t>
            </w:r>
          </w:p>
        </w:tc>
      </w:tr>
      <w:tr w:rsidR="00901A32" w:rsidRPr="00CF1B16" w:rsidTr="001D72C9">
        <w:trPr>
          <w:trHeight w:val="5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Уличное освещение</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05 0 01 10630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2000,0</w:t>
            </w:r>
          </w:p>
        </w:tc>
      </w:tr>
      <w:tr w:rsidR="00901A32" w:rsidRPr="00CF1B16" w:rsidTr="001D72C9">
        <w:trPr>
          <w:trHeight w:val="22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7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Другие мероприятия в области благоустройства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05 0 01 10670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1650,0</w:t>
            </w:r>
          </w:p>
        </w:tc>
      </w:tr>
      <w:tr w:rsidR="00901A32" w:rsidRPr="00CF1B16" w:rsidTr="001D72C9">
        <w:trPr>
          <w:trHeight w:val="219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"Формирование современной городской среды на территории Марьянского сельского поселения Красноармейского района Краснодарского края на 2018-2022 гоы"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Основные мероприятия муниципальной программы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28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21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05</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03</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15 1 01 10550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681,2</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6.</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Образование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Молодежная политика и оздоровление детей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«Молодежь Кубани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w:t>
            </w:r>
          </w:p>
        </w:tc>
        <w:tc>
          <w:tcPr>
            <w:tcW w:w="982"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985"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160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9</w:t>
            </w:r>
          </w:p>
        </w:tc>
      </w:tr>
      <w:tr w:rsidR="00901A32" w:rsidRPr="00CF1B16" w:rsidTr="001D72C9">
        <w:trPr>
          <w:trHeight w:val="12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созданию условий для развития и реализации потенциала молодежи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11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Реализация прочих мероприятий для детей и молодежи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07 0 01 10280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w:t>
            </w:r>
          </w:p>
        </w:tc>
      </w:tr>
      <w:tr w:rsidR="00901A32" w:rsidRPr="00CF1B16" w:rsidTr="001D72C9">
        <w:trPr>
          <w:trHeight w:val="7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7.</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 xml:space="preserve">Культура, кинематография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10712,0</w:t>
            </w:r>
          </w:p>
        </w:tc>
      </w:tr>
      <w:tr w:rsidR="00901A32" w:rsidRPr="00CF1B16" w:rsidTr="001D72C9">
        <w:trPr>
          <w:trHeight w:val="5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Культура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10712,0</w:t>
            </w:r>
          </w:p>
        </w:tc>
      </w:tr>
      <w:tr w:rsidR="00901A32" w:rsidRPr="00CF1B16" w:rsidTr="001D72C9">
        <w:trPr>
          <w:trHeight w:val="16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культуры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08 0 00 00000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10712,0</w:t>
            </w:r>
          </w:p>
        </w:tc>
      </w:tr>
      <w:tr w:rsidR="00901A32" w:rsidRPr="00CF1B16" w:rsidTr="001D72C9">
        <w:trPr>
          <w:trHeight w:val="20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«Обеспечение деятельности муниципальных культурно-досуговых учреждений культуры Марьянского  сельского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08 1 00 00000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8393,0</w:t>
            </w:r>
          </w:p>
        </w:tc>
      </w:tr>
      <w:tr w:rsidR="00901A32" w:rsidRPr="00CF1B16" w:rsidTr="001D72C9">
        <w:trPr>
          <w:trHeight w:val="12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стимулированию творческой активности населения, поддержка учреждений в сфере культуры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08 1 01 00000</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8393,0</w:t>
            </w:r>
          </w:p>
        </w:tc>
      </w:tr>
      <w:tr w:rsidR="00901A32" w:rsidRPr="00CF1B16" w:rsidTr="001D72C9">
        <w:trPr>
          <w:trHeight w:val="12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8383,0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7330,0</w:t>
            </w: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1040,0</w:t>
            </w:r>
          </w:p>
        </w:tc>
      </w:tr>
      <w:tr w:rsidR="00901A32" w:rsidRPr="00CF1B16" w:rsidTr="001D72C9">
        <w:trPr>
          <w:trHeight w:val="87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13,0</w:t>
            </w:r>
          </w:p>
        </w:tc>
      </w:tr>
      <w:tr w:rsidR="00901A32" w:rsidRPr="00CF1B16" w:rsidTr="001D72C9">
        <w:trPr>
          <w:trHeight w:val="14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10,0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08 1 01 09010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1D72C9">
        <w:trPr>
          <w:trHeight w:val="168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«Развитие библиотечного обслуживания населения Марьянского сельского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2269,0</w:t>
            </w:r>
          </w:p>
        </w:tc>
      </w:tr>
      <w:tr w:rsidR="00901A32" w:rsidRPr="00CF1B16" w:rsidTr="001D72C9">
        <w:trPr>
          <w:trHeight w:val="154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сохранению и развитию библиотечной деятельности в Марьянском сельском поселении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2269,0</w:t>
            </w:r>
          </w:p>
        </w:tc>
      </w:tr>
      <w:tr w:rsidR="00901A32" w:rsidRPr="00CF1B16" w:rsidTr="001D72C9">
        <w:trPr>
          <w:trHeight w:val="132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обеспечение деятельности (оказание услуг) муниципальных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2209,0</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133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Расходы на выплаты персоналу казенных учреждений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08 2 02 00590 </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110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2084,0</w:t>
            </w:r>
          </w:p>
        </w:tc>
      </w:tr>
      <w:tr w:rsidR="00901A32" w:rsidRPr="00CF1B16" w:rsidTr="001D72C9">
        <w:trPr>
          <w:trHeight w:val="109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120,0</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Уплата налогов, сборов и иных платежей</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08 2 02 00590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850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w:t>
            </w:r>
          </w:p>
        </w:tc>
      </w:tr>
      <w:tr w:rsidR="00901A32" w:rsidRPr="00CF1B16" w:rsidTr="001D72C9">
        <w:trPr>
          <w:trHeight w:val="15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Приобретение муниципальными учреждениями движимого имущества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08 2 02 09010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08 2 02 09010 </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60,0</w:t>
            </w:r>
          </w:p>
        </w:tc>
      </w:tr>
      <w:tr w:rsidR="00901A32" w:rsidRPr="00CF1B16" w:rsidTr="001D72C9">
        <w:trPr>
          <w:trHeight w:val="178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Подпрограмма «Организация и проведение праздничных дней и памятных дат в Марьянском сельском поселении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0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организации проведения культурного досуга и отдыха населения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08 3 03 00000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96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по организации проведения праздничных дней и памятных дат</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100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08 3 03 10090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50,0</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Социальная поддержка граждан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71,7</w:t>
            </w:r>
          </w:p>
        </w:tc>
      </w:tr>
      <w:tr w:rsidR="00901A32" w:rsidRPr="00CF1B16" w:rsidTr="001D72C9">
        <w:trPr>
          <w:trHeight w:val="6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Социальная поддержка  граждан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9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поддержки муниципальных служвщих</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10 0 02 00000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166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Доплаты к пенсии за выслугу лет лицам, замещающим должности государственной гражданской службы</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84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пенсии, социальные доплаты к пенсии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10 0 02 10390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312</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71,7</w:t>
            </w:r>
          </w:p>
        </w:tc>
      </w:tr>
      <w:tr w:rsidR="00901A32" w:rsidRPr="00CF1B16" w:rsidTr="001D72C9">
        <w:trPr>
          <w:trHeight w:val="3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82"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r>
      <w:tr w:rsidR="00901A32" w:rsidRPr="00CF1B16" w:rsidTr="001D72C9">
        <w:trPr>
          <w:trHeight w:val="81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8.</w:t>
            </w: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Физическая культура и спорт</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200,0</w:t>
            </w:r>
          </w:p>
        </w:tc>
      </w:tr>
      <w:tr w:rsidR="00901A32" w:rsidRPr="00CF1B16" w:rsidTr="001D72C9">
        <w:trPr>
          <w:trHeight w:val="67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 xml:space="preserve">Массовый спорт </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9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53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Муниципальная программа «Развитие физической культуры и спорта»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11 0 00 00000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900"/>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Меры по поддержке и развития физической культуры и спорта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11 0 01 00000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15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Мероприятия в области физической культуры и спорта в муниципальном образовании</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780"/>
        </w:trPr>
        <w:tc>
          <w:tcPr>
            <w:tcW w:w="7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1</w:t>
            </w:r>
          </w:p>
        </w:tc>
        <w:tc>
          <w:tcPr>
            <w:tcW w:w="2967" w:type="dxa"/>
            <w:gridSpan w:val="2"/>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3</w:t>
            </w:r>
          </w:p>
        </w:tc>
        <w:tc>
          <w:tcPr>
            <w:tcW w:w="6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4</w:t>
            </w:r>
          </w:p>
        </w:tc>
        <w:tc>
          <w:tcPr>
            <w:tcW w:w="66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6</w:t>
            </w:r>
          </w:p>
        </w:tc>
        <w:tc>
          <w:tcPr>
            <w:tcW w:w="94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7</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8</w:t>
            </w:r>
          </w:p>
        </w:tc>
      </w:tr>
      <w:tr w:rsidR="00901A32" w:rsidRPr="00CF1B16" w:rsidTr="001D72C9">
        <w:trPr>
          <w:trHeight w:val="825"/>
        </w:trPr>
        <w:tc>
          <w:tcPr>
            <w:tcW w:w="700" w:type="dxa"/>
            <w:shd w:val="clear" w:color="auto" w:fill="auto"/>
            <w:noWrap/>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Иные закупки товаров, работ и услуг для муниципальных нужд</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02</w:t>
            </w:r>
          </w:p>
        </w:tc>
        <w:tc>
          <w:tcPr>
            <w:tcW w:w="160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11 0 01 10310</w:t>
            </w:r>
          </w:p>
        </w:tc>
        <w:tc>
          <w:tcPr>
            <w:tcW w:w="94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240</w:t>
            </w: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200,0</w:t>
            </w:r>
          </w:p>
        </w:tc>
      </w:tr>
      <w:tr w:rsidR="00901A32" w:rsidRPr="00CF1B16" w:rsidTr="001D72C9">
        <w:trPr>
          <w:trHeight w:val="117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w:t>
            </w: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Обслуживание государственного и муниципального долга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r w:rsidRPr="00CF1B16">
              <w:rPr>
                <w:rFonts w:ascii="Times New Roman" w:hAnsi="Times New Roman"/>
                <w:b/>
                <w:bCs/>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b/>
                <w:bCs/>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b/>
                <w:bCs/>
                <w:color w:val="000000"/>
                <w:sz w:val="26"/>
                <w:szCs w:val="26"/>
              </w:rPr>
            </w:pPr>
            <w:r w:rsidRPr="00CF1B16">
              <w:rPr>
                <w:rFonts w:ascii="Times New Roman" w:hAnsi="Times New Roman"/>
                <w:b/>
                <w:bCs/>
                <w:color w:val="000000"/>
                <w:sz w:val="26"/>
                <w:szCs w:val="26"/>
              </w:rPr>
              <w:t>0</w:t>
            </w:r>
          </w:p>
        </w:tc>
      </w:tr>
      <w:tr w:rsidR="00901A32" w:rsidRPr="00CF1B16" w:rsidTr="001D72C9">
        <w:trPr>
          <w:trHeight w:val="151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Обслуживание государственного внутреннего и муниципального долга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19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82"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985"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66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6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94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bottom"/>
            <w:hideMark/>
          </w:tcPr>
          <w:p w:rsidR="00901A32" w:rsidRPr="00CF1B16" w:rsidRDefault="00901A32" w:rsidP="00901A32">
            <w:pPr>
              <w:spacing w:after="0" w:line="240" w:lineRule="auto"/>
              <w:rPr>
                <w:rFonts w:ascii="Times New Roman" w:hAnsi="Times New Roman"/>
                <w:color w:val="000000"/>
                <w:sz w:val="26"/>
                <w:szCs w:val="26"/>
              </w:rPr>
            </w:pPr>
          </w:p>
        </w:tc>
      </w:tr>
      <w:tr w:rsidR="00901A32" w:rsidRPr="00CF1B16" w:rsidTr="001D72C9">
        <w:trPr>
          <w:trHeight w:val="136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Обеспечение деятельности администрацииМарьянского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51 0 00 00000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252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Управление муниципальным долгом  и муниципальными финансовыми активами администрации Марьянского сельского поселения  Красноармейского райоан</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51 3 00 00000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1275"/>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Процентные платежи по муниципальному долгу администрации Марьянского сельского поселения</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51 3 00 10150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p>
        </w:tc>
        <w:tc>
          <w:tcPr>
            <w:tcW w:w="13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r w:rsidR="00901A32" w:rsidRPr="00CF1B16" w:rsidTr="001D72C9">
        <w:trPr>
          <w:trHeight w:val="1620"/>
        </w:trPr>
        <w:tc>
          <w:tcPr>
            <w:tcW w:w="700" w:type="dxa"/>
            <w:shd w:val="clear" w:color="auto" w:fill="auto"/>
            <w:noWrap/>
            <w:vAlign w:val="bottom"/>
            <w:hideMark/>
          </w:tcPr>
          <w:p w:rsidR="00901A32" w:rsidRPr="00CF1B16" w:rsidRDefault="00901A32" w:rsidP="00901A32">
            <w:pPr>
              <w:spacing w:after="0" w:line="240" w:lineRule="auto"/>
              <w:rPr>
                <w:rFonts w:ascii="Times New Roman" w:hAnsi="Times New Roman"/>
                <w:b/>
                <w:bCs/>
                <w:color w:val="000000"/>
                <w:sz w:val="26"/>
                <w:szCs w:val="26"/>
              </w:rPr>
            </w:pPr>
          </w:p>
        </w:tc>
        <w:tc>
          <w:tcPr>
            <w:tcW w:w="2967" w:type="dxa"/>
            <w:gridSpan w:val="2"/>
            <w:shd w:val="clear" w:color="auto" w:fill="auto"/>
            <w:vAlign w:val="bottom"/>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Обслуживание муниципального долга Марьянского сельского поселения Красноармейского района</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992</w:t>
            </w:r>
          </w:p>
        </w:tc>
        <w:tc>
          <w:tcPr>
            <w:tcW w:w="6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13</w:t>
            </w:r>
          </w:p>
        </w:tc>
        <w:tc>
          <w:tcPr>
            <w:tcW w:w="66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01</w:t>
            </w:r>
          </w:p>
        </w:tc>
        <w:tc>
          <w:tcPr>
            <w:tcW w:w="1600" w:type="dxa"/>
            <w:shd w:val="clear" w:color="auto" w:fill="auto"/>
            <w:noWrap/>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51 3 00 10150</w:t>
            </w:r>
          </w:p>
        </w:tc>
        <w:tc>
          <w:tcPr>
            <w:tcW w:w="940" w:type="dxa"/>
            <w:shd w:val="clear" w:color="auto" w:fill="auto"/>
            <w:vAlign w:val="center"/>
            <w:hideMark/>
          </w:tcPr>
          <w:p w:rsidR="00901A32" w:rsidRPr="00CF1B16" w:rsidRDefault="00901A32" w:rsidP="00901A32">
            <w:pPr>
              <w:spacing w:after="0" w:line="240" w:lineRule="auto"/>
              <w:rPr>
                <w:rFonts w:ascii="Times New Roman" w:hAnsi="Times New Roman"/>
                <w:color w:val="000000"/>
                <w:sz w:val="26"/>
                <w:szCs w:val="26"/>
              </w:rPr>
            </w:pPr>
            <w:r w:rsidRPr="00CF1B16">
              <w:rPr>
                <w:rFonts w:ascii="Times New Roman" w:hAnsi="Times New Roman"/>
                <w:color w:val="000000"/>
                <w:sz w:val="26"/>
                <w:szCs w:val="26"/>
              </w:rPr>
              <w:t>700</w:t>
            </w:r>
          </w:p>
        </w:tc>
        <w:tc>
          <w:tcPr>
            <w:tcW w:w="1300" w:type="dxa"/>
            <w:shd w:val="clear" w:color="auto" w:fill="auto"/>
            <w:vAlign w:val="center"/>
            <w:hideMark/>
          </w:tcPr>
          <w:p w:rsidR="00901A32" w:rsidRPr="00CF1B16" w:rsidRDefault="00901A32" w:rsidP="00901A32">
            <w:pPr>
              <w:spacing w:after="0" w:line="240" w:lineRule="auto"/>
              <w:jc w:val="center"/>
              <w:rPr>
                <w:rFonts w:ascii="Times New Roman" w:hAnsi="Times New Roman"/>
                <w:color w:val="000000"/>
                <w:sz w:val="26"/>
                <w:szCs w:val="26"/>
              </w:rPr>
            </w:pPr>
            <w:r w:rsidRPr="00CF1B16">
              <w:rPr>
                <w:rFonts w:ascii="Times New Roman" w:hAnsi="Times New Roman"/>
                <w:color w:val="000000"/>
                <w:sz w:val="26"/>
                <w:szCs w:val="26"/>
              </w:rPr>
              <w:t>0</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Pr="00CF1B16" w:rsidRDefault="001D72C9"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ПРИЛОЖЕНИЕ № 8</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pStyle w:val="a7"/>
        <w:spacing w:after="0"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pStyle w:val="3"/>
        <w:jc w:val="center"/>
        <w:rPr>
          <w:rFonts w:ascii="Times New Roman" w:hAnsi="Times New Roman"/>
        </w:rPr>
      </w:pPr>
      <w:r w:rsidRPr="00CF1B16">
        <w:rPr>
          <w:rFonts w:ascii="Times New Roman" w:hAnsi="Times New Roman"/>
        </w:rPr>
        <w:t>Программа муниципальных гарантий Марьянского сельского поселения Красноармейского района в валюте Российской Федерации на</w:t>
      </w:r>
    </w:p>
    <w:p w:rsidR="00901A32" w:rsidRPr="00CF1B16" w:rsidRDefault="00901A32" w:rsidP="00901A32">
      <w:pPr>
        <w:pStyle w:val="3"/>
        <w:jc w:val="center"/>
        <w:rPr>
          <w:rFonts w:ascii="Times New Roman" w:hAnsi="Times New Roman"/>
        </w:rPr>
      </w:pPr>
      <w:r w:rsidRPr="00CF1B16">
        <w:rPr>
          <w:rFonts w:ascii="Times New Roman" w:hAnsi="Times New Roman"/>
        </w:rPr>
        <w:t>2020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3119"/>
      </w:tblGrid>
      <w:tr w:rsidR="00901A32" w:rsidRPr="00CF1B16" w:rsidTr="00901A32">
        <w:tblPrEx>
          <w:tblCellMar>
            <w:top w:w="0" w:type="dxa"/>
            <w:bottom w:w="0" w:type="dxa"/>
          </w:tblCellMar>
        </w:tblPrEx>
        <w:trPr>
          <w:trHeight w:val="459"/>
        </w:trPr>
        <w:tc>
          <w:tcPr>
            <w:tcW w:w="6912"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w:t>
            </w: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Бюджетные ассигнования на исполнение муниципальных гарантий Марьянского сельского поселения Красноармейского района                    </w:t>
            </w:r>
          </w:p>
          <w:p w:rsidR="00901A32" w:rsidRPr="00CF1B16" w:rsidRDefault="00901A32" w:rsidP="00901A32">
            <w:pPr>
              <w:rPr>
                <w:rFonts w:ascii="Times New Roman" w:hAnsi="Times New Roman"/>
                <w:sz w:val="26"/>
                <w:szCs w:val="26"/>
              </w:rPr>
            </w:pPr>
          </w:p>
        </w:tc>
        <w:tc>
          <w:tcPr>
            <w:tcW w:w="3119"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Объем, тыс. руб.</w:t>
            </w:r>
          </w:p>
        </w:tc>
      </w:tr>
    </w:tbl>
    <w:p w:rsidR="00901A32" w:rsidRPr="00CF1B16" w:rsidRDefault="00901A32" w:rsidP="00901A32">
      <w:pPr>
        <w:rPr>
          <w:rFonts w:ascii="Times New Roman" w:hAnsi="Times New Roman"/>
          <w:sz w:val="26"/>
          <w:szCs w:val="26"/>
        </w:rPr>
      </w:pPr>
    </w:p>
    <w:p w:rsidR="00901A32" w:rsidRPr="00CF1B16" w:rsidRDefault="00901A32" w:rsidP="00901A32">
      <w:pPr>
        <w:ind w:left="7229" w:hanging="7229"/>
        <w:rPr>
          <w:rFonts w:ascii="Times New Roman" w:hAnsi="Times New Roman"/>
          <w:sz w:val="26"/>
          <w:szCs w:val="26"/>
        </w:rPr>
      </w:pPr>
      <w:r w:rsidRPr="00CF1B16">
        <w:rPr>
          <w:rFonts w:ascii="Times New Roman" w:hAnsi="Times New Roman"/>
          <w:sz w:val="26"/>
          <w:szCs w:val="26"/>
        </w:rPr>
        <w:t>За счет источников финансирования дефицита бюджета</w:t>
      </w:r>
    </w:p>
    <w:p w:rsidR="00901A32" w:rsidRPr="00CF1B16" w:rsidRDefault="00901A32" w:rsidP="00901A32">
      <w:pPr>
        <w:ind w:left="7229" w:hanging="7229"/>
        <w:rPr>
          <w:rFonts w:ascii="Times New Roman" w:hAnsi="Times New Roman"/>
          <w:sz w:val="26"/>
          <w:szCs w:val="26"/>
        </w:rPr>
      </w:pPr>
      <w:r w:rsidRPr="00CF1B16">
        <w:rPr>
          <w:rFonts w:ascii="Times New Roman" w:hAnsi="Times New Roman"/>
          <w:sz w:val="26"/>
          <w:szCs w:val="26"/>
        </w:rPr>
        <w:t>Марьянского сельского поселения Красноармейского</w:t>
      </w:r>
    </w:p>
    <w:p w:rsidR="00901A32" w:rsidRPr="00CF1B16" w:rsidRDefault="00901A32" w:rsidP="00901A32">
      <w:pPr>
        <w:ind w:left="7229" w:hanging="7229"/>
        <w:rPr>
          <w:rFonts w:ascii="Times New Roman" w:hAnsi="Times New Roman"/>
          <w:sz w:val="26"/>
          <w:szCs w:val="26"/>
        </w:rPr>
      </w:pPr>
      <w:r w:rsidRPr="00CF1B16">
        <w:rPr>
          <w:rFonts w:ascii="Times New Roman" w:hAnsi="Times New Roman"/>
          <w:sz w:val="26"/>
          <w:szCs w:val="26"/>
        </w:rPr>
        <w:t>района                                                                                                                           0</w:t>
      </w: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Pr="00CF1B16" w:rsidRDefault="001D72C9"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9</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pStyle w:val="a7"/>
        <w:spacing w:after="0"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pStyle w:val="3"/>
        <w:jc w:val="center"/>
        <w:rPr>
          <w:rFonts w:ascii="Times New Roman" w:hAnsi="Times New Roman"/>
        </w:rPr>
      </w:pPr>
      <w:r w:rsidRPr="00CF1B16">
        <w:rPr>
          <w:rFonts w:ascii="Times New Roman" w:hAnsi="Times New Roman"/>
        </w:rPr>
        <w:t>Программа муниципальных внутренних заимствований Марьянского сельского поселения Красноармейского района в валюте Российской Федерации на  2020 год.</w:t>
      </w:r>
    </w:p>
    <w:p w:rsidR="00901A32" w:rsidRPr="00CF1B16" w:rsidRDefault="00901A32" w:rsidP="00901A32">
      <w:pPr>
        <w:pStyle w:val="2"/>
        <w:jc w:val="right"/>
        <w:rPr>
          <w:rFonts w:ascii="Times New Roman" w:hAnsi="Times New Roman"/>
          <w:b w:val="0"/>
          <w:sz w:val="26"/>
          <w:szCs w:val="26"/>
        </w:rPr>
      </w:pPr>
      <w:r w:rsidRPr="00CF1B16">
        <w:rPr>
          <w:rFonts w:ascii="Times New Roman" w:hAnsi="Times New Roman"/>
          <w:b w:val="0"/>
          <w:sz w:val="26"/>
          <w:szCs w:val="26"/>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63"/>
        <w:gridCol w:w="2693"/>
      </w:tblGrid>
      <w:tr w:rsidR="00901A32" w:rsidRPr="00CF1B16" w:rsidTr="00901A32">
        <w:tblPrEx>
          <w:tblCellMar>
            <w:top w:w="0" w:type="dxa"/>
            <w:bottom w:w="0" w:type="dxa"/>
          </w:tblCellMar>
        </w:tblPrEx>
        <w:trPr>
          <w:trHeight w:val="459"/>
        </w:trPr>
        <w:tc>
          <w:tcPr>
            <w:tcW w:w="675"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w:t>
            </w: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п/п                          </w:t>
            </w:r>
          </w:p>
          <w:p w:rsidR="00901A32" w:rsidRPr="00CF1B16" w:rsidRDefault="00901A32" w:rsidP="00901A32">
            <w:pPr>
              <w:rPr>
                <w:rFonts w:ascii="Times New Roman" w:hAnsi="Times New Roman"/>
                <w:sz w:val="26"/>
                <w:szCs w:val="26"/>
              </w:rPr>
            </w:pPr>
          </w:p>
        </w:tc>
        <w:tc>
          <w:tcPr>
            <w:tcW w:w="6663"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Виды заимствований</w:t>
            </w:r>
          </w:p>
        </w:tc>
        <w:tc>
          <w:tcPr>
            <w:tcW w:w="2693" w:type="dxa"/>
          </w:tcPr>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Объем</w:t>
            </w:r>
          </w:p>
        </w:tc>
      </w:tr>
      <w:tr w:rsidR="00901A32" w:rsidRPr="00CF1B16" w:rsidTr="00901A32">
        <w:tblPrEx>
          <w:tblCellMar>
            <w:top w:w="0" w:type="dxa"/>
            <w:bottom w:w="0" w:type="dxa"/>
          </w:tblCellMar>
        </w:tblPrEx>
        <w:trPr>
          <w:trHeight w:val="459"/>
        </w:trPr>
        <w:tc>
          <w:tcPr>
            <w:tcW w:w="675"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1</w:t>
            </w:r>
          </w:p>
        </w:tc>
        <w:tc>
          <w:tcPr>
            <w:tcW w:w="6663"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 xml:space="preserve">                                                  2</w:t>
            </w:r>
          </w:p>
        </w:tc>
        <w:tc>
          <w:tcPr>
            <w:tcW w:w="2693" w:type="dxa"/>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3</w:t>
            </w:r>
          </w:p>
        </w:tc>
      </w:tr>
    </w:tbl>
    <w:p w:rsidR="00901A32" w:rsidRPr="00CF1B16" w:rsidRDefault="00901A32" w:rsidP="00901A32">
      <w:pPr>
        <w:numPr>
          <w:ilvl w:val="0"/>
          <w:numId w:val="2"/>
        </w:numPr>
        <w:spacing w:after="0" w:line="240" w:lineRule="auto"/>
        <w:rPr>
          <w:rFonts w:ascii="Times New Roman" w:hAnsi="Times New Roman"/>
          <w:sz w:val="26"/>
          <w:szCs w:val="26"/>
        </w:rPr>
      </w:pPr>
      <w:r w:rsidRPr="00CF1B16">
        <w:rPr>
          <w:rFonts w:ascii="Times New Roman" w:hAnsi="Times New Roman"/>
          <w:sz w:val="26"/>
          <w:szCs w:val="26"/>
        </w:rPr>
        <w:t xml:space="preserve">Муниципальные ценные бумаги Марьянского                           </w:t>
      </w:r>
    </w:p>
    <w:p w:rsidR="00901A32" w:rsidRPr="00CF1B16" w:rsidRDefault="00901A32" w:rsidP="001D72C9">
      <w:pPr>
        <w:spacing w:after="0" w:line="240" w:lineRule="auto"/>
        <w:ind w:left="360"/>
        <w:rPr>
          <w:rFonts w:ascii="Times New Roman" w:hAnsi="Times New Roman"/>
          <w:sz w:val="26"/>
          <w:szCs w:val="26"/>
        </w:rPr>
      </w:pPr>
      <w:r w:rsidRPr="00CF1B16">
        <w:rPr>
          <w:rFonts w:ascii="Times New Roman" w:hAnsi="Times New Roman"/>
          <w:sz w:val="26"/>
          <w:szCs w:val="26"/>
        </w:rPr>
        <w:t xml:space="preserve"> сельского поселения Красноармейского района                                  </w:t>
      </w:r>
    </w:p>
    <w:p w:rsidR="00901A32" w:rsidRPr="00CF1B16" w:rsidRDefault="00901A32" w:rsidP="001D72C9">
      <w:pPr>
        <w:spacing w:after="0" w:line="240" w:lineRule="auto"/>
        <w:ind w:left="851" w:hanging="425"/>
        <w:rPr>
          <w:rFonts w:ascii="Times New Roman" w:hAnsi="Times New Roman"/>
          <w:sz w:val="26"/>
          <w:szCs w:val="26"/>
          <w:lang w:val="en-US"/>
        </w:rPr>
      </w:pPr>
      <w:r w:rsidRPr="00CF1B16">
        <w:rPr>
          <w:rFonts w:ascii="Times New Roman" w:hAnsi="Times New Roman"/>
          <w:sz w:val="26"/>
          <w:szCs w:val="26"/>
        </w:rPr>
        <w:t xml:space="preserve"> всего:                                                                                                     0,</w:t>
      </w:r>
      <w:r w:rsidRPr="00CF1B16">
        <w:rPr>
          <w:rFonts w:ascii="Times New Roman" w:hAnsi="Times New Roman"/>
          <w:sz w:val="26"/>
          <w:szCs w:val="26"/>
          <w:lang w:val="en-US"/>
        </w:rPr>
        <w:t>0</w:t>
      </w:r>
    </w:p>
    <w:p w:rsidR="00901A32" w:rsidRPr="00CF1B16" w:rsidRDefault="00901A32" w:rsidP="001D72C9">
      <w:pPr>
        <w:spacing w:after="0" w:line="240" w:lineRule="auto"/>
        <w:ind w:left="425"/>
        <w:rPr>
          <w:rFonts w:ascii="Times New Roman" w:hAnsi="Times New Roman"/>
          <w:sz w:val="26"/>
          <w:szCs w:val="26"/>
        </w:rPr>
      </w:pPr>
      <w:r w:rsidRPr="00CF1B16">
        <w:rPr>
          <w:rFonts w:ascii="Times New Roman" w:hAnsi="Times New Roman"/>
          <w:sz w:val="26"/>
          <w:szCs w:val="26"/>
        </w:rPr>
        <w:t xml:space="preserve">       в том числе:</w:t>
      </w:r>
    </w:p>
    <w:p w:rsidR="00901A32" w:rsidRPr="00CF1B16" w:rsidRDefault="00901A32" w:rsidP="001D72C9">
      <w:pPr>
        <w:spacing w:after="0" w:line="240" w:lineRule="auto"/>
        <w:ind w:left="425"/>
        <w:rPr>
          <w:rFonts w:ascii="Times New Roman" w:hAnsi="Times New Roman"/>
          <w:sz w:val="26"/>
          <w:szCs w:val="26"/>
        </w:rPr>
      </w:pPr>
      <w:r w:rsidRPr="00CF1B16">
        <w:rPr>
          <w:rFonts w:ascii="Times New Roman" w:hAnsi="Times New Roman"/>
          <w:sz w:val="26"/>
          <w:szCs w:val="26"/>
        </w:rPr>
        <w:t>привлеченные                                                                                        0,0</w:t>
      </w:r>
    </w:p>
    <w:p w:rsidR="00901A32" w:rsidRPr="00CF1B16" w:rsidRDefault="00901A32" w:rsidP="001D72C9">
      <w:pPr>
        <w:spacing w:after="0" w:line="240" w:lineRule="auto"/>
        <w:ind w:left="425"/>
        <w:rPr>
          <w:rFonts w:ascii="Times New Roman" w:hAnsi="Times New Roman"/>
          <w:sz w:val="26"/>
          <w:szCs w:val="26"/>
        </w:rPr>
      </w:pPr>
      <w:r w:rsidRPr="00CF1B16">
        <w:rPr>
          <w:rFonts w:ascii="Times New Roman" w:hAnsi="Times New Roman"/>
          <w:sz w:val="26"/>
          <w:szCs w:val="26"/>
        </w:rPr>
        <w:t xml:space="preserve">погашение основной суммы долга                                                      0,0        </w:t>
      </w:r>
    </w:p>
    <w:p w:rsidR="00901A32" w:rsidRPr="00CF1B16" w:rsidRDefault="00901A32" w:rsidP="00901A32">
      <w:pPr>
        <w:numPr>
          <w:ilvl w:val="0"/>
          <w:numId w:val="2"/>
        </w:numPr>
        <w:spacing w:after="0" w:line="240" w:lineRule="auto"/>
        <w:rPr>
          <w:rFonts w:ascii="Times New Roman" w:hAnsi="Times New Roman"/>
          <w:sz w:val="26"/>
          <w:szCs w:val="26"/>
        </w:rPr>
      </w:pPr>
      <w:r w:rsidRPr="00CF1B16">
        <w:rPr>
          <w:rFonts w:ascii="Times New Roman" w:hAnsi="Times New Roman"/>
          <w:sz w:val="26"/>
          <w:szCs w:val="26"/>
        </w:rPr>
        <w:t xml:space="preserve">Бюджетные кредиты, привлеченные в местный бюджет </w:t>
      </w:r>
    </w:p>
    <w:p w:rsidR="00901A32" w:rsidRPr="00CF1B16" w:rsidRDefault="00901A32" w:rsidP="001D72C9">
      <w:pPr>
        <w:spacing w:after="0" w:line="240" w:lineRule="auto"/>
        <w:ind w:left="856" w:hanging="431"/>
        <w:rPr>
          <w:rFonts w:ascii="Times New Roman" w:hAnsi="Times New Roman"/>
          <w:sz w:val="26"/>
          <w:szCs w:val="26"/>
        </w:rPr>
      </w:pPr>
      <w:r w:rsidRPr="00CF1B16">
        <w:rPr>
          <w:rFonts w:ascii="Times New Roman" w:hAnsi="Times New Roman"/>
          <w:sz w:val="26"/>
          <w:szCs w:val="26"/>
        </w:rPr>
        <w:t>от других бюджетов бюджетной системы</w:t>
      </w:r>
    </w:p>
    <w:p w:rsidR="00901A32" w:rsidRPr="00CF1B16" w:rsidRDefault="00901A32" w:rsidP="001D72C9">
      <w:pPr>
        <w:spacing w:after="0" w:line="240" w:lineRule="auto"/>
        <w:ind w:left="856" w:hanging="431"/>
        <w:rPr>
          <w:rFonts w:ascii="Times New Roman" w:hAnsi="Times New Roman"/>
          <w:sz w:val="26"/>
          <w:szCs w:val="26"/>
        </w:rPr>
      </w:pPr>
      <w:r w:rsidRPr="00CF1B16">
        <w:rPr>
          <w:rFonts w:ascii="Times New Roman" w:hAnsi="Times New Roman"/>
          <w:sz w:val="26"/>
          <w:szCs w:val="26"/>
        </w:rPr>
        <w:t xml:space="preserve"> Российской Федерации, всего                                                             0,0</w:t>
      </w:r>
    </w:p>
    <w:p w:rsidR="00901A32" w:rsidRPr="00CF1B16" w:rsidRDefault="00901A32" w:rsidP="001D72C9">
      <w:pPr>
        <w:spacing w:after="0" w:line="240" w:lineRule="auto"/>
        <w:ind w:left="855"/>
        <w:rPr>
          <w:rFonts w:ascii="Times New Roman" w:hAnsi="Times New Roman"/>
          <w:sz w:val="26"/>
          <w:szCs w:val="26"/>
        </w:rPr>
      </w:pPr>
      <w:r w:rsidRPr="00CF1B16">
        <w:rPr>
          <w:rFonts w:ascii="Times New Roman" w:hAnsi="Times New Roman"/>
          <w:sz w:val="26"/>
          <w:szCs w:val="26"/>
        </w:rPr>
        <w:t>В том числе:</w:t>
      </w:r>
    </w:p>
    <w:p w:rsidR="00901A32" w:rsidRPr="00CF1B16" w:rsidRDefault="00901A32" w:rsidP="001D72C9">
      <w:pPr>
        <w:spacing w:after="0" w:line="240" w:lineRule="auto"/>
        <w:ind w:left="426"/>
        <w:rPr>
          <w:rFonts w:ascii="Times New Roman" w:hAnsi="Times New Roman"/>
          <w:sz w:val="26"/>
          <w:szCs w:val="26"/>
        </w:rPr>
      </w:pPr>
      <w:r w:rsidRPr="00CF1B16">
        <w:rPr>
          <w:rFonts w:ascii="Times New Roman" w:hAnsi="Times New Roman"/>
          <w:sz w:val="26"/>
          <w:szCs w:val="26"/>
        </w:rPr>
        <w:t>привлеченные                                                                                         0,0</w:t>
      </w:r>
    </w:p>
    <w:p w:rsidR="00901A32" w:rsidRPr="00CF1B16" w:rsidRDefault="00901A32" w:rsidP="001D72C9">
      <w:pPr>
        <w:spacing w:after="0" w:line="240" w:lineRule="auto"/>
        <w:ind w:left="855" w:hanging="429"/>
        <w:rPr>
          <w:rFonts w:ascii="Times New Roman" w:hAnsi="Times New Roman"/>
          <w:sz w:val="26"/>
          <w:szCs w:val="26"/>
        </w:rPr>
      </w:pPr>
      <w:r w:rsidRPr="00CF1B16">
        <w:rPr>
          <w:rFonts w:ascii="Times New Roman" w:hAnsi="Times New Roman"/>
          <w:sz w:val="26"/>
          <w:szCs w:val="26"/>
        </w:rPr>
        <w:t xml:space="preserve">погашение основной суммы долга                               </w:t>
      </w:r>
      <w:r w:rsidR="001D72C9">
        <w:rPr>
          <w:rFonts w:ascii="Times New Roman" w:hAnsi="Times New Roman"/>
          <w:sz w:val="26"/>
          <w:szCs w:val="26"/>
        </w:rPr>
        <w:t xml:space="preserve">                        0,0</w:t>
      </w:r>
    </w:p>
    <w:p w:rsidR="00901A32" w:rsidRPr="00CF1B16" w:rsidRDefault="00901A32" w:rsidP="00901A32">
      <w:pPr>
        <w:numPr>
          <w:ilvl w:val="0"/>
          <w:numId w:val="2"/>
        </w:numPr>
        <w:spacing w:after="0" w:line="240" w:lineRule="auto"/>
        <w:rPr>
          <w:rFonts w:ascii="Times New Roman" w:hAnsi="Times New Roman"/>
          <w:sz w:val="26"/>
          <w:szCs w:val="26"/>
        </w:rPr>
      </w:pPr>
      <w:r w:rsidRPr="00CF1B16">
        <w:rPr>
          <w:rFonts w:ascii="Times New Roman" w:hAnsi="Times New Roman"/>
          <w:sz w:val="26"/>
          <w:szCs w:val="26"/>
        </w:rPr>
        <w:t xml:space="preserve">Кредиты, полученные  в бюджет Марьянского                           </w:t>
      </w:r>
    </w:p>
    <w:p w:rsidR="00901A32" w:rsidRPr="00CF1B16" w:rsidRDefault="00901A32" w:rsidP="00901A32">
      <w:pPr>
        <w:ind w:left="360"/>
        <w:rPr>
          <w:rFonts w:ascii="Times New Roman" w:hAnsi="Times New Roman"/>
          <w:sz w:val="26"/>
          <w:szCs w:val="26"/>
        </w:rPr>
      </w:pPr>
      <w:r w:rsidRPr="00CF1B16">
        <w:rPr>
          <w:rFonts w:ascii="Times New Roman" w:hAnsi="Times New Roman"/>
          <w:sz w:val="26"/>
          <w:szCs w:val="26"/>
        </w:rPr>
        <w:t xml:space="preserve"> сельского поселения Красноармейского района  от кредитных </w:t>
      </w:r>
    </w:p>
    <w:p w:rsidR="001D72C9"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организаций  всего:                                                                                  0,0</w:t>
      </w:r>
    </w:p>
    <w:p w:rsidR="00901A32" w:rsidRPr="00CF1B16"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в том числе:</w:t>
      </w:r>
    </w:p>
    <w:p w:rsidR="00901A32" w:rsidRPr="00CF1B16"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привлечение                                                                                              0,0</w:t>
      </w:r>
    </w:p>
    <w:p w:rsidR="00901A32" w:rsidRPr="00CF1B16" w:rsidRDefault="00901A32" w:rsidP="001D72C9">
      <w:pPr>
        <w:spacing w:after="0" w:line="240" w:lineRule="auto"/>
        <w:ind w:left="357"/>
        <w:rPr>
          <w:rFonts w:ascii="Times New Roman" w:hAnsi="Times New Roman"/>
          <w:sz w:val="26"/>
          <w:szCs w:val="26"/>
        </w:rPr>
      </w:pPr>
      <w:r w:rsidRPr="00CF1B16">
        <w:rPr>
          <w:rFonts w:ascii="Times New Roman" w:hAnsi="Times New Roman"/>
          <w:sz w:val="26"/>
          <w:szCs w:val="26"/>
        </w:rPr>
        <w:t>погашение                                                                                                  0,0</w:t>
      </w:r>
    </w:p>
    <w:p w:rsidR="00901A32" w:rsidRPr="00CF1B16" w:rsidRDefault="00901A32" w:rsidP="00901A32">
      <w:pPr>
        <w:ind w:left="360"/>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lastRenderedPageBreak/>
        <w:t>ПРИЛОЖЕНИЕ № 10</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spacing w:after="0" w:line="240" w:lineRule="auto"/>
        <w:ind w:left="5103"/>
        <w:jc w:val="center"/>
        <w:rPr>
          <w:rFonts w:ascii="Times New Roman" w:hAnsi="Times New Roman"/>
          <w:sz w:val="26"/>
          <w:szCs w:val="26"/>
          <w:lang/>
        </w:rPr>
      </w:pPr>
      <w:r w:rsidRPr="00CF1B16">
        <w:rPr>
          <w:rFonts w:ascii="Times New Roman" w:hAnsi="Times New Roman"/>
          <w:sz w:val="26"/>
          <w:szCs w:val="26"/>
          <w:lang/>
        </w:rPr>
        <w:t>Красноармейского района</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spacing w:after="0"/>
        <w:ind w:left="5103"/>
        <w:jc w:val="center"/>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jc w:val="both"/>
        <w:rPr>
          <w:rFonts w:ascii="Times New Roman" w:hAnsi="Times New Roman"/>
          <w:sz w:val="26"/>
          <w:szCs w:val="26"/>
        </w:rPr>
      </w:pPr>
    </w:p>
    <w:p w:rsidR="00901A32" w:rsidRPr="00CF1B16" w:rsidRDefault="00901A32" w:rsidP="00901A32">
      <w:pPr>
        <w:spacing w:after="0" w:line="240" w:lineRule="auto"/>
        <w:jc w:val="center"/>
        <w:rPr>
          <w:rFonts w:ascii="Times New Roman" w:hAnsi="Times New Roman"/>
          <w:sz w:val="26"/>
          <w:szCs w:val="26"/>
          <w:lang/>
        </w:rPr>
      </w:pPr>
      <w:r w:rsidRPr="00CF1B16">
        <w:rPr>
          <w:rFonts w:ascii="Times New Roman" w:hAnsi="Times New Roman"/>
          <w:sz w:val="26"/>
          <w:szCs w:val="26"/>
          <w:lang/>
        </w:rPr>
        <w:t>Источники внутреннего финансирования дефицита</w:t>
      </w:r>
    </w:p>
    <w:p w:rsidR="00901A32" w:rsidRPr="00CF1B16" w:rsidRDefault="00901A32" w:rsidP="00901A32">
      <w:pPr>
        <w:spacing w:after="0" w:line="240" w:lineRule="auto"/>
        <w:jc w:val="center"/>
        <w:rPr>
          <w:rFonts w:ascii="Times New Roman" w:hAnsi="Times New Roman"/>
          <w:sz w:val="26"/>
          <w:szCs w:val="26"/>
          <w:lang/>
        </w:rPr>
      </w:pPr>
      <w:r w:rsidRPr="00CF1B16">
        <w:rPr>
          <w:rFonts w:ascii="Times New Roman" w:hAnsi="Times New Roman"/>
          <w:sz w:val="26"/>
          <w:szCs w:val="26"/>
          <w:lang/>
        </w:rPr>
        <w:t>бюджета Марьянского сельского поселения Красноармейского района</w:t>
      </w:r>
    </w:p>
    <w:p w:rsidR="00901A32" w:rsidRPr="00CF1B16" w:rsidRDefault="00901A32" w:rsidP="00901A32">
      <w:pPr>
        <w:spacing w:after="0" w:line="240" w:lineRule="auto"/>
        <w:jc w:val="center"/>
        <w:rPr>
          <w:rFonts w:ascii="Times New Roman" w:hAnsi="Times New Roman"/>
          <w:sz w:val="26"/>
          <w:szCs w:val="26"/>
          <w:lang/>
        </w:rPr>
      </w:pPr>
      <w:r w:rsidRPr="00CF1B16">
        <w:rPr>
          <w:rFonts w:ascii="Times New Roman" w:hAnsi="Times New Roman"/>
          <w:sz w:val="26"/>
          <w:szCs w:val="26"/>
          <w:lang/>
        </w:rPr>
        <w:t>на 20</w:t>
      </w:r>
      <w:r w:rsidRPr="00CF1B16">
        <w:rPr>
          <w:rFonts w:ascii="Times New Roman" w:hAnsi="Times New Roman"/>
          <w:sz w:val="26"/>
          <w:szCs w:val="26"/>
          <w:lang/>
        </w:rPr>
        <w:t>20</w:t>
      </w:r>
      <w:r w:rsidRPr="00CF1B16">
        <w:rPr>
          <w:rFonts w:ascii="Times New Roman" w:hAnsi="Times New Roman"/>
          <w:sz w:val="26"/>
          <w:szCs w:val="26"/>
          <w:lang/>
        </w:rPr>
        <w:t xml:space="preserve"> год</w:t>
      </w:r>
    </w:p>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 xml:space="preserve">                                                                                                      (тыс. руб.)</w:t>
      </w:r>
    </w:p>
    <w:p w:rsidR="00901A32" w:rsidRPr="00CF1B16" w:rsidRDefault="00901A32" w:rsidP="00901A32">
      <w:pPr>
        <w:spacing w:after="0"/>
        <w:jc w:val="right"/>
        <w:rPr>
          <w:rFonts w:ascii="Times New Roman" w:hAnsi="Times New Roman"/>
          <w:sz w:val="26"/>
          <w:szCs w:val="26"/>
        </w:rPr>
      </w:pPr>
    </w:p>
    <w:tbl>
      <w:tblPr>
        <w:tblW w:w="9530" w:type="dxa"/>
        <w:tblInd w:w="-5"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tblPr>
      <w:tblGrid>
        <w:gridCol w:w="3412"/>
        <w:gridCol w:w="4253"/>
        <w:gridCol w:w="1865"/>
      </w:tblGrid>
      <w:tr w:rsidR="00901A32" w:rsidRPr="00CF1B16" w:rsidTr="00901A32">
        <w:trPr>
          <w:trHeight w:val="1306"/>
        </w:trPr>
        <w:tc>
          <w:tcPr>
            <w:tcW w:w="3412" w:type="dxa"/>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Код</w:t>
            </w:r>
          </w:p>
        </w:tc>
        <w:tc>
          <w:tcPr>
            <w:tcW w:w="4253" w:type="dxa"/>
            <w:vAlign w:val="center"/>
          </w:tcPr>
          <w:p w:rsidR="00901A32" w:rsidRPr="00CF1B16" w:rsidRDefault="00901A32" w:rsidP="00901A32">
            <w:pPr>
              <w:spacing w:after="0"/>
              <w:jc w:val="center"/>
              <w:rPr>
                <w:rFonts w:ascii="Times New Roman" w:hAnsi="Times New Roman"/>
                <w:color w:val="000000"/>
                <w:sz w:val="26"/>
                <w:szCs w:val="26"/>
              </w:rPr>
            </w:pPr>
            <w:r w:rsidRPr="00CF1B16">
              <w:rPr>
                <w:rFonts w:ascii="Times New Roman" w:hAnsi="Times New Roman"/>
                <w:color w:val="000000"/>
                <w:sz w:val="26"/>
                <w:szCs w:val="2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65" w:type="dxa"/>
            <w:vAlign w:val="center"/>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Сумма</w:t>
            </w:r>
          </w:p>
        </w:tc>
      </w:tr>
    </w:tbl>
    <w:p w:rsidR="00901A32" w:rsidRPr="00CF1B16" w:rsidRDefault="00901A32" w:rsidP="00901A32">
      <w:pPr>
        <w:spacing w:after="0"/>
        <w:rPr>
          <w:rFonts w:ascii="Times New Roman" w:hAnsi="Times New Roman"/>
          <w:sz w:val="26"/>
          <w:szCs w:val="26"/>
        </w:rPr>
      </w:pP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87"/>
        <w:gridCol w:w="4293"/>
        <w:gridCol w:w="1874"/>
      </w:tblGrid>
      <w:tr w:rsidR="00901A32" w:rsidRPr="00CF1B16" w:rsidTr="001D72C9">
        <w:trPr>
          <w:trHeight w:val="315"/>
          <w:tblHeader/>
        </w:trPr>
        <w:tc>
          <w:tcPr>
            <w:tcW w:w="3387" w:type="dxa"/>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1</w:t>
            </w:r>
          </w:p>
        </w:tc>
        <w:tc>
          <w:tcPr>
            <w:tcW w:w="4293" w:type="dxa"/>
            <w:vAlign w:val="center"/>
          </w:tcPr>
          <w:p w:rsidR="00901A32" w:rsidRPr="00CF1B16" w:rsidRDefault="00901A32" w:rsidP="00901A32">
            <w:pPr>
              <w:spacing w:after="0"/>
              <w:jc w:val="center"/>
              <w:rPr>
                <w:rFonts w:ascii="Times New Roman" w:hAnsi="Times New Roman"/>
                <w:color w:val="000000"/>
                <w:sz w:val="26"/>
                <w:szCs w:val="26"/>
              </w:rPr>
            </w:pPr>
            <w:r w:rsidRPr="00CF1B16">
              <w:rPr>
                <w:rFonts w:ascii="Times New Roman" w:hAnsi="Times New Roman"/>
                <w:color w:val="000000"/>
                <w:sz w:val="26"/>
                <w:szCs w:val="26"/>
              </w:rPr>
              <w:t>2</w:t>
            </w:r>
          </w:p>
        </w:tc>
        <w:tc>
          <w:tcPr>
            <w:tcW w:w="1874" w:type="dxa"/>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sz w:val="26"/>
                <w:szCs w:val="26"/>
              </w:rPr>
              <w:t>3</w:t>
            </w:r>
          </w:p>
        </w:tc>
      </w:tr>
      <w:tr w:rsidR="00901A32" w:rsidRPr="00CF1B16" w:rsidTr="001D72C9">
        <w:trPr>
          <w:trHeight w:val="100"/>
        </w:trPr>
        <w:tc>
          <w:tcPr>
            <w:tcW w:w="3387" w:type="dxa"/>
          </w:tcPr>
          <w:p w:rsidR="00901A32" w:rsidRPr="00CF1B16" w:rsidRDefault="00901A32" w:rsidP="00901A32">
            <w:pPr>
              <w:rPr>
                <w:rFonts w:ascii="Times New Roman" w:hAnsi="Times New Roman"/>
                <w:b/>
                <w:bCs/>
                <w:sz w:val="26"/>
                <w:szCs w:val="26"/>
              </w:rPr>
            </w:pPr>
            <w:r w:rsidRPr="00CF1B16">
              <w:rPr>
                <w:rFonts w:ascii="Times New Roman" w:hAnsi="Times New Roman"/>
                <w:b/>
                <w:bCs/>
                <w:sz w:val="26"/>
                <w:szCs w:val="26"/>
              </w:rPr>
              <w:t> 992 01 00 00 00 00 0000 000</w:t>
            </w:r>
          </w:p>
        </w:tc>
        <w:tc>
          <w:tcPr>
            <w:tcW w:w="4293" w:type="dxa"/>
          </w:tcPr>
          <w:p w:rsidR="00901A32" w:rsidRPr="00CF1B16" w:rsidRDefault="00901A32" w:rsidP="00901A32">
            <w:pPr>
              <w:rPr>
                <w:rFonts w:ascii="Times New Roman" w:hAnsi="Times New Roman"/>
                <w:b/>
                <w:bCs/>
                <w:color w:val="000000"/>
                <w:sz w:val="26"/>
                <w:szCs w:val="26"/>
              </w:rPr>
            </w:pPr>
            <w:r w:rsidRPr="00CF1B16">
              <w:rPr>
                <w:rFonts w:ascii="Times New Roman" w:hAnsi="Times New Roman"/>
                <w:b/>
                <w:bCs/>
                <w:color w:val="000000"/>
                <w:sz w:val="26"/>
                <w:szCs w:val="26"/>
              </w:rPr>
              <w:t>Источники внутреннего фина</w:t>
            </w:r>
            <w:r w:rsidRPr="00CF1B16">
              <w:rPr>
                <w:rFonts w:ascii="Times New Roman" w:hAnsi="Times New Roman"/>
                <w:b/>
                <w:bCs/>
                <w:color w:val="000000"/>
                <w:sz w:val="26"/>
                <w:szCs w:val="26"/>
              </w:rPr>
              <w:t>н</w:t>
            </w:r>
            <w:r w:rsidRPr="00CF1B16">
              <w:rPr>
                <w:rFonts w:ascii="Times New Roman" w:hAnsi="Times New Roman"/>
                <w:b/>
                <w:bCs/>
                <w:color w:val="000000"/>
                <w:sz w:val="26"/>
                <w:szCs w:val="26"/>
              </w:rPr>
              <w:t>сирования дефицита бюджета, всего</w:t>
            </w:r>
          </w:p>
        </w:tc>
        <w:tc>
          <w:tcPr>
            <w:tcW w:w="1874" w:type="dxa"/>
            <w:noWrap/>
            <w:vAlign w:val="bottom"/>
          </w:tcPr>
          <w:p w:rsidR="00901A32" w:rsidRPr="00CF1B16" w:rsidRDefault="00901A32" w:rsidP="00901A32">
            <w:pPr>
              <w:jc w:val="center"/>
              <w:rPr>
                <w:rFonts w:ascii="Times New Roman" w:hAnsi="Times New Roman"/>
                <w:b/>
                <w:bCs/>
                <w:sz w:val="26"/>
                <w:szCs w:val="26"/>
              </w:rPr>
            </w:pPr>
            <w:r w:rsidRPr="00CF1B16">
              <w:rPr>
                <w:rFonts w:ascii="Times New Roman" w:hAnsi="Times New Roman"/>
                <w:b/>
                <w:bCs/>
                <w:sz w:val="26"/>
                <w:szCs w:val="26"/>
              </w:rPr>
              <w:t>-1000,0</w:t>
            </w:r>
          </w:p>
        </w:tc>
      </w:tr>
      <w:tr w:rsidR="00901A32" w:rsidRPr="00CF1B16" w:rsidTr="001D72C9">
        <w:trPr>
          <w:trHeight w:val="630"/>
        </w:trPr>
        <w:tc>
          <w:tcPr>
            <w:tcW w:w="3387"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992 01 02 00 00 00 0000 800</w:t>
            </w:r>
          </w:p>
        </w:tc>
        <w:tc>
          <w:tcPr>
            <w:tcW w:w="4293" w:type="dxa"/>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предоста</w:t>
            </w:r>
            <w:r w:rsidRPr="00CF1B16">
              <w:rPr>
                <w:rFonts w:ascii="Times New Roman" w:hAnsi="Times New Roman"/>
                <w:sz w:val="26"/>
                <w:szCs w:val="26"/>
              </w:rPr>
              <w:t>в</w:t>
            </w:r>
            <w:r w:rsidRPr="00CF1B16">
              <w:rPr>
                <w:rFonts w:ascii="Times New Roman" w:hAnsi="Times New Roman"/>
                <w:sz w:val="26"/>
                <w:szCs w:val="26"/>
              </w:rPr>
              <w:t>ленных кредитными организациями в валюте Российской Ф</w:t>
            </w:r>
            <w:r w:rsidRPr="00CF1B16">
              <w:rPr>
                <w:rFonts w:ascii="Times New Roman" w:hAnsi="Times New Roman"/>
                <w:sz w:val="26"/>
                <w:szCs w:val="26"/>
              </w:rPr>
              <w:t>е</w:t>
            </w:r>
            <w:r w:rsidRPr="00CF1B16">
              <w:rPr>
                <w:rFonts w:ascii="Times New Roman" w:hAnsi="Times New Roman"/>
                <w:sz w:val="26"/>
                <w:szCs w:val="26"/>
              </w:rPr>
              <w:t>дерации</w:t>
            </w:r>
          </w:p>
        </w:tc>
        <w:tc>
          <w:tcPr>
            <w:tcW w:w="1874" w:type="dxa"/>
            <w:noWrap/>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0,0</w:t>
            </w:r>
          </w:p>
        </w:tc>
      </w:tr>
      <w:tr w:rsidR="00901A32" w:rsidRPr="00CF1B16" w:rsidTr="001D72C9">
        <w:trPr>
          <w:trHeight w:val="435"/>
        </w:trPr>
        <w:tc>
          <w:tcPr>
            <w:tcW w:w="3387"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992 01 02 00 00 10 0000 810</w:t>
            </w: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rPr>
                <w:rFonts w:ascii="Times New Roman" w:hAnsi="Times New Roman"/>
                <w:sz w:val="26"/>
                <w:szCs w:val="26"/>
              </w:rPr>
            </w:pPr>
            <w:r w:rsidRPr="00CF1B16">
              <w:rPr>
                <w:rFonts w:ascii="Times New Roman" w:hAnsi="Times New Roman"/>
                <w:sz w:val="26"/>
                <w:szCs w:val="26"/>
              </w:rPr>
              <w:t>992 01 05 00 00 00 0000 000</w:t>
            </w:r>
          </w:p>
        </w:tc>
        <w:tc>
          <w:tcPr>
            <w:tcW w:w="4293" w:type="dxa"/>
          </w:tcPr>
          <w:p w:rsidR="00901A32" w:rsidRPr="00CF1B16" w:rsidRDefault="00901A32" w:rsidP="00901A32">
            <w:pPr>
              <w:jc w:val="both"/>
              <w:rPr>
                <w:rFonts w:ascii="Times New Roman" w:hAnsi="Times New Roman"/>
                <w:color w:val="000000"/>
                <w:sz w:val="26"/>
                <w:szCs w:val="26"/>
              </w:rPr>
            </w:pPr>
            <w:r w:rsidRPr="00CF1B16">
              <w:rPr>
                <w:rFonts w:ascii="Times New Roman" w:hAnsi="Times New Roman"/>
                <w:sz w:val="26"/>
                <w:szCs w:val="26"/>
              </w:rPr>
              <w:t>Погашение кредитов, полученных от кредитных организаций бюдж</w:t>
            </w:r>
            <w:r w:rsidRPr="00CF1B16">
              <w:rPr>
                <w:rFonts w:ascii="Times New Roman" w:hAnsi="Times New Roman"/>
                <w:sz w:val="26"/>
                <w:szCs w:val="26"/>
              </w:rPr>
              <w:t>е</w:t>
            </w:r>
            <w:r w:rsidRPr="00CF1B16">
              <w:rPr>
                <w:rFonts w:ascii="Times New Roman" w:hAnsi="Times New Roman"/>
                <w:sz w:val="26"/>
                <w:szCs w:val="26"/>
              </w:rPr>
              <w:t>том поселения в валюте Российской Федер</w:t>
            </w:r>
            <w:r w:rsidRPr="00CF1B16">
              <w:rPr>
                <w:rFonts w:ascii="Times New Roman" w:hAnsi="Times New Roman"/>
                <w:sz w:val="26"/>
                <w:szCs w:val="26"/>
              </w:rPr>
              <w:t>а</w:t>
            </w:r>
            <w:r w:rsidRPr="00CF1B16">
              <w:rPr>
                <w:rFonts w:ascii="Times New Roman" w:hAnsi="Times New Roman"/>
                <w:sz w:val="26"/>
                <w:szCs w:val="26"/>
              </w:rPr>
              <w:t>ции</w:t>
            </w:r>
            <w:r w:rsidRPr="00CF1B16">
              <w:rPr>
                <w:rFonts w:ascii="Times New Roman" w:hAnsi="Times New Roman"/>
                <w:color w:val="000000"/>
                <w:sz w:val="26"/>
                <w:szCs w:val="26"/>
              </w:rPr>
              <w:t xml:space="preserve"> </w:t>
            </w:r>
          </w:p>
          <w:p w:rsidR="00901A32" w:rsidRPr="00CF1B16" w:rsidRDefault="00901A32" w:rsidP="00901A32">
            <w:pPr>
              <w:jc w:val="both"/>
              <w:rPr>
                <w:rFonts w:ascii="Times New Roman" w:hAnsi="Times New Roman"/>
                <w:color w:val="000000"/>
                <w:sz w:val="26"/>
                <w:szCs w:val="26"/>
              </w:rPr>
            </w:pPr>
            <w:r w:rsidRPr="00CF1B16">
              <w:rPr>
                <w:rFonts w:ascii="Times New Roman" w:hAnsi="Times New Roman"/>
                <w:color w:val="000000"/>
                <w:sz w:val="26"/>
                <w:szCs w:val="26"/>
              </w:rPr>
              <w:t xml:space="preserve"> Изменение остатков на счетах по учету средств бюджета</w:t>
            </w:r>
          </w:p>
        </w:tc>
        <w:tc>
          <w:tcPr>
            <w:tcW w:w="1874" w:type="dxa"/>
            <w:noWrap/>
            <w:vAlign w:val="bottom"/>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0,0</w:t>
            </w:r>
          </w:p>
          <w:p w:rsidR="00901A32" w:rsidRPr="00CF1B16" w:rsidRDefault="00901A32" w:rsidP="00901A32">
            <w:pPr>
              <w:jc w:val="center"/>
              <w:rPr>
                <w:rFonts w:ascii="Times New Roman" w:hAnsi="Times New Roman"/>
                <w:sz w:val="26"/>
                <w:szCs w:val="26"/>
              </w:rPr>
            </w:pPr>
          </w:p>
          <w:p w:rsidR="00901A32" w:rsidRPr="00CF1B16" w:rsidRDefault="00901A32" w:rsidP="00901A32">
            <w:pPr>
              <w:rPr>
                <w:rFonts w:ascii="Times New Roman" w:hAnsi="Times New Roman"/>
                <w:sz w:val="26"/>
                <w:szCs w:val="26"/>
              </w:rPr>
            </w:pPr>
          </w:p>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0</w:t>
            </w:r>
          </w:p>
        </w:tc>
      </w:tr>
      <w:tr w:rsidR="00901A32" w:rsidRPr="00CF1B16" w:rsidTr="001D72C9">
        <w:trPr>
          <w:trHeight w:val="645"/>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992 01 05 02 01 00 0000 510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Увеличение прочих остатков денежных средств бюджетов</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100"/>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795"/>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992 01 05 02 01 10 0000 510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 xml:space="preserve">Увеличение прочих остатков денежных средств бюджетов муниципальных районов </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125"/>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 xml:space="preserve">Обороты по поступлению средств </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По источникам</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Финансовая поддержка на возвратной основе муниципальных образований (возврат кредитов)</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Финансовая поддержка на возвратной основе юридических лиц (возврат кредитов)</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left="-198" w:firstLineChars="200" w:firstLine="520"/>
              <w:rPr>
                <w:rFonts w:ascii="Times New Roman" w:hAnsi="Times New Roman"/>
                <w:vanish/>
                <w:sz w:val="26"/>
                <w:szCs w:val="26"/>
              </w:rPr>
            </w:pPr>
            <w:r w:rsidRPr="00CF1B16">
              <w:rPr>
                <w:rFonts w:ascii="Times New Roman" w:hAnsi="Times New Roman"/>
                <w:i/>
                <w:iCs/>
                <w:vanish/>
                <w:color w:val="000000"/>
                <w:sz w:val="26"/>
                <w:szCs w:val="26"/>
              </w:rPr>
              <w:t>Финансовая поддержка на возвратной основе юридических лиц (исполнение обязательств по государственной гарантии открытому акционерному обществу "Краснодарский краевой инвестиционный банк")</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144"/>
          <w:hidden/>
        </w:trPr>
        <w:tc>
          <w:tcPr>
            <w:tcW w:w="3387" w:type="dxa"/>
          </w:tcPr>
          <w:p w:rsidR="00901A32" w:rsidRPr="00CF1B16" w:rsidRDefault="00901A32" w:rsidP="00901A32">
            <w:pPr>
              <w:spacing w:after="0"/>
              <w:rPr>
                <w:rFonts w:ascii="Times New Roman" w:hAnsi="Times New Roman"/>
                <w:vanish/>
                <w:sz w:val="26"/>
                <w:szCs w:val="26"/>
              </w:rPr>
            </w:pPr>
            <w:r w:rsidRPr="00CF1B16">
              <w:rPr>
                <w:rFonts w:ascii="Times New Roman" w:hAnsi="Times New Roman"/>
                <w:i/>
                <w:iCs/>
                <w:vanish/>
                <w:sz w:val="26"/>
                <w:szCs w:val="26"/>
              </w:rPr>
              <w:t> </w:t>
            </w:r>
          </w:p>
        </w:tc>
        <w:tc>
          <w:tcPr>
            <w:tcW w:w="4293" w:type="dxa"/>
            <w:tcMar>
              <w:top w:w="0" w:type="dxa"/>
              <w:left w:w="480" w:type="dxa"/>
              <w:bottom w:w="0" w:type="dxa"/>
              <w:right w:w="0" w:type="dxa"/>
            </w:tcMar>
          </w:tcPr>
          <w:p w:rsidR="00901A32" w:rsidRPr="00CF1B16" w:rsidRDefault="00901A32" w:rsidP="00CF1B16">
            <w:pPr>
              <w:spacing w:after="0"/>
              <w:ind w:firstLineChars="200" w:firstLine="520"/>
              <w:rPr>
                <w:rFonts w:ascii="Times New Roman" w:hAnsi="Times New Roman"/>
                <w:vanish/>
                <w:sz w:val="26"/>
                <w:szCs w:val="26"/>
              </w:rPr>
            </w:pPr>
            <w:r w:rsidRPr="00CF1B16">
              <w:rPr>
                <w:rFonts w:ascii="Times New Roman" w:hAnsi="Times New Roman"/>
                <w:i/>
                <w:iCs/>
                <w:vanish/>
                <w:color w:val="000000"/>
                <w:sz w:val="26"/>
                <w:szCs w:val="26"/>
              </w:rPr>
              <w:t> </w:t>
            </w:r>
          </w:p>
        </w:tc>
        <w:tc>
          <w:tcPr>
            <w:tcW w:w="1874" w:type="dxa"/>
            <w:noWrap/>
            <w:vAlign w:val="bottom"/>
          </w:tcPr>
          <w:p w:rsidR="00901A32" w:rsidRPr="00CF1B16" w:rsidRDefault="00901A32" w:rsidP="00901A32">
            <w:pPr>
              <w:spacing w:after="0"/>
              <w:jc w:val="center"/>
              <w:rPr>
                <w:rFonts w:ascii="Times New Roman" w:hAnsi="Times New Roman"/>
                <w:vanish/>
                <w:sz w:val="26"/>
                <w:szCs w:val="26"/>
              </w:rPr>
            </w:pPr>
          </w:p>
        </w:tc>
      </w:tr>
      <w:tr w:rsidR="00901A32" w:rsidRPr="00CF1B16" w:rsidTr="001D72C9">
        <w:trPr>
          <w:trHeight w:val="630"/>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 xml:space="preserve">992 01 05 00 00 00 0000 600 </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Уменьшение остатков средств бюджетов</w:t>
            </w:r>
          </w:p>
        </w:tc>
        <w:tc>
          <w:tcPr>
            <w:tcW w:w="1874" w:type="dxa"/>
            <w:noWrap/>
            <w:vAlign w:val="bottom"/>
          </w:tcPr>
          <w:p w:rsidR="00901A32" w:rsidRPr="00CF1B16" w:rsidRDefault="00901A32" w:rsidP="00901A32">
            <w:pPr>
              <w:spacing w:after="0"/>
              <w:jc w:val="center"/>
              <w:rPr>
                <w:rFonts w:ascii="Times New Roman" w:hAnsi="Times New Roman"/>
                <w:b/>
                <w:sz w:val="26"/>
                <w:szCs w:val="26"/>
              </w:rPr>
            </w:pPr>
            <w:r w:rsidRPr="00CF1B16">
              <w:rPr>
                <w:rFonts w:ascii="Times New Roman" w:hAnsi="Times New Roman"/>
                <w:bCs/>
                <w:sz w:val="26"/>
                <w:szCs w:val="26"/>
              </w:rPr>
              <w:t>38262,2</w:t>
            </w:r>
          </w:p>
        </w:tc>
      </w:tr>
      <w:tr w:rsidR="00901A32" w:rsidRPr="00CF1B16" w:rsidTr="001D72C9">
        <w:trPr>
          <w:trHeight w:val="100"/>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630"/>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lastRenderedPageBreak/>
              <w:t>992 01 05 02 00 00 0000 600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 xml:space="preserve">Уменьшение прочих остатков средств бюджетов </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100"/>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630"/>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992 01 05 02 01 00 0000 610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Уменьшение прочих остатков денежных средств бюджетов</w:t>
            </w:r>
          </w:p>
        </w:tc>
        <w:tc>
          <w:tcPr>
            <w:tcW w:w="1874" w:type="dxa"/>
            <w:noWrap/>
            <w:vAlign w:val="bottom"/>
          </w:tcPr>
          <w:p w:rsidR="00901A32" w:rsidRPr="00CF1B16" w:rsidRDefault="00901A32" w:rsidP="00901A32">
            <w:pPr>
              <w:spacing w:after="0"/>
              <w:jc w:val="center"/>
              <w:rPr>
                <w:rFonts w:ascii="Times New Roman" w:hAnsi="Times New Roman"/>
                <w:sz w:val="26"/>
                <w:szCs w:val="26"/>
              </w:rPr>
            </w:pPr>
            <w:r w:rsidRPr="00CF1B16">
              <w:rPr>
                <w:rFonts w:ascii="Times New Roman" w:hAnsi="Times New Roman"/>
                <w:bCs/>
                <w:sz w:val="26"/>
                <w:szCs w:val="26"/>
              </w:rPr>
              <w:t>38262,2</w:t>
            </w:r>
          </w:p>
        </w:tc>
      </w:tr>
      <w:tr w:rsidR="00901A32" w:rsidRPr="00CF1B16" w:rsidTr="001D72C9">
        <w:trPr>
          <w:trHeight w:val="343"/>
        </w:trPr>
        <w:tc>
          <w:tcPr>
            <w:tcW w:w="3387" w:type="dxa"/>
          </w:tcPr>
          <w:p w:rsidR="00901A32" w:rsidRPr="00CF1B16" w:rsidRDefault="00901A32" w:rsidP="00901A32">
            <w:pPr>
              <w:spacing w:after="0"/>
              <w:rPr>
                <w:rFonts w:ascii="Times New Roman" w:hAnsi="Times New Roman"/>
                <w:sz w:val="26"/>
                <w:szCs w:val="26"/>
              </w:rPr>
            </w:pPr>
          </w:p>
        </w:tc>
        <w:tc>
          <w:tcPr>
            <w:tcW w:w="4293" w:type="dxa"/>
          </w:tcPr>
          <w:p w:rsidR="00901A32" w:rsidRPr="00CF1B16" w:rsidRDefault="00901A32" w:rsidP="00901A32">
            <w:pPr>
              <w:spacing w:after="0"/>
              <w:rPr>
                <w:rFonts w:ascii="Times New Roman" w:hAnsi="Times New Roman"/>
                <w:color w:val="000000"/>
                <w:sz w:val="26"/>
                <w:szCs w:val="26"/>
              </w:rPr>
            </w:pPr>
          </w:p>
        </w:tc>
        <w:tc>
          <w:tcPr>
            <w:tcW w:w="1874" w:type="dxa"/>
            <w:noWrap/>
            <w:vAlign w:val="bottom"/>
          </w:tcPr>
          <w:p w:rsidR="00901A32" w:rsidRPr="00CF1B16" w:rsidRDefault="00901A32" w:rsidP="00901A32">
            <w:pPr>
              <w:spacing w:after="0"/>
              <w:jc w:val="center"/>
              <w:rPr>
                <w:rFonts w:ascii="Times New Roman" w:hAnsi="Times New Roman"/>
                <w:sz w:val="26"/>
                <w:szCs w:val="26"/>
              </w:rPr>
            </w:pPr>
          </w:p>
        </w:tc>
      </w:tr>
      <w:tr w:rsidR="00901A32" w:rsidRPr="00CF1B16" w:rsidTr="001D72C9">
        <w:trPr>
          <w:trHeight w:val="923"/>
        </w:trPr>
        <w:tc>
          <w:tcPr>
            <w:tcW w:w="3387" w:type="dxa"/>
          </w:tcPr>
          <w:p w:rsidR="00901A32" w:rsidRPr="00CF1B16" w:rsidRDefault="00901A32" w:rsidP="00901A32">
            <w:pPr>
              <w:spacing w:after="0"/>
              <w:rPr>
                <w:rFonts w:ascii="Times New Roman" w:hAnsi="Times New Roman"/>
                <w:sz w:val="26"/>
                <w:szCs w:val="26"/>
              </w:rPr>
            </w:pPr>
            <w:r w:rsidRPr="00CF1B16">
              <w:rPr>
                <w:rFonts w:ascii="Times New Roman" w:hAnsi="Times New Roman"/>
                <w:sz w:val="26"/>
                <w:szCs w:val="26"/>
              </w:rPr>
              <w:t>992 01 05 02 01 10 0000 610</w:t>
            </w:r>
          </w:p>
        </w:tc>
        <w:tc>
          <w:tcPr>
            <w:tcW w:w="4293" w:type="dxa"/>
          </w:tcPr>
          <w:p w:rsidR="00901A32" w:rsidRPr="00CF1B16" w:rsidRDefault="00901A32" w:rsidP="00901A32">
            <w:pPr>
              <w:spacing w:after="0"/>
              <w:rPr>
                <w:rFonts w:ascii="Times New Roman" w:hAnsi="Times New Roman"/>
                <w:color w:val="000000"/>
                <w:sz w:val="26"/>
                <w:szCs w:val="26"/>
              </w:rPr>
            </w:pPr>
            <w:r w:rsidRPr="00CF1B16">
              <w:rPr>
                <w:rFonts w:ascii="Times New Roman" w:hAnsi="Times New Roman"/>
                <w:color w:val="000000"/>
                <w:sz w:val="26"/>
                <w:szCs w:val="26"/>
              </w:rPr>
              <w:t>Уменьшение прочих остатков денежных средств бюджетов муниципальных районов</w:t>
            </w:r>
          </w:p>
        </w:tc>
        <w:tc>
          <w:tcPr>
            <w:tcW w:w="1874" w:type="dxa"/>
            <w:noWrap/>
            <w:vAlign w:val="bottom"/>
          </w:tcPr>
          <w:p w:rsidR="00901A32" w:rsidRPr="00CF1B16" w:rsidRDefault="00901A32" w:rsidP="00901A32">
            <w:pPr>
              <w:spacing w:after="0"/>
              <w:jc w:val="center"/>
              <w:rPr>
                <w:rFonts w:ascii="Times New Roman" w:hAnsi="Times New Roman"/>
                <w:bCs/>
                <w:sz w:val="26"/>
                <w:szCs w:val="26"/>
              </w:rPr>
            </w:pPr>
            <w:r w:rsidRPr="00CF1B16">
              <w:rPr>
                <w:rFonts w:ascii="Times New Roman" w:hAnsi="Times New Roman"/>
                <w:bCs/>
                <w:sz w:val="26"/>
                <w:szCs w:val="26"/>
              </w:rPr>
              <w:t>38262,2</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Default="00901A32"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Default="001D72C9" w:rsidP="00901A32">
      <w:pPr>
        <w:spacing w:after="0" w:line="240" w:lineRule="auto"/>
        <w:jc w:val="both"/>
        <w:rPr>
          <w:rFonts w:ascii="Times New Roman" w:hAnsi="Times New Roman"/>
          <w:sz w:val="26"/>
          <w:szCs w:val="26"/>
        </w:rPr>
      </w:pPr>
    </w:p>
    <w:p w:rsidR="001D72C9" w:rsidRPr="00CF1B16" w:rsidRDefault="001D72C9"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ПРИЛОЖЕНИЕ № 11</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1D72C9">
      <w:pPr>
        <w:spacing w:after="0" w:line="240" w:lineRule="auto"/>
        <w:ind w:left="5103"/>
        <w:jc w:val="center"/>
        <w:rPr>
          <w:rFonts w:ascii="Times New Roman" w:hAnsi="Times New Roman"/>
          <w:sz w:val="26"/>
          <w:szCs w:val="26"/>
          <w:lang/>
        </w:rPr>
      </w:pPr>
      <w:r w:rsidRPr="00CF1B16">
        <w:rPr>
          <w:rFonts w:ascii="Times New Roman" w:hAnsi="Times New Roman"/>
          <w:sz w:val="26"/>
          <w:szCs w:val="26"/>
          <w:lang/>
        </w:rPr>
        <w:t>Красноармейского района</w:t>
      </w:r>
    </w:p>
    <w:p w:rsidR="00901A32" w:rsidRPr="00CF1B16" w:rsidRDefault="00901A32" w:rsidP="001D72C9">
      <w:pPr>
        <w:spacing w:after="0" w:line="240" w:lineRule="auto"/>
        <w:ind w:left="5103"/>
        <w:jc w:val="center"/>
        <w:rPr>
          <w:rFonts w:ascii="Times New Roman" w:hAnsi="Times New Roman"/>
          <w:sz w:val="26"/>
          <w:szCs w:val="26"/>
        </w:rPr>
      </w:pPr>
      <w:r w:rsidRPr="00CF1B16">
        <w:rPr>
          <w:rFonts w:ascii="Times New Roman" w:hAnsi="Times New Roman"/>
          <w:sz w:val="26"/>
          <w:szCs w:val="26"/>
        </w:rPr>
        <w:t xml:space="preserve">от 15.11.2019 г. № </w:t>
      </w:r>
    </w:p>
    <w:p w:rsidR="00901A32" w:rsidRPr="00CF1B16" w:rsidRDefault="00901A32" w:rsidP="00901A32">
      <w:pPr>
        <w:jc w:val="both"/>
        <w:rPr>
          <w:rFonts w:ascii="Times New Roman" w:hAnsi="Times New Roman"/>
          <w:sz w:val="26"/>
          <w:szCs w:val="26"/>
        </w:rPr>
      </w:pPr>
    </w:p>
    <w:p w:rsidR="00901A32" w:rsidRPr="00CF1B16" w:rsidRDefault="00901A32" w:rsidP="00901A32">
      <w:pPr>
        <w:jc w:val="both"/>
        <w:rPr>
          <w:rFonts w:ascii="Times New Roman" w:hAnsi="Times New Roman"/>
          <w:sz w:val="26"/>
          <w:szCs w:val="26"/>
        </w:rPr>
      </w:pPr>
    </w:p>
    <w:p w:rsidR="00901A32" w:rsidRPr="00CF1B16" w:rsidRDefault="00901A32" w:rsidP="001D72C9">
      <w:pPr>
        <w:pStyle w:val="a3"/>
        <w:jc w:val="center"/>
        <w:rPr>
          <w:szCs w:val="26"/>
        </w:rPr>
      </w:pPr>
      <w:r w:rsidRPr="00CF1B16">
        <w:rPr>
          <w:szCs w:val="26"/>
        </w:rPr>
        <w:t>Нормативы отчислений доходов в</w:t>
      </w:r>
    </w:p>
    <w:p w:rsidR="00901A32" w:rsidRPr="00CF1B16" w:rsidRDefault="00901A32" w:rsidP="001D72C9">
      <w:pPr>
        <w:pStyle w:val="a3"/>
        <w:jc w:val="center"/>
        <w:rPr>
          <w:szCs w:val="26"/>
        </w:rPr>
      </w:pPr>
      <w:r w:rsidRPr="00CF1B16">
        <w:rPr>
          <w:szCs w:val="26"/>
        </w:rPr>
        <w:t>бюджет Марьянского сельского поселения Красноармейского района</w:t>
      </w:r>
    </w:p>
    <w:p w:rsidR="00901A32" w:rsidRPr="00CF1B16" w:rsidRDefault="00901A32" w:rsidP="001D72C9">
      <w:pPr>
        <w:pStyle w:val="a3"/>
        <w:jc w:val="center"/>
        <w:rPr>
          <w:szCs w:val="26"/>
        </w:rPr>
      </w:pPr>
      <w:r w:rsidRPr="00CF1B16">
        <w:rPr>
          <w:szCs w:val="26"/>
        </w:rPr>
        <w:t>на 2020 год</w:t>
      </w:r>
    </w:p>
    <w:p w:rsidR="00901A32" w:rsidRPr="00CF1B16" w:rsidRDefault="00901A32" w:rsidP="00901A32">
      <w:pPr>
        <w:jc w:val="right"/>
        <w:rPr>
          <w:rFonts w:ascii="Times New Roman" w:hAnsi="Times New Roman"/>
          <w:sz w:val="26"/>
          <w:szCs w:val="26"/>
        </w:rPr>
      </w:pPr>
      <w:r w:rsidRPr="00CF1B16">
        <w:rPr>
          <w:rFonts w:ascii="Times New Roman" w:hAnsi="Times New Roman"/>
          <w:sz w:val="26"/>
          <w:szCs w:val="26"/>
        </w:rPr>
        <w:t>(процентов)</w:t>
      </w:r>
    </w:p>
    <w:p w:rsidR="00901A32" w:rsidRPr="00CF1B16" w:rsidRDefault="00901A32" w:rsidP="00901A32">
      <w:pPr>
        <w:jc w:val="right"/>
        <w:rPr>
          <w:rFonts w:ascii="Times New Roman" w:hAnsi="Times New Roman"/>
          <w:sz w:val="26"/>
          <w:szCs w:val="26"/>
        </w:rPr>
      </w:pPr>
    </w:p>
    <w:tbl>
      <w:tblPr>
        <w:tblW w:w="8650" w:type="dxa"/>
        <w:tblInd w:w="-5"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tblPr>
      <w:tblGrid>
        <w:gridCol w:w="5530"/>
        <w:gridCol w:w="3120"/>
      </w:tblGrid>
      <w:tr w:rsidR="00901A32" w:rsidRPr="00CF1B16" w:rsidTr="00901A32">
        <w:trPr>
          <w:trHeight w:val="1306"/>
        </w:trPr>
        <w:tc>
          <w:tcPr>
            <w:tcW w:w="5530" w:type="dxa"/>
            <w:vAlign w:val="center"/>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Наименование дохода</w:t>
            </w:r>
          </w:p>
        </w:tc>
        <w:tc>
          <w:tcPr>
            <w:tcW w:w="3120" w:type="dxa"/>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Местный бюджет</w:t>
            </w:r>
          </w:p>
        </w:tc>
      </w:tr>
    </w:tbl>
    <w:p w:rsidR="00901A32" w:rsidRPr="00CF1B16" w:rsidRDefault="00901A32" w:rsidP="00901A32">
      <w:pPr>
        <w:rPr>
          <w:rFonts w:ascii="Times New Roman" w:hAnsi="Times New Roman"/>
          <w:sz w:val="26"/>
          <w:szCs w:val="26"/>
        </w:rPr>
      </w:pPr>
    </w:p>
    <w:tbl>
      <w:tblPr>
        <w:tblW w:w="8650" w:type="dxa"/>
        <w:tblInd w:w="-5" w:type="dxa"/>
        <w:tblCellMar>
          <w:left w:w="0" w:type="dxa"/>
          <w:right w:w="0" w:type="dxa"/>
        </w:tblCellMar>
        <w:tblLook w:val="0000"/>
      </w:tblPr>
      <w:tblGrid>
        <w:gridCol w:w="5530"/>
        <w:gridCol w:w="3120"/>
      </w:tblGrid>
      <w:tr w:rsidR="00901A32" w:rsidRPr="00CF1B16" w:rsidTr="00901A32">
        <w:trPr>
          <w:trHeight w:val="315"/>
          <w:tblHeader/>
        </w:trPr>
        <w:tc>
          <w:tcPr>
            <w:tcW w:w="5530" w:type="dxa"/>
            <w:tcBorders>
              <w:top w:val="single" w:sz="4" w:space="0" w:color="auto"/>
              <w:left w:val="single" w:sz="4" w:space="0" w:color="auto"/>
              <w:bottom w:val="single" w:sz="4" w:space="0" w:color="auto"/>
              <w:right w:val="single" w:sz="4" w:space="0" w:color="auto"/>
            </w:tcBorders>
          </w:tcPr>
          <w:p w:rsidR="00901A32" w:rsidRPr="00CF1B16" w:rsidRDefault="00901A32" w:rsidP="00901A32">
            <w:pPr>
              <w:jc w:val="center"/>
              <w:rPr>
                <w:rFonts w:ascii="Times New Roman" w:hAnsi="Times New Roman"/>
                <w:sz w:val="26"/>
                <w:szCs w:val="26"/>
              </w:rPr>
            </w:pPr>
            <w:r w:rsidRPr="00CF1B16">
              <w:rPr>
                <w:rFonts w:ascii="Times New Roman" w:hAnsi="Times New Roman"/>
                <w:sz w:val="26"/>
                <w:szCs w:val="26"/>
              </w:rPr>
              <w:t>1</w:t>
            </w:r>
          </w:p>
        </w:tc>
        <w:tc>
          <w:tcPr>
            <w:tcW w:w="3120" w:type="dxa"/>
            <w:tcBorders>
              <w:top w:val="single" w:sz="4" w:space="0" w:color="auto"/>
              <w:left w:val="single" w:sz="4" w:space="0" w:color="auto"/>
              <w:bottom w:val="single" w:sz="4" w:space="0" w:color="auto"/>
              <w:right w:val="single" w:sz="4" w:space="0" w:color="auto"/>
            </w:tcBorders>
            <w:vAlign w:val="center"/>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2</w:t>
            </w:r>
          </w:p>
        </w:tc>
      </w:tr>
      <w:tr w:rsidR="00901A32" w:rsidRPr="00CF1B16" w:rsidTr="00901A32">
        <w:trPr>
          <w:trHeight w:val="630"/>
        </w:trPr>
        <w:tc>
          <w:tcPr>
            <w:tcW w:w="5530" w:type="dxa"/>
            <w:tcBorders>
              <w:top w:val="single" w:sz="4" w:space="0" w:color="auto"/>
            </w:tcBorders>
          </w:tcPr>
          <w:p w:rsidR="00901A32" w:rsidRPr="00CF1B16" w:rsidRDefault="00901A32" w:rsidP="00901A32">
            <w:pPr>
              <w:rPr>
                <w:rFonts w:ascii="Times New Roman" w:hAnsi="Times New Roman"/>
                <w:bCs/>
                <w:sz w:val="26"/>
                <w:szCs w:val="26"/>
              </w:rPr>
            </w:pPr>
            <w:r w:rsidRPr="00CF1B16">
              <w:rPr>
                <w:rFonts w:ascii="Times New Roman" w:hAnsi="Times New Roman"/>
                <w:bCs/>
                <w:sz w:val="26"/>
                <w:szCs w:val="26"/>
              </w:rPr>
              <w:t>Налог на имущество физических лиц, взимаемый по ставкам, применяемым к об</w:t>
            </w:r>
            <w:r w:rsidRPr="00CF1B16">
              <w:rPr>
                <w:rFonts w:ascii="Times New Roman" w:hAnsi="Times New Roman"/>
                <w:bCs/>
                <w:sz w:val="26"/>
                <w:szCs w:val="26"/>
              </w:rPr>
              <w:t>ъ</w:t>
            </w:r>
            <w:r w:rsidRPr="00CF1B16">
              <w:rPr>
                <w:rFonts w:ascii="Times New Roman" w:hAnsi="Times New Roman"/>
                <w:bCs/>
                <w:sz w:val="26"/>
                <w:szCs w:val="26"/>
              </w:rPr>
              <w:t>ектам налогообложения, расположенным в гран</w:t>
            </w:r>
            <w:r w:rsidRPr="00CF1B16">
              <w:rPr>
                <w:rFonts w:ascii="Times New Roman" w:hAnsi="Times New Roman"/>
                <w:bCs/>
                <w:sz w:val="26"/>
                <w:szCs w:val="26"/>
              </w:rPr>
              <w:t>и</w:t>
            </w:r>
            <w:r w:rsidRPr="00CF1B16">
              <w:rPr>
                <w:rFonts w:ascii="Times New Roman" w:hAnsi="Times New Roman"/>
                <w:bCs/>
                <w:sz w:val="26"/>
                <w:szCs w:val="26"/>
              </w:rPr>
              <w:t>цах поселений</w:t>
            </w:r>
          </w:p>
        </w:tc>
        <w:tc>
          <w:tcPr>
            <w:tcW w:w="3120" w:type="dxa"/>
            <w:tcBorders>
              <w:top w:val="single" w:sz="4" w:space="0" w:color="auto"/>
            </w:tcBorders>
          </w:tcPr>
          <w:p w:rsidR="00901A32" w:rsidRPr="00CF1B16" w:rsidRDefault="00901A32" w:rsidP="00901A32">
            <w:pPr>
              <w:jc w:val="center"/>
              <w:rPr>
                <w:rFonts w:ascii="Times New Roman" w:hAnsi="Times New Roman"/>
                <w:bCs/>
                <w:color w:val="000000"/>
                <w:sz w:val="26"/>
                <w:szCs w:val="26"/>
              </w:rPr>
            </w:pPr>
            <w:r w:rsidRPr="00CF1B16">
              <w:rPr>
                <w:rFonts w:ascii="Times New Roman" w:hAnsi="Times New Roman"/>
                <w:bCs/>
                <w:color w:val="000000"/>
                <w:sz w:val="26"/>
                <w:szCs w:val="26"/>
              </w:rPr>
              <w:t>100</w:t>
            </w:r>
          </w:p>
        </w:tc>
      </w:tr>
      <w:tr w:rsidR="00901A32" w:rsidRPr="00CF1B16" w:rsidTr="00901A32">
        <w:trPr>
          <w:trHeight w:val="100"/>
        </w:trPr>
        <w:tc>
          <w:tcPr>
            <w:tcW w:w="5530"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Земельный налог, взимаемый по ставкам, у</w:t>
            </w:r>
            <w:r w:rsidRPr="00CF1B16">
              <w:rPr>
                <w:rFonts w:ascii="Times New Roman" w:hAnsi="Times New Roman"/>
                <w:sz w:val="26"/>
                <w:szCs w:val="26"/>
              </w:rPr>
              <w:t>с</w:t>
            </w:r>
            <w:r w:rsidRPr="00CF1B16">
              <w:rPr>
                <w:rFonts w:ascii="Times New Roman" w:hAnsi="Times New Roman"/>
                <w:sz w:val="26"/>
                <w:szCs w:val="26"/>
              </w:rPr>
              <w:t>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w:t>
            </w:r>
            <w:r w:rsidRPr="00CF1B16">
              <w:rPr>
                <w:rFonts w:ascii="Times New Roman" w:hAnsi="Times New Roman"/>
                <w:sz w:val="26"/>
                <w:szCs w:val="26"/>
              </w:rPr>
              <w:t>а</w:t>
            </w:r>
            <w:r w:rsidRPr="00CF1B16">
              <w:rPr>
                <w:rFonts w:ascii="Times New Roman" w:hAnsi="Times New Roman"/>
                <w:sz w:val="26"/>
                <w:szCs w:val="26"/>
              </w:rPr>
              <w:t>ницах поселений</w:t>
            </w:r>
          </w:p>
        </w:tc>
        <w:tc>
          <w:tcPr>
            <w:tcW w:w="3120"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100</w:t>
            </w:r>
          </w:p>
        </w:tc>
      </w:tr>
      <w:tr w:rsidR="00901A32" w:rsidRPr="00CF1B16" w:rsidTr="00901A32">
        <w:trPr>
          <w:trHeight w:val="100"/>
        </w:trPr>
        <w:tc>
          <w:tcPr>
            <w:tcW w:w="5530" w:type="dxa"/>
          </w:tcPr>
          <w:p w:rsidR="00901A32" w:rsidRPr="00CF1B16" w:rsidRDefault="00901A32" w:rsidP="00901A32">
            <w:pPr>
              <w:rPr>
                <w:rFonts w:ascii="Times New Roman" w:hAnsi="Times New Roman"/>
                <w:sz w:val="26"/>
                <w:szCs w:val="26"/>
              </w:rPr>
            </w:pPr>
            <w:r w:rsidRPr="00CF1B16">
              <w:rPr>
                <w:rFonts w:ascii="Times New Roman" w:hAnsi="Times New Roman"/>
                <w:sz w:val="26"/>
                <w:szCs w:val="26"/>
              </w:rPr>
              <w:t>Земельный налог, взимаемый по ставкам, у</w:t>
            </w:r>
            <w:r w:rsidRPr="00CF1B16">
              <w:rPr>
                <w:rFonts w:ascii="Times New Roman" w:hAnsi="Times New Roman"/>
                <w:sz w:val="26"/>
                <w:szCs w:val="26"/>
              </w:rPr>
              <w:t>с</w:t>
            </w:r>
            <w:r w:rsidRPr="00CF1B16">
              <w:rPr>
                <w:rFonts w:ascii="Times New Roman" w:hAnsi="Times New Roman"/>
                <w:sz w:val="26"/>
                <w:szCs w:val="26"/>
              </w:rPr>
              <w:t>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w:t>
            </w:r>
            <w:r w:rsidRPr="00CF1B16">
              <w:rPr>
                <w:rFonts w:ascii="Times New Roman" w:hAnsi="Times New Roman"/>
                <w:sz w:val="26"/>
                <w:szCs w:val="26"/>
              </w:rPr>
              <w:t>а</w:t>
            </w:r>
            <w:r w:rsidRPr="00CF1B16">
              <w:rPr>
                <w:rFonts w:ascii="Times New Roman" w:hAnsi="Times New Roman"/>
                <w:sz w:val="26"/>
                <w:szCs w:val="26"/>
              </w:rPr>
              <w:t>ницах поселений</w:t>
            </w:r>
            <w:r w:rsidR="001D72C9">
              <w:rPr>
                <w:rFonts w:ascii="Times New Roman" w:hAnsi="Times New Roman"/>
                <w:sz w:val="26"/>
                <w:szCs w:val="26"/>
              </w:rPr>
              <w:t>»</w:t>
            </w:r>
          </w:p>
        </w:tc>
        <w:tc>
          <w:tcPr>
            <w:tcW w:w="3120" w:type="dxa"/>
          </w:tcPr>
          <w:p w:rsidR="00901A32" w:rsidRPr="00CF1B16" w:rsidRDefault="00901A32" w:rsidP="00901A32">
            <w:pPr>
              <w:jc w:val="center"/>
              <w:rPr>
                <w:rFonts w:ascii="Times New Roman" w:hAnsi="Times New Roman"/>
                <w:color w:val="000000"/>
                <w:sz w:val="26"/>
                <w:szCs w:val="26"/>
              </w:rPr>
            </w:pPr>
            <w:r w:rsidRPr="00CF1B16">
              <w:rPr>
                <w:rFonts w:ascii="Times New Roman" w:hAnsi="Times New Roman"/>
                <w:color w:val="000000"/>
                <w:sz w:val="26"/>
                <w:szCs w:val="26"/>
              </w:rPr>
              <w:t>100</w:t>
            </w:r>
          </w:p>
        </w:tc>
      </w:tr>
    </w:tbl>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ind w:left="5103"/>
        <w:jc w:val="center"/>
        <w:rPr>
          <w:rFonts w:ascii="Times New Roman" w:hAnsi="Times New Roman"/>
          <w:sz w:val="26"/>
          <w:szCs w:val="26"/>
        </w:rPr>
      </w:pPr>
      <w:r w:rsidRPr="00CF1B16">
        <w:rPr>
          <w:rFonts w:ascii="Times New Roman" w:hAnsi="Times New Roman"/>
          <w:sz w:val="26"/>
          <w:szCs w:val="26"/>
        </w:rPr>
        <w:t>ПРИЛОЖЕНИЕ № 2</w:t>
      </w:r>
    </w:p>
    <w:p w:rsidR="00901A32" w:rsidRPr="00CF1B16" w:rsidRDefault="00901A32" w:rsidP="00901A32">
      <w:pPr>
        <w:spacing w:after="0" w:line="240" w:lineRule="auto"/>
        <w:ind w:left="5103"/>
        <w:jc w:val="center"/>
        <w:rPr>
          <w:rFonts w:ascii="Times New Roman" w:hAnsi="Times New Roman"/>
          <w:sz w:val="26"/>
          <w:szCs w:val="26"/>
        </w:rPr>
      </w:pPr>
      <w:r w:rsidRPr="00CF1B16">
        <w:rPr>
          <w:rFonts w:ascii="Times New Roman" w:hAnsi="Times New Roman"/>
          <w:sz w:val="26"/>
          <w:szCs w:val="26"/>
        </w:rPr>
        <w:t>к решению Совета Марьянского сельского поселения</w:t>
      </w:r>
    </w:p>
    <w:p w:rsidR="00901A32" w:rsidRPr="00CF1B16" w:rsidRDefault="00901A32" w:rsidP="00901A32">
      <w:pPr>
        <w:spacing w:after="0" w:line="240" w:lineRule="auto"/>
        <w:ind w:left="5103"/>
        <w:jc w:val="center"/>
        <w:rPr>
          <w:rFonts w:ascii="Times New Roman" w:hAnsi="Times New Roman"/>
          <w:sz w:val="26"/>
          <w:szCs w:val="26"/>
        </w:rPr>
      </w:pPr>
      <w:r w:rsidRPr="00CF1B16">
        <w:rPr>
          <w:rFonts w:ascii="Times New Roman" w:hAnsi="Times New Roman"/>
          <w:sz w:val="26"/>
          <w:szCs w:val="26"/>
        </w:rPr>
        <w:t>Красноармейского района</w:t>
      </w:r>
    </w:p>
    <w:p w:rsidR="00901A32" w:rsidRPr="00CF1B16" w:rsidRDefault="00901A32" w:rsidP="00901A32">
      <w:pPr>
        <w:spacing w:after="0" w:line="240" w:lineRule="auto"/>
        <w:ind w:left="5103"/>
        <w:jc w:val="center"/>
        <w:rPr>
          <w:rFonts w:ascii="Times New Roman" w:hAnsi="Times New Roman"/>
          <w:sz w:val="26"/>
          <w:szCs w:val="26"/>
        </w:rPr>
      </w:pPr>
      <w:r w:rsidRPr="00CF1B16">
        <w:rPr>
          <w:rFonts w:ascii="Times New Roman" w:hAnsi="Times New Roman"/>
          <w:sz w:val="26"/>
          <w:szCs w:val="26"/>
        </w:rPr>
        <w:t>от 15.11.2019 г. № 3/1</w:t>
      </w: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901A32">
      <w:pPr>
        <w:spacing w:after="0" w:line="240" w:lineRule="auto"/>
        <w:jc w:val="both"/>
        <w:rPr>
          <w:rFonts w:ascii="Times New Roman" w:hAnsi="Times New Roman"/>
          <w:sz w:val="26"/>
          <w:szCs w:val="26"/>
        </w:rPr>
      </w:pPr>
    </w:p>
    <w:p w:rsidR="00901A32" w:rsidRPr="00CF1B16" w:rsidRDefault="00901A32" w:rsidP="00DE4DEF">
      <w:pPr>
        <w:spacing w:after="0" w:line="240" w:lineRule="auto"/>
        <w:jc w:val="center"/>
        <w:rPr>
          <w:rFonts w:ascii="Times New Roman" w:hAnsi="Times New Roman"/>
          <w:sz w:val="26"/>
          <w:szCs w:val="26"/>
        </w:rPr>
      </w:pPr>
    </w:p>
    <w:p w:rsidR="00DE4DEF" w:rsidRPr="00CF1B16" w:rsidRDefault="00DE4DEF" w:rsidP="00DE4DEF">
      <w:pPr>
        <w:spacing w:after="0" w:line="240" w:lineRule="auto"/>
        <w:jc w:val="center"/>
        <w:rPr>
          <w:rFonts w:ascii="Times New Roman" w:hAnsi="Times New Roman"/>
          <w:sz w:val="26"/>
          <w:szCs w:val="26"/>
        </w:rPr>
      </w:pPr>
      <w:r w:rsidRPr="00CF1B16">
        <w:rPr>
          <w:rFonts w:ascii="Times New Roman" w:hAnsi="Times New Roman"/>
          <w:sz w:val="26"/>
          <w:szCs w:val="26"/>
        </w:rPr>
        <w:t>СОСТАВ</w:t>
      </w:r>
    </w:p>
    <w:p w:rsidR="00DE4DEF" w:rsidRPr="00CF1B16" w:rsidRDefault="00DE4DEF" w:rsidP="00DE4DEF">
      <w:pPr>
        <w:spacing w:after="0" w:line="240" w:lineRule="auto"/>
        <w:jc w:val="center"/>
        <w:rPr>
          <w:rFonts w:ascii="Times New Roman" w:hAnsi="Times New Roman"/>
          <w:sz w:val="26"/>
          <w:szCs w:val="26"/>
        </w:rPr>
      </w:pPr>
      <w:r w:rsidRPr="00CF1B16">
        <w:rPr>
          <w:rFonts w:ascii="Times New Roman" w:hAnsi="Times New Roman"/>
          <w:sz w:val="26"/>
          <w:szCs w:val="26"/>
        </w:rPr>
        <w:t>организационного комитета по проведению публичных слушаний по вопросу рассмотрения проекта бюджета Марьянского сельского поселения Красноармейского района на 20</w:t>
      </w:r>
      <w:r w:rsidR="00F320FF" w:rsidRPr="00CF1B16">
        <w:rPr>
          <w:rFonts w:ascii="Times New Roman" w:hAnsi="Times New Roman"/>
          <w:sz w:val="26"/>
          <w:szCs w:val="26"/>
        </w:rPr>
        <w:t>20</w:t>
      </w:r>
      <w:r w:rsidRPr="00CF1B16">
        <w:rPr>
          <w:rFonts w:ascii="Times New Roman" w:hAnsi="Times New Roman"/>
          <w:sz w:val="26"/>
          <w:szCs w:val="26"/>
        </w:rPr>
        <w:t> год (далее: организационного комитета)</w:t>
      </w:r>
    </w:p>
    <w:p w:rsidR="00DE4DEF" w:rsidRPr="00CF1B16" w:rsidRDefault="00DE4DEF" w:rsidP="00DE4DEF">
      <w:pPr>
        <w:spacing w:after="0" w:line="240" w:lineRule="auto"/>
        <w:ind w:left="5103"/>
        <w:jc w:val="center"/>
        <w:rPr>
          <w:rFonts w:ascii="Times New Roman" w:hAnsi="Times New Roman"/>
          <w:color w:val="000000"/>
          <w:sz w:val="26"/>
          <w:szCs w:val="26"/>
        </w:rPr>
      </w:pPr>
    </w:p>
    <w:p w:rsidR="00636C81" w:rsidRPr="00CF1B16" w:rsidRDefault="00516686" w:rsidP="00DE4DEF">
      <w:pPr>
        <w:pStyle w:val="a3"/>
        <w:jc w:val="both"/>
        <w:rPr>
          <w:color w:val="000000"/>
          <w:szCs w:val="26"/>
        </w:rPr>
      </w:pPr>
      <w:r w:rsidRPr="00CF1B16">
        <w:rPr>
          <w:color w:val="000000"/>
          <w:szCs w:val="26"/>
        </w:rPr>
        <w:t>А.П.Макарец</w:t>
      </w:r>
      <w:r w:rsidRPr="00CF1B16">
        <w:rPr>
          <w:color w:val="000000"/>
          <w:szCs w:val="26"/>
        </w:rPr>
        <w:tab/>
      </w:r>
      <w:r w:rsidRPr="00CF1B16">
        <w:rPr>
          <w:color w:val="000000"/>
          <w:szCs w:val="26"/>
        </w:rPr>
        <w:tab/>
      </w:r>
      <w:r w:rsidRPr="00CF1B16">
        <w:rPr>
          <w:color w:val="000000"/>
          <w:szCs w:val="26"/>
        </w:rPr>
        <w:tab/>
      </w:r>
      <w:r w:rsidRPr="00CF1B16">
        <w:rPr>
          <w:color w:val="000000"/>
          <w:szCs w:val="26"/>
        </w:rPr>
        <w:tab/>
        <w:t>Г</w:t>
      </w:r>
      <w:r w:rsidR="00DE4DEF" w:rsidRPr="00CF1B16">
        <w:rPr>
          <w:color w:val="000000"/>
          <w:szCs w:val="26"/>
        </w:rPr>
        <w:t>лав</w:t>
      </w:r>
      <w:r w:rsidRPr="00CF1B16">
        <w:rPr>
          <w:color w:val="000000"/>
          <w:szCs w:val="26"/>
        </w:rPr>
        <w:t>а</w:t>
      </w:r>
      <w:r w:rsidR="00DE4DEF" w:rsidRPr="00CF1B16">
        <w:rPr>
          <w:color w:val="000000"/>
          <w:szCs w:val="26"/>
        </w:rPr>
        <w:t xml:space="preserve"> </w:t>
      </w:r>
    </w:p>
    <w:p w:rsidR="00DE4DEF" w:rsidRPr="00CF1B16" w:rsidRDefault="00DE4DEF" w:rsidP="00636C81">
      <w:pPr>
        <w:pStyle w:val="a3"/>
        <w:ind w:left="3540" w:firstLine="708"/>
        <w:jc w:val="both"/>
        <w:rPr>
          <w:color w:val="000000"/>
          <w:szCs w:val="26"/>
        </w:rPr>
      </w:pPr>
      <w:r w:rsidRPr="00CF1B16">
        <w:rPr>
          <w:color w:val="000000"/>
          <w:szCs w:val="26"/>
        </w:rPr>
        <w:t>Марьянского сельского</w:t>
      </w:r>
    </w:p>
    <w:p w:rsidR="00DE4DEF" w:rsidRPr="00CF1B16" w:rsidRDefault="00DE4DEF" w:rsidP="00DE4DEF">
      <w:pPr>
        <w:pStyle w:val="a3"/>
        <w:ind w:left="4248"/>
        <w:jc w:val="both"/>
        <w:rPr>
          <w:color w:val="000000"/>
          <w:szCs w:val="26"/>
        </w:rPr>
      </w:pPr>
      <w:r w:rsidRPr="00CF1B16">
        <w:rPr>
          <w:color w:val="000000"/>
          <w:szCs w:val="26"/>
        </w:rPr>
        <w:t>поселения Красноармейского района, председател</w:t>
      </w:r>
      <w:r w:rsidR="00636C81" w:rsidRPr="00CF1B16">
        <w:rPr>
          <w:color w:val="000000"/>
          <w:szCs w:val="26"/>
        </w:rPr>
        <w:t>ь</w:t>
      </w:r>
      <w:r w:rsidRPr="00CF1B16">
        <w:rPr>
          <w:color w:val="000000"/>
          <w:szCs w:val="26"/>
        </w:rPr>
        <w:t xml:space="preserve"> организационного комитета</w:t>
      </w:r>
    </w:p>
    <w:p w:rsidR="00DE4DEF" w:rsidRPr="00CF1B16" w:rsidRDefault="00DE4DEF" w:rsidP="00DE4DEF">
      <w:pPr>
        <w:pStyle w:val="a3"/>
        <w:ind w:left="4248"/>
        <w:jc w:val="both"/>
        <w:rPr>
          <w:color w:val="000000"/>
          <w:szCs w:val="26"/>
        </w:rPr>
      </w:pPr>
    </w:p>
    <w:p w:rsidR="00DE4DEF" w:rsidRPr="00CF1B16" w:rsidRDefault="00DE4DEF" w:rsidP="00DE4DEF">
      <w:pPr>
        <w:pStyle w:val="a3"/>
        <w:jc w:val="center"/>
        <w:rPr>
          <w:color w:val="000000"/>
          <w:szCs w:val="26"/>
        </w:rPr>
      </w:pPr>
      <w:r w:rsidRPr="00CF1B16">
        <w:rPr>
          <w:color w:val="000000"/>
          <w:szCs w:val="26"/>
        </w:rPr>
        <w:t>члены организационного комитета</w:t>
      </w:r>
    </w:p>
    <w:p w:rsidR="00DE4DEF" w:rsidRPr="00CF1B16" w:rsidRDefault="00DE4DEF" w:rsidP="00DE4DEF">
      <w:pPr>
        <w:pStyle w:val="a3"/>
        <w:jc w:val="center"/>
        <w:rPr>
          <w:color w:val="000000"/>
          <w:szCs w:val="26"/>
        </w:rPr>
      </w:pPr>
    </w:p>
    <w:p w:rsidR="00DE4DEF" w:rsidRPr="00CF1B16" w:rsidRDefault="00A03759" w:rsidP="00DE4DEF">
      <w:pPr>
        <w:pStyle w:val="a3"/>
        <w:jc w:val="both"/>
        <w:rPr>
          <w:color w:val="000000"/>
          <w:szCs w:val="26"/>
        </w:rPr>
      </w:pPr>
      <w:r w:rsidRPr="00CF1B16">
        <w:rPr>
          <w:color w:val="000000"/>
          <w:szCs w:val="26"/>
        </w:rPr>
        <w:t>Л.С.Калинина</w:t>
      </w:r>
      <w:r w:rsidR="00DE4DEF" w:rsidRPr="00CF1B16">
        <w:rPr>
          <w:color w:val="000000"/>
          <w:szCs w:val="26"/>
        </w:rPr>
        <w:tab/>
      </w:r>
      <w:r w:rsidR="00DE4DEF" w:rsidRPr="00CF1B16">
        <w:rPr>
          <w:color w:val="000000"/>
          <w:szCs w:val="26"/>
        </w:rPr>
        <w:tab/>
      </w:r>
      <w:r w:rsidR="00DE4DEF" w:rsidRPr="00CF1B16">
        <w:rPr>
          <w:color w:val="000000"/>
          <w:szCs w:val="26"/>
        </w:rPr>
        <w:tab/>
      </w:r>
      <w:r w:rsidR="00970697" w:rsidRPr="00CF1B16">
        <w:rPr>
          <w:color w:val="000000"/>
          <w:szCs w:val="26"/>
        </w:rPr>
        <w:tab/>
      </w:r>
      <w:r w:rsidR="00DE4DEF" w:rsidRPr="00CF1B16">
        <w:rPr>
          <w:color w:val="000000"/>
          <w:szCs w:val="26"/>
        </w:rPr>
        <w:t>ведущий специалист общего отдела</w:t>
      </w:r>
    </w:p>
    <w:p w:rsidR="00DE4DEF" w:rsidRPr="00CF1B16" w:rsidRDefault="00DE4DEF" w:rsidP="00DE4DEF">
      <w:pPr>
        <w:pStyle w:val="a3"/>
        <w:ind w:left="3540" w:firstLine="708"/>
        <w:jc w:val="both"/>
        <w:rPr>
          <w:color w:val="000000"/>
          <w:szCs w:val="26"/>
        </w:rPr>
      </w:pPr>
      <w:r w:rsidRPr="00CF1B16">
        <w:rPr>
          <w:color w:val="000000"/>
          <w:szCs w:val="26"/>
        </w:rPr>
        <w:t xml:space="preserve">администрации Марьянского сельского </w:t>
      </w:r>
    </w:p>
    <w:p w:rsidR="00DE4DEF" w:rsidRPr="00CF1B16" w:rsidRDefault="00DE4DEF" w:rsidP="00DE4DEF">
      <w:pPr>
        <w:pStyle w:val="a3"/>
        <w:ind w:left="3540" w:firstLine="708"/>
        <w:jc w:val="both"/>
        <w:rPr>
          <w:color w:val="000000"/>
          <w:szCs w:val="26"/>
        </w:rPr>
      </w:pPr>
      <w:r w:rsidRPr="00CF1B16">
        <w:rPr>
          <w:color w:val="000000"/>
          <w:szCs w:val="26"/>
        </w:rPr>
        <w:t xml:space="preserve">поселения Красноармейского района, </w:t>
      </w:r>
    </w:p>
    <w:p w:rsidR="00DE4DEF" w:rsidRPr="00CF1B16" w:rsidRDefault="00DE4DEF" w:rsidP="00DE4DEF">
      <w:pPr>
        <w:pStyle w:val="a3"/>
        <w:ind w:left="3540" w:firstLine="708"/>
        <w:jc w:val="both"/>
        <w:rPr>
          <w:color w:val="000000"/>
          <w:szCs w:val="26"/>
        </w:rPr>
      </w:pPr>
      <w:r w:rsidRPr="00CF1B16">
        <w:rPr>
          <w:color w:val="000000"/>
          <w:szCs w:val="26"/>
        </w:rPr>
        <w:t>секретарь организационного комитета</w:t>
      </w:r>
    </w:p>
    <w:p w:rsidR="00DE4DEF" w:rsidRPr="00CF1B16" w:rsidRDefault="00D53075" w:rsidP="00DE4DEF">
      <w:pPr>
        <w:pStyle w:val="21"/>
        <w:ind w:left="4245" w:hanging="4245"/>
        <w:jc w:val="left"/>
        <w:rPr>
          <w:b w:val="0"/>
          <w:color w:val="000000"/>
          <w:szCs w:val="26"/>
        </w:rPr>
      </w:pPr>
      <w:r w:rsidRPr="00CF1B16">
        <w:rPr>
          <w:b w:val="0"/>
          <w:color w:val="000000"/>
          <w:szCs w:val="26"/>
        </w:rPr>
        <w:t>О.И.Марасанова</w:t>
      </w:r>
      <w:r w:rsidR="00DE4DEF" w:rsidRPr="00CF1B16">
        <w:rPr>
          <w:b w:val="0"/>
          <w:color w:val="000000"/>
          <w:szCs w:val="26"/>
        </w:rPr>
        <w:t xml:space="preserve"> </w:t>
      </w:r>
      <w:r w:rsidR="00DE4DEF" w:rsidRPr="00CF1B16">
        <w:rPr>
          <w:b w:val="0"/>
          <w:color w:val="000000"/>
          <w:szCs w:val="26"/>
        </w:rPr>
        <w:tab/>
      </w:r>
      <w:r w:rsidR="00DE4DEF" w:rsidRPr="00CF1B16">
        <w:rPr>
          <w:b w:val="0"/>
          <w:color w:val="000000"/>
          <w:szCs w:val="26"/>
        </w:rPr>
        <w:tab/>
        <w:t>начальник отдела по бухгалтерскому учету</w:t>
      </w:r>
    </w:p>
    <w:p w:rsidR="00DE4DEF" w:rsidRPr="00CF1B16" w:rsidRDefault="00DE4DEF" w:rsidP="00DE4DEF">
      <w:pPr>
        <w:pStyle w:val="21"/>
        <w:ind w:left="3540" w:firstLine="708"/>
        <w:jc w:val="left"/>
        <w:rPr>
          <w:color w:val="000000"/>
          <w:szCs w:val="26"/>
        </w:rPr>
      </w:pPr>
      <w:r w:rsidRPr="00CF1B16">
        <w:rPr>
          <w:b w:val="0"/>
          <w:color w:val="000000"/>
          <w:szCs w:val="26"/>
        </w:rPr>
        <w:t>и финансам администрации</w:t>
      </w:r>
    </w:p>
    <w:p w:rsidR="00DE4DEF" w:rsidRPr="00CF1B16" w:rsidRDefault="00DE4DEF" w:rsidP="00DE4DEF">
      <w:pPr>
        <w:pStyle w:val="a3"/>
        <w:ind w:left="3540" w:firstLine="708"/>
        <w:jc w:val="both"/>
        <w:rPr>
          <w:color w:val="000000"/>
          <w:szCs w:val="26"/>
        </w:rPr>
      </w:pPr>
      <w:r w:rsidRPr="00CF1B16">
        <w:rPr>
          <w:color w:val="000000"/>
          <w:szCs w:val="26"/>
        </w:rPr>
        <w:t>Марьянского сельского поселения</w:t>
      </w:r>
    </w:p>
    <w:p w:rsidR="00DE4DEF" w:rsidRPr="00CF1B16" w:rsidRDefault="00DE4DEF" w:rsidP="00DE4DEF">
      <w:pPr>
        <w:pStyle w:val="a3"/>
        <w:ind w:left="3540" w:firstLine="708"/>
        <w:jc w:val="both"/>
        <w:rPr>
          <w:color w:val="000000"/>
          <w:szCs w:val="26"/>
        </w:rPr>
      </w:pPr>
      <w:r w:rsidRPr="00CF1B16">
        <w:rPr>
          <w:color w:val="000000"/>
          <w:szCs w:val="26"/>
        </w:rPr>
        <w:t xml:space="preserve">Красноармейского района, </w:t>
      </w:r>
    </w:p>
    <w:p w:rsidR="00DE4DEF" w:rsidRPr="00CF1B16" w:rsidRDefault="00DE4DEF" w:rsidP="00DE4DEF">
      <w:pPr>
        <w:pStyle w:val="a3"/>
        <w:ind w:left="3540" w:firstLine="708"/>
        <w:jc w:val="both"/>
        <w:rPr>
          <w:color w:val="000000"/>
          <w:szCs w:val="26"/>
        </w:rPr>
      </w:pPr>
      <w:r w:rsidRPr="00CF1B16">
        <w:rPr>
          <w:color w:val="000000"/>
          <w:szCs w:val="26"/>
        </w:rPr>
        <w:t>главный бухгалтер</w:t>
      </w:r>
    </w:p>
    <w:p w:rsidR="00DE4DEF" w:rsidRPr="00CF1B16" w:rsidRDefault="00F320FF" w:rsidP="00DE4DEF">
      <w:pPr>
        <w:pStyle w:val="a3"/>
        <w:jc w:val="both"/>
        <w:rPr>
          <w:color w:val="000000"/>
          <w:szCs w:val="26"/>
        </w:rPr>
      </w:pPr>
      <w:r w:rsidRPr="00CF1B16">
        <w:rPr>
          <w:color w:val="000000"/>
          <w:szCs w:val="26"/>
        </w:rPr>
        <w:t>М.С. Багалий</w:t>
      </w:r>
      <w:r w:rsidR="00DE4DEF" w:rsidRPr="00CF1B16">
        <w:rPr>
          <w:color w:val="000000"/>
          <w:szCs w:val="26"/>
        </w:rPr>
        <w:t xml:space="preserve"> </w:t>
      </w:r>
      <w:r w:rsidR="00DE4DEF" w:rsidRPr="00CF1B16">
        <w:rPr>
          <w:color w:val="000000"/>
          <w:szCs w:val="26"/>
        </w:rPr>
        <w:tab/>
      </w:r>
      <w:r w:rsidR="00DE4DEF" w:rsidRPr="00CF1B16">
        <w:rPr>
          <w:color w:val="000000"/>
          <w:szCs w:val="26"/>
        </w:rPr>
        <w:tab/>
      </w:r>
      <w:r w:rsidR="00DE4DEF" w:rsidRPr="00CF1B16">
        <w:rPr>
          <w:color w:val="000000"/>
          <w:szCs w:val="26"/>
        </w:rPr>
        <w:tab/>
      </w:r>
      <w:r w:rsidR="00DE4DEF" w:rsidRPr="00CF1B16">
        <w:rPr>
          <w:color w:val="000000"/>
          <w:szCs w:val="26"/>
        </w:rPr>
        <w:tab/>
        <w:t>председатель Совета</w:t>
      </w:r>
    </w:p>
    <w:p w:rsidR="00DE4DEF" w:rsidRPr="00CF1B16" w:rsidRDefault="00DE4DEF" w:rsidP="00DE4DEF">
      <w:pPr>
        <w:pStyle w:val="a3"/>
        <w:ind w:left="3540" w:firstLine="708"/>
        <w:jc w:val="both"/>
        <w:rPr>
          <w:color w:val="000000"/>
          <w:szCs w:val="26"/>
        </w:rPr>
      </w:pPr>
      <w:r w:rsidRPr="00CF1B16">
        <w:rPr>
          <w:color w:val="000000"/>
          <w:szCs w:val="26"/>
        </w:rPr>
        <w:t>Марьянского сельского поселения</w:t>
      </w:r>
    </w:p>
    <w:p w:rsidR="00DE4DEF" w:rsidRPr="00CF1B16" w:rsidRDefault="00DE4DEF" w:rsidP="00DE4DEF">
      <w:pPr>
        <w:pStyle w:val="a3"/>
        <w:ind w:left="3540" w:firstLine="708"/>
        <w:jc w:val="both"/>
        <w:rPr>
          <w:color w:val="000000"/>
          <w:szCs w:val="26"/>
        </w:rPr>
      </w:pPr>
      <w:r w:rsidRPr="00CF1B16">
        <w:rPr>
          <w:color w:val="000000"/>
          <w:szCs w:val="26"/>
        </w:rPr>
        <w:t xml:space="preserve">Красноармейского района </w:t>
      </w:r>
    </w:p>
    <w:p w:rsidR="00DE4DEF" w:rsidRPr="00CF1B16" w:rsidRDefault="00F320FF" w:rsidP="00DE4DEF">
      <w:pPr>
        <w:pStyle w:val="a3"/>
        <w:jc w:val="both"/>
        <w:rPr>
          <w:color w:val="000000"/>
          <w:szCs w:val="26"/>
        </w:rPr>
      </w:pPr>
      <w:r w:rsidRPr="00CF1B16">
        <w:rPr>
          <w:szCs w:val="26"/>
        </w:rPr>
        <w:t>Г.А. Тарасенко</w:t>
      </w:r>
      <w:r w:rsidR="00DE4DEF" w:rsidRPr="00CF1B16">
        <w:rPr>
          <w:szCs w:val="26"/>
        </w:rPr>
        <w:tab/>
      </w:r>
      <w:r w:rsidR="00DE4DEF" w:rsidRPr="00CF1B16">
        <w:rPr>
          <w:szCs w:val="26"/>
        </w:rPr>
        <w:tab/>
      </w:r>
      <w:r w:rsidR="00DE4DEF" w:rsidRPr="00CF1B16">
        <w:rPr>
          <w:szCs w:val="26"/>
        </w:rPr>
        <w:tab/>
      </w:r>
      <w:r w:rsidR="00DE4DEF" w:rsidRPr="00CF1B16">
        <w:rPr>
          <w:szCs w:val="26"/>
        </w:rPr>
        <w:tab/>
        <w:t xml:space="preserve">председатель постоянной </w:t>
      </w:r>
    </w:p>
    <w:p w:rsidR="00DE4DEF" w:rsidRPr="00CF1B16" w:rsidRDefault="00DE4DEF" w:rsidP="00DE4DEF">
      <w:pPr>
        <w:spacing w:after="0" w:line="240" w:lineRule="auto"/>
        <w:ind w:left="3540" w:firstLine="708"/>
        <w:jc w:val="both"/>
        <w:rPr>
          <w:rFonts w:ascii="Times New Roman" w:hAnsi="Times New Roman"/>
          <w:sz w:val="26"/>
          <w:szCs w:val="26"/>
        </w:rPr>
      </w:pPr>
      <w:r w:rsidRPr="00CF1B16">
        <w:rPr>
          <w:rFonts w:ascii="Times New Roman" w:hAnsi="Times New Roman"/>
          <w:sz w:val="26"/>
          <w:szCs w:val="26"/>
        </w:rPr>
        <w:t>комиссии по вопросам экономики,</w:t>
      </w:r>
    </w:p>
    <w:p w:rsidR="00DE4DEF" w:rsidRPr="00CF1B16" w:rsidRDefault="00DE4DEF" w:rsidP="00DE4DEF">
      <w:pPr>
        <w:spacing w:after="0" w:line="240" w:lineRule="auto"/>
        <w:ind w:left="3540" w:firstLine="708"/>
        <w:jc w:val="both"/>
        <w:rPr>
          <w:rFonts w:ascii="Times New Roman" w:hAnsi="Times New Roman"/>
          <w:sz w:val="26"/>
          <w:szCs w:val="26"/>
        </w:rPr>
      </w:pPr>
      <w:r w:rsidRPr="00CF1B16">
        <w:rPr>
          <w:rFonts w:ascii="Times New Roman" w:hAnsi="Times New Roman"/>
          <w:sz w:val="26"/>
          <w:szCs w:val="26"/>
        </w:rPr>
        <w:t>бюджету, финансам, налогам,</w:t>
      </w:r>
    </w:p>
    <w:p w:rsidR="00DE4DEF" w:rsidRPr="00CF1B16" w:rsidRDefault="00DE4DEF" w:rsidP="00DE4DEF">
      <w:pPr>
        <w:spacing w:after="0" w:line="240" w:lineRule="auto"/>
        <w:ind w:left="3540" w:firstLine="708"/>
        <w:jc w:val="both"/>
        <w:rPr>
          <w:rFonts w:ascii="Times New Roman" w:hAnsi="Times New Roman"/>
          <w:sz w:val="26"/>
          <w:szCs w:val="26"/>
        </w:rPr>
      </w:pPr>
      <w:r w:rsidRPr="00CF1B16">
        <w:rPr>
          <w:rFonts w:ascii="Times New Roman" w:hAnsi="Times New Roman"/>
          <w:sz w:val="26"/>
          <w:szCs w:val="26"/>
        </w:rPr>
        <w:t>распоряжению муниципальной</w:t>
      </w:r>
    </w:p>
    <w:p w:rsidR="00DE4DEF" w:rsidRPr="00CF1B16" w:rsidRDefault="00DE4DEF" w:rsidP="00DE4DEF">
      <w:pPr>
        <w:spacing w:after="0" w:line="240" w:lineRule="auto"/>
        <w:ind w:left="3540" w:firstLine="708"/>
        <w:jc w:val="both"/>
        <w:rPr>
          <w:rFonts w:ascii="Times New Roman" w:hAnsi="Times New Roman"/>
          <w:sz w:val="26"/>
          <w:szCs w:val="26"/>
        </w:rPr>
      </w:pPr>
      <w:r w:rsidRPr="00CF1B16">
        <w:rPr>
          <w:rFonts w:ascii="Times New Roman" w:hAnsi="Times New Roman"/>
          <w:sz w:val="26"/>
          <w:szCs w:val="26"/>
        </w:rPr>
        <w:t xml:space="preserve">собственностью Совета </w:t>
      </w:r>
    </w:p>
    <w:p w:rsidR="00DE4DEF" w:rsidRPr="00CF1B16" w:rsidRDefault="00DE4DEF" w:rsidP="00DE4DEF">
      <w:pPr>
        <w:spacing w:after="0" w:line="240" w:lineRule="auto"/>
        <w:ind w:left="3540" w:firstLine="708"/>
        <w:jc w:val="both"/>
        <w:rPr>
          <w:rFonts w:ascii="Times New Roman" w:hAnsi="Times New Roman"/>
          <w:sz w:val="26"/>
          <w:szCs w:val="26"/>
        </w:rPr>
      </w:pPr>
      <w:r w:rsidRPr="00CF1B16">
        <w:rPr>
          <w:rFonts w:ascii="Times New Roman" w:hAnsi="Times New Roman"/>
          <w:sz w:val="26"/>
          <w:szCs w:val="26"/>
        </w:rPr>
        <w:t>Марьянского сельского поселения</w:t>
      </w:r>
    </w:p>
    <w:p w:rsidR="00DE4DEF" w:rsidRPr="00CF1B16" w:rsidRDefault="00DE4DEF" w:rsidP="00DE4DEF">
      <w:pPr>
        <w:spacing w:after="0" w:line="240" w:lineRule="auto"/>
        <w:ind w:left="3540" w:firstLine="708"/>
        <w:jc w:val="both"/>
        <w:rPr>
          <w:rFonts w:ascii="Times New Roman" w:hAnsi="Times New Roman"/>
          <w:color w:val="000000"/>
          <w:sz w:val="26"/>
          <w:szCs w:val="26"/>
        </w:rPr>
      </w:pPr>
      <w:r w:rsidRPr="00CF1B16">
        <w:rPr>
          <w:rFonts w:ascii="Times New Roman" w:hAnsi="Times New Roman"/>
          <w:sz w:val="26"/>
          <w:szCs w:val="26"/>
        </w:rPr>
        <w:t>Красноармейского района</w:t>
      </w:r>
      <w:r w:rsidRPr="00CF1B16">
        <w:rPr>
          <w:rFonts w:ascii="Times New Roman" w:hAnsi="Times New Roman"/>
          <w:sz w:val="26"/>
          <w:szCs w:val="26"/>
        </w:rPr>
        <w:tab/>
      </w:r>
    </w:p>
    <w:p w:rsidR="00DE4DEF" w:rsidRPr="00CF1B16" w:rsidRDefault="00453E44" w:rsidP="00453E44">
      <w:pPr>
        <w:pStyle w:val="a3"/>
        <w:jc w:val="center"/>
        <w:rPr>
          <w:color w:val="000000"/>
          <w:szCs w:val="26"/>
        </w:rPr>
      </w:pPr>
      <w:r w:rsidRPr="00CF1B16">
        <w:rPr>
          <w:color w:val="000000"/>
          <w:szCs w:val="26"/>
        </w:rPr>
        <w:t xml:space="preserve"> </w:t>
      </w:r>
    </w:p>
    <w:p w:rsidR="00DE4DEF" w:rsidRPr="00CF1B16" w:rsidRDefault="00DE4DEF" w:rsidP="00DE4DEF">
      <w:pPr>
        <w:pStyle w:val="a3"/>
        <w:jc w:val="both"/>
        <w:rPr>
          <w:color w:val="000000"/>
          <w:szCs w:val="26"/>
        </w:rPr>
      </w:pPr>
    </w:p>
    <w:sectPr w:rsidR="00DE4DEF" w:rsidRPr="00CF1B16" w:rsidSect="00CF1B16">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D5745"/>
    <w:multiLevelType w:val="hybridMultilevel"/>
    <w:tmpl w:val="A4D4C2D6"/>
    <w:lvl w:ilvl="0" w:tplc="73726EF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0F4804"/>
    <w:multiLevelType w:val="hybridMultilevel"/>
    <w:tmpl w:val="CE0C252E"/>
    <w:lvl w:ilvl="0" w:tplc="044A0E1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F72859"/>
    <w:rsid w:val="001B19F3"/>
    <w:rsid w:val="001D72C9"/>
    <w:rsid w:val="0024733C"/>
    <w:rsid w:val="00264FC0"/>
    <w:rsid w:val="00295AB0"/>
    <w:rsid w:val="00453E44"/>
    <w:rsid w:val="00516686"/>
    <w:rsid w:val="0057094C"/>
    <w:rsid w:val="00636C81"/>
    <w:rsid w:val="007546E2"/>
    <w:rsid w:val="007A7CC8"/>
    <w:rsid w:val="007F6BEF"/>
    <w:rsid w:val="008F2C89"/>
    <w:rsid w:val="00901A32"/>
    <w:rsid w:val="00970697"/>
    <w:rsid w:val="00A03759"/>
    <w:rsid w:val="00AB2D2B"/>
    <w:rsid w:val="00B92EB2"/>
    <w:rsid w:val="00CF1B16"/>
    <w:rsid w:val="00D53075"/>
    <w:rsid w:val="00D622B7"/>
    <w:rsid w:val="00DE4DEF"/>
    <w:rsid w:val="00DF3EFE"/>
    <w:rsid w:val="00F320FF"/>
    <w:rsid w:val="00F72859"/>
    <w:rsid w:val="00FB0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C8"/>
    <w:pPr>
      <w:spacing w:after="200" w:line="276" w:lineRule="auto"/>
    </w:pPr>
    <w:rPr>
      <w:sz w:val="22"/>
      <w:szCs w:val="22"/>
    </w:rPr>
  </w:style>
  <w:style w:type="paragraph" w:styleId="2">
    <w:name w:val="heading 2"/>
    <w:basedOn w:val="a"/>
    <w:next w:val="a"/>
    <w:link w:val="20"/>
    <w:uiPriority w:val="9"/>
    <w:semiHidden/>
    <w:unhideWhenUsed/>
    <w:qFormat/>
    <w:rsid w:val="00901A3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01A32"/>
    <w:pPr>
      <w:keepNext/>
      <w:spacing w:before="240" w:after="60"/>
      <w:outlineLvl w:val="2"/>
    </w:pPr>
    <w:rPr>
      <w:rFonts w:ascii="Cambria" w:hAnsi="Cambria"/>
      <w:b/>
      <w:bCs/>
      <w:sz w:val="26"/>
      <w:szCs w:val="26"/>
    </w:rPr>
  </w:style>
  <w:style w:type="paragraph" w:styleId="4">
    <w:name w:val="heading 4"/>
    <w:basedOn w:val="a"/>
    <w:next w:val="a"/>
    <w:link w:val="40"/>
    <w:qFormat/>
    <w:rsid w:val="00901A32"/>
    <w:pPr>
      <w:keepNext/>
      <w:spacing w:after="0" w:line="240" w:lineRule="auto"/>
      <w:jc w:val="center"/>
      <w:outlineLvl w:val="3"/>
    </w:pPr>
    <w:rPr>
      <w:rFonts w:ascii="Tahoma" w:hAnsi="Tahoma" w:cs="Tahoma"/>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1A3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01A32"/>
    <w:rPr>
      <w:rFonts w:ascii="Cambria" w:eastAsia="Times New Roman" w:hAnsi="Cambria" w:cs="Times New Roman"/>
      <w:b/>
      <w:bCs/>
      <w:sz w:val="26"/>
      <w:szCs w:val="26"/>
    </w:rPr>
  </w:style>
  <w:style w:type="character" w:customStyle="1" w:styleId="40">
    <w:name w:val="Заголовок 4 Знак"/>
    <w:basedOn w:val="a0"/>
    <w:link w:val="4"/>
    <w:rsid w:val="00901A32"/>
    <w:rPr>
      <w:rFonts w:ascii="Tahoma" w:hAnsi="Tahoma" w:cs="Tahoma"/>
      <w:sz w:val="28"/>
      <w:szCs w:val="32"/>
    </w:rPr>
  </w:style>
  <w:style w:type="paragraph" w:customStyle="1" w:styleId="ConsPlusTitle">
    <w:name w:val="ConsPlusTitle"/>
    <w:rsid w:val="00F72859"/>
    <w:pPr>
      <w:widowControl w:val="0"/>
      <w:autoSpaceDE w:val="0"/>
      <w:autoSpaceDN w:val="0"/>
      <w:adjustRightInd w:val="0"/>
    </w:pPr>
    <w:rPr>
      <w:rFonts w:ascii="Arial" w:hAnsi="Arial" w:cs="Arial"/>
      <w:b/>
      <w:bCs/>
    </w:rPr>
  </w:style>
  <w:style w:type="paragraph" w:styleId="a3">
    <w:name w:val="Body Text"/>
    <w:basedOn w:val="a"/>
    <w:link w:val="a4"/>
    <w:rsid w:val="00DE4DEF"/>
    <w:pPr>
      <w:spacing w:after="0" w:line="240" w:lineRule="auto"/>
    </w:pPr>
    <w:rPr>
      <w:rFonts w:ascii="Times New Roman" w:hAnsi="Times New Roman"/>
      <w:sz w:val="26"/>
      <w:szCs w:val="20"/>
    </w:rPr>
  </w:style>
  <w:style w:type="character" w:customStyle="1" w:styleId="a4">
    <w:name w:val="Основной текст Знак"/>
    <w:basedOn w:val="a0"/>
    <w:link w:val="a3"/>
    <w:uiPriority w:val="99"/>
    <w:rsid w:val="00DE4DEF"/>
    <w:rPr>
      <w:rFonts w:ascii="Times New Roman" w:eastAsia="Times New Roman" w:hAnsi="Times New Roman" w:cs="Times New Roman"/>
      <w:sz w:val="26"/>
      <w:szCs w:val="20"/>
    </w:rPr>
  </w:style>
  <w:style w:type="paragraph" w:styleId="21">
    <w:name w:val="Body Text 2"/>
    <w:basedOn w:val="a"/>
    <w:link w:val="22"/>
    <w:uiPriority w:val="99"/>
    <w:rsid w:val="00DE4DEF"/>
    <w:pPr>
      <w:spacing w:after="0" w:line="240" w:lineRule="auto"/>
      <w:jc w:val="center"/>
    </w:pPr>
    <w:rPr>
      <w:rFonts w:ascii="Times New Roman" w:hAnsi="Times New Roman"/>
      <w:b/>
      <w:sz w:val="26"/>
      <w:szCs w:val="20"/>
    </w:rPr>
  </w:style>
  <w:style w:type="character" w:customStyle="1" w:styleId="22">
    <w:name w:val="Основной текст 2 Знак"/>
    <w:basedOn w:val="a0"/>
    <w:link w:val="21"/>
    <w:uiPriority w:val="99"/>
    <w:rsid w:val="00DE4DEF"/>
    <w:rPr>
      <w:rFonts w:ascii="Times New Roman" w:eastAsia="Times New Roman" w:hAnsi="Times New Roman" w:cs="Times New Roman"/>
      <w:b/>
      <w:sz w:val="26"/>
      <w:szCs w:val="20"/>
    </w:rPr>
  </w:style>
  <w:style w:type="paragraph" w:styleId="a5">
    <w:name w:val="Subtitle"/>
    <w:basedOn w:val="a"/>
    <w:next w:val="a3"/>
    <w:link w:val="a6"/>
    <w:qFormat/>
    <w:rsid w:val="001B19F3"/>
    <w:pPr>
      <w:spacing w:after="0" w:line="240" w:lineRule="auto"/>
      <w:jc w:val="center"/>
    </w:pPr>
    <w:rPr>
      <w:rFonts w:ascii="Times New Roman" w:hAnsi="Times New Roman"/>
      <w:sz w:val="24"/>
      <w:szCs w:val="20"/>
      <w:lang w:eastAsia="ar-SA"/>
    </w:rPr>
  </w:style>
  <w:style w:type="character" w:customStyle="1" w:styleId="a6">
    <w:name w:val="Подзаголовок Знак"/>
    <w:basedOn w:val="a0"/>
    <w:link w:val="a5"/>
    <w:rsid w:val="001B19F3"/>
    <w:rPr>
      <w:rFonts w:ascii="Times New Roman" w:hAnsi="Times New Roman"/>
      <w:sz w:val="24"/>
      <w:lang w:eastAsia="ar-SA"/>
    </w:rPr>
  </w:style>
  <w:style w:type="paragraph" w:styleId="a7">
    <w:name w:val="Body Text Indent"/>
    <w:basedOn w:val="a"/>
    <w:link w:val="a8"/>
    <w:uiPriority w:val="99"/>
    <w:semiHidden/>
    <w:unhideWhenUsed/>
    <w:rsid w:val="001B19F3"/>
    <w:pPr>
      <w:spacing w:after="120"/>
      <w:ind w:left="283"/>
    </w:pPr>
  </w:style>
  <w:style w:type="character" w:customStyle="1" w:styleId="a8">
    <w:name w:val="Основной текст с отступом Знак"/>
    <w:basedOn w:val="a0"/>
    <w:link w:val="a7"/>
    <w:uiPriority w:val="99"/>
    <w:semiHidden/>
    <w:rsid w:val="001B19F3"/>
    <w:rPr>
      <w:sz w:val="22"/>
      <w:szCs w:val="22"/>
    </w:rPr>
  </w:style>
  <w:style w:type="character" w:styleId="a9">
    <w:name w:val="page number"/>
    <w:basedOn w:val="a0"/>
    <w:rsid w:val="001B19F3"/>
  </w:style>
  <w:style w:type="paragraph" w:styleId="aa">
    <w:name w:val="Plain Text"/>
    <w:basedOn w:val="a"/>
    <w:link w:val="ab"/>
    <w:rsid w:val="001B19F3"/>
    <w:pPr>
      <w:spacing w:after="0" w:line="240" w:lineRule="auto"/>
    </w:pPr>
    <w:rPr>
      <w:rFonts w:ascii="Courier New" w:hAnsi="Courier New"/>
      <w:sz w:val="20"/>
      <w:szCs w:val="20"/>
    </w:rPr>
  </w:style>
  <w:style w:type="character" w:customStyle="1" w:styleId="ab">
    <w:name w:val="Текст Знак"/>
    <w:basedOn w:val="a0"/>
    <w:link w:val="aa"/>
    <w:rsid w:val="001B19F3"/>
    <w:rPr>
      <w:rFonts w:ascii="Courier New" w:hAnsi="Courier New"/>
    </w:rPr>
  </w:style>
  <w:style w:type="paragraph" w:customStyle="1" w:styleId="ConsPlusNormal">
    <w:name w:val="ConsPlusNormal"/>
    <w:rsid w:val="001B19F3"/>
    <w:pPr>
      <w:autoSpaceDE w:val="0"/>
      <w:autoSpaceDN w:val="0"/>
      <w:adjustRightInd w:val="0"/>
    </w:pPr>
    <w:rPr>
      <w:rFonts w:ascii="Arial" w:eastAsia="Calibri" w:hAnsi="Arial" w:cs="Arial"/>
      <w:lang w:eastAsia="en-US"/>
    </w:rPr>
  </w:style>
  <w:style w:type="paragraph" w:styleId="ac">
    <w:name w:val="header"/>
    <w:basedOn w:val="a"/>
    <w:link w:val="ad"/>
    <w:rsid w:val="00901A32"/>
    <w:pPr>
      <w:tabs>
        <w:tab w:val="center" w:pos="4153"/>
        <w:tab w:val="right" w:pos="8306"/>
      </w:tabs>
      <w:spacing w:after="0" w:line="240" w:lineRule="auto"/>
    </w:pPr>
    <w:rPr>
      <w:rFonts w:ascii="Times New Roman" w:hAnsi="Times New Roman"/>
      <w:sz w:val="20"/>
      <w:szCs w:val="20"/>
    </w:rPr>
  </w:style>
  <w:style w:type="character" w:customStyle="1" w:styleId="ad">
    <w:name w:val="Верхний колонтитул Знак"/>
    <w:basedOn w:val="a0"/>
    <w:link w:val="ac"/>
    <w:rsid w:val="00901A32"/>
    <w:rPr>
      <w:rFonts w:ascii="Times New Roman" w:hAnsi="Times New Roman"/>
    </w:rPr>
  </w:style>
  <w:style w:type="character" w:customStyle="1" w:styleId="ae">
    <w:name w:val="Гипертекстовая ссылка"/>
    <w:rsid w:val="00901A32"/>
    <w:rPr>
      <w:color w:val="106BBE"/>
    </w:rPr>
  </w:style>
  <w:style w:type="character" w:styleId="af">
    <w:name w:val="Hyperlink"/>
    <w:basedOn w:val="a0"/>
    <w:uiPriority w:val="99"/>
    <w:semiHidden/>
    <w:unhideWhenUsed/>
    <w:rsid w:val="00901A32"/>
    <w:rPr>
      <w:color w:val="0000FF"/>
      <w:u w:val="single"/>
    </w:rPr>
  </w:style>
  <w:style w:type="paragraph" w:customStyle="1" w:styleId="font5">
    <w:name w:val="font5"/>
    <w:basedOn w:val="a"/>
    <w:rsid w:val="00901A32"/>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901A32"/>
    <w:pPr>
      <w:spacing w:before="100" w:beforeAutospacing="1" w:after="100" w:afterAutospacing="1" w:line="240" w:lineRule="auto"/>
    </w:pPr>
    <w:rPr>
      <w:rFonts w:ascii="Times New Roman" w:hAnsi="Times New Roman"/>
      <w:i/>
      <w:iCs/>
      <w:color w:val="000000"/>
    </w:rPr>
  </w:style>
  <w:style w:type="paragraph" w:customStyle="1" w:styleId="font7">
    <w:name w:val="font7"/>
    <w:basedOn w:val="a"/>
    <w:rsid w:val="00901A32"/>
    <w:pPr>
      <w:spacing w:before="100" w:beforeAutospacing="1" w:after="100" w:afterAutospacing="1" w:line="240" w:lineRule="auto"/>
    </w:pPr>
    <w:rPr>
      <w:rFonts w:ascii="Times New Roman" w:hAnsi="Times New Roman"/>
      <w:b/>
      <w:bCs/>
      <w:i/>
      <w:iCs/>
      <w:color w:val="000000"/>
    </w:rPr>
  </w:style>
  <w:style w:type="paragraph" w:customStyle="1" w:styleId="font8">
    <w:name w:val="font8"/>
    <w:basedOn w:val="a"/>
    <w:rsid w:val="00901A32"/>
    <w:pPr>
      <w:spacing w:before="100" w:beforeAutospacing="1" w:after="100" w:afterAutospacing="1" w:line="240" w:lineRule="auto"/>
    </w:pPr>
    <w:rPr>
      <w:rFonts w:ascii="Times New Roman" w:hAnsi="Times New Roman"/>
      <w:b/>
      <w:bCs/>
      <w:i/>
      <w:iCs/>
      <w:color w:val="000000"/>
    </w:rPr>
  </w:style>
  <w:style w:type="paragraph" w:customStyle="1" w:styleId="xl65">
    <w:name w:val="xl65"/>
    <w:basedOn w:val="a"/>
    <w:rsid w:val="00901A32"/>
    <w:pPr>
      <w:spacing w:before="100" w:beforeAutospacing="1" w:after="100" w:afterAutospacing="1" w:line="240" w:lineRule="auto"/>
      <w:jc w:val="center"/>
      <w:textAlignment w:val="center"/>
    </w:pPr>
    <w:rPr>
      <w:rFonts w:ascii="Times New Roman" w:hAnsi="Times New Roman"/>
      <w:sz w:val="28"/>
      <w:szCs w:val="28"/>
    </w:rPr>
  </w:style>
  <w:style w:type="paragraph" w:customStyle="1" w:styleId="xl66">
    <w:name w:val="xl66"/>
    <w:basedOn w:val="a"/>
    <w:rsid w:val="00901A32"/>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901A32"/>
    <w:pP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a"/>
    <w:rsid w:val="00901A32"/>
    <w:pP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2">
    <w:name w:val="xl72"/>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3">
    <w:name w:val="xl73"/>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901A32"/>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81">
    <w:name w:val="xl81"/>
    <w:basedOn w:val="a"/>
    <w:rsid w:val="00901A32"/>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2">
    <w:name w:val="xl82"/>
    <w:basedOn w:val="a"/>
    <w:rsid w:val="00901A32"/>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83">
    <w:name w:val="xl83"/>
    <w:basedOn w:val="a"/>
    <w:rsid w:val="00901A32"/>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4">
    <w:name w:val="xl84"/>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9">
    <w:name w:val="xl89"/>
    <w:basedOn w:val="a"/>
    <w:rsid w:val="00901A32"/>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0">
    <w:name w:val="xl90"/>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rsid w:val="00901A32"/>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94">
    <w:name w:val="xl94"/>
    <w:basedOn w:val="a"/>
    <w:rsid w:val="00901A32"/>
    <w:pP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901A32"/>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901A32"/>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98">
    <w:name w:val="xl98"/>
    <w:basedOn w:val="a"/>
    <w:rsid w:val="00901A32"/>
    <w:pPr>
      <w:spacing w:before="100" w:beforeAutospacing="1" w:after="100" w:afterAutospacing="1" w:line="240" w:lineRule="auto"/>
      <w:textAlignment w:val="center"/>
    </w:pPr>
    <w:rPr>
      <w:rFonts w:ascii="Times New Roman" w:hAnsi="Times New Roman"/>
      <w:i/>
      <w:iCs/>
      <w:sz w:val="24"/>
      <w:szCs w:val="24"/>
    </w:rPr>
  </w:style>
  <w:style w:type="paragraph" w:customStyle="1" w:styleId="xl99">
    <w:name w:val="xl99"/>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00">
    <w:name w:val="xl100"/>
    <w:basedOn w:val="a"/>
    <w:rsid w:val="00901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901A32"/>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01A32"/>
    <w:pPr>
      <w:spacing w:before="100" w:beforeAutospacing="1" w:after="100" w:afterAutospacing="1" w:line="240" w:lineRule="auto"/>
    </w:pPr>
    <w:rPr>
      <w:rFonts w:ascii="Times New Roman" w:hAnsi="Times New Roman"/>
      <w:b/>
      <w:bCs/>
      <w:i/>
      <w:iCs/>
      <w:sz w:val="24"/>
      <w:szCs w:val="24"/>
    </w:rPr>
  </w:style>
  <w:style w:type="paragraph" w:customStyle="1" w:styleId="xl103">
    <w:name w:val="xl103"/>
    <w:basedOn w:val="a"/>
    <w:rsid w:val="00901A32"/>
    <w:pPr>
      <w:spacing w:before="100" w:beforeAutospacing="1" w:after="100" w:afterAutospacing="1" w:line="240" w:lineRule="auto"/>
    </w:pPr>
    <w:rPr>
      <w:rFonts w:ascii="Times New Roman" w:hAnsi="Times New Roman"/>
      <w:b/>
      <w:bCs/>
      <w:sz w:val="24"/>
      <w:szCs w:val="24"/>
    </w:rPr>
  </w:style>
  <w:style w:type="paragraph" w:customStyle="1" w:styleId="xl104">
    <w:name w:val="xl104"/>
    <w:basedOn w:val="a"/>
    <w:rsid w:val="00901A32"/>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5">
    <w:name w:val="xl105"/>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01A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01A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901A32"/>
    <w:pP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09">
    <w:name w:val="xl109"/>
    <w:basedOn w:val="a"/>
    <w:rsid w:val="00901A32"/>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0">
    <w:name w:val="xl110"/>
    <w:basedOn w:val="a"/>
    <w:rsid w:val="00901A32"/>
    <w:pP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
    <w:rsid w:val="00901A32"/>
    <w:pP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112">
    <w:name w:val="xl112"/>
    <w:basedOn w:val="a"/>
    <w:rsid w:val="00901A32"/>
    <w:pPr>
      <w:spacing w:before="100" w:beforeAutospacing="1" w:after="100" w:afterAutospacing="1" w:line="240" w:lineRule="auto"/>
      <w:textAlignment w:val="center"/>
    </w:pPr>
    <w:rPr>
      <w:rFonts w:ascii="Times New Roman" w:hAnsi="Times New Roman"/>
      <w:sz w:val="20"/>
      <w:szCs w:val="20"/>
    </w:rPr>
  </w:style>
  <w:style w:type="paragraph" w:customStyle="1" w:styleId="xl113">
    <w:name w:val="xl113"/>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14">
    <w:name w:val="xl114"/>
    <w:basedOn w:val="a"/>
    <w:rsid w:val="00901A32"/>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115">
    <w:name w:val="xl115"/>
    <w:basedOn w:val="a"/>
    <w:rsid w:val="00901A32"/>
    <w:pP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6">
    <w:name w:val="xl116"/>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17">
    <w:name w:val="xl117"/>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
    <w:rsid w:val="00901A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
    <w:rsid w:val="00901A32"/>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20">
    <w:name w:val="xl120"/>
    <w:basedOn w:val="a"/>
    <w:rsid w:val="00901A32"/>
    <w:pPr>
      <w:spacing w:before="100" w:beforeAutospacing="1" w:after="100" w:afterAutospacing="1" w:line="240" w:lineRule="auto"/>
      <w:textAlignment w:val="center"/>
    </w:pPr>
    <w:rPr>
      <w:rFonts w:ascii="Times New Roman" w:hAnsi="Times New Roman"/>
      <w:b/>
      <w:bCs/>
      <w:sz w:val="24"/>
      <w:szCs w:val="24"/>
    </w:rPr>
  </w:style>
  <w:style w:type="paragraph" w:customStyle="1" w:styleId="xl121">
    <w:name w:val="xl121"/>
    <w:basedOn w:val="a"/>
    <w:rsid w:val="00901A32"/>
    <w:pPr>
      <w:spacing w:before="100" w:beforeAutospacing="1" w:after="100" w:afterAutospacing="1" w:line="240" w:lineRule="auto"/>
      <w:jc w:val="right"/>
      <w:textAlignment w:val="center"/>
    </w:pPr>
    <w:rPr>
      <w:rFonts w:ascii="Times New Roman" w:hAnsi="Times New Roman"/>
      <w:sz w:val="18"/>
      <w:szCs w:val="18"/>
    </w:rPr>
  </w:style>
  <w:style w:type="paragraph" w:customStyle="1" w:styleId="xl122">
    <w:name w:val="xl122"/>
    <w:basedOn w:val="a"/>
    <w:rsid w:val="00901A32"/>
    <w:pPr>
      <w:spacing w:before="100" w:beforeAutospacing="1" w:after="100" w:afterAutospacing="1" w:line="240" w:lineRule="auto"/>
    </w:pPr>
    <w:rPr>
      <w:rFonts w:ascii="Times New Roman" w:hAnsi="Times New Roman"/>
      <w:b/>
      <w:bCs/>
      <w:sz w:val="24"/>
      <w:szCs w:val="24"/>
    </w:rPr>
  </w:style>
  <w:style w:type="paragraph" w:customStyle="1" w:styleId="xl123">
    <w:name w:val="xl123"/>
    <w:basedOn w:val="a"/>
    <w:rsid w:val="00901A32"/>
    <w:pPr>
      <w:spacing w:before="100" w:beforeAutospacing="1" w:after="100" w:afterAutospacing="1" w:line="240" w:lineRule="auto"/>
    </w:pPr>
    <w:rPr>
      <w:rFonts w:ascii="Times New Roman" w:hAnsi="Times New Roman"/>
      <w:b/>
      <w:bCs/>
      <w:sz w:val="24"/>
      <w:szCs w:val="24"/>
    </w:rPr>
  </w:style>
  <w:style w:type="paragraph" w:customStyle="1" w:styleId="xl124">
    <w:name w:val="xl124"/>
    <w:basedOn w:val="a"/>
    <w:rsid w:val="00901A3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901A32"/>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7">
    <w:name w:val="xl127"/>
    <w:basedOn w:val="a"/>
    <w:rsid w:val="00901A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8">
    <w:name w:val="xl128"/>
    <w:basedOn w:val="a"/>
    <w:rsid w:val="00901A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901A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116362">
      <w:bodyDiv w:val="1"/>
      <w:marLeft w:val="0"/>
      <w:marRight w:val="0"/>
      <w:marTop w:val="0"/>
      <w:marBottom w:val="0"/>
      <w:divBdr>
        <w:top w:val="none" w:sz="0" w:space="0" w:color="auto"/>
        <w:left w:val="none" w:sz="0" w:space="0" w:color="auto"/>
        <w:bottom w:val="none" w:sz="0" w:space="0" w:color="auto"/>
        <w:right w:val="none" w:sz="0" w:space="0" w:color="auto"/>
      </w:divBdr>
    </w:div>
    <w:div w:id="610088664">
      <w:bodyDiv w:val="1"/>
      <w:marLeft w:val="0"/>
      <w:marRight w:val="0"/>
      <w:marTop w:val="0"/>
      <w:marBottom w:val="0"/>
      <w:divBdr>
        <w:top w:val="none" w:sz="0" w:space="0" w:color="auto"/>
        <w:left w:val="none" w:sz="0" w:space="0" w:color="auto"/>
        <w:bottom w:val="none" w:sz="0" w:space="0" w:color="auto"/>
        <w:right w:val="none" w:sz="0" w:space="0" w:color="auto"/>
      </w:divBdr>
    </w:div>
    <w:div w:id="1901212062">
      <w:bodyDiv w:val="1"/>
      <w:marLeft w:val="0"/>
      <w:marRight w:val="0"/>
      <w:marTop w:val="0"/>
      <w:marBottom w:val="0"/>
      <w:divBdr>
        <w:top w:val="none" w:sz="0" w:space="0" w:color="auto"/>
        <w:left w:val="none" w:sz="0" w:space="0" w:color="auto"/>
        <w:bottom w:val="none" w:sz="0" w:space="0" w:color="auto"/>
        <w:right w:val="none" w:sz="0" w:space="0" w:color="auto"/>
      </w:divBdr>
    </w:div>
    <w:div w:id="19050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5EBCDE4lDpDF" TargetMode="External"/><Relationship Id="rId13" Type="http://schemas.openxmlformats.org/officeDocument/2006/relationships/hyperlink" Target="garantF1://12025350.2" TargetMode="External"/><Relationship Id="rId3" Type="http://schemas.openxmlformats.org/officeDocument/2006/relationships/settings" Target="settings.xml"/><Relationship Id="rId7" Type="http://schemas.openxmlformats.org/officeDocument/2006/relationships/hyperlink" Target="consultantplus://offline/ref=959A9ECFC9EB69AD12EFA42F1846B85F74F234856A9D90FD9ABBB92B063DA5B1BF180CC0E84F0621EECBE8lDp5F" TargetMode="External"/><Relationship Id="rId12" Type="http://schemas.openxmlformats.org/officeDocument/2006/relationships/hyperlink" Target="garantF1://1000859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59A9ECFC9EB69AD12EFBA220E2AE75572FF6A896E989DAAC3E4E2765134AFE6F8575580AD46l0pFF" TargetMode="External"/><Relationship Id="rId11" Type="http://schemas.openxmlformats.org/officeDocument/2006/relationships/hyperlink" Target="garantF1://10007800.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10007990.1" TargetMode="External"/><Relationship Id="rId4" Type="http://schemas.openxmlformats.org/officeDocument/2006/relationships/webSettings" Target="webSettings.xml"/><Relationship Id="rId9" Type="http://schemas.openxmlformats.org/officeDocument/2006/relationships/hyperlink" Target="garantF1://10004313.1" TargetMode="External"/><Relationship Id="rId14" Type="http://schemas.openxmlformats.org/officeDocument/2006/relationships/hyperlink" Target="garantF1://12025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77841</CharactersWithSpaces>
  <SharedDoc>false</SharedDoc>
  <HLinks>
    <vt:vector size="60" baseType="variant">
      <vt:variant>
        <vt:i4>6946873</vt:i4>
      </vt:variant>
      <vt:variant>
        <vt:i4>27</vt:i4>
      </vt:variant>
      <vt:variant>
        <vt:i4>0</vt:i4>
      </vt:variant>
      <vt:variant>
        <vt:i4>5</vt:i4>
      </vt:variant>
      <vt:variant>
        <vt:lpwstr>garantf1://12025350.2/</vt:lpwstr>
      </vt:variant>
      <vt:variant>
        <vt:lpwstr/>
      </vt:variant>
      <vt:variant>
        <vt:i4>6946873</vt:i4>
      </vt:variant>
      <vt:variant>
        <vt:i4>24</vt:i4>
      </vt:variant>
      <vt:variant>
        <vt:i4>0</vt:i4>
      </vt:variant>
      <vt:variant>
        <vt:i4>5</vt:i4>
      </vt:variant>
      <vt:variant>
        <vt:lpwstr>garantf1://12025350.2/</vt:lpwstr>
      </vt:variant>
      <vt:variant>
        <vt:lpwstr/>
      </vt:variant>
      <vt:variant>
        <vt:i4>7012410</vt:i4>
      </vt:variant>
      <vt:variant>
        <vt:i4>21</vt:i4>
      </vt:variant>
      <vt:variant>
        <vt:i4>0</vt:i4>
      </vt:variant>
      <vt:variant>
        <vt:i4>5</vt:i4>
      </vt:variant>
      <vt:variant>
        <vt:lpwstr>garantf1://10008595.2/</vt:lpwstr>
      </vt:variant>
      <vt:variant>
        <vt:lpwstr/>
      </vt:variant>
      <vt:variant>
        <vt:i4>7143475</vt:i4>
      </vt:variant>
      <vt:variant>
        <vt:i4>18</vt:i4>
      </vt:variant>
      <vt:variant>
        <vt:i4>0</vt:i4>
      </vt:variant>
      <vt:variant>
        <vt:i4>5</vt:i4>
      </vt:variant>
      <vt:variant>
        <vt:lpwstr>garantf1://10007800.3/</vt:lpwstr>
      </vt:variant>
      <vt:variant>
        <vt:lpwstr/>
      </vt:variant>
      <vt:variant>
        <vt:i4>6553648</vt:i4>
      </vt:variant>
      <vt:variant>
        <vt:i4>15</vt:i4>
      </vt:variant>
      <vt:variant>
        <vt:i4>0</vt:i4>
      </vt:variant>
      <vt:variant>
        <vt:i4>5</vt:i4>
      </vt:variant>
      <vt:variant>
        <vt:lpwstr>garantf1://10007990.1/</vt:lpwstr>
      </vt:variant>
      <vt:variant>
        <vt:lpwstr/>
      </vt:variant>
      <vt:variant>
        <vt:i4>7274553</vt:i4>
      </vt:variant>
      <vt:variant>
        <vt:i4>12</vt:i4>
      </vt:variant>
      <vt:variant>
        <vt:i4>0</vt:i4>
      </vt:variant>
      <vt:variant>
        <vt:i4>5</vt:i4>
      </vt:variant>
      <vt:variant>
        <vt:lpwstr>garantf1://10004313.1/</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6</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3</vt:i4>
      </vt:variant>
      <vt:variant>
        <vt:i4>0</vt:i4>
      </vt:variant>
      <vt:variant>
        <vt:i4>5</vt:i4>
      </vt:variant>
      <vt:variant>
        <vt:lpwstr>consultantplus://offline/ref=959A9ECFC9EB69AD12EFBA220E2AE75572FF6A896E989DAAC3E4E2765134AFE6F8575580AD46l0pFF</vt:lpwstr>
      </vt:variant>
      <vt:variant>
        <vt:lpwstr/>
      </vt:variant>
      <vt:variant>
        <vt:i4>6291509</vt:i4>
      </vt:variant>
      <vt:variant>
        <vt:i4>0</vt:i4>
      </vt:variant>
      <vt:variant>
        <vt:i4>0</vt:i4>
      </vt:variant>
      <vt:variant>
        <vt:i4>5</vt:i4>
      </vt:variant>
      <vt:variant>
        <vt:lpwstr/>
      </vt:variant>
      <vt:variant>
        <vt:lpwstr>Par170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Домошний</cp:lastModifiedBy>
  <cp:revision>2</cp:revision>
  <cp:lastPrinted>2016-11-15T06:24:00Z</cp:lastPrinted>
  <dcterms:created xsi:type="dcterms:W3CDTF">2019-11-25T08:01:00Z</dcterms:created>
  <dcterms:modified xsi:type="dcterms:W3CDTF">2019-11-25T08:01:00Z</dcterms:modified>
</cp:coreProperties>
</file>